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Pr="00B46B2E" w:rsidRDefault="007C48DF" w:rsidP="007C48DF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</w:t>
      </w:r>
      <w:r w:rsidRPr="007C48DF"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 </w:t>
      </w:r>
      <w:r w:rsidRPr="007C48DF">
        <w:rPr>
          <w:b w:val="0"/>
          <w:bCs w:val="0"/>
          <w:sz w:val="24"/>
        </w:rPr>
        <w:t xml:space="preserve"> </w:t>
      </w:r>
      <w:r w:rsidR="008929AC" w:rsidRPr="00B46B2E">
        <w:rPr>
          <w:b w:val="0"/>
          <w:bCs w:val="0"/>
          <w:noProof/>
          <w:sz w:val="28"/>
          <w:szCs w:val="28"/>
        </w:rPr>
        <w:drawing>
          <wp:inline distT="0" distB="0" distL="0" distR="0" wp14:anchorId="450C68BB" wp14:editId="081AA6F4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Pr="00B46B2E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B46B2E" w:rsidRDefault="007C48DF" w:rsidP="007C48DF">
      <w:pPr>
        <w:pStyle w:val="a3"/>
        <w:jc w:val="left"/>
        <w:rPr>
          <w:b w:val="0"/>
          <w:sz w:val="28"/>
          <w:szCs w:val="28"/>
        </w:rPr>
      </w:pPr>
      <w:r w:rsidRPr="00B46B2E">
        <w:rPr>
          <w:b w:val="0"/>
          <w:sz w:val="28"/>
          <w:szCs w:val="28"/>
        </w:rPr>
        <w:t xml:space="preserve">                                 </w:t>
      </w:r>
      <w:r w:rsidR="008929AC" w:rsidRPr="00B46B2E">
        <w:rPr>
          <w:b w:val="0"/>
          <w:sz w:val="28"/>
          <w:szCs w:val="28"/>
        </w:rPr>
        <w:t>ПРЕДСТАВИТЕЛЬНОЕ  СОБРАНИЕ</w:t>
      </w:r>
    </w:p>
    <w:p w:rsidR="008929AC" w:rsidRPr="00B46B2E" w:rsidRDefault="007B507F" w:rsidP="007C48D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7C48DF" w:rsidRPr="00B46B2E">
        <w:rPr>
          <w:b w:val="0"/>
          <w:sz w:val="28"/>
          <w:szCs w:val="28"/>
        </w:rPr>
        <w:t xml:space="preserve"> </w:t>
      </w:r>
      <w:r w:rsidR="008929AC" w:rsidRPr="00B46B2E">
        <w:rPr>
          <w:b w:val="0"/>
          <w:sz w:val="28"/>
          <w:szCs w:val="28"/>
        </w:rPr>
        <w:t>БЕЛОЗЕРСКОГО МУНИЦИПАЛЬНОГО РАЙОНА</w:t>
      </w:r>
    </w:p>
    <w:p w:rsidR="008929AC" w:rsidRPr="00B46B2E" w:rsidRDefault="008929AC" w:rsidP="008929AC">
      <w:pPr>
        <w:pStyle w:val="a3"/>
        <w:rPr>
          <w:sz w:val="28"/>
          <w:szCs w:val="28"/>
        </w:rPr>
      </w:pPr>
    </w:p>
    <w:p w:rsidR="008929AC" w:rsidRPr="00B46B2E" w:rsidRDefault="007C48DF" w:rsidP="007C48DF">
      <w:pPr>
        <w:pStyle w:val="a3"/>
        <w:jc w:val="left"/>
        <w:rPr>
          <w:b w:val="0"/>
          <w:bCs w:val="0"/>
          <w:sz w:val="28"/>
          <w:szCs w:val="28"/>
        </w:rPr>
      </w:pPr>
      <w:r w:rsidRPr="00B46B2E">
        <w:rPr>
          <w:sz w:val="28"/>
          <w:szCs w:val="28"/>
        </w:rPr>
        <w:t xml:space="preserve">                                           </w:t>
      </w:r>
      <w:r w:rsidR="00B46B2E">
        <w:rPr>
          <w:sz w:val="28"/>
          <w:szCs w:val="28"/>
        </w:rPr>
        <w:t xml:space="preserve">        </w:t>
      </w:r>
      <w:r w:rsidR="008929AC" w:rsidRPr="00B46B2E">
        <w:rPr>
          <w:sz w:val="28"/>
          <w:szCs w:val="28"/>
        </w:rPr>
        <w:t>РЕШЕНИЕ</w:t>
      </w:r>
    </w:p>
    <w:p w:rsidR="008929AC" w:rsidRPr="00B46B2E" w:rsidRDefault="008929AC" w:rsidP="007C48DF">
      <w:pPr>
        <w:pStyle w:val="1"/>
        <w:rPr>
          <w:sz w:val="28"/>
          <w:szCs w:val="28"/>
        </w:rPr>
      </w:pPr>
      <w:r w:rsidRPr="00B46B2E">
        <w:rPr>
          <w:sz w:val="28"/>
          <w:szCs w:val="28"/>
        </w:rPr>
        <w:tab/>
      </w:r>
      <w:r w:rsidRPr="00B46B2E">
        <w:rPr>
          <w:sz w:val="28"/>
          <w:szCs w:val="28"/>
        </w:rPr>
        <w:tab/>
      </w:r>
      <w:r w:rsidRPr="00B46B2E">
        <w:rPr>
          <w:sz w:val="28"/>
          <w:szCs w:val="28"/>
        </w:rPr>
        <w:tab/>
      </w:r>
      <w:r w:rsidRPr="00B46B2E">
        <w:rPr>
          <w:sz w:val="28"/>
          <w:szCs w:val="28"/>
        </w:rPr>
        <w:tab/>
      </w:r>
    </w:p>
    <w:p w:rsidR="008929AC" w:rsidRPr="00B46B2E" w:rsidRDefault="008929AC" w:rsidP="008929AC">
      <w:pPr>
        <w:rPr>
          <w:sz w:val="28"/>
          <w:szCs w:val="28"/>
        </w:rPr>
      </w:pPr>
    </w:p>
    <w:p w:rsidR="008929AC" w:rsidRPr="00B46B2E" w:rsidRDefault="007C48DF" w:rsidP="008929AC">
      <w:pPr>
        <w:pStyle w:val="1"/>
        <w:rPr>
          <w:sz w:val="28"/>
          <w:szCs w:val="28"/>
        </w:rPr>
      </w:pPr>
      <w:r w:rsidRPr="00B46B2E">
        <w:rPr>
          <w:sz w:val="28"/>
          <w:szCs w:val="28"/>
        </w:rPr>
        <w:t>О</w:t>
      </w:r>
      <w:r w:rsidR="008929AC" w:rsidRPr="00B46B2E">
        <w:rPr>
          <w:sz w:val="28"/>
          <w:szCs w:val="28"/>
        </w:rPr>
        <w:t xml:space="preserve">т  </w:t>
      </w:r>
      <w:r w:rsidR="00B6360A">
        <w:rPr>
          <w:sz w:val="28"/>
          <w:szCs w:val="28"/>
        </w:rPr>
        <w:t>29.11.2016 №</w:t>
      </w:r>
      <w:r w:rsidR="00B6360A">
        <w:rPr>
          <w:sz w:val="28"/>
          <w:szCs w:val="28"/>
        </w:rPr>
        <w:t>104</w:t>
      </w:r>
      <w:bookmarkStart w:id="0" w:name="_GoBack"/>
      <w:bookmarkEnd w:id="0"/>
    </w:p>
    <w:p w:rsidR="008929AC" w:rsidRPr="00B46B2E" w:rsidRDefault="008929AC" w:rsidP="008929AC">
      <w:pPr>
        <w:jc w:val="both"/>
        <w:rPr>
          <w:sz w:val="28"/>
          <w:szCs w:val="28"/>
        </w:rPr>
      </w:pPr>
    </w:p>
    <w:p w:rsidR="008929AC" w:rsidRPr="00B46B2E" w:rsidRDefault="00203601" w:rsidP="00CD1D86">
      <w:pPr>
        <w:jc w:val="both"/>
        <w:rPr>
          <w:sz w:val="28"/>
          <w:szCs w:val="28"/>
        </w:rPr>
      </w:pPr>
      <w:r w:rsidRPr="00B46B2E">
        <w:rPr>
          <w:sz w:val="28"/>
          <w:szCs w:val="28"/>
        </w:rPr>
        <w:t>О</w:t>
      </w:r>
      <w:r w:rsidR="00B46B2E">
        <w:rPr>
          <w:sz w:val="28"/>
          <w:szCs w:val="28"/>
        </w:rPr>
        <w:t xml:space="preserve"> </w:t>
      </w:r>
      <w:r w:rsidRPr="00B46B2E">
        <w:rPr>
          <w:sz w:val="28"/>
          <w:szCs w:val="28"/>
        </w:rPr>
        <w:t xml:space="preserve"> </w:t>
      </w:r>
      <w:r w:rsidR="00CD1D86" w:rsidRPr="00B46B2E">
        <w:rPr>
          <w:sz w:val="28"/>
          <w:szCs w:val="28"/>
        </w:rPr>
        <w:t>внесении</w:t>
      </w:r>
      <w:r w:rsidR="00B46B2E">
        <w:rPr>
          <w:sz w:val="28"/>
          <w:szCs w:val="28"/>
        </w:rPr>
        <w:t xml:space="preserve"> </w:t>
      </w:r>
      <w:r w:rsidR="00CD1D86" w:rsidRPr="00B46B2E">
        <w:rPr>
          <w:sz w:val="28"/>
          <w:szCs w:val="28"/>
        </w:rPr>
        <w:t xml:space="preserve"> изменений </w:t>
      </w:r>
      <w:r w:rsidR="00B46B2E">
        <w:rPr>
          <w:sz w:val="28"/>
          <w:szCs w:val="28"/>
        </w:rPr>
        <w:t xml:space="preserve"> </w:t>
      </w:r>
      <w:r w:rsidR="00CD1D86" w:rsidRPr="00B46B2E">
        <w:rPr>
          <w:sz w:val="28"/>
          <w:szCs w:val="28"/>
        </w:rPr>
        <w:t>в</w:t>
      </w:r>
      <w:r w:rsidR="00B46B2E">
        <w:rPr>
          <w:sz w:val="28"/>
          <w:szCs w:val="28"/>
        </w:rPr>
        <w:t xml:space="preserve">    </w:t>
      </w:r>
      <w:r w:rsidR="00CD1D86" w:rsidRPr="00B46B2E">
        <w:rPr>
          <w:sz w:val="28"/>
          <w:szCs w:val="28"/>
        </w:rPr>
        <w:t xml:space="preserve"> решение</w:t>
      </w:r>
    </w:p>
    <w:p w:rsidR="00CD1D86" w:rsidRPr="00B46B2E" w:rsidRDefault="00CD1D86" w:rsidP="00CD1D86">
      <w:pPr>
        <w:jc w:val="both"/>
        <w:rPr>
          <w:sz w:val="28"/>
          <w:szCs w:val="28"/>
        </w:rPr>
      </w:pPr>
      <w:r w:rsidRPr="00B46B2E">
        <w:rPr>
          <w:sz w:val="28"/>
          <w:szCs w:val="28"/>
        </w:rPr>
        <w:t>Представительного Собрания района</w:t>
      </w:r>
    </w:p>
    <w:p w:rsidR="00CD1D86" w:rsidRPr="00B46B2E" w:rsidRDefault="00CD1D86" w:rsidP="00CD1D86">
      <w:pPr>
        <w:jc w:val="both"/>
        <w:rPr>
          <w:sz w:val="28"/>
          <w:szCs w:val="28"/>
        </w:rPr>
      </w:pPr>
      <w:r w:rsidRPr="00B46B2E">
        <w:rPr>
          <w:sz w:val="28"/>
          <w:szCs w:val="28"/>
        </w:rPr>
        <w:t>от 24.11.2015 № 83</w:t>
      </w:r>
    </w:p>
    <w:p w:rsidR="008929AC" w:rsidRPr="00B46B2E" w:rsidRDefault="008929AC" w:rsidP="008929AC">
      <w:pPr>
        <w:jc w:val="both"/>
        <w:rPr>
          <w:sz w:val="28"/>
          <w:szCs w:val="28"/>
          <w:highlight w:val="yellow"/>
        </w:rPr>
      </w:pPr>
    </w:p>
    <w:p w:rsidR="008929AC" w:rsidRPr="00B46B2E" w:rsidRDefault="008929AC" w:rsidP="008929AC">
      <w:pPr>
        <w:jc w:val="both"/>
        <w:rPr>
          <w:sz w:val="28"/>
          <w:szCs w:val="28"/>
        </w:rPr>
      </w:pPr>
      <w:r w:rsidRPr="00B46B2E">
        <w:rPr>
          <w:sz w:val="28"/>
          <w:szCs w:val="28"/>
        </w:rPr>
        <w:tab/>
      </w:r>
      <w:r w:rsidR="004612CE" w:rsidRPr="00B46B2E">
        <w:rPr>
          <w:sz w:val="28"/>
          <w:szCs w:val="28"/>
        </w:rPr>
        <w:t xml:space="preserve">В  соответствии со </w:t>
      </w:r>
      <w:hyperlink r:id="rId8" w:history="1">
        <w:proofErr w:type="gramStart"/>
        <w:r w:rsidR="004612CE" w:rsidRPr="00B46B2E">
          <w:rPr>
            <w:sz w:val="28"/>
            <w:szCs w:val="28"/>
          </w:rPr>
          <w:t>с</w:t>
        </w:r>
      </w:hyperlink>
      <w:r w:rsidR="004612CE" w:rsidRPr="00B46B2E">
        <w:rPr>
          <w:sz w:val="28"/>
          <w:szCs w:val="28"/>
        </w:rPr>
        <w:t>тать</w:t>
      </w:r>
      <w:r w:rsidR="00203601" w:rsidRPr="00B46B2E">
        <w:rPr>
          <w:sz w:val="28"/>
          <w:szCs w:val="28"/>
        </w:rPr>
        <w:t>ями</w:t>
      </w:r>
      <w:proofErr w:type="gramEnd"/>
      <w:r w:rsidR="00203601" w:rsidRPr="00B46B2E">
        <w:rPr>
          <w:sz w:val="28"/>
          <w:szCs w:val="28"/>
        </w:rPr>
        <w:t xml:space="preserve"> 9, 142</w:t>
      </w:r>
      <w:r w:rsidR="004612CE" w:rsidRPr="00B46B2E">
        <w:rPr>
          <w:sz w:val="28"/>
          <w:szCs w:val="28"/>
        </w:rPr>
        <w:t xml:space="preserve">  Бюджетного кодекса Российской </w:t>
      </w:r>
      <w:r w:rsidR="00203601" w:rsidRPr="00B46B2E">
        <w:rPr>
          <w:sz w:val="28"/>
          <w:szCs w:val="28"/>
        </w:rPr>
        <w:t>Ф</w:t>
      </w:r>
      <w:r w:rsidR="004612CE" w:rsidRPr="00B46B2E">
        <w:rPr>
          <w:sz w:val="28"/>
          <w:szCs w:val="28"/>
        </w:rPr>
        <w:t>едерации</w:t>
      </w:r>
      <w:r w:rsidR="00C51E38" w:rsidRPr="00B46B2E">
        <w:rPr>
          <w:sz w:val="28"/>
          <w:szCs w:val="28"/>
        </w:rPr>
        <w:t>, статьями 18,51 Устава района</w:t>
      </w:r>
    </w:p>
    <w:p w:rsidR="000D514F" w:rsidRPr="00B46B2E" w:rsidRDefault="000D514F" w:rsidP="008929AC">
      <w:pPr>
        <w:jc w:val="both"/>
        <w:rPr>
          <w:sz w:val="28"/>
          <w:szCs w:val="28"/>
          <w:highlight w:val="yellow"/>
        </w:rPr>
      </w:pPr>
    </w:p>
    <w:p w:rsidR="008929AC" w:rsidRPr="00B46B2E" w:rsidRDefault="008929AC" w:rsidP="008929AC">
      <w:pPr>
        <w:jc w:val="both"/>
        <w:rPr>
          <w:sz w:val="28"/>
          <w:szCs w:val="28"/>
        </w:rPr>
      </w:pPr>
      <w:r w:rsidRPr="00B46B2E">
        <w:rPr>
          <w:sz w:val="28"/>
          <w:szCs w:val="28"/>
        </w:rPr>
        <w:tab/>
        <w:t>Представительное Собрание района</w:t>
      </w:r>
    </w:p>
    <w:p w:rsidR="008929AC" w:rsidRPr="00B46B2E" w:rsidRDefault="008929AC" w:rsidP="008929AC">
      <w:pPr>
        <w:jc w:val="both"/>
        <w:rPr>
          <w:sz w:val="28"/>
          <w:szCs w:val="28"/>
          <w:highlight w:val="yellow"/>
        </w:rPr>
      </w:pPr>
    </w:p>
    <w:p w:rsidR="008929AC" w:rsidRPr="00B46B2E" w:rsidRDefault="008929AC" w:rsidP="008929AC">
      <w:pPr>
        <w:jc w:val="both"/>
        <w:rPr>
          <w:sz w:val="28"/>
          <w:szCs w:val="28"/>
        </w:rPr>
      </w:pPr>
      <w:r w:rsidRPr="00B46B2E">
        <w:rPr>
          <w:sz w:val="28"/>
          <w:szCs w:val="28"/>
        </w:rPr>
        <w:tab/>
        <w:t>РЕШИЛО:</w:t>
      </w:r>
    </w:p>
    <w:p w:rsidR="008929AC" w:rsidRPr="00B46B2E" w:rsidRDefault="008929AC" w:rsidP="008929AC">
      <w:pPr>
        <w:ind w:firstLine="709"/>
        <w:jc w:val="both"/>
        <w:rPr>
          <w:sz w:val="28"/>
          <w:szCs w:val="28"/>
        </w:rPr>
      </w:pPr>
    </w:p>
    <w:p w:rsidR="00203601" w:rsidRPr="00B46B2E" w:rsidRDefault="00203601" w:rsidP="00203601">
      <w:pPr>
        <w:ind w:firstLine="709"/>
        <w:jc w:val="both"/>
        <w:rPr>
          <w:sz w:val="28"/>
          <w:szCs w:val="28"/>
        </w:rPr>
      </w:pPr>
      <w:r w:rsidRPr="00B46B2E">
        <w:rPr>
          <w:sz w:val="28"/>
          <w:szCs w:val="28"/>
        </w:rPr>
        <w:t xml:space="preserve">1. </w:t>
      </w:r>
      <w:r w:rsidR="00E855AF" w:rsidRPr="00B46B2E">
        <w:rPr>
          <w:sz w:val="28"/>
          <w:szCs w:val="28"/>
        </w:rPr>
        <w:t>Внести в решение Представительного Собрания района от 24.11.2015 № 83 «О межбюджетных трансфертах в Белозерском муниципальном районе» следующие изменения:</w:t>
      </w:r>
    </w:p>
    <w:p w:rsidR="00281543" w:rsidRPr="00B46B2E" w:rsidRDefault="00BA4A58" w:rsidP="00203601">
      <w:pPr>
        <w:ind w:firstLine="709"/>
        <w:jc w:val="both"/>
        <w:rPr>
          <w:sz w:val="28"/>
          <w:szCs w:val="28"/>
        </w:rPr>
      </w:pPr>
      <w:r w:rsidRPr="00B46B2E">
        <w:rPr>
          <w:sz w:val="28"/>
          <w:szCs w:val="28"/>
        </w:rPr>
        <w:t xml:space="preserve">1) в приложении 1 к </w:t>
      </w:r>
      <w:r w:rsidR="00030358" w:rsidRPr="00B46B2E">
        <w:rPr>
          <w:sz w:val="28"/>
          <w:szCs w:val="28"/>
        </w:rPr>
        <w:t xml:space="preserve">Положению о межбюджетных трансфертах в Белозерском муниципальном районе </w:t>
      </w:r>
      <w:r w:rsidR="00281543" w:rsidRPr="00B46B2E">
        <w:rPr>
          <w:sz w:val="28"/>
          <w:szCs w:val="28"/>
        </w:rPr>
        <w:t xml:space="preserve"> пункт 6 изложить в следующей редакции:</w:t>
      </w:r>
    </w:p>
    <w:p w:rsidR="0099312B" w:rsidRPr="00B46B2E" w:rsidRDefault="00281543" w:rsidP="0099312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2E">
        <w:rPr>
          <w:sz w:val="28"/>
          <w:szCs w:val="28"/>
        </w:rPr>
        <w:t>«</w:t>
      </w:r>
      <w:r w:rsidR="00030358" w:rsidRPr="00B46B2E">
        <w:rPr>
          <w:sz w:val="28"/>
          <w:szCs w:val="28"/>
        </w:rPr>
        <w:t xml:space="preserve">6. </w:t>
      </w:r>
      <w:r w:rsidR="0099312B" w:rsidRPr="00B46B2E">
        <w:rPr>
          <w:rFonts w:ascii="Times New Roman" w:hAnsi="Times New Roman" w:cs="Times New Roman"/>
          <w:sz w:val="28"/>
          <w:szCs w:val="28"/>
        </w:rPr>
        <w:t xml:space="preserve">Критерий выравнивания расчетной бюджетной обеспеченности поселений </w:t>
      </w:r>
      <w:r w:rsidR="00E075B0" w:rsidRPr="00B46B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312B" w:rsidRPr="00B46B2E">
        <w:rPr>
          <w:rFonts w:ascii="Times New Roman" w:hAnsi="Times New Roman" w:cs="Times New Roman"/>
          <w:i/>
          <w:sz w:val="28"/>
          <w:szCs w:val="28"/>
        </w:rPr>
        <w:t>Крит</w:t>
      </w:r>
      <w:r w:rsidR="0099312B" w:rsidRPr="00B46B2E">
        <w:rPr>
          <w:rFonts w:ascii="Times New Roman" w:hAnsi="Times New Roman" w:cs="Times New Roman"/>
          <w:i/>
          <w:sz w:val="28"/>
          <w:szCs w:val="28"/>
          <w:vertAlign w:val="superscript"/>
        </w:rPr>
        <w:t>БО</w:t>
      </w:r>
      <w:proofErr w:type="spellEnd"/>
      <w:proofErr w:type="gramStart"/>
      <w:r w:rsidR="00E075B0" w:rsidRPr="00B46B2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E075B0" w:rsidRPr="00B46B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9312B" w:rsidRPr="00B46B2E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E075B0" w:rsidRPr="00B46B2E" w:rsidRDefault="00E075B0" w:rsidP="0099312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12B" w:rsidRPr="00B46B2E" w:rsidRDefault="00103DBD" w:rsidP="00103DBD">
      <w:pPr>
        <w:pStyle w:val="ConsPlusNonformat1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6B2E">
        <w:rPr>
          <w:rFonts w:ascii="Times New Roman" w:hAnsi="Times New Roman" w:cs="Times New Roman"/>
          <w:i/>
          <w:sz w:val="28"/>
          <w:szCs w:val="28"/>
        </w:rPr>
        <w:t>Крит</w:t>
      </w:r>
      <w:r w:rsidRPr="00B46B2E">
        <w:rPr>
          <w:rFonts w:ascii="Times New Roman" w:hAnsi="Times New Roman" w:cs="Times New Roman"/>
          <w:i/>
          <w:sz w:val="28"/>
          <w:szCs w:val="28"/>
          <w:vertAlign w:val="superscript"/>
        </w:rPr>
        <w:t>БО</w:t>
      </w:r>
      <w:proofErr w:type="spellEnd"/>
      <w:r w:rsidRPr="00B46B2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46B2E">
        <w:rPr>
          <w:rFonts w:ascii="Times New Roman" w:hAnsi="Times New Roman" w:cs="Times New Roman"/>
          <w:i/>
          <w:sz w:val="28"/>
          <w:szCs w:val="28"/>
        </w:rPr>
        <w:t xml:space="preserve"> = 0,9×(∑(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× Н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)) / Н</w:t>
      </w:r>
      <w:r w:rsidR="004169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Start"/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  ,</w:t>
      </w:r>
      <w:proofErr w:type="gramEnd"/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99312B" w:rsidRPr="00B46B2E">
        <w:rPr>
          <w:rFonts w:ascii="Times New Roman" w:hAnsi="Times New Roman" w:cs="Times New Roman"/>
          <w:sz w:val="28"/>
          <w:szCs w:val="28"/>
        </w:rPr>
        <w:t>где</w:t>
      </w:r>
    </w:p>
    <w:p w:rsidR="0099312B" w:rsidRPr="00B46B2E" w:rsidRDefault="0099312B" w:rsidP="0099312B">
      <w:pPr>
        <w:tabs>
          <w:tab w:val="left" w:pos="851"/>
        </w:tabs>
        <w:jc w:val="center"/>
        <w:outlineLvl w:val="1"/>
        <w:rPr>
          <w:sz w:val="28"/>
          <w:szCs w:val="28"/>
        </w:rPr>
      </w:pPr>
    </w:p>
    <w:p w:rsidR="0099312B" w:rsidRPr="00B46B2E" w:rsidRDefault="00E075B0" w:rsidP="0099312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</w:t>
      </w:r>
      <w:proofErr w:type="gramStart"/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="0099312B" w:rsidRPr="00B46B2E">
        <w:rPr>
          <w:rFonts w:ascii="Times New Roman" w:hAnsi="Times New Roman" w:cs="Times New Roman"/>
          <w:sz w:val="28"/>
          <w:szCs w:val="28"/>
        </w:rPr>
        <w:t xml:space="preserve">  - уровень расчетной бюджетной обеспеченности </w:t>
      </w:r>
      <w:r w:rsidR="0099312B" w:rsidRPr="00B46B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9312B" w:rsidRPr="00B46B2E">
        <w:rPr>
          <w:rFonts w:ascii="Times New Roman" w:hAnsi="Times New Roman" w:cs="Times New Roman"/>
          <w:sz w:val="28"/>
          <w:szCs w:val="28"/>
        </w:rPr>
        <w:t>-го поселения муниципального района;</w:t>
      </w:r>
    </w:p>
    <w:p w:rsidR="0099312B" w:rsidRPr="00B46B2E" w:rsidRDefault="00E075B0" w:rsidP="0099312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Start"/>
      <w:r w:rsidRPr="00B46B2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B46B2E">
        <w:rPr>
          <w:rFonts w:ascii="Times New Roman" w:hAnsi="Times New Roman" w:cs="Times New Roman"/>
          <w:sz w:val="28"/>
          <w:szCs w:val="28"/>
        </w:rPr>
        <w:t xml:space="preserve"> </w:t>
      </w:r>
      <w:r w:rsidR="0099312B" w:rsidRPr="00B46B2E">
        <w:rPr>
          <w:rFonts w:ascii="Times New Roman" w:hAnsi="Times New Roman" w:cs="Times New Roman"/>
          <w:sz w:val="28"/>
          <w:szCs w:val="28"/>
        </w:rPr>
        <w:t xml:space="preserve">- численность постоянного населения </w:t>
      </w:r>
      <w:r w:rsidR="0099312B" w:rsidRPr="00B46B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9312B" w:rsidRPr="00B46B2E">
        <w:rPr>
          <w:rFonts w:ascii="Times New Roman" w:hAnsi="Times New Roman" w:cs="Times New Roman"/>
          <w:sz w:val="28"/>
          <w:szCs w:val="28"/>
        </w:rPr>
        <w:t>-го поселения муниципального района на начало текущего финансового года;</w:t>
      </w:r>
    </w:p>
    <w:p w:rsidR="0099312B" w:rsidRPr="00B46B2E" w:rsidRDefault="0099312B" w:rsidP="0099312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2E">
        <w:rPr>
          <w:rFonts w:ascii="Times New Roman" w:hAnsi="Times New Roman" w:cs="Times New Roman"/>
          <w:i/>
          <w:sz w:val="28"/>
          <w:szCs w:val="28"/>
        </w:rPr>
        <w:t>Н</w:t>
      </w:r>
      <w:r w:rsidRPr="00B46B2E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муниципального района на начало текущего финансового года;</w:t>
      </w:r>
    </w:p>
    <w:p w:rsidR="0099312B" w:rsidRPr="00B46B2E" w:rsidRDefault="0099312B" w:rsidP="0099312B">
      <w:pPr>
        <w:pStyle w:val="ConsPlusNonformat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2E">
        <w:rPr>
          <w:rFonts w:ascii="Times New Roman" w:hAnsi="Times New Roman" w:cs="Times New Roman"/>
          <w:sz w:val="28"/>
          <w:szCs w:val="28"/>
        </w:rPr>
        <w:t>0,9 - коэффициент выравнивания бюджетной обеспеченности поселений.</w:t>
      </w:r>
    </w:p>
    <w:p w:rsidR="00281543" w:rsidRPr="00B46B2E" w:rsidRDefault="0099312B" w:rsidP="009931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46B2E">
        <w:rPr>
          <w:sz w:val="28"/>
          <w:szCs w:val="28"/>
        </w:rPr>
        <w:t>В случае</w:t>
      </w:r>
      <w:proofErr w:type="gramStart"/>
      <w:r w:rsidRPr="00B46B2E">
        <w:rPr>
          <w:sz w:val="28"/>
          <w:szCs w:val="28"/>
        </w:rPr>
        <w:t>,</w:t>
      </w:r>
      <w:proofErr w:type="gramEnd"/>
      <w:r w:rsidRPr="00B46B2E">
        <w:rPr>
          <w:sz w:val="28"/>
          <w:szCs w:val="28"/>
        </w:rPr>
        <w:t xml:space="preserve"> если расчетный объем дотации на выравнивание бюджетной обеспеченности </w:t>
      </w:r>
      <w:r w:rsidRPr="00B46B2E">
        <w:rPr>
          <w:i/>
          <w:sz w:val="28"/>
          <w:szCs w:val="28"/>
          <w:lang w:val="en-US"/>
        </w:rPr>
        <w:t>i</w:t>
      </w:r>
      <w:r w:rsidRPr="00B46B2E">
        <w:rPr>
          <w:sz w:val="28"/>
          <w:szCs w:val="28"/>
        </w:rPr>
        <w:t>-го  поселения муниципального района, сформированный за счет собственных доходов бюджета муниципального района и рассчитанный исходя из необходимости достижения  критерия выравнивания расчетной бюджетной обеспеченности поселений, имеет отрицательное значение, то указанный объем принимается равным нулю.</w:t>
      </w:r>
      <w:r w:rsidR="00281543" w:rsidRPr="00B46B2E">
        <w:rPr>
          <w:sz w:val="28"/>
          <w:szCs w:val="28"/>
        </w:rPr>
        <w:t>»</w:t>
      </w:r>
    </w:p>
    <w:p w:rsidR="00B46B2E" w:rsidRDefault="00B46B2E" w:rsidP="000D51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46B2E" w:rsidRDefault="00B46B2E" w:rsidP="000D51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46B2E" w:rsidRDefault="00B46B2E" w:rsidP="000D51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46B2E" w:rsidRDefault="00B46B2E" w:rsidP="000D51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1543" w:rsidRPr="00B46B2E" w:rsidRDefault="00281543" w:rsidP="000D514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46B2E">
        <w:rPr>
          <w:sz w:val="28"/>
          <w:szCs w:val="28"/>
        </w:rPr>
        <w:t xml:space="preserve">2) </w:t>
      </w:r>
      <w:r w:rsidR="00030358" w:rsidRPr="00B46B2E">
        <w:rPr>
          <w:sz w:val="28"/>
          <w:szCs w:val="28"/>
        </w:rPr>
        <w:t>П</w:t>
      </w:r>
      <w:r w:rsidRPr="00B46B2E">
        <w:rPr>
          <w:sz w:val="28"/>
          <w:szCs w:val="28"/>
        </w:rPr>
        <w:t xml:space="preserve">риложение 2 к </w:t>
      </w:r>
      <w:r w:rsidR="00030358" w:rsidRPr="00B46B2E">
        <w:rPr>
          <w:sz w:val="28"/>
          <w:szCs w:val="28"/>
        </w:rPr>
        <w:t>Положению о межбюджетных трансфертах в Белозерском муниципальном районе</w:t>
      </w:r>
      <w:r w:rsidRPr="00B46B2E">
        <w:rPr>
          <w:sz w:val="28"/>
          <w:szCs w:val="28"/>
        </w:rPr>
        <w:t xml:space="preserve"> изложить в новой редакции, согласно приложению  к настоящему решению</w:t>
      </w:r>
      <w:r w:rsidR="000D514F" w:rsidRPr="00B46B2E">
        <w:rPr>
          <w:sz w:val="28"/>
          <w:szCs w:val="28"/>
        </w:rPr>
        <w:t>.</w:t>
      </w:r>
    </w:p>
    <w:p w:rsidR="00203601" w:rsidRPr="00B46B2E" w:rsidRDefault="000D514F" w:rsidP="00203601">
      <w:pPr>
        <w:ind w:firstLine="709"/>
        <w:jc w:val="both"/>
        <w:rPr>
          <w:sz w:val="28"/>
          <w:szCs w:val="28"/>
        </w:rPr>
      </w:pPr>
      <w:r w:rsidRPr="00B46B2E">
        <w:rPr>
          <w:sz w:val="28"/>
          <w:szCs w:val="28"/>
        </w:rPr>
        <w:t>2</w:t>
      </w:r>
      <w:r w:rsidR="00203601" w:rsidRPr="00B46B2E">
        <w:rPr>
          <w:sz w:val="28"/>
          <w:szCs w:val="28"/>
        </w:rPr>
        <w:t xml:space="preserve">. </w:t>
      </w:r>
      <w:r w:rsidR="002943FE" w:rsidRPr="00B46B2E">
        <w:rPr>
          <w:sz w:val="28"/>
          <w:szCs w:val="28"/>
        </w:rPr>
        <w:t>Настоящее  решение  вступает в силу с 1 января 201</w:t>
      </w:r>
      <w:r w:rsidR="00F428E9" w:rsidRPr="00B46B2E">
        <w:rPr>
          <w:sz w:val="28"/>
          <w:szCs w:val="28"/>
        </w:rPr>
        <w:t>7</w:t>
      </w:r>
      <w:r w:rsidR="002943FE" w:rsidRPr="00B46B2E">
        <w:rPr>
          <w:sz w:val="28"/>
          <w:szCs w:val="28"/>
        </w:rPr>
        <w:t xml:space="preserve"> года и применяется при составлении проекта районного бюджета на 201</w:t>
      </w:r>
      <w:r w:rsidR="00F428E9" w:rsidRPr="00B46B2E">
        <w:rPr>
          <w:sz w:val="28"/>
          <w:szCs w:val="28"/>
        </w:rPr>
        <w:t>7</w:t>
      </w:r>
      <w:r w:rsidR="002943FE" w:rsidRPr="00B46B2E">
        <w:rPr>
          <w:sz w:val="28"/>
          <w:szCs w:val="28"/>
        </w:rPr>
        <w:t xml:space="preserve"> год</w:t>
      </w:r>
      <w:r w:rsidR="00F428E9" w:rsidRPr="00B46B2E">
        <w:rPr>
          <w:sz w:val="28"/>
          <w:szCs w:val="28"/>
        </w:rPr>
        <w:t xml:space="preserve"> и плановый период 2018 и 2019 годов</w:t>
      </w:r>
      <w:r w:rsidR="002943FE" w:rsidRPr="00B46B2E">
        <w:rPr>
          <w:sz w:val="28"/>
          <w:szCs w:val="28"/>
        </w:rPr>
        <w:t>.</w:t>
      </w:r>
    </w:p>
    <w:p w:rsidR="00203601" w:rsidRPr="00B46B2E" w:rsidRDefault="000D514F" w:rsidP="000D514F">
      <w:pPr>
        <w:ind w:firstLine="709"/>
        <w:jc w:val="both"/>
        <w:rPr>
          <w:sz w:val="28"/>
          <w:szCs w:val="28"/>
        </w:rPr>
      </w:pPr>
      <w:r w:rsidRPr="00B46B2E">
        <w:rPr>
          <w:sz w:val="28"/>
          <w:szCs w:val="28"/>
        </w:rPr>
        <w:t>3</w:t>
      </w:r>
      <w:r w:rsidR="002943FE" w:rsidRPr="00B46B2E">
        <w:rPr>
          <w:sz w:val="28"/>
          <w:szCs w:val="28"/>
        </w:rPr>
        <w:t xml:space="preserve">. </w:t>
      </w:r>
      <w:r w:rsidR="00C51E38" w:rsidRPr="00B46B2E">
        <w:rPr>
          <w:sz w:val="28"/>
          <w:szCs w:val="28"/>
        </w:rPr>
        <w:t>Н</w:t>
      </w:r>
      <w:r w:rsidR="002943FE" w:rsidRPr="00B46B2E">
        <w:rPr>
          <w:sz w:val="28"/>
          <w:szCs w:val="28"/>
        </w:rPr>
        <w:t>астоящее решение подлежит размещению на официальном сайте Белозерского муниципального района в информационно-телекоммуникационной ети «Интернет».</w:t>
      </w:r>
    </w:p>
    <w:p w:rsidR="004612CE" w:rsidRPr="00B46B2E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358" w:rsidRPr="00B46B2E" w:rsidRDefault="00030358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B46B2E" w:rsidRDefault="008929AC" w:rsidP="008929AC">
      <w:pPr>
        <w:jc w:val="both"/>
        <w:rPr>
          <w:b/>
          <w:sz w:val="28"/>
          <w:szCs w:val="28"/>
        </w:rPr>
      </w:pPr>
      <w:r w:rsidRPr="00B46B2E">
        <w:rPr>
          <w:b/>
          <w:sz w:val="28"/>
          <w:szCs w:val="28"/>
        </w:rPr>
        <w:t>Председатель</w:t>
      </w:r>
    </w:p>
    <w:p w:rsidR="00705447" w:rsidRPr="00B46B2E" w:rsidRDefault="008929AC" w:rsidP="00B46B2E">
      <w:pPr>
        <w:jc w:val="both"/>
        <w:rPr>
          <w:sz w:val="28"/>
          <w:szCs w:val="28"/>
          <w:highlight w:val="yellow"/>
        </w:rPr>
      </w:pPr>
      <w:r w:rsidRPr="00B46B2E">
        <w:rPr>
          <w:b/>
          <w:sz w:val="28"/>
          <w:szCs w:val="28"/>
        </w:rPr>
        <w:t xml:space="preserve">Представительного Собрания </w:t>
      </w:r>
      <w:r w:rsidR="00F428E9" w:rsidRPr="00B46B2E">
        <w:rPr>
          <w:b/>
          <w:sz w:val="28"/>
          <w:szCs w:val="28"/>
        </w:rPr>
        <w:t>района:</w:t>
      </w:r>
      <w:r w:rsidR="00F428E9" w:rsidRPr="00B46B2E">
        <w:rPr>
          <w:b/>
          <w:sz w:val="28"/>
          <w:szCs w:val="28"/>
        </w:rPr>
        <w:tab/>
      </w:r>
      <w:r w:rsidR="00F428E9" w:rsidRPr="00B46B2E">
        <w:rPr>
          <w:b/>
          <w:sz w:val="28"/>
          <w:szCs w:val="28"/>
        </w:rPr>
        <w:tab/>
      </w:r>
      <w:r w:rsidR="00030358" w:rsidRPr="00B46B2E">
        <w:rPr>
          <w:b/>
          <w:sz w:val="28"/>
          <w:szCs w:val="28"/>
        </w:rPr>
        <w:t xml:space="preserve">            </w:t>
      </w:r>
      <w:r w:rsidR="00F428E9" w:rsidRPr="00B46B2E">
        <w:rPr>
          <w:b/>
          <w:sz w:val="28"/>
          <w:szCs w:val="28"/>
        </w:rPr>
        <w:tab/>
      </w:r>
      <w:r w:rsidR="007C48DF" w:rsidRPr="00B46B2E">
        <w:rPr>
          <w:b/>
          <w:sz w:val="28"/>
          <w:szCs w:val="28"/>
        </w:rPr>
        <w:t xml:space="preserve">  </w:t>
      </w:r>
      <w:r w:rsidR="00F428E9" w:rsidRPr="00B46B2E">
        <w:rPr>
          <w:b/>
          <w:sz w:val="28"/>
          <w:szCs w:val="28"/>
        </w:rPr>
        <w:t>И.А. Голубева</w:t>
      </w:r>
    </w:p>
    <w:p w:rsidR="00705447" w:rsidRPr="00CD1D86" w:rsidRDefault="00705447" w:rsidP="00914677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B46B2E" w:rsidRDefault="00B12925" w:rsidP="00B12925">
      <w:pPr>
        <w:widowControl w:val="0"/>
        <w:autoSpaceDE w:val="0"/>
        <w:autoSpaceDN w:val="0"/>
        <w:jc w:val="center"/>
      </w:pPr>
      <w:r w:rsidRPr="00B46B2E">
        <w:t xml:space="preserve">                     </w:t>
      </w:r>
      <w:r w:rsidR="00B46B2E" w:rsidRPr="00B46B2E">
        <w:t xml:space="preserve"> </w:t>
      </w:r>
      <w:r w:rsidRPr="00B46B2E">
        <w:t xml:space="preserve">   </w:t>
      </w:r>
      <w:r w:rsidR="00B46B2E" w:rsidRPr="00B46B2E">
        <w:t xml:space="preserve">   </w:t>
      </w: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B46B2E" w:rsidRDefault="00B46B2E" w:rsidP="00B12925">
      <w:pPr>
        <w:widowControl w:val="0"/>
        <w:autoSpaceDE w:val="0"/>
        <w:autoSpaceDN w:val="0"/>
        <w:jc w:val="center"/>
      </w:pPr>
    </w:p>
    <w:p w:rsidR="000D514F" w:rsidRPr="00B46B2E" w:rsidRDefault="00B46B2E" w:rsidP="00B12925">
      <w:pPr>
        <w:widowControl w:val="0"/>
        <w:autoSpaceDE w:val="0"/>
        <w:autoSpaceDN w:val="0"/>
        <w:jc w:val="center"/>
      </w:pPr>
      <w:r>
        <w:lastRenderedPageBreak/>
        <w:t xml:space="preserve">                            </w:t>
      </w:r>
      <w:r w:rsidR="00B12925" w:rsidRPr="00B46B2E">
        <w:t xml:space="preserve"> </w:t>
      </w:r>
      <w:r w:rsidR="000D514F" w:rsidRPr="00B46B2E">
        <w:t xml:space="preserve">Приложение </w:t>
      </w:r>
    </w:p>
    <w:p w:rsidR="000D514F" w:rsidRPr="00B46B2E" w:rsidRDefault="00B12925" w:rsidP="00B12925">
      <w:pPr>
        <w:widowControl w:val="0"/>
        <w:autoSpaceDE w:val="0"/>
        <w:autoSpaceDN w:val="0"/>
        <w:jc w:val="center"/>
      </w:pPr>
      <w:r w:rsidRPr="00B46B2E">
        <w:t xml:space="preserve">                                                          </w:t>
      </w:r>
      <w:r w:rsidR="000D514F" w:rsidRPr="00B46B2E">
        <w:t xml:space="preserve">к решению </w:t>
      </w:r>
      <w:proofErr w:type="gramStart"/>
      <w:r w:rsidR="000D514F" w:rsidRPr="00B46B2E">
        <w:t>Представительного</w:t>
      </w:r>
      <w:proofErr w:type="gramEnd"/>
      <w:r w:rsidR="000D514F" w:rsidRPr="00B46B2E">
        <w:t xml:space="preserve"> </w:t>
      </w:r>
    </w:p>
    <w:p w:rsidR="000D514F" w:rsidRPr="00B46B2E" w:rsidRDefault="00B12925" w:rsidP="00B12925">
      <w:pPr>
        <w:widowControl w:val="0"/>
        <w:autoSpaceDE w:val="0"/>
        <w:autoSpaceDN w:val="0"/>
      </w:pPr>
      <w:r w:rsidRPr="00B46B2E">
        <w:t xml:space="preserve">                                                                      </w:t>
      </w:r>
      <w:r w:rsidR="00B46B2E" w:rsidRPr="00B46B2E">
        <w:t xml:space="preserve">              </w:t>
      </w:r>
      <w:r w:rsidR="000D514F" w:rsidRPr="00B46B2E">
        <w:t>Собрания района</w:t>
      </w:r>
      <w:r w:rsidR="00B46B2E" w:rsidRPr="00B46B2E">
        <w:t xml:space="preserve"> </w:t>
      </w:r>
      <w:r w:rsidR="000D514F" w:rsidRPr="00B46B2E">
        <w:t xml:space="preserve"> </w:t>
      </w:r>
      <w:proofErr w:type="gramStart"/>
      <w:r w:rsidR="000D514F" w:rsidRPr="00B46B2E">
        <w:t>от</w:t>
      </w:r>
      <w:proofErr w:type="gramEnd"/>
      <w:r w:rsidR="000D514F" w:rsidRPr="00B46B2E">
        <w:t xml:space="preserve"> ______</w:t>
      </w:r>
      <w:r w:rsidRPr="00B46B2E">
        <w:t>___</w:t>
      </w:r>
      <w:r w:rsidR="000D514F" w:rsidRPr="00B46B2E">
        <w:t>_ № ___</w:t>
      </w:r>
    </w:p>
    <w:p w:rsidR="000D514F" w:rsidRPr="00B46B2E" w:rsidRDefault="000D514F" w:rsidP="00914677">
      <w:pPr>
        <w:widowControl w:val="0"/>
        <w:autoSpaceDE w:val="0"/>
        <w:autoSpaceDN w:val="0"/>
        <w:jc w:val="right"/>
      </w:pPr>
    </w:p>
    <w:p w:rsidR="00914677" w:rsidRPr="00B46B2E" w:rsidRDefault="00B12925" w:rsidP="00B12925">
      <w:pPr>
        <w:widowControl w:val="0"/>
        <w:autoSpaceDE w:val="0"/>
        <w:autoSpaceDN w:val="0"/>
        <w:jc w:val="center"/>
      </w:pPr>
      <w:r w:rsidRPr="00B46B2E">
        <w:t xml:space="preserve">                              </w:t>
      </w:r>
      <w:r w:rsidR="00B46B2E" w:rsidRPr="00B46B2E">
        <w:t xml:space="preserve"> </w:t>
      </w:r>
      <w:r w:rsidRPr="00B46B2E">
        <w:t xml:space="preserve"> </w:t>
      </w:r>
      <w:r w:rsidR="000D514F" w:rsidRPr="00B46B2E">
        <w:t>«</w:t>
      </w:r>
      <w:r w:rsidR="00914677" w:rsidRPr="00B46B2E">
        <w:t>Приложение 2</w:t>
      </w:r>
    </w:p>
    <w:p w:rsidR="00914677" w:rsidRPr="00B46B2E" w:rsidRDefault="00B12925" w:rsidP="00B12925">
      <w:pPr>
        <w:widowControl w:val="0"/>
        <w:autoSpaceDE w:val="0"/>
        <w:autoSpaceDN w:val="0"/>
        <w:jc w:val="center"/>
      </w:pPr>
      <w:r w:rsidRPr="00B46B2E">
        <w:t xml:space="preserve">                             </w:t>
      </w:r>
      <w:r w:rsidR="00914677" w:rsidRPr="00B46B2E">
        <w:t>к Положению</w:t>
      </w:r>
    </w:p>
    <w:p w:rsidR="00914677" w:rsidRPr="00B46B2E" w:rsidRDefault="00B12925" w:rsidP="00B12925">
      <w:pPr>
        <w:widowControl w:val="0"/>
        <w:autoSpaceDE w:val="0"/>
        <w:autoSpaceDN w:val="0"/>
        <w:jc w:val="center"/>
      </w:pPr>
      <w:r w:rsidRPr="00B46B2E">
        <w:t xml:space="preserve">                          </w:t>
      </w:r>
      <w:r w:rsidR="00B46B2E" w:rsidRPr="00B46B2E">
        <w:t xml:space="preserve">                              </w:t>
      </w:r>
      <w:r w:rsidR="00914677" w:rsidRPr="00B46B2E">
        <w:t>о межбюджетных трансфертах</w:t>
      </w:r>
    </w:p>
    <w:p w:rsidR="00914677" w:rsidRPr="00B46B2E" w:rsidRDefault="00B46B2E" w:rsidP="00B46B2E">
      <w:pPr>
        <w:widowControl w:val="0"/>
        <w:autoSpaceDE w:val="0"/>
        <w:autoSpaceDN w:val="0"/>
        <w:jc w:val="center"/>
      </w:pPr>
      <w:r w:rsidRPr="00B46B2E">
        <w:t xml:space="preserve">                                                                    </w:t>
      </w:r>
      <w:r w:rsidR="00914677" w:rsidRPr="00B46B2E">
        <w:t xml:space="preserve">в </w:t>
      </w:r>
      <w:r w:rsidR="00FB22C1" w:rsidRPr="00B46B2E">
        <w:t>Белозерском</w:t>
      </w:r>
      <w:r w:rsidR="00914677" w:rsidRPr="00B46B2E">
        <w:t xml:space="preserve"> муниципальном районе</w:t>
      </w:r>
    </w:p>
    <w:p w:rsidR="00914677" w:rsidRPr="00B46B2E" w:rsidRDefault="00914677" w:rsidP="00914677">
      <w:pPr>
        <w:widowControl w:val="0"/>
        <w:autoSpaceDE w:val="0"/>
        <w:autoSpaceDN w:val="0"/>
        <w:jc w:val="both"/>
      </w:pPr>
    </w:p>
    <w:p w:rsidR="00914677" w:rsidRPr="00B46B2E" w:rsidRDefault="00914677" w:rsidP="00914677">
      <w:pPr>
        <w:widowControl w:val="0"/>
        <w:autoSpaceDE w:val="0"/>
        <w:autoSpaceDN w:val="0"/>
        <w:jc w:val="center"/>
        <w:rPr>
          <w:b/>
        </w:rPr>
      </w:pPr>
      <w:bookmarkStart w:id="1" w:name="P271"/>
      <w:bookmarkEnd w:id="1"/>
      <w:r w:rsidRPr="00B46B2E">
        <w:rPr>
          <w:b/>
        </w:rPr>
        <w:t>ПОРЯДОК</w:t>
      </w:r>
    </w:p>
    <w:p w:rsidR="00914677" w:rsidRPr="00B46B2E" w:rsidRDefault="00914677" w:rsidP="00914677">
      <w:pPr>
        <w:widowControl w:val="0"/>
        <w:autoSpaceDE w:val="0"/>
        <w:autoSpaceDN w:val="0"/>
        <w:jc w:val="center"/>
        <w:rPr>
          <w:b/>
        </w:rPr>
      </w:pPr>
      <w:r w:rsidRPr="00B46B2E">
        <w:rPr>
          <w:b/>
        </w:rPr>
        <w:t>РАСПРЕДЕЛЕНИЯ ДОТАЦИЙ НА ПОДДЕРЖКУ МЕР</w:t>
      </w:r>
    </w:p>
    <w:p w:rsidR="00914677" w:rsidRPr="00B46B2E" w:rsidRDefault="00914677" w:rsidP="00914677">
      <w:pPr>
        <w:widowControl w:val="0"/>
        <w:autoSpaceDE w:val="0"/>
        <w:autoSpaceDN w:val="0"/>
        <w:jc w:val="center"/>
        <w:rPr>
          <w:b/>
        </w:rPr>
      </w:pPr>
      <w:r w:rsidRPr="00B46B2E">
        <w:rPr>
          <w:b/>
        </w:rPr>
        <w:t>ПО ОБЕСПЕЧЕНИЮ СБАЛАНСИРОВАННОСТИ БЮДЖЕТОВ ПОСЕЛЕНИЙ</w:t>
      </w:r>
    </w:p>
    <w:p w:rsidR="00914677" w:rsidRPr="00B46B2E" w:rsidRDefault="00914677" w:rsidP="00914677">
      <w:pPr>
        <w:widowControl w:val="0"/>
        <w:autoSpaceDE w:val="0"/>
        <w:autoSpaceDN w:val="0"/>
        <w:jc w:val="both"/>
      </w:pPr>
    </w:p>
    <w:p w:rsidR="00914677" w:rsidRPr="00B46B2E" w:rsidRDefault="00914677" w:rsidP="00914677">
      <w:pPr>
        <w:widowControl w:val="0"/>
        <w:autoSpaceDE w:val="0"/>
        <w:autoSpaceDN w:val="0"/>
        <w:ind w:firstLine="540"/>
        <w:jc w:val="both"/>
      </w:pPr>
      <w:r w:rsidRPr="00B46B2E">
        <w:t>Настоящий порядок определяет порядок распределения дотаций на поддержку мер по обеспечению сбалансированности бюджетов поселений.</w:t>
      </w:r>
    </w:p>
    <w:p w:rsidR="00914677" w:rsidRPr="00B46B2E" w:rsidRDefault="00914677" w:rsidP="00914677">
      <w:pPr>
        <w:widowControl w:val="0"/>
        <w:autoSpaceDE w:val="0"/>
        <w:autoSpaceDN w:val="0"/>
        <w:ind w:firstLine="540"/>
        <w:jc w:val="both"/>
      </w:pPr>
      <w:r w:rsidRPr="00B46B2E">
        <w:t xml:space="preserve">1. Размер дотации на поддержку мер по обеспечению сбалансированности бюджета поселения </w:t>
      </w:r>
      <w:r w:rsidRPr="00B46B2E">
        <w:rPr>
          <w:noProof/>
          <w:position w:val="-9"/>
        </w:rPr>
        <w:drawing>
          <wp:inline distT="0" distB="0" distL="0" distR="0" wp14:anchorId="211512BD" wp14:editId="407CB0F4">
            <wp:extent cx="405130" cy="259080"/>
            <wp:effectExtent l="0" t="0" r="0" b="7620"/>
            <wp:docPr id="9" name="Рисунок 9" descr="base_23647_112033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47_112033_16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B2E">
        <w:t xml:space="preserve"> определяется по формуле:</w:t>
      </w:r>
    </w:p>
    <w:p w:rsidR="00914677" w:rsidRPr="00B46B2E" w:rsidRDefault="00BA4A58" w:rsidP="00914677">
      <w:pPr>
        <w:widowControl w:val="0"/>
        <w:autoSpaceDE w:val="0"/>
        <w:autoSpaceDN w:val="0"/>
        <w:jc w:val="center"/>
      </w:pPr>
      <w:r w:rsidRPr="00B46B2E">
        <w:rPr>
          <w:noProof/>
        </w:rPr>
        <mc:AlternateContent>
          <mc:Choice Requires="wpc">
            <w:drawing>
              <wp:inline distT="0" distB="0" distL="0" distR="0" wp14:anchorId="0A9D67BF" wp14:editId="53A1BB77">
                <wp:extent cx="3088005" cy="403225"/>
                <wp:effectExtent l="0" t="95250" r="0" b="15875"/>
                <wp:docPr id="129" name="Полотно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97940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03145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1995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45055" y="-83185"/>
                            <a:ext cx="8509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0375" y="-8318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86965" y="-83185"/>
                            <a:ext cx="12573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BA4A58" w:rsidRP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25140" y="3111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63520" y="3111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11450" y="311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58745" y="1238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67865" y="20320"/>
                            <a:ext cx="274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ФФПП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57705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22425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185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7800" y="2032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7640" y="123825"/>
                            <a:ext cx="29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810" y="311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42135" y="31115"/>
                            <a:ext cx="101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60805" y="31115"/>
                            <a:ext cx="247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Дох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700" y="31115"/>
                            <a:ext cx="3105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Расх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02285" y="31115"/>
                            <a:ext cx="76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910" y="31115"/>
                            <a:ext cx="101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39035" y="101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96085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83005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7060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5280" y="101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A58" w:rsidRDefault="00BA4A5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" o:spid="_x0000_s1026" editas="canvas" style="width:243.15pt;height:31.75pt;mso-position-horizontal-relative:char;mso-position-vertical-relative:line" coordsize="3088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t2wwYAAF5wAAAOAAAAZHJzL2Uyb0RvYy54bWzsnW9vozYcx59P2ntAPE9jG4MBNT31kmaa&#10;dNtOu+0FOIQ0aAQQcE1v0977fjZgmtaRpt3ii4T7ICWBgMHmk+/vn7l993zInae0brKyWLj4BrlO&#10;WiTlNiseF+7vv61noes0LS+2PC+LdOF+SRv33d33390eqzgl5b7Mt2ntwE6KJj5WC3fftlU8nzfJ&#10;Pj3w5qas0gJW7sr6wFt4Wz/OtzU/wt4P+ZwgFMyPZb2t6jJJmwY+XXUr3Tu5/90uTdpfdrsmbZ18&#10;4ULbWvlay9eNeJ3f3fL4sebVPkv6ZvD/0IoDzwo4qNrVirfc+Vxnb3Z1yJK6bMpde5OUh3m522VJ&#10;Ks8BzgajV2ez5MUTb+TJJHB1hgbC0v+4382jaHdRrrM8h6sxh73H4jPx/wj9k4rVeXG6UfeJ3Lbf&#10;5lhBBzaV6srm65r4ac+rVJ55Eyc/P32snWy7cEnkOgU/wDj6FXqWF4956mAqOlEcHrb7VH2sRUub&#10;6kOZ/NE4Rbncw2bpfV2Xx33Kt9AsLLaHpr/4gnjTwFedzfGncgu755/bUvbn864+iB1CTznP8F0S&#10;sYjCQPqycGehh0O/G0Hpc+sksD70UQRrE1jtYYx9OcDmPB52U9VN+0NaHhyxsHBrOAt5GP70oWlF&#10;s3g8bHJywc/1AI/hyPBVsbFogxxyf0UoeggfQjqjJHiYUbRaze7XSzoL1pj5K2+1XK7w3+K4mMb7&#10;bLtNC9H5w/DH9N91XX8jdgNX3QBNmWdbsTvRpKZ+3Czz2nnicPut5Z+8+LBm3Gx+2gx5EeBcXp0S&#10;JhS9J9FsHYRsRtfUn0UMhTOEo/dRgGhEV+vTU/qQFenXn5JzXLiRT3zZSy8a/erckPx7e248PmQt&#10;AC7PDjA41EY8FmPxodhCl/O45VneLb+4FKL546WAcTF0tBy5YrB2g7593jx394Y4uhjIm3L7BYZy&#10;XcIAg7EIcIaFfVn/6TpHAN3CLYDErpP/WMDNIJg4LNTDwmZY4EUCX1y4ret0i8tWslP2bXUPN8k6&#10;k8N2PG5/awEKutZcnAke1jBB3pYnt/jlmEA85GHqWybAL5llwsi7K2CCN1UmeBomBMPFMKATGMFR&#10;ZJEgxK1FwlUhQanlqckEqkECM4gE4lEf+ZYJlgmnZtEVyASllqfGBLgb37gTQoNMoAHy2HkkBBHB&#10;sFZ4E8BwJ4H1Jow/pdabcFFvghLLU0NCoEFCZBAJxAuDKDjPBEx85vUuRhoGFFsoWCgYcjEquTw1&#10;KLC3UCDyvjPkYvQQ8XEfdpBxBQGkzuMvog6U+ML/aHWCjTr0gRdjUQellieGBKqJOhAZWTSEBMIC&#10;zwcIiUikBgkEhSTsZYK1HV5F66ztcFHbQcnliTEB7PM37gRCTNoODEMg8iwTvJB5VibY5IQxP8OY&#10;TOis1DFLYDLZCYFOJ6iwrIFIJAn8kPXZCRicC5DKcmI7WB/j+aweqxMuqhOw0stTEwpEIxRUYNYA&#10;FHAUsLB3MhLkdb6M0Z9AGBWfdQ4FRAioBmCGTWO0aYyXT2PESjBPDQqanKXux9qQRwFHPmOoizzo&#10;lAKBaKSFgjUfvoX5oBTzxKDAdOaDis2aUAoBIRBekG5GCwVZeWQLHkQtlbIMQBaeWFDmfApKMU8N&#10;CjrzQcVmTUABRZEofRKxBwsFC4WhwusaoDDVXEamMx9UdNYEFBiDAjfJBI1LIYRwpTUerPHwLYwH&#10;pZenphM0JQ9QQd2XiZpAQsCCPmvJygQrE65JJii5PDUmgGp/XfIAP8zmmACpil4o/Ij6vCUbjjwx&#10;pu0ECuYmUMBKLU+NCZqaB5hVwRwTcEgJFqlJeiZghANhWdj8ZpvfbDq/GSu9PDUoaGoePBWbNWE8&#10;eAEK+3CkLsGZMmSLI0dz2ioFc0phrP2ZGBRCzfxrnorNGoACY3DbnzUePIx8ywTLhBcz0BmLRo7F&#10;PxNjgpjv8I1HQYVmDTDBhwzFPhip0QksgGlCre1gZ2RUsRdzSFByeWpI0AQeuhxiQ6mMFEfnXYzW&#10;nXCasGMtB4OWgxLLU0OCzseoArMGVAKhXoR6H6MkgPBvjiUPNu5g4w6nWDQnE5RYnhgTYCojjemg&#10;IrMGoIBhqiU0JDKKKMMpFEIolxxshzAIwNIBZtgyKFsGdfkyqLHyZ3JQ0CkFFZo1AQUcemiog7JQ&#10;gKeq2IqH66h4IEowTw4KumikCs0agEKAGBLzu4iKB8sEy4TukTZXUPBAlF6eHBPg0WKvAw+QbWwu&#10;bcmDCdjEHGuWCfYZD+MctNfABCWXr4cJ3bPiqkQa0P0D98RT8l6+h+WXjwW8+wcAAP//AwBQSwME&#10;FAAGAAgAAAAhAIg7SwbcAAAABAEAAA8AAABkcnMvZG93bnJldi54bWxMj0FLw0AQhe+C/2EZwZvd&#10;aJtQYjZFxCKKl7ZevG2z0yQ0Oxuym2T11zt60cvA4z3e+6bYRNuJCQffOlJwu0hAIFXOtFQreD9s&#10;b9YgfNBkdOcIFXyih015eVHo3LiZdjjtQy24hHyuFTQh9LmUvmrQar9wPRJ7JzdYHVgOtTSDnrnc&#10;dvIuSTJpdUu80OgeHxuszvvRKpiT16f4ddi+TR8UaTU9v4whTZW6vooP9yACxvAXhh98RoeSmY5u&#10;JONFp4AfCb+XvdU6W4I4KsiWKciykP/hy28AAAD//wMAUEsBAi0AFAAGAAgAAAAhALaDOJL+AAAA&#10;4QEAABMAAAAAAAAAAAAAAAAAAAAAAFtDb250ZW50X1R5cGVzXS54bWxQSwECLQAUAAYACAAAACEA&#10;OP0h/9YAAACUAQAACwAAAAAAAAAAAAAAAAAvAQAAX3JlbHMvLnJlbHNQSwECLQAUAAYACAAAACEA&#10;U1z7dsMGAABecAAADgAAAAAAAAAAAAAAAAAuAgAAZHJzL2Uyb0RvYy54bWxQSwECLQAUAAYACAAA&#10;ACEAiDtLBtwAAAAEAQAADwAAAAAAAAAAAAAAAAAdCQAAZHJzL2Rvd25yZXYueG1sUEsFBgAAAAAE&#10;AAQA8wAAACYKAAAAAA==&#10;">
                <v:shape id="_x0000_s1027" type="#_x0000_t75" style="position:absolute;width:30880;height:4032;visibility:visible;mso-wrap-style:square">
                  <v:fill o:detectmouseclick="t"/>
                  <v:path o:connecttype="none"/>
                </v:shape>
                <v:rect id="Rectangle 14" o:spid="_x0000_s1028" style="position:absolute;left:12979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5" o:spid="_x0000_s1029" style="position:absolute;left:23031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6" o:spid="_x0000_s1030" style="position:absolute;left:7219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7" o:spid="_x0000_s1031" style="position:absolute;left:23450;top:-831;width:851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8" o:spid="_x0000_s1032" style="position:absolute;left:4603;top:-831;width:692;height:1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19" o:spid="_x0000_s1033" style="position:absolute;left:23869;top:-831;width:1257;height:48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P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BA4A58" w:rsidRPr="00BA4A58" w:rsidRDefault="00BA4A58"/>
                    </w:txbxContent>
                  </v:textbox>
                </v:rect>
                <v:rect id="Rectangle 20" o:spid="_x0000_s1034" style="position:absolute;left:30251;top:311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5" style="position:absolute;left:27635;top:311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36" style="position:absolute;left:27114;top:311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3" o:spid="_x0000_s1037" style="position:absolute;left:26587;top:123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24" o:spid="_x0000_s1038" style="position:absolute;left:19678;top:203;width:274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ФФПП</w:t>
                        </w:r>
                      </w:p>
                    </w:txbxContent>
                  </v:textbox>
                </v:rect>
                <v:rect id="Rectangle 25" o:spid="_x0000_s1039" style="position:absolute;left:19577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040" style="position:absolute;left:16224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7" o:spid="_x0000_s1041" style="position:absolute;left:10991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042" style="position:absolute;left:1778;top:203;width:87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сб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" o:spid="_x0000_s1043" style="position:absolute;left:1676;top:1238;width:2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0" o:spid="_x0000_s1044" style="position:absolute;left:25438;top:31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31" o:spid="_x0000_s1045" style="position:absolute;left:18421;top:311;width:10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32" o:spid="_x0000_s1046" style="position:absolute;left:13608;top:311;width:2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Дох</w:t>
                        </w:r>
                        <w:proofErr w:type="spellEnd"/>
                      </w:p>
                    </w:txbxContent>
                  </v:textbox>
                </v:rect>
                <v:rect id="Rectangle 33" o:spid="_x0000_s1047" style="position:absolute;left:7747;top:311;width:3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Расх</w:t>
                        </w:r>
                        <w:proofErr w:type="spellEnd"/>
                      </w:p>
                    </w:txbxContent>
                  </v:textbox>
                </v:rect>
                <v:rect id="Rectangle 34" o:spid="_x0000_s1048" style="position:absolute;left:5022;top:311;width:76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BA4A58" w:rsidRDefault="00BA4A5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35" o:spid="_x0000_s1049" style="position:absolute;left:419;top:311;width:10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Д</w:t>
                        </w:r>
                      </w:p>
                    </w:txbxContent>
                  </v:textbox>
                </v:rect>
                <v:rect id="Rectangle 36" o:spid="_x0000_s1050" style="position:absolute;left:24390;top:10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BA4A58" w:rsidRDefault="00BA4A58"/>
                    </w:txbxContent>
                  </v:textbox>
                </v:rect>
                <v:rect id="Rectangle 37" o:spid="_x0000_s1051" style="position:absolute;left:16960;top:101;width:839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8" o:spid="_x0000_s1052" style="position:absolute;left:11830;top:101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39" o:spid="_x0000_s1053" style="position:absolute;left:6070;top:101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0" o:spid="_x0000_s1054" style="position:absolute;left:3352;top:101;width:839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BA4A58" w:rsidRDefault="00BA4A5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4677" w:rsidRPr="00B46B2E" w:rsidRDefault="00914677" w:rsidP="00914677">
      <w:pPr>
        <w:widowControl w:val="0"/>
        <w:autoSpaceDE w:val="0"/>
        <w:autoSpaceDN w:val="0"/>
        <w:ind w:firstLine="540"/>
        <w:jc w:val="both"/>
      </w:pPr>
      <w:r w:rsidRPr="00B46B2E">
        <w:rPr>
          <w:noProof/>
          <w:position w:val="-8"/>
        </w:rPr>
        <w:drawing>
          <wp:inline distT="0" distB="0" distL="0" distR="0" wp14:anchorId="7EA19D18" wp14:editId="19148BE5">
            <wp:extent cx="414020" cy="250190"/>
            <wp:effectExtent l="0" t="0" r="5080" b="0"/>
            <wp:docPr id="7" name="Рисунок 7" descr="base_23647_1120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7_112033_1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B2E">
        <w:t xml:space="preserve"> - оценка расходных обязательств i-</w:t>
      </w:r>
      <w:proofErr w:type="spellStart"/>
      <w:r w:rsidRPr="00B46B2E">
        <w:t>го</w:t>
      </w:r>
      <w:proofErr w:type="spellEnd"/>
      <w:r w:rsidRPr="00B46B2E">
        <w:t xml:space="preserve"> поселения по вопросам местного значени</w:t>
      </w:r>
      <w:r w:rsidR="003C04E7" w:rsidRPr="00B46B2E">
        <w:t>я</w:t>
      </w:r>
      <w:r w:rsidRPr="00B46B2E">
        <w:t>;</w:t>
      </w:r>
    </w:p>
    <w:p w:rsidR="00914677" w:rsidRPr="00B46B2E" w:rsidRDefault="00914677" w:rsidP="00914677">
      <w:pPr>
        <w:widowControl w:val="0"/>
        <w:autoSpaceDE w:val="0"/>
        <w:autoSpaceDN w:val="0"/>
        <w:ind w:firstLine="540"/>
        <w:jc w:val="both"/>
      </w:pPr>
      <w:r w:rsidRPr="00B46B2E">
        <w:rPr>
          <w:noProof/>
          <w:position w:val="-8"/>
        </w:rPr>
        <w:drawing>
          <wp:inline distT="0" distB="0" distL="0" distR="0" wp14:anchorId="44479281" wp14:editId="08CC2F31">
            <wp:extent cx="379730" cy="250190"/>
            <wp:effectExtent l="0" t="0" r="1270" b="0"/>
            <wp:docPr id="6" name="Рисунок 6" descr="base_23647_112033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47_112033_16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B2E">
        <w:t xml:space="preserve"> - прогноз налоговых и неналоговых доходов i-</w:t>
      </w:r>
      <w:proofErr w:type="spellStart"/>
      <w:r w:rsidRPr="00B46B2E">
        <w:t>го</w:t>
      </w:r>
      <w:proofErr w:type="spellEnd"/>
      <w:r w:rsidRPr="00B46B2E">
        <w:t xml:space="preserve"> поселения района</w:t>
      </w:r>
      <w:r w:rsidR="003C04E7" w:rsidRPr="00B46B2E">
        <w:t xml:space="preserve"> (за исключением доходов от уплаты акцизов на нефтепродукты по дифференцированным нормативам области)</w:t>
      </w:r>
      <w:r w:rsidRPr="00B46B2E">
        <w:t>;</w:t>
      </w:r>
    </w:p>
    <w:p w:rsidR="00914677" w:rsidRPr="00B46B2E" w:rsidRDefault="00B6360A" w:rsidP="00914677">
      <w:pPr>
        <w:widowControl w:val="0"/>
        <w:autoSpaceDE w:val="0"/>
        <w:autoSpaceDN w:val="0"/>
        <w:ind w:firstLine="540"/>
        <w:jc w:val="both"/>
      </w:pPr>
      <w:r>
        <w:pict>
          <v:shape id="Рисунок 5" o:spid="_x0000_i1025" type="#_x0000_t75" alt="Описание: base_23647_112033_170" style="width:40.1pt;height:20.4pt;visibility:visible;mso-wrap-style:square">
            <v:imagedata r:id="rId12" o:title="base_23647_112033_170"/>
            <o:lock v:ext="edit" aspectratio="f"/>
          </v:shape>
        </w:pict>
      </w:r>
      <w:r w:rsidR="00914677" w:rsidRPr="00B46B2E">
        <w:t xml:space="preserve"> - объем дотаций на выравнивание бюджетной обеспеченности поселения, предоставляемый бюджету i-</w:t>
      </w:r>
      <w:proofErr w:type="spellStart"/>
      <w:r w:rsidR="00914677" w:rsidRPr="00B46B2E">
        <w:t>го</w:t>
      </w:r>
      <w:proofErr w:type="spellEnd"/>
      <w:r w:rsidR="00914677" w:rsidRPr="00B46B2E">
        <w:t xml:space="preserve"> поселения района, рассчитанный в соответствии с приложением 1 к настоящему Положению;</w:t>
      </w:r>
    </w:p>
    <w:p w:rsidR="00914677" w:rsidRPr="00B46B2E" w:rsidRDefault="00914677" w:rsidP="00914677">
      <w:pPr>
        <w:widowControl w:val="0"/>
        <w:autoSpaceDE w:val="0"/>
        <w:autoSpaceDN w:val="0"/>
        <w:ind w:firstLine="540"/>
        <w:jc w:val="both"/>
      </w:pPr>
      <w:r w:rsidRPr="00B46B2E">
        <w:t xml:space="preserve">k - корректирующий коэффициент принимается </w:t>
      </w:r>
      <w:proofErr w:type="gramStart"/>
      <w:r w:rsidRPr="00B46B2E">
        <w:t>равным</w:t>
      </w:r>
      <w:proofErr w:type="gramEnd"/>
      <w:r w:rsidRPr="00B46B2E">
        <w:t xml:space="preserve"> на 201</w:t>
      </w:r>
      <w:r w:rsidR="003C04E7" w:rsidRPr="00B46B2E">
        <w:t>7</w:t>
      </w:r>
      <w:r w:rsidRPr="00B46B2E">
        <w:t xml:space="preserve"> год</w:t>
      </w:r>
      <w:r w:rsidR="003C04E7" w:rsidRPr="00B46B2E">
        <w:t xml:space="preserve"> и плановый период 2018 и 2019 годов</w:t>
      </w:r>
      <w:r w:rsidRPr="00B46B2E">
        <w:t xml:space="preserve"> - </w:t>
      </w:r>
      <w:r w:rsidR="003C04E7" w:rsidRPr="00B46B2E">
        <w:t>1</w:t>
      </w:r>
      <w:r w:rsidRPr="00B46B2E">
        <w:t>.</w:t>
      </w:r>
    </w:p>
    <w:p w:rsidR="00914677" w:rsidRPr="00B46B2E" w:rsidRDefault="00914677" w:rsidP="00914677">
      <w:pPr>
        <w:widowControl w:val="0"/>
        <w:autoSpaceDE w:val="0"/>
        <w:autoSpaceDN w:val="0"/>
        <w:ind w:firstLine="540"/>
        <w:jc w:val="both"/>
      </w:pPr>
      <w:r w:rsidRPr="00B46B2E">
        <w:t xml:space="preserve">2. В случае если расчетный размер дотации на поддержку мер по обеспечению сбалансированности бюджета поселения района имеет отрицательное значение, то размер указанной дотации принимается </w:t>
      </w:r>
      <w:proofErr w:type="gramStart"/>
      <w:r w:rsidRPr="00B46B2E">
        <w:t>равным</w:t>
      </w:r>
      <w:proofErr w:type="gramEnd"/>
      <w:r w:rsidRPr="00B46B2E">
        <w:t xml:space="preserve"> нулю.</w:t>
      </w:r>
    </w:p>
    <w:p w:rsidR="008A00BD" w:rsidRPr="00B46B2E" w:rsidRDefault="003C04E7" w:rsidP="00914677">
      <w:pPr>
        <w:widowControl w:val="0"/>
        <w:autoSpaceDE w:val="0"/>
        <w:autoSpaceDN w:val="0"/>
        <w:ind w:firstLine="540"/>
        <w:jc w:val="both"/>
      </w:pPr>
      <w:r w:rsidRPr="00B46B2E">
        <w:t xml:space="preserve">3. Оценка расходных обязательств </w:t>
      </w:r>
      <w:r w:rsidRPr="00B46B2E">
        <w:rPr>
          <w:lang w:val="en-US"/>
        </w:rPr>
        <w:t>i</w:t>
      </w:r>
      <w:r w:rsidRPr="00B46B2E">
        <w:t>-го поселения по вопросам местного значения</w:t>
      </w:r>
      <w:proofErr w:type="gramStart"/>
      <w:r w:rsidRPr="00B46B2E">
        <w:t xml:space="preserve"> </w:t>
      </w:r>
      <w:r w:rsidR="00F02859" w:rsidRPr="00B46B2E">
        <w:t>(</w:t>
      </w:r>
      <w:r w:rsidR="00F02859" w:rsidRPr="00B46B2E">
        <w:rPr>
          <w:noProof/>
          <w:position w:val="-8"/>
        </w:rPr>
        <w:drawing>
          <wp:inline distT="0" distB="0" distL="0" distR="0" wp14:anchorId="1C3B137D" wp14:editId="21676E17">
            <wp:extent cx="414020" cy="250190"/>
            <wp:effectExtent l="0" t="0" r="5080" b="0"/>
            <wp:docPr id="2" name="Рисунок 2" descr="base_23647_1120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7_112033_1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859" w:rsidRPr="00B46B2E">
        <w:t xml:space="preserve">) </w:t>
      </w:r>
      <w:proofErr w:type="gramEnd"/>
      <w:r w:rsidR="00F02859" w:rsidRPr="00B46B2E">
        <w:t>в год определяется по формуле:</w:t>
      </w:r>
    </w:p>
    <w:p w:rsidR="00914677" w:rsidRPr="00B46B2E" w:rsidRDefault="008A00BD" w:rsidP="00914677">
      <w:pPr>
        <w:widowControl w:val="0"/>
        <w:autoSpaceDE w:val="0"/>
        <w:autoSpaceDN w:val="0"/>
        <w:jc w:val="both"/>
      </w:pPr>
      <w:r w:rsidRPr="00B46B2E">
        <w:t xml:space="preserve">                                               </w:t>
      </w:r>
      <w:r w:rsidR="00F02859" w:rsidRPr="00B46B2E">
        <w:rPr>
          <w:noProof/>
        </w:rPr>
        <mc:AlternateContent>
          <mc:Choice Requires="wpc">
            <w:drawing>
              <wp:inline distT="0" distB="0" distL="0" distR="0" wp14:anchorId="77D3392A" wp14:editId="7D44F943">
                <wp:extent cx="3061238" cy="560717"/>
                <wp:effectExtent l="0" t="0" r="0" b="1079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7490" y="388452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859" w:rsidRDefault="00F0285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7487" y="36016"/>
                            <a:ext cx="2134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DAF" w:rsidRPr="008A00BD" w:rsidRDefault="008A00BD" w:rsidP="006E0023">
                              <w:pPr>
                                <w:jc w:val="center"/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proofErr w:type="spellStart"/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>Расх</w:t>
                              </w:r>
                              <w:proofErr w:type="spellEnd"/>
                              <w:proofErr w:type="gramStart"/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 xml:space="preserve">    </w:t>
                              </w:r>
                              <w:r w:rsidR="00F02859"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= </w:t>
                              </w:r>
                              <w:proofErr w:type="spellStart"/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>Расх</w:t>
                              </w:r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сред</w:t>
                              </w:r>
                              <w:proofErr w:type="spellEnd"/>
                              <w:r w:rsidRPr="008A00BD"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.</w:t>
                              </w:r>
                              <w:r w:rsidRPr="008A00BD"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х </w:t>
                              </w:r>
                              <w:r w:rsidRPr="00B46B2E">
                                <w:rPr>
                                  <w:iCs/>
                                  <w:color w:val="000000"/>
                                </w:rPr>
                                <w:t>Н</w:t>
                              </w:r>
                              <w:r w:rsidRPr="00B46B2E">
                                <w:rPr>
                                  <w:iCs/>
                                  <w:color w:val="000000"/>
                                  <w:vertAlign w:val="subscript"/>
                                </w:rPr>
                                <w:t xml:space="preserve"> </w:t>
                              </w:r>
                              <w:r w:rsidRPr="00B46B2E">
                                <w:rPr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r w:rsidRPr="00B46B2E">
                                <w:rPr>
                                  <w:iCs/>
                                  <w:color w:val="000000"/>
                                </w:rPr>
                                <w:t xml:space="preserve"> х K</w:t>
                              </w:r>
                              <w:r w:rsidRPr="00B46B2E">
                                <w:rPr>
                                  <w:iCs/>
                                  <w:color w:val="000000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55" editas="canvas" style="width:241.05pt;height:44.15pt;mso-position-horizontal-relative:char;mso-position-vertical-relative:line" coordsize="30607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woGQMAAGcKAAAOAAAAZHJzL2Uyb0RvYy54bWzsVm1vmzAQ/j5p/8Hyd8pLCAFUUnUhTJO6&#10;rVq3H+CACWhgM9sN6ab9951NyEuradO69lPzgRz4fH7u7rlHPr/Ytg3aUCFrzhLsnjkYUZbzombr&#10;BH/5nFkhRlIRVpCGM5rgOyrxxfz1q/O+i6nHK94UVCAIwmTcdwmulOpi25Z5RVsiz3hHGSyWXLRE&#10;watY24UgPURvG9tznMDuuSg6wXMqJXxNh0U8N/HLkubqY1lKqlCTYMCmzFOY50o/7fk5ideCdFWd&#10;72CQf0DRkprBoftQKVEE3Yr6Qai2zgWXvFRnOW9tXpZ1Tk0OkI3r3MtmQdiGSJNMDtUZAYL1H+Ou&#10;1ho341ndNFANG6LH+pv+76E/VC837NRp+GJ8dz59Bw2U3b6V8nEQbyrSUZO5jPMPm2uB6iLBQCZG&#10;WqDRJ2gsYeuGoki3UB8OXjfdtdA4ZXfF868SMb6owIteCsH7ipICQLnaH4AfbdAvEraiVf+eFxCd&#10;3CpuurktRasDQp/QNsGTYOZHwKI7MMPQn3oDfehWoRyWg8hzpxjlsOzOpl5g2GWTeIzSCaneUt4i&#10;bSRYQA7mFLK5kkqjIvHoclLt35WfxHAybNXOGoPh24/IiZbhMvQt3wuWlu+kqXWZLXwryABUOkkX&#10;i9T9qc91/biqi4Iy3fmR+67/d33bTeHA2j37JW/qQofTkKRYrxaNQBsCs5eZn6k9rBzc7FMYpgiQ&#10;y72UXM933niRlQXhzPIzf2pFMye0HDd6EwWOH/lpdprSVc3o41NCfYKjqTc1XToCfS83x/we5kbi&#10;tlagbk3dAnX3TiTWVFyyAlpOYkXqZrCPSqHhH0oBvBgbbYiruTpwXm1XWzMY3n4MVry4AyoLDgwD&#10;qoI0g1Fx8R2jHmQuwQx0GKPmHYNh0Io4GmI0VqNBWA4bE6wwGsyFMsppmttdwpBkteGtHqDh3N1o&#10;gRAMAJ9cEVz/oSS4ZvBORvxpNSGcDZoQOG5wKgmeO/G9yYsovIjCQRefTRQm+zn4oyjIb7dEPI8s&#10;DJeGLjf6trt56evS8buRkcP9cP4LAAD//wMAUEsDBBQABgAIAAAAIQC2JoZ+2QAAAAQBAAAPAAAA&#10;ZHJzL2Rvd25yZXYueG1sTI/BTsMwEETvSPyDtUjcqNNSISuNUyEECI5NoWc33sZR7XWw3Sb8PS4X&#10;uKw0mtHM22o9OcvOGGLvScJ8VgBDar3uqZPwsX25E8BiUqSV9YQSvjHCur6+qlSp/UgbPDepY7mE&#10;YqkkmJSGkvPYGnQqzvyAlL2DD06lLEPHdVBjLneWL4rigTvVU14wasAng+2xOTkJhMVzYwN/S+3n&#10;bjBfont9X45S3t5MjytgCaf0F4YLfkaHOjPt/Yl0ZFZCfiT93uwtxWIObC9BiHvgdcX/w9c/AAAA&#10;//8DAFBLAQItABQABgAIAAAAIQC2gziS/gAAAOEBAAATAAAAAAAAAAAAAAAAAAAAAABbQ29udGVu&#10;dF9UeXBlc10ueG1sUEsBAi0AFAAGAAgAAAAhADj9If/WAAAAlAEAAAsAAAAAAAAAAAAAAAAALwEA&#10;AF9yZWxzLy5yZWxzUEsBAi0AFAAGAAgAAAAhAAE5nCgZAwAAZwoAAA4AAAAAAAAAAAAAAAAALgIA&#10;AGRycy9lMm9Eb2MueG1sUEsBAi0AFAAGAAgAAAAhALYmhn7ZAAAABAEAAA8AAAAAAAAAAAAAAAAA&#10;cwUAAGRycy9kb3ducmV2LnhtbFBLBQYAAAAABAAEAPMAAAB5BgAAAAA=&#10;">
                <v:shape id="_x0000_s1056" type="#_x0000_t75" style="position:absolute;width:30607;height:5607;visibility:visible;mso-wrap-style:square">
                  <v:fill o:detectmouseclick="t"/>
                  <v:path o:connecttype="none"/>
                </v:shape>
                <v:rect id="Rectangle 9" o:spid="_x0000_s1057" style="position:absolute;left:3674;top:3884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02859" w:rsidRDefault="00F02859"/>
                    </w:txbxContent>
                  </v:textbox>
                </v:rect>
                <v:rect id="Rectangle 10" o:spid="_x0000_s1058" style="position:absolute;left:3674;top:360;width:2134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<v:textbox style="mso-fit-shape-to-text:t" inset="0,0,0,0">
                    <w:txbxContent>
                      <w:p w:rsidR="00FA5DAF" w:rsidRPr="008A00BD" w:rsidRDefault="008A00BD" w:rsidP="006E0023">
                        <w:pPr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  <w:proofErr w:type="spellStart"/>
                        <w:r w:rsidRPr="008A00BD">
                          <w:rPr>
                            <w:i/>
                            <w:iCs/>
                            <w:color w:val="000000"/>
                          </w:rPr>
                          <w:t>Расх</w:t>
                        </w:r>
                        <w:proofErr w:type="spellEnd"/>
                        <w:proofErr w:type="gramStart"/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  <w:lang w:val="en-US"/>
                          </w:rPr>
                          <w:t>j</w:t>
                        </w:r>
                        <w:proofErr w:type="gramEnd"/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 xml:space="preserve">    </w:t>
                        </w:r>
                        <w:r w:rsidR="00F02859">
                          <w:rPr>
                            <w:i/>
                            <w:iCs/>
                            <w:color w:val="000000"/>
                          </w:rPr>
                          <w:t xml:space="preserve">= </w:t>
                        </w:r>
                        <w:proofErr w:type="spellStart"/>
                        <w:r w:rsidRPr="008A00BD">
                          <w:rPr>
                            <w:i/>
                            <w:iCs/>
                            <w:color w:val="000000"/>
                          </w:rPr>
                          <w:t>Расх</w:t>
                        </w:r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>сред</w:t>
                        </w:r>
                        <w:proofErr w:type="spellEnd"/>
                        <w:r w:rsidRPr="008A00BD"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>.</w:t>
                        </w:r>
                        <w:r w:rsidRPr="008A00BD">
                          <w:rPr>
                            <w:i/>
                            <w:iCs/>
                            <w:color w:val="000000"/>
                          </w:rPr>
                          <w:t xml:space="preserve"> х </w:t>
                        </w:r>
                        <w:r w:rsidRPr="00B46B2E">
                          <w:rPr>
                            <w:iCs/>
                            <w:color w:val="000000"/>
                          </w:rPr>
                          <w:t>Н</w:t>
                        </w:r>
                        <w:r w:rsidRPr="00B46B2E">
                          <w:rPr>
                            <w:iCs/>
                            <w:color w:val="000000"/>
                            <w:vertAlign w:val="subscript"/>
                          </w:rPr>
                          <w:t xml:space="preserve"> </w:t>
                        </w:r>
                        <w:r w:rsidRPr="00B46B2E">
                          <w:rPr>
                            <w:iCs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  <w:r w:rsidRPr="00B46B2E">
                          <w:rPr>
                            <w:iCs/>
                            <w:color w:val="000000"/>
                          </w:rPr>
                          <w:t xml:space="preserve"> х K</w:t>
                        </w:r>
                        <w:r w:rsidRPr="00B46B2E">
                          <w:rPr>
                            <w:iCs/>
                            <w:color w:val="000000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68D6" w:rsidRPr="00B46B2E" w:rsidRDefault="005268D6" w:rsidP="005268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i/>
          <w:sz w:val="24"/>
          <w:szCs w:val="24"/>
        </w:rPr>
        <w:t>Расх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B46B2E">
        <w:rPr>
          <w:rFonts w:ascii="Times New Roman" w:hAnsi="Times New Roman" w:cs="Times New Roman"/>
          <w:i/>
          <w:sz w:val="24"/>
          <w:szCs w:val="24"/>
        </w:rPr>
        <w:t>.</w:t>
      </w:r>
      <w:r w:rsidRPr="00B46B2E">
        <w:rPr>
          <w:rFonts w:ascii="Times New Roman" w:hAnsi="Times New Roman" w:cs="Times New Roman"/>
          <w:sz w:val="24"/>
          <w:szCs w:val="24"/>
        </w:rPr>
        <w:t xml:space="preserve">  – расходы на душу населения консолидированных бюджетов поселений в год;</w:t>
      </w:r>
    </w:p>
    <w:p w:rsidR="005268D6" w:rsidRPr="00B46B2E" w:rsidRDefault="00B6360A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editas="canvas" style="position:absolute;margin-left:-112.05pt;margin-top:-748.85pt;width:17.6pt;height:21.4pt;z-index:251659264;mso-position-horizontal-relative:char;mso-position-vertical-relative:line" coordsize="352,428">
            <o:lock v:ext="edit" aspectratio="t"/>
            <v:shape id="_x0000_s1031" type="#_x0000_t75" style="position:absolute;width:352;height:428" o:preferrelative="f">
              <v:fill o:detectmouseclick="t"/>
              <v:path o:extrusionok="t" o:connecttype="none"/>
              <o:lock v:ext="edit" text="t"/>
            </v:shape>
            <v:rect id="_x0000_s1033" style="position:absolute;left:243;top:152;width:109;height:276;mso-wrap-style:none;v-text-anchor:top" filled="f" stroked="f">
              <v:textbox style="mso-next-textbox:#_x0000_s1033;mso-rotate-with-shape:t;mso-fit-shape-to-text:t" inset="0,0,0,0">
                <w:txbxContent>
                  <w:p w:rsidR="005268D6" w:rsidRDefault="005268D6"/>
                </w:txbxContent>
              </v:textbox>
            </v:rect>
            <v:rect id="_x0000_s1034" style="position:absolute;left:32;top:34;width:109;height:276;mso-wrap-style:none;v-text-anchor:top" filled="f" stroked="f">
              <v:textbox style="mso-next-textbox:#_x0000_s1034;mso-rotate-with-shape:t;mso-fit-shape-to-text:t" inset="0,0,0,0">
                <w:txbxContent>
                  <w:p w:rsidR="001378DB" w:rsidRDefault="001378DB"/>
                </w:txbxContent>
              </v:textbox>
            </v:rect>
          </v:group>
        </w:pict>
      </w:r>
      <w:r w:rsidR="005268D6" w:rsidRPr="00B46B2E">
        <w:rPr>
          <w:rFonts w:ascii="Times New Roman" w:hAnsi="Times New Roman" w:cs="Times New Roman"/>
          <w:sz w:val="24"/>
          <w:szCs w:val="24"/>
        </w:rPr>
        <w:t xml:space="preserve"> </w:t>
      </w:r>
      <w:r w:rsidR="005268D6" w:rsidRPr="00B46B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Start"/>
      <w:r w:rsidR="005268D6" w:rsidRPr="00B46B2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gramEnd"/>
      <w:r w:rsidR="005268D6" w:rsidRPr="00B46B2E">
        <w:rPr>
          <w:i/>
          <w:iCs/>
          <w:color w:val="000000"/>
          <w:sz w:val="24"/>
          <w:szCs w:val="24"/>
        </w:rPr>
        <w:t xml:space="preserve"> </w:t>
      </w:r>
      <w:r w:rsidR="005268D6" w:rsidRPr="00B46B2E">
        <w:rPr>
          <w:rFonts w:ascii="Times New Roman" w:hAnsi="Times New Roman" w:cs="Times New Roman"/>
          <w:sz w:val="24"/>
          <w:szCs w:val="24"/>
        </w:rPr>
        <w:t xml:space="preserve">- численность постоянного населения </w:t>
      </w:r>
      <w:r w:rsidR="005268D6"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68D6" w:rsidRPr="00B46B2E">
        <w:rPr>
          <w:rFonts w:ascii="Times New Roman" w:hAnsi="Times New Roman" w:cs="Times New Roman"/>
          <w:sz w:val="24"/>
          <w:szCs w:val="24"/>
        </w:rPr>
        <w:t>-го поселения на начало текущего финансового года;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6B2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46B2E">
        <w:rPr>
          <w:rFonts w:ascii="Times New Roman" w:hAnsi="Times New Roman" w:cs="Times New Roman"/>
          <w:sz w:val="24"/>
          <w:szCs w:val="24"/>
        </w:rPr>
        <w:t xml:space="preserve"> поправочный коэффициент, применяемый для оценки расходных обязательств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-го поселения.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46B2E">
        <w:rPr>
          <w:rFonts w:ascii="Times New Roman" w:hAnsi="Times New Roman" w:cs="Times New Roman"/>
          <w:sz w:val="24"/>
          <w:szCs w:val="24"/>
        </w:rPr>
        <w:t>Расходы на душу населения консолидированных бюджетов поселений (</w:t>
      </w:r>
      <w:proofErr w:type="spellStart"/>
      <w:r w:rsidRPr="00B46B2E">
        <w:rPr>
          <w:rFonts w:ascii="Times New Roman" w:hAnsi="Times New Roman" w:cs="Times New Roman"/>
          <w:i/>
          <w:sz w:val="24"/>
          <w:szCs w:val="24"/>
        </w:rPr>
        <w:t>Расх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46B2E">
        <w:rPr>
          <w:rFonts w:ascii="Times New Roman" w:hAnsi="Times New Roman" w:cs="Times New Roman"/>
          <w:sz w:val="24"/>
          <w:szCs w:val="24"/>
        </w:rPr>
        <w:t>) определяются  по формуле:</w:t>
      </w:r>
    </w:p>
    <w:p w:rsidR="005268D6" w:rsidRPr="00B46B2E" w:rsidRDefault="005268D6" w:rsidP="005268D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Расх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сред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. 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= (Дох +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Дот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выр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сб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Деф</w:t>
      </w:r>
      <w:proofErr w:type="spellEnd"/>
      <w:r w:rsidR="007506C7"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4A7D01"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003AE3" w:rsidRPr="00B46B2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03AE3"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</w:t>
      </w:r>
      <w:proofErr w:type="spellEnd"/>
      <w:proofErr w:type="gramEnd"/>
      <w:r w:rsidRPr="00B46B2E">
        <w:rPr>
          <w:rFonts w:ascii="Times New Roman" w:hAnsi="Times New Roman" w:cs="Times New Roman"/>
          <w:b/>
          <w:i/>
          <w:sz w:val="24"/>
          <w:szCs w:val="24"/>
        </w:rPr>
        <w:t>)/ Н</w:t>
      </w:r>
      <w:r w:rsidRPr="00B46B2E">
        <w:rPr>
          <w:rFonts w:ascii="Times New Roman" w:hAnsi="Times New Roman" w:cs="Times New Roman"/>
          <w:i/>
          <w:sz w:val="24"/>
          <w:szCs w:val="24"/>
        </w:rPr>
        <w:t>, где: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B2E">
        <w:rPr>
          <w:rFonts w:ascii="Times New Roman" w:hAnsi="Times New Roman" w:cs="Times New Roman"/>
          <w:i/>
          <w:sz w:val="24"/>
          <w:szCs w:val="24"/>
        </w:rPr>
        <w:t>Дох</w:t>
      </w:r>
      <w:r w:rsidRPr="00B46B2E">
        <w:rPr>
          <w:rFonts w:ascii="Times New Roman" w:hAnsi="Times New Roman" w:cs="Times New Roman"/>
          <w:sz w:val="24"/>
          <w:szCs w:val="24"/>
        </w:rPr>
        <w:t xml:space="preserve">  – расчетные налоговые и неналоговые доходы, определяемые на основании утвержденного решением о бюджете на текущий финансовый год (по состоянию на 1 июля) </w:t>
      </w:r>
      <w:r w:rsidR="000354E5" w:rsidRPr="00B46B2E">
        <w:rPr>
          <w:rFonts w:ascii="Times New Roman" w:hAnsi="Times New Roman" w:cs="Times New Roman"/>
          <w:sz w:val="24"/>
          <w:szCs w:val="24"/>
        </w:rPr>
        <w:t>как</w:t>
      </w:r>
      <w:r w:rsidRPr="00B46B2E">
        <w:rPr>
          <w:rFonts w:ascii="Times New Roman" w:hAnsi="Times New Roman" w:cs="Times New Roman"/>
          <w:sz w:val="24"/>
          <w:szCs w:val="24"/>
        </w:rPr>
        <w:t xml:space="preserve"> объем налоговых и неналоговых доходов консолидированных бюджетов поселений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 области);</w:t>
      </w:r>
      <w:proofErr w:type="gramEnd"/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i/>
          <w:sz w:val="24"/>
          <w:szCs w:val="24"/>
        </w:rPr>
        <w:t>Дот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i/>
          <w:sz w:val="24"/>
          <w:szCs w:val="24"/>
          <w:vertAlign w:val="superscript"/>
        </w:rPr>
        <w:t>выр</w:t>
      </w:r>
      <w:proofErr w:type="spellEnd"/>
      <w:r w:rsidRPr="00B46B2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46B2E">
        <w:rPr>
          <w:rFonts w:ascii="Times New Roman" w:hAnsi="Times New Roman" w:cs="Times New Roman"/>
          <w:sz w:val="24"/>
          <w:szCs w:val="24"/>
        </w:rPr>
        <w:t xml:space="preserve">- расчетный объем дотации на выравнивание бюджетной обеспеченности  </w:t>
      </w:r>
      <w:r w:rsidRPr="00B46B2E">
        <w:rPr>
          <w:rFonts w:ascii="Times New Roman" w:hAnsi="Times New Roman" w:cs="Times New Roman"/>
          <w:sz w:val="24"/>
          <w:szCs w:val="24"/>
        </w:rPr>
        <w:lastRenderedPageBreak/>
        <w:t>поселений без учета замены дополнительными нормативами отчислений от налога на доходы физических лиц, рассчитанный в соответствии с приложением 1 к настоящему решению, в текущем финансовом году;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i/>
          <w:sz w:val="24"/>
          <w:szCs w:val="24"/>
        </w:rPr>
        <w:t>Д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i/>
          <w:sz w:val="24"/>
          <w:szCs w:val="24"/>
          <w:vertAlign w:val="superscript"/>
        </w:rPr>
        <w:t>сб</w:t>
      </w:r>
      <w:proofErr w:type="spellEnd"/>
      <w:r w:rsidRPr="00B46B2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46B2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46B2E">
        <w:rPr>
          <w:rFonts w:ascii="Times New Roman" w:hAnsi="Times New Roman" w:cs="Times New Roman"/>
          <w:sz w:val="24"/>
          <w:szCs w:val="24"/>
        </w:rPr>
        <w:t>- объем дотации на поддержку мер по обеспечению сбалансированности бюджетов поселений в текущем финансовом году;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B2E">
        <w:rPr>
          <w:rFonts w:ascii="Times New Roman" w:hAnsi="Times New Roman" w:cs="Times New Roman"/>
          <w:i/>
          <w:sz w:val="24"/>
          <w:szCs w:val="24"/>
        </w:rPr>
        <w:t>Деф</w:t>
      </w:r>
      <w:proofErr w:type="spellEnd"/>
      <w:r w:rsidRPr="00B46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6B2E">
        <w:rPr>
          <w:rFonts w:ascii="Times New Roman" w:hAnsi="Times New Roman" w:cs="Times New Roman"/>
          <w:sz w:val="24"/>
          <w:szCs w:val="24"/>
        </w:rPr>
        <w:t>– объем дефицита бюджетов поселений в размере 5% от прогноза налоговых и неналоговых доходов консолидированных бюджетов поселений 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 област</w:t>
      </w:r>
      <w:r w:rsidR="000354E5" w:rsidRPr="00B46B2E">
        <w:rPr>
          <w:rFonts w:ascii="Times New Roman" w:hAnsi="Times New Roman" w:cs="Times New Roman"/>
          <w:sz w:val="24"/>
          <w:szCs w:val="24"/>
        </w:rPr>
        <w:t>и) на очередной финансовый год;</w:t>
      </w:r>
      <w:proofErr w:type="gramEnd"/>
    </w:p>
    <w:p w:rsidR="004A7D01" w:rsidRPr="00B46B2E" w:rsidRDefault="00003AE3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B2E">
        <w:rPr>
          <w:rFonts w:ascii="Times New Roman" w:hAnsi="Times New Roman" w:cs="Times New Roman"/>
          <w:i/>
          <w:sz w:val="24"/>
          <w:szCs w:val="24"/>
        </w:rPr>
        <w:t>П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="004A7D01" w:rsidRPr="00B46B2E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в бюджетах поселений в текущем финансовом году на осуществление полномочий, которые в </w:t>
      </w:r>
      <w:r w:rsidRPr="00B46B2E">
        <w:rPr>
          <w:rFonts w:ascii="Times New Roman" w:hAnsi="Times New Roman" w:cs="Times New Roman"/>
          <w:sz w:val="24"/>
          <w:szCs w:val="24"/>
        </w:rPr>
        <w:t>очередном финансовом году с уровня поселений переходят на уровень района;</w:t>
      </w:r>
    </w:p>
    <w:p w:rsidR="005268D6" w:rsidRPr="00B46B2E" w:rsidRDefault="005268D6" w:rsidP="005268D6">
      <w:pPr>
        <w:ind w:firstLine="540"/>
        <w:jc w:val="both"/>
      </w:pPr>
      <w:r w:rsidRPr="00B46B2E">
        <w:rPr>
          <w:i/>
        </w:rPr>
        <w:t>Н</w:t>
      </w:r>
      <w:r w:rsidRPr="00B46B2E">
        <w:t xml:space="preserve"> - численность постоянного населения района на начало текущего финансового года.</w:t>
      </w:r>
    </w:p>
    <w:p w:rsidR="005268D6" w:rsidRPr="00B46B2E" w:rsidRDefault="005268D6" w:rsidP="00CB4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sz w:val="24"/>
          <w:szCs w:val="24"/>
        </w:rPr>
        <w:t xml:space="preserve">Поправочный коэффициент, применяемый для оценки расходных обязательств </w:t>
      </w:r>
      <w:r w:rsidR="00CB4EB1"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-го </w:t>
      </w:r>
      <w:r w:rsidR="00CB4EB1" w:rsidRPr="00B46B2E">
        <w:rPr>
          <w:rFonts w:ascii="Times New Roman" w:hAnsi="Times New Roman" w:cs="Times New Roman"/>
          <w:sz w:val="24"/>
          <w:szCs w:val="24"/>
        </w:rPr>
        <w:t>поселения</w:t>
      </w:r>
      <w:r w:rsidRPr="00B46B2E">
        <w:rPr>
          <w:rFonts w:ascii="Times New Roman" w:hAnsi="Times New Roman" w:cs="Times New Roman"/>
          <w:sz w:val="24"/>
          <w:szCs w:val="24"/>
        </w:rPr>
        <w:t xml:space="preserve"> (</w:t>
      </w:r>
      <w:r w:rsidRPr="00B46B2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B4EB1" w:rsidRPr="00B46B2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) определяется  по формуле: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8D6" w:rsidRPr="00B46B2E" w:rsidRDefault="005268D6" w:rsidP="00CB4EB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B2E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CB4EB1" w:rsidRPr="00B46B2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 = (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Расх</w:t>
      </w:r>
      <w:proofErr w:type="spellEnd"/>
      <w:r w:rsidR="00CB4EB1"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сред</w:t>
      </w:r>
      <w:proofErr w:type="gramStart"/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.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gramEnd"/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Расх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сред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i/>
          <w:sz w:val="24"/>
          <w:szCs w:val="24"/>
        </w:rPr>
        <w:t>,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i/>
          <w:sz w:val="24"/>
          <w:szCs w:val="24"/>
        </w:rPr>
        <w:t>Расх</w:t>
      </w:r>
      <w:proofErr w:type="spellEnd"/>
      <w:proofErr w:type="gramStart"/>
      <w:r w:rsidR="00CB4EB1" w:rsidRPr="00B46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сред </w:t>
      </w:r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sz w:val="24"/>
          <w:szCs w:val="24"/>
        </w:rPr>
        <w:t xml:space="preserve">- расходы на душу населения  бюджета </w:t>
      </w:r>
      <w:r w:rsidR="00CB4EB1"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-го </w:t>
      </w:r>
      <w:r w:rsidR="00CB4EB1" w:rsidRPr="00B46B2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46B2E">
        <w:rPr>
          <w:rFonts w:ascii="Times New Roman" w:hAnsi="Times New Roman" w:cs="Times New Roman"/>
          <w:sz w:val="24"/>
          <w:szCs w:val="24"/>
        </w:rPr>
        <w:t>в год;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i/>
          <w:sz w:val="24"/>
          <w:szCs w:val="24"/>
        </w:rPr>
        <w:t>Расх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сред</w:t>
      </w:r>
      <w:proofErr w:type="spellEnd"/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 xml:space="preserve">.   </w:t>
      </w:r>
      <w:r w:rsidRPr="00B46B2E">
        <w:rPr>
          <w:rFonts w:ascii="Times New Roman" w:hAnsi="Times New Roman" w:cs="Times New Roman"/>
          <w:sz w:val="24"/>
          <w:szCs w:val="24"/>
        </w:rPr>
        <w:t>-</w:t>
      </w:r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B46B2E">
        <w:rPr>
          <w:rFonts w:ascii="Times New Roman" w:hAnsi="Times New Roman" w:cs="Times New Roman"/>
          <w:sz w:val="24"/>
          <w:szCs w:val="24"/>
        </w:rPr>
        <w:t xml:space="preserve">расходы на душу населения  консолидированных бюджетов </w:t>
      </w:r>
      <w:r w:rsidR="00CB4EB1" w:rsidRPr="00B46B2E">
        <w:rPr>
          <w:rFonts w:ascii="Times New Roman" w:hAnsi="Times New Roman" w:cs="Times New Roman"/>
          <w:sz w:val="24"/>
          <w:szCs w:val="24"/>
        </w:rPr>
        <w:t>поселений</w:t>
      </w:r>
      <w:r w:rsidRPr="00B46B2E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5268D6" w:rsidRPr="00B46B2E" w:rsidRDefault="005268D6" w:rsidP="00526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sz w:val="24"/>
          <w:szCs w:val="24"/>
        </w:rPr>
        <w:t xml:space="preserve">При расчете поправочного коэффициента, применяемого для оценки расходных обязательств, математическое округление </w:t>
      </w:r>
      <w:r w:rsidR="00CB4EB1" w:rsidRPr="00B46B2E">
        <w:rPr>
          <w:rFonts w:ascii="Times New Roman" w:hAnsi="Times New Roman" w:cs="Times New Roman"/>
          <w:sz w:val="24"/>
          <w:szCs w:val="24"/>
        </w:rPr>
        <w:t>не применяется.</w:t>
      </w:r>
    </w:p>
    <w:p w:rsidR="000D1B57" w:rsidRPr="00B46B2E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sz w:val="24"/>
          <w:szCs w:val="24"/>
        </w:rPr>
        <w:t xml:space="preserve">Расходы на душу населения  консолидированного бюджета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-го поселения в год (</w:t>
      </w:r>
      <w:proofErr w:type="spellStart"/>
      <w:r w:rsidRPr="00B46B2E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Pr="00B46B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 xml:space="preserve"> сред</w:t>
      </w:r>
      <w:proofErr w:type="gramStart"/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46B2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0D1B57" w:rsidRPr="00B46B2E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57" w:rsidRPr="00B46B2E" w:rsidRDefault="000D1B57" w:rsidP="000D1B57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Расх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сред 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>= (Дох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>+ Дот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выр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 + Д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сб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proofErr w:type="spellStart"/>
      <w:r w:rsidRPr="00B46B2E">
        <w:rPr>
          <w:rFonts w:ascii="Times New Roman" w:hAnsi="Times New Roman" w:cs="Times New Roman"/>
          <w:b/>
          <w:i/>
          <w:sz w:val="24"/>
          <w:szCs w:val="24"/>
        </w:rPr>
        <w:t>Де</w:t>
      </w:r>
      <w:r w:rsidR="00003AE3" w:rsidRPr="00B46B2E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="00003AE3"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003AE3" w:rsidRPr="00B46B2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proofErr w:type="gramStart"/>
      <w:r w:rsidR="00003AE3" w:rsidRPr="00B46B2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03AE3"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р</w:t>
      </w:r>
      <w:proofErr w:type="spellEnd"/>
      <w:proofErr w:type="gramEnd"/>
      <w:r w:rsidR="00003AE3"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>)/ Н</w:t>
      </w:r>
      <w:r w:rsidRPr="00B46B2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46B2E">
        <w:rPr>
          <w:rFonts w:ascii="Times New Roman" w:hAnsi="Times New Roman" w:cs="Times New Roman"/>
          <w:i/>
          <w:sz w:val="24"/>
          <w:szCs w:val="24"/>
        </w:rPr>
        <w:t xml:space="preserve"> где:</w:t>
      </w:r>
    </w:p>
    <w:p w:rsidR="000D1B57" w:rsidRPr="00B46B2E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B2E">
        <w:rPr>
          <w:rFonts w:ascii="Times New Roman" w:hAnsi="Times New Roman" w:cs="Times New Roman"/>
          <w:i/>
          <w:sz w:val="24"/>
          <w:szCs w:val="24"/>
        </w:rPr>
        <w:t xml:space="preserve">Дох 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6B2E">
        <w:rPr>
          <w:rFonts w:ascii="Times New Roman" w:hAnsi="Times New Roman" w:cs="Times New Roman"/>
          <w:sz w:val="24"/>
          <w:szCs w:val="24"/>
        </w:rPr>
        <w:t xml:space="preserve">– расчетные налоговые и неналоговые доходы, определяемые на основании утвержденного решением о бюджете на текущий финансовый год (по состоянию на 1 июля) </w:t>
      </w:r>
      <w:r w:rsidR="000354E5" w:rsidRPr="00B46B2E">
        <w:rPr>
          <w:rFonts w:ascii="Times New Roman" w:hAnsi="Times New Roman" w:cs="Times New Roman"/>
          <w:sz w:val="24"/>
          <w:szCs w:val="24"/>
        </w:rPr>
        <w:t>как</w:t>
      </w:r>
      <w:r w:rsidRPr="00B46B2E">
        <w:rPr>
          <w:rFonts w:ascii="Times New Roman" w:hAnsi="Times New Roman" w:cs="Times New Roman"/>
          <w:sz w:val="24"/>
          <w:szCs w:val="24"/>
        </w:rPr>
        <w:t xml:space="preserve"> объем налоговых и неналоговых доходов консолидированного бюджета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-го поселения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</w:t>
      </w:r>
      <w:proofErr w:type="gramEnd"/>
      <w:r w:rsidRPr="00B46B2E">
        <w:rPr>
          <w:rFonts w:ascii="Times New Roman" w:hAnsi="Times New Roman" w:cs="Times New Roman"/>
          <w:sz w:val="24"/>
          <w:szCs w:val="24"/>
        </w:rPr>
        <w:t xml:space="preserve"> области);</w:t>
      </w:r>
    </w:p>
    <w:p w:rsidR="000D1B57" w:rsidRPr="00B46B2E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i/>
          <w:sz w:val="24"/>
          <w:szCs w:val="24"/>
        </w:rPr>
        <w:t>Дот</w:t>
      </w:r>
      <w:proofErr w:type="gramStart"/>
      <w:r w:rsidRPr="00B46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i/>
          <w:sz w:val="24"/>
          <w:szCs w:val="24"/>
          <w:vertAlign w:val="superscript"/>
        </w:rPr>
        <w:t>выр</w:t>
      </w:r>
      <w:proofErr w:type="spellEnd"/>
      <w:r w:rsidRPr="00B46B2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B46B2E">
        <w:rPr>
          <w:rFonts w:ascii="Times New Roman" w:hAnsi="Times New Roman" w:cs="Times New Roman"/>
          <w:sz w:val="24"/>
          <w:szCs w:val="24"/>
        </w:rPr>
        <w:t xml:space="preserve">- расчетный объем дотации на выравнивание бюджетной обеспеченности 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-го поселения без учета замены дополнительными нормативами отчислений от налога на доходы физических лиц, рассчитанный в соответствии с приложением 1 к настоящему решению, в текущем финансовом году;</w:t>
      </w:r>
    </w:p>
    <w:p w:rsidR="000D1B57" w:rsidRPr="00B46B2E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B46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тек</w:t>
      </w:r>
      <w:r w:rsidRPr="00B46B2E">
        <w:rPr>
          <w:rFonts w:ascii="Times New Roman" w:hAnsi="Times New Roman" w:cs="Times New Roman"/>
          <w:i/>
          <w:sz w:val="24"/>
          <w:szCs w:val="24"/>
          <w:vertAlign w:val="superscript"/>
        </w:rPr>
        <w:t>сб</w:t>
      </w:r>
      <w:proofErr w:type="spellEnd"/>
      <w:r w:rsidRPr="00B46B2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46B2E">
        <w:rPr>
          <w:rFonts w:ascii="Times New Roman" w:hAnsi="Times New Roman" w:cs="Times New Roman"/>
          <w:sz w:val="24"/>
          <w:szCs w:val="24"/>
        </w:rPr>
        <w:t xml:space="preserve">- объем дотации на поддержку мер по обеспечению сбалансированности бюджета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-го поселения в текущем финансовом году;</w:t>
      </w:r>
    </w:p>
    <w:p w:rsidR="000D1B57" w:rsidRPr="00B46B2E" w:rsidRDefault="000D1B57" w:rsidP="000D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B2E">
        <w:rPr>
          <w:rFonts w:ascii="Times New Roman" w:hAnsi="Times New Roman" w:cs="Times New Roman"/>
          <w:i/>
          <w:sz w:val="24"/>
          <w:szCs w:val="24"/>
        </w:rPr>
        <w:t>Деф</w:t>
      </w:r>
      <w:proofErr w:type="spellEnd"/>
      <w:r w:rsidRPr="00B46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 – объем дефицита бюджета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-го поселения в размере 5%  от прогноза налоговых и неналоговых доходов консолидированного бюджета </w:t>
      </w:r>
      <w:r w:rsidR="0071316B"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-го </w:t>
      </w:r>
      <w:r w:rsidR="0071316B" w:rsidRPr="00B46B2E">
        <w:rPr>
          <w:rFonts w:ascii="Times New Roman" w:hAnsi="Times New Roman" w:cs="Times New Roman"/>
          <w:sz w:val="24"/>
          <w:szCs w:val="24"/>
        </w:rPr>
        <w:t>поселения</w:t>
      </w:r>
      <w:r w:rsidRPr="00B46B2E">
        <w:rPr>
          <w:rFonts w:ascii="Times New Roman" w:hAnsi="Times New Roman" w:cs="Times New Roman"/>
          <w:sz w:val="24"/>
          <w:szCs w:val="24"/>
        </w:rPr>
        <w:t xml:space="preserve"> по нормативам отчислений, установленным Бюджетным кодексом РФ, и единым нормативам отчислений, закрепленных </w:t>
      </w:r>
      <w:r w:rsidR="0071316B" w:rsidRPr="00B46B2E">
        <w:rPr>
          <w:rFonts w:ascii="Times New Roman" w:hAnsi="Times New Roman" w:cs="Times New Roman"/>
          <w:sz w:val="24"/>
          <w:szCs w:val="24"/>
        </w:rPr>
        <w:t>решениями Представительного Собрания района</w:t>
      </w:r>
      <w:r w:rsidRPr="00B46B2E">
        <w:rPr>
          <w:rFonts w:ascii="Times New Roman" w:hAnsi="Times New Roman" w:cs="Times New Roman"/>
          <w:sz w:val="24"/>
          <w:szCs w:val="24"/>
        </w:rPr>
        <w:t>, (за исключением доходов от уплаты акцизов на нефтепродукты по дифференцированным нормативам области) на очередной финансо</w:t>
      </w:r>
      <w:r w:rsidR="000354E5" w:rsidRPr="00B46B2E">
        <w:rPr>
          <w:rFonts w:ascii="Times New Roman" w:hAnsi="Times New Roman" w:cs="Times New Roman"/>
          <w:sz w:val="24"/>
          <w:szCs w:val="24"/>
        </w:rPr>
        <w:t>вый год</w:t>
      </w:r>
      <w:r w:rsidRPr="00B46B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3AE3" w:rsidRPr="00B46B2E" w:rsidRDefault="00003AE3" w:rsidP="0000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B2E">
        <w:rPr>
          <w:rFonts w:ascii="Times New Roman" w:hAnsi="Times New Roman" w:cs="Times New Roman"/>
          <w:i/>
          <w:sz w:val="24"/>
          <w:szCs w:val="24"/>
        </w:rPr>
        <w:t>П</w:t>
      </w:r>
      <w:r w:rsidRPr="00B46B2E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proofErr w:type="gramEnd"/>
      <w:r w:rsidRPr="00B46B2E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в бюджете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>-го поселения в текущем финансовом году на осуществление полномочий, которые в очередном финансовом году с уровня поселений переходят на уровень района;</w:t>
      </w:r>
    </w:p>
    <w:p w:rsidR="000D1B57" w:rsidRPr="00B46B2E" w:rsidRDefault="000D1B57" w:rsidP="000D1B57">
      <w:pPr>
        <w:ind w:firstLine="540"/>
        <w:jc w:val="both"/>
      </w:pPr>
      <w:r w:rsidRPr="00B46B2E">
        <w:rPr>
          <w:i/>
        </w:rPr>
        <w:t>Н</w:t>
      </w:r>
      <w:proofErr w:type="gramStart"/>
      <w:r w:rsidR="0071316B" w:rsidRPr="00B46B2E">
        <w:rPr>
          <w:i/>
          <w:vertAlign w:val="subscript"/>
          <w:lang w:val="en-US"/>
        </w:rPr>
        <w:t>i</w:t>
      </w:r>
      <w:proofErr w:type="gramEnd"/>
      <w:r w:rsidRPr="00B46B2E">
        <w:t xml:space="preserve"> - численность постоянного населения </w:t>
      </w:r>
      <w:r w:rsidR="0071316B" w:rsidRPr="00B46B2E">
        <w:rPr>
          <w:lang w:val="en-US"/>
        </w:rPr>
        <w:t>i</w:t>
      </w:r>
      <w:r w:rsidRPr="00B46B2E">
        <w:t xml:space="preserve">-го </w:t>
      </w:r>
      <w:r w:rsidR="0071316B" w:rsidRPr="00B46B2E">
        <w:t xml:space="preserve">поселения </w:t>
      </w:r>
      <w:r w:rsidRPr="00B46B2E">
        <w:t>на начало текущего финансового года.</w:t>
      </w:r>
    </w:p>
    <w:p w:rsidR="000D1B57" w:rsidRPr="00B46B2E" w:rsidRDefault="000D1B57" w:rsidP="000D1B57">
      <w:pPr>
        <w:ind w:firstLine="540"/>
        <w:jc w:val="both"/>
      </w:pPr>
    </w:p>
    <w:p w:rsidR="00383C46" w:rsidRDefault="007506C7" w:rsidP="00B46B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B2E">
        <w:rPr>
          <w:rFonts w:ascii="Times New Roman" w:hAnsi="Times New Roman" w:cs="Times New Roman"/>
          <w:sz w:val="24"/>
          <w:szCs w:val="24"/>
        </w:rPr>
        <w:t xml:space="preserve">Оценка расходных обязательств </w:t>
      </w:r>
      <w:r w:rsidRPr="00B46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B2E">
        <w:rPr>
          <w:rFonts w:ascii="Times New Roman" w:hAnsi="Times New Roman" w:cs="Times New Roman"/>
          <w:sz w:val="24"/>
          <w:szCs w:val="24"/>
        </w:rPr>
        <w:t xml:space="preserve">-го поселения по вопросам местного значения </w:t>
      </w:r>
    </w:p>
    <w:p w:rsidR="00914677" w:rsidRPr="00914677" w:rsidRDefault="007506C7" w:rsidP="00B46B2E">
      <w:pPr>
        <w:pStyle w:val="ConsPlusNormal"/>
        <w:ind w:firstLine="540"/>
        <w:jc w:val="both"/>
        <w:rPr>
          <w:sz w:val="28"/>
          <w:szCs w:val="28"/>
        </w:rPr>
      </w:pPr>
      <w:r w:rsidRPr="00B46B2E">
        <w:rPr>
          <w:rFonts w:ascii="Times New Roman" w:hAnsi="Times New Roman" w:cs="Times New Roman"/>
          <w:sz w:val="24"/>
          <w:szCs w:val="24"/>
        </w:rPr>
        <w:t>(</w:t>
      </w:r>
      <w:r w:rsidRPr="00B46B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AA1E0F9" wp14:editId="3F40838E">
            <wp:extent cx="414020" cy="250190"/>
            <wp:effectExtent l="0" t="0" r="5080" b="0"/>
            <wp:docPr id="28" name="Рисунок 28" descr="base_23647_1120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7_112033_16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B2E">
        <w:rPr>
          <w:rFonts w:ascii="Times New Roman" w:hAnsi="Times New Roman" w:cs="Times New Roman"/>
          <w:sz w:val="24"/>
          <w:szCs w:val="24"/>
        </w:rPr>
        <w:t>) на плановый период условно принимается равной оценке расходных обязательств, рассчитанной на очередной финансовый год.</w:t>
      </w:r>
      <w:r w:rsidR="000D514F" w:rsidRPr="00B46B2E">
        <w:rPr>
          <w:rFonts w:ascii="Times New Roman" w:hAnsi="Times New Roman" w:cs="Times New Roman"/>
          <w:sz w:val="24"/>
          <w:szCs w:val="24"/>
        </w:rPr>
        <w:t>»</w:t>
      </w:r>
    </w:p>
    <w:sectPr w:rsidR="00914677" w:rsidRPr="00914677" w:rsidSect="00B46B2E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base_23647_112033_146" style="width:23.75pt;height:19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33" type="#_x0000_t75" alt="Описание: base_23647_112033_170" style="width:36.7pt;height:19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C275E"/>
    <w:rsid w:val="000D1B57"/>
    <w:rsid w:val="000D514F"/>
    <w:rsid w:val="000F77EE"/>
    <w:rsid w:val="00103DBD"/>
    <w:rsid w:val="001378DB"/>
    <w:rsid w:val="00203601"/>
    <w:rsid w:val="00281543"/>
    <w:rsid w:val="002943FE"/>
    <w:rsid w:val="002D77B6"/>
    <w:rsid w:val="0033660B"/>
    <w:rsid w:val="00372F74"/>
    <w:rsid w:val="00383C46"/>
    <w:rsid w:val="003A69A2"/>
    <w:rsid w:val="003C04E7"/>
    <w:rsid w:val="004169DF"/>
    <w:rsid w:val="004612CE"/>
    <w:rsid w:val="004A7D01"/>
    <w:rsid w:val="004E18AF"/>
    <w:rsid w:val="004F703C"/>
    <w:rsid w:val="005268D6"/>
    <w:rsid w:val="00584419"/>
    <w:rsid w:val="005B05C8"/>
    <w:rsid w:val="005C01CF"/>
    <w:rsid w:val="005D3B75"/>
    <w:rsid w:val="00610647"/>
    <w:rsid w:val="00655B1F"/>
    <w:rsid w:val="006B06AF"/>
    <w:rsid w:val="006E0023"/>
    <w:rsid w:val="00705447"/>
    <w:rsid w:val="00706386"/>
    <w:rsid w:val="0071316B"/>
    <w:rsid w:val="0072424D"/>
    <w:rsid w:val="0072689B"/>
    <w:rsid w:val="007506C7"/>
    <w:rsid w:val="00760CAF"/>
    <w:rsid w:val="00776111"/>
    <w:rsid w:val="007B507F"/>
    <w:rsid w:val="007C48DF"/>
    <w:rsid w:val="00840FB8"/>
    <w:rsid w:val="00887674"/>
    <w:rsid w:val="008929AC"/>
    <w:rsid w:val="008A00BD"/>
    <w:rsid w:val="008A08A4"/>
    <w:rsid w:val="00914677"/>
    <w:rsid w:val="0099312B"/>
    <w:rsid w:val="00995510"/>
    <w:rsid w:val="009E2B16"/>
    <w:rsid w:val="00A33D17"/>
    <w:rsid w:val="00A4715E"/>
    <w:rsid w:val="00A826F9"/>
    <w:rsid w:val="00AA5220"/>
    <w:rsid w:val="00AA5BBA"/>
    <w:rsid w:val="00B12925"/>
    <w:rsid w:val="00B324D7"/>
    <w:rsid w:val="00B34A18"/>
    <w:rsid w:val="00B46B2E"/>
    <w:rsid w:val="00B6360A"/>
    <w:rsid w:val="00B94F26"/>
    <w:rsid w:val="00BA4A58"/>
    <w:rsid w:val="00BF6F99"/>
    <w:rsid w:val="00C1516F"/>
    <w:rsid w:val="00C1569D"/>
    <w:rsid w:val="00C51E38"/>
    <w:rsid w:val="00C822EC"/>
    <w:rsid w:val="00CB4EB1"/>
    <w:rsid w:val="00CC2389"/>
    <w:rsid w:val="00CD1D86"/>
    <w:rsid w:val="00CD6828"/>
    <w:rsid w:val="00CD7481"/>
    <w:rsid w:val="00D02AD1"/>
    <w:rsid w:val="00D53E39"/>
    <w:rsid w:val="00DB1542"/>
    <w:rsid w:val="00DB2CA4"/>
    <w:rsid w:val="00DD6C66"/>
    <w:rsid w:val="00E075B0"/>
    <w:rsid w:val="00E4464E"/>
    <w:rsid w:val="00E855AF"/>
    <w:rsid w:val="00F02859"/>
    <w:rsid w:val="00F37AD9"/>
    <w:rsid w:val="00F428E9"/>
    <w:rsid w:val="00FA5DAF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76478765045222E2E790914F21A61A05FE986250Fh8v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3251-9834-4D47-92DB-FDF3520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53</cp:revision>
  <cp:lastPrinted>2016-11-30T06:59:00Z</cp:lastPrinted>
  <dcterms:created xsi:type="dcterms:W3CDTF">2014-11-12T11:08:00Z</dcterms:created>
  <dcterms:modified xsi:type="dcterms:W3CDTF">2016-11-30T06:59:00Z</dcterms:modified>
</cp:coreProperties>
</file>