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10"/>
          <w:szCs w:val="1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7B24F0" w:rsidRDefault="007B24F0" w:rsidP="003D668F">
      <w:pPr>
        <w:pStyle w:val="a3"/>
        <w:jc w:val="left"/>
      </w:pPr>
    </w:p>
    <w:p w:rsidR="007B24F0" w:rsidRDefault="007B24F0" w:rsidP="007B24F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7B24F0" w:rsidRDefault="007B24F0" w:rsidP="003D668F">
      <w:pPr>
        <w:rPr>
          <w:sz w:val="32"/>
        </w:rPr>
      </w:pPr>
    </w:p>
    <w:p w:rsidR="007B24F0" w:rsidRPr="00642EAB" w:rsidRDefault="007B24F0" w:rsidP="007B24F0">
      <w:pPr>
        <w:pStyle w:val="1"/>
      </w:pPr>
      <w:r w:rsidRPr="00642EAB">
        <w:t xml:space="preserve">От  </w:t>
      </w:r>
      <w:r w:rsidR="00D74BEE" w:rsidRPr="00D74BEE">
        <w:rPr>
          <w:u w:val="single"/>
        </w:rPr>
        <w:t>24.07.2017</w:t>
      </w:r>
      <w:r w:rsidRPr="00642EAB">
        <w:t xml:space="preserve">  № </w:t>
      </w:r>
      <w:r w:rsidR="00D74BEE">
        <w:rPr>
          <w:u w:val="single"/>
        </w:rPr>
        <w:t>314</w:t>
      </w:r>
    </w:p>
    <w:p w:rsidR="007B24F0" w:rsidRDefault="007B24F0" w:rsidP="007B24F0"/>
    <w:p w:rsidR="00C026A7" w:rsidRPr="009C6F97" w:rsidRDefault="00C026A7" w:rsidP="007B24F0">
      <w:pPr>
        <w:rPr>
          <w:color w:val="9BBB59" w:themeColor="accent3"/>
        </w:rPr>
      </w:pPr>
    </w:p>
    <w:p w:rsidR="007B24F0" w:rsidRDefault="00C064E3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5DAD">
        <w:rPr>
          <w:sz w:val="28"/>
          <w:szCs w:val="28"/>
        </w:rPr>
        <w:t>внесении изменений в постановление</w:t>
      </w:r>
    </w:p>
    <w:p w:rsidR="00D75DAD" w:rsidRDefault="00440207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75DAD">
        <w:rPr>
          <w:sz w:val="28"/>
          <w:szCs w:val="28"/>
        </w:rPr>
        <w:t>дминистрации района от 26.02.2014 № 310</w:t>
      </w:r>
    </w:p>
    <w:p w:rsidR="00D75DAD" w:rsidRDefault="00D75DAD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Default="005E007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E007A" w:rsidRDefault="005E007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Default="00FA7105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4F0" w:rsidRPr="007B24F0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постановление администрации района от 26.02.2014  № 310 «О создании межведомственной комиссии по признанию помещения жилым, </w:t>
      </w:r>
      <w:r w:rsidR="007B24F0" w:rsidRPr="007B24F0">
        <w:rPr>
          <w:sz w:val="28"/>
          <w:szCs w:val="28"/>
        </w:rPr>
        <w:t xml:space="preserve"> жилого помещения </w:t>
      </w:r>
      <w:r w:rsidR="004D61BE">
        <w:rPr>
          <w:sz w:val="28"/>
          <w:szCs w:val="28"/>
        </w:rPr>
        <w:t xml:space="preserve"> п</w:t>
      </w:r>
      <w:r w:rsidR="007B24F0" w:rsidRPr="007B24F0">
        <w:rPr>
          <w:sz w:val="28"/>
          <w:szCs w:val="28"/>
        </w:rPr>
        <w:t>ригодным</w:t>
      </w:r>
      <w:r w:rsidR="004D61BE">
        <w:rPr>
          <w:sz w:val="28"/>
          <w:szCs w:val="28"/>
        </w:rPr>
        <w:t xml:space="preserve"> (непригодным)</w:t>
      </w:r>
      <w:r w:rsidR="007B24F0" w:rsidRPr="007B24F0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="004D61BE">
        <w:rPr>
          <w:sz w:val="28"/>
          <w:szCs w:val="28"/>
        </w:rPr>
        <w:t xml:space="preserve"> на территории Белозерского муниципального района</w:t>
      </w:r>
      <w:r w:rsidR="005E007A">
        <w:rPr>
          <w:sz w:val="28"/>
          <w:szCs w:val="28"/>
        </w:rPr>
        <w:t xml:space="preserve">» </w:t>
      </w:r>
      <w:r w:rsidR="004D61BE">
        <w:rPr>
          <w:sz w:val="28"/>
          <w:szCs w:val="28"/>
        </w:rPr>
        <w:t xml:space="preserve"> следующие изменения:</w:t>
      </w:r>
    </w:p>
    <w:p w:rsidR="007B24F0" w:rsidRPr="007B24F0" w:rsidRDefault="007B24F0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24F0">
        <w:rPr>
          <w:sz w:val="28"/>
          <w:szCs w:val="28"/>
        </w:rPr>
        <w:t>1.</w:t>
      </w:r>
      <w:r w:rsidR="004D61BE">
        <w:rPr>
          <w:sz w:val="28"/>
          <w:szCs w:val="28"/>
        </w:rPr>
        <w:t>1. Приложение № 1 «Состав межведомственной комиссии по признан</w:t>
      </w:r>
      <w:r w:rsidRPr="007B24F0">
        <w:rPr>
          <w:sz w:val="28"/>
          <w:szCs w:val="28"/>
        </w:rPr>
        <w:t>ию помещения жилым</w:t>
      </w:r>
      <w:r w:rsidR="004D61BE">
        <w:rPr>
          <w:sz w:val="28"/>
          <w:szCs w:val="28"/>
        </w:rPr>
        <w:t xml:space="preserve">, жилого помещения пригодным (непригодным) для проживания и </w:t>
      </w:r>
      <w:r w:rsidRPr="007B24F0">
        <w:rPr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064E3">
        <w:rPr>
          <w:sz w:val="28"/>
          <w:szCs w:val="28"/>
        </w:rPr>
        <w:t xml:space="preserve"> на территории Белозерского муниципального района</w:t>
      </w:r>
      <w:r w:rsidR="004D61BE">
        <w:rPr>
          <w:sz w:val="28"/>
          <w:szCs w:val="28"/>
        </w:rPr>
        <w:t xml:space="preserve"> изложить в новой редакции </w:t>
      </w:r>
      <w:r w:rsidR="005E007A">
        <w:rPr>
          <w:sz w:val="28"/>
          <w:szCs w:val="28"/>
        </w:rPr>
        <w:t>согласно приложению 1 к настоящему постановлению.</w:t>
      </w:r>
    </w:p>
    <w:p w:rsidR="00613242" w:rsidRDefault="004D61BE" w:rsidP="006132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4F0" w:rsidRPr="007B24F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Приложение  № 2 </w:t>
      </w:r>
      <w:r w:rsidR="00613242">
        <w:rPr>
          <w:sz w:val="28"/>
          <w:szCs w:val="28"/>
        </w:rPr>
        <w:t xml:space="preserve"> «Положение 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изложить в новой редакции</w:t>
      </w:r>
      <w:r w:rsidR="007D660F">
        <w:rPr>
          <w:sz w:val="28"/>
          <w:szCs w:val="28"/>
        </w:rPr>
        <w:t xml:space="preserve"> </w:t>
      </w:r>
      <w:r w:rsidR="005E007A">
        <w:rPr>
          <w:sz w:val="28"/>
          <w:szCs w:val="28"/>
        </w:rPr>
        <w:t>согласно приложению 2 к настоящему постановлению</w:t>
      </w:r>
      <w:r w:rsidR="00613242">
        <w:rPr>
          <w:sz w:val="28"/>
          <w:szCs w:val="28"/>
        </w:rPr>
        <w:t>.</w:t>
      </w:r>
    </w:p>
    <w:p w:rsidR="00C026A7" w:rsidRDefault="00613242" w:rsidP="003D6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4E3">
        <w:rPr>
          <w:sz w:val="28"/>
          <w:szCs w:val="28"/>
        </w:rPr>
        <w:t>. Настоящее постановление подлежит опубликованию в районной газете «</w:t>
      </w:r>
      <w:proofErr w:type="spellStart"/>
      <w:r w:rsidR="00C064E3">
        <w:rPr>
          <w:sz w:val="28"/>
          <w:szCs w:val="28"/>
        </w:rPr>
        <w:t>Белозерье</w:t>
      </w:r>
      <w:proofErr w:type="spellEnd"/>
      <w:r w:rsidR="00C064E3">
        <w:rPr>
          <w:sz w:val="28"/>
          <w:szCs w:val="28"/>
        </w:rPr>
        <w:t xml:space="preserve">» и  размещению на сайте Белозерского муниципального района </w:t>
      </w:r>
      <w:r w:rsidR="00C064E3" w:rsidRPr="00C064E3">
        <w:rPr>
          <w:sz w:val="28"/>
          <w:szCs w:val="28"/>
        </w:rPr>
        <w:t xml:space="preserve"> </w:t>
      </w:r>
      <w:r w:rsidR="00C064E3">
        <w:rPr>
          <w:sz w:val="28"/>
          <w:szCs w:val="28"/>
        </w:rPr>
        <w:t>в информационно</w:t>
      </w:r>
      <w:r w:rsidR="007E3427">
        <w:rPr>
          <w:sz w:val="28"/>
          <w:szCs w:val="28"/>
        </w:rPr>
        <w:t>-</w:t>
      </w:r>
      <w:r w:rsidR="003C4BFE">
        <w:rPr>
          <w:sz w:val="28"/>
          <w:szCs w:val="28"/>
        </w:rPr>
        <w:t>телекоммуникационной</w:t>
      </w:r>
      <w:r w:rsidR="00C064E3">
        <w:rPr>
          <w:sz w:val="28"/>
          <w:szCs w:val="28"/>
        </w:rPr>
        <w:t xml:space="preserve"> </w:t>
      </w:r>
      <w:r w:rsidR="00C026A7">
        <w:rPr>
          <w:sz w:val="28"/>
          <w:szCs w:val="28"/>
        </w:rPr>
        <w:t>сети «Интернет».</w:t>
      </w:r>
    </w:p>
    <w:p w:rsidR="003D668F" w:rsidRDefault="003D668F">
      <w:pPr>
        <w:rPr>
          <w:b/>
          <w:sz w:val="28"/>
          <w:szCs w:val="28"/>
        </w:rPr>
      </w:pPr>
    </w:p>
    <w:p w:rsidR="00D75DAD" w:rsidRDefault="00D75DAD">
      <w:pPr>
        <w:rPr>
          <w:b/>
          <w:sz w:val="28"/>
          <w:szCs w:val="28"/>
        </w:rPr>
      </w:pPr>
    </w:p>
    <w:p w:rsidR="005A330C" w:rsidRDefault="00B52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B52AA7" w:rsidRPr="00C026A7" w:rsidRDefault="00660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52AA7">
        <w:rPr>
          <w:b/>
          <w:sz w:val="28"/>
          <w:szCs w:val="28"/>
        </w:rPr>
        <w:t>уководителя администрации района</w:t>
      </w:r>
      <w:r>
        <w:rPr>
          <w:b/>
          <w:sz w:val="28"/>
          <w:szCs w:val="28"/>
        </w:rPr>
        <w:t>:</w:t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  <w:t>Д.А. Соловьев</w:t>
      </w:r>
    </w:p>
    <w:p w:rsidR="00440207" w:rsidRDefault="00C026A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постановлению </w:t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4BEE">
        <w:rPr>
          <w:sz w:val="28"/>
          <w:szCs w:val="28"/>
          <w:u w:val="single"/>
        </w:rPr>
        <w:t>24.07.2017</w:t>
      </w:r>
      <w:r>
        <w:rPr>
          <w:sz w:val="28"/>
          <w:szCs w:val="28"/>
        </w:rPr>
        <w:t xml:space="preserve"> № </w:t>
      </w:r>
      <w:r w:rsidR="00D74BEE">
        <w:rPr>
          <w:sz w:val="28"/>
          <w:szCs w:val="28"/>
          <w:u w:val="single"/>
        </w:rPr>
        <w:t>314</w:t>
      </w:r>
      <w:r>
        <w:rPr>
          <w:sz w:val="28"/>
          <w:szCs w:val="28"/>
        </w:rPr>
        <w:t xml:space="preserve"> </w:t>
      </w:r>
    </w:p>
    <w:p w:rsidR="005E007A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E472B">
        <w:rPr>
          <w:sz w:val="28"/>
          <w:szCs w:val="28"/>
        </w:rPr>
        <w:t xml:space="preserve">Приложение </w:t>
      </w:r>
      <w:r w:rsidR="005E007A">
        <w:rPr>
          <w:sz w:val="28"/>
          <w:szCs w:val="28"/>
        </w:rPr>
        <w:t xml:space="preserve"> </w:t>
      </w:r>
      <w:r w:rsidR="009E472B">
        <w:rPr>
          <w:sz w:val="28"/>
          <w:szCs w:val="28"/>
        </w:rPr>
        <w:t xml:space="preserve">1 </w:t>
      </w:r>
    </w:p>
    <w:p w:rsidR="005E007A" w:rsidRDefault="005E007A" w:rsidP="005E00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C026A7">
        <w:rPr>
          <w:sz w:val="28"/>
          <w:szCs w:val="28"/>
        </w:rPr>
        <w:t>п</w:t>
      </w:r>
      <w:r w:rsidR="009E472B" w:rsidRPr="006775D0">
        <w:rPr>
          <w:sz w:val="28"/>
          <w:szCs w:val="28"/>
        </w:rPr>
        <w:t>остановлени</w:t>
      </w:r>
      <w:r w:rsidR="009E472B">
        <w:rPr>
          <w:sz w:val="28"/>
          <w:szCs w:val="28"/>
        </w:rPr>
        <w:t>ю</w:t>
      </w:r>
      <w:r w:rsidRPr="005E007A">
        <w:rPr>
          <w:sz w:val="28"/>
          <w:szCs w:val="28"/>
        </w:rPr>
        <w:t xml:space="preserve"> </w:t>
      </w:r>
      <w:r w:rsidRPr="006775D0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</w:t>
      </w:r>
      <w:r w:rsidRPr="006775D0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</w:p>
    <w:p w:rsidR="009E472B" w:rsidRPr="006775D0" w:rsidRDefault="00C026A7" w:rsidP="006D70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9E472B" w:rsidRPr="006775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9E472B" w:rsidRPr="006775D0">
        <w:rPr>
          <w:sz w:val="28"/>
          <w:szCs w:val="28"/>
        </w:rPr>
        <w:t>района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both"/>
      </w:pP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bookmarkStart w:id="0" w:name="Par45"/>
      <w:bookmarkEnd w:id="0"/>
      <w:r w:rsidRPr="00A51FEA">
        <w:t>СОСТАВ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 xml:space="preserve">МЕЖВЕДОМСТВЕННОЙ КОМИССИИ ПО ПРИЗНАНИЮ ПОМЕЩЕНИЯ </w:t>
      </w:r>
      <w:proofErr w:type="gramStart"/>
      <w:r w:rsidRPr="00A51FEA">
        <w:t>ЖИЛЫМ</w:t>
      </w:r>
      <w:proofErr w:type="gramEnd"/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ПОМЕЩЕНИЕМ, ЖИЛОГО ПОМЕЩЕНИЯ ПРИГОДНЫМ (НЕПРИГОДНЫМ)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 xml:space="preserve">ДЛЯ ПРОЖИВАНИЯ И МНОГОКВАРТИРНОГО ДОМА </w:t>
      </w:r>
      <w:proofErr w:type="gramStart"/>
      <w:r w:rsidRPr="00A51FEA">
        <w:t>АВАРИЙНЫМ</w:t>
      </w:r>
      <w:proofErr w:type="gramEnd"/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И ПОДЛЕЖАЩИМ СНОСУ ИЛИ РЕКОНСТРУКЦИИ</w:t>
      </w:r>
      <w:r w:rsidR="00C026A7">
        <w:t xml:space="preserve"> НА ТЕРРИТОРИИ БЕЛОЗЕРСКОГО МУНИЦИПАЛЬНОГО РАЙОНА.</w:t>
      </w:r>
    </w:p>
    <w:p w:rsidR="005A330C" w:rsidRDefault="005A330C">
      <w:pPr>
        <w:rPr>
          <w:sz w:val="28"/>
          <w:szCs w:val="28"/>
        </w:rPr>
      </w:pPr>
    </w:p>
    <w:p w:rsidR="00A51FEA" w:rsidRDefault="00B52AA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Шаров В.</w:t>
      </w:r>
      <w:r w:rsidR="003539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026A7">
        <w:rPr>
          <w:sz w:val="28"/>
          <w:szCs w:val="28"/>
        </w:rPr>
        <w:t xml:space="preserve">. – </w:t>
      </w:r>
      <w:r>
        <w:rPr>
          <w:sz w:val="28"/>
          <w:szCs w:val="28"/>
        </w:rPr>
        <w:t>заместитель руководителя администрации района</w:t>
      </w:r>
      <w:r w:rsidR="00A51FEA">
        <w:rPr>
          <w:sz w:val="28"/>
          <w:szCs w:val="28"/>
        </w:rPr>
        <w:t>, председатель комиссии;</w:t>
      </w:r>
    </w:p>
    <w:p w:rsidR="00644607" w:rsidRDefault="00644607" w:rsidP="00644607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Логинова А. Д. – начальник отдела архитектуры и строительства администрации района, заместитель председателя комиссии;</w:t>
      </w:r>
    </w:p>
    <w:p w:rsidR="00644607" w:rsidRDefault="0064460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Устинова М. Ю. – </w:t>
      </w:r>
      <w:r w:rsidR="00B52AA7">
        <w:rPr>
          <w:sz w:val="28"/>
          <w:szCs w:val="28"/>
        </w:rPr>
        <w:t>начальник отдела народно-хозяйственного ком</w:t>
      </w:r>
      <w:r w:rsidR="009177BF">
        <w:rPr>
          <w:sz w:val="28"/>
          <w:szCs w:val="28"/>
        </w:rPr>
        <w:t>п</w:t>
      </w:r>
      <w:r w:rsidR="00B52AA7">
        <w:rPr>
          <w:sz w:val="28"/>
          <w:szCs w:val="28"/>
        </w:rPr>
        <w:t>лекса</w:t>
      </w:r>
      <w:r>
        <w:rPr>
          <w:sz w:val="28"/>
          <w:szCs w:val="28"/>
        </w:rPr>
        <w:t xml:space="preserve"> администрации района, секретарь комиссии;</w:t>
      </w:r>
    </w:p>
    <w:p w:rsidR="00B836E2" w:rsidRDefault="00B836E2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4607" w:rsidRDefault="0064460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О. В. – начальник управления имущественных отношений </w:t>
      </w:r>
      <w:r w:rsidR="007807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района;</w:t>
      </w:r>
    </w:p>
    <w:p w:rsidR="00780799" w:rsidRDefault="00780799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Розанова Л.</w:t>
      </w:r>
      <w:r w:rsidR="0035399C">
        <w:rPr>
          <w:sz w:val="28"/>
          <w:szCs w:val="28"/>
        </w:rPr>
        <w:t xml:space="preserve"> </w:t>
      </w:r>
      <w:r>
        <w:rPr>
          <w:sz w:val="28"/>
          <w:szCs w:val="28"/>
        </w:rPr>
        <w:t>В. – консультант отдела архитектуры и строительства администрации района;</w:t>
      </w:r>
    </w:p>
    <w:p w:rsidR="00B836E2" w:rsidRDefault="00B836E2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Н. В. – </w:t>
      </w:r>
      <w:r w:rsidR="00B52AA7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Белозерского районного филиала ГП ВО «</w:t>
      </w:r>
      <w:proofErr w:type="spellStart"/>
      <w:r>
        <w:rPr>
          <w:sz w:val="28"/>
          <w:szCs w:val="28"/>
        </w:rPr>
        <w:t>Череповецтехинвентаризация</w:t>
      </w:r>
      <w:proofErr w:type="spellEnd"/>
      <w:r>
        <w:rPr>
          <w:sz w:val="28"/>
          <w:szCs w:val="28"/>
        </w:rPr>
        <w:t>»</w:t>
      </w:r>
      <w:r w:rsidR="006775D0">
        <w:rPr>
          <w:sz w:val="28"/>
          <w:szCs w:val="28"/>
        </w:rPr>
        <w:t xml:space="preserve"> (по согласованию);</w:t>
      </w:r>
    </w:p>
    <w:p w:rsidR="00FC432B" w:rsidRDefault="00FC432B" w:rsidP="00FC43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Смирнов В. А. – начальник  отделения надзорной деятельности, капитан  внутренней службы (по согласованию);</w:t>
      </w:r>
    </w:p>
    <w:p w:rsidR="00FC432B" w:rsidRDefault="00FC432B" w:rsidP="00FC43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В. А.- заведующая структурным подразделением филиала ФБУЗ «Центр гигиены и эпидемиологии» в г. Кириллов ОП г. Белозерск (по согласованию);</w:t>
      </w:r>
    </w:p>
    <w:p w:rsidR="00B836E2" w:rsidRDefault="006775D0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управляющей </w:t>
      </w:r>
      <w:proofErr w:type="gramStart"/>
      <w:r>
        <w:rPr>
          <w:sz w:val="28"/>
          <w:szCs w:val="28"/>
        </w:rPr>
        <w:t>компании</w:t>
      </w:r>
      <w:proofErr w:type="gramEnd"/>
      <w:r>
        <w:rPr>
          <w:sz w:val="28"/>
          <w:szCs w:val="28"/>
        </w:rPr>
        <w:t xml:space="preserve"> на обслуживании которой находится помещение</w:t>
      </w:r>
      <w:r w:rsidR="00C026A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775D0" w:rsidRDefault="006775D0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муниципального образования, на территории которого расположено помещение (дом)</w:t>
      </w:r>
      <w:r w:rsidR="00C026A7">
        <w:rPr>
          <w:sz w:val="28"/>
          <w:szCs w:val="28"/>
        </w:rPr>
        <w:t xml:space="preserve"> (по согласованию)</w:t>
      </w:r>
      <w:r w:rsidR="00793582">
        <w:rPr>
          <w:sz w:val="28"/>
          <w:szCs w:val="28"/>
        </w:rPr>
        <w:t>»</w:t>
      </w:r>
      <w:r w:rsidR="00A71257">
        <w:rPr>
          <w:sz w:val="28"/>
          <w:szCs w:val="28"/>
        </w:rPr>
        <w:t>.</w:t>
      </w:r>
    </w:p>
    <w:p w:rsidR="006775D0" w:rsidRDefault="006775D0" w:rsidP="006775D0">
      <w:pPr>
        <w:pStyle w:val="a4"/>
      </w:pPr>
      <w:r>
        <w:br w:type="page"/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9358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793582">
        <w:rPr>
          <w:sz w:val="28"/>
          <w:szCs w:val="28"/>
        </w:rPr>
        <w:t xml:space="preserve"> к постановлению 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93582">
        <w:rPr>
          <w:sz w:val="28"/>
          <w:szCs w:val="28"/>
        </w:rPr>
        <w:t xml:space="preserve">администрации района </w:t>
      </w:r>
    </w:p>
    <w:p w:rsidR="00793582" w:rsidRPr="00793582" w:rsidRDefault="00793582" w:rsidP="0079358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93582">
        <w:rPr>
          <w:sz w:val="28"/>
          <w:szCs w:val="28"/>
        </w:rPr>
        <w:t xml:space="preserve">от </w:t>
      </w:r>
      <w:r w:rsidR="00D74BEE">
        <w:rPr>
          <w:sz w:val="28"/>
          <w:szCs w:val="28"/>
          <w:u w:val="single"/>
        </w:rPr>
        <w:t>24.07.2017</w:t>
      </w:r>
      <w:r w:rsidRPr="00793582">
        <w:rPr>
          <w:sz w:val="28"/>
          <w:szCs w:val="28"/>
        </w:rPr>
        <w:t xml:space="preserve"> № </w:t>
      </w:r>
      <w:r w:rsidR="00D74BEE">
        <w:rPr>
          <w:sz w:val="28"/>
          <w:szCs w:val="28"/>
          <w:u w:val="single"/>
        </w:rPr>
        <w:t>314</w:t>
      </w:r>
      <w:bookmarkStart w:id="1" w:name="_GoBack"/>
      <w:bookmarkEnd w:id="1"/>
      <w:r w:rsidRPr="00793582">
        <w:rPr>
          <w:sz w:val="28"/>
          <w:szCs w:val="28"/>
        </w:rPr>
        <w:t xml:space="preserve"> </w:t>
      </w:r>
    </w:p>
    <w:p w:rsidR="006775D0" w:rsidRPr="006775D0" w:rsidRDefault="00793582" w:rsidP="006775D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E472B">
        <w:rPr>
          <w:sz w:val="28"/>
          <w:szCs w:val="28"/>
        </w:rPr>
        <w:t xml:space="preserve">Приложение  2  </w:t>
      </w:r>
    </w:p>
    <w:p w:rsidR="005E007A" w:rsidRDefault="005E007A" w:rsidP="00677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C432B">
        <w:rPr>
          <w:sz w:val="28"/>
          <w:szCs w:val="28"/>
        </w:rPr>
        <w:t>п</w:t>
      </w:r>
      <w:r w:rsidR="006775D0" w:rsidRPr="006775D0">
        <w:rPr>
          <w:sz w:val="28"/>
          <w:szCs w:val="28"/>
        </w:rPr>
        <w:t>остановлени</w:t>
      </w:r>
      <w:r w:rsidR="009E472B">
        <w:rPr>
          <w:sz w:val="28"/>
          <w:szCs w:val="28"/>
        </w:rPr>
        <w:t>ю</w:t>
      </w:r>
      <w:r>
        <w:rPr>
          <w:sz w:val="28"/>
          <w:szCs w:val="28"/>
        </w:rPr>
        <w:t xml:space="preserve"> № 310 </w:t>
      </w:r>
    </w:p>
    <w:p w:rsidR="006775D0" w:rsidRPr="006775D0" w:rsidRDefault="005E007A" w:rsidP="00677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26.02.2014</w:t>
      </w:r>
    </w:p>
    <w:p w:rsidR="006775D0" w:rsidRPr="006775D0" w:rsidRDefault="00FC432B" w:rsidP="00FC43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775D0" w:rsidRPr="006775D0">
        <w:rPr>
          <w:sz w:val="28"/>
          <w:szCs w:val="28"/>
        </w:rPr>
        <w:t>дминистрации района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74"/>
      <w:bookmarkEnd w:id="2"/>
      <w:r w:rsidRPr="006775D0">
        <w:rPr>
          <w:b/>
          <w:bCs/>
          <w:sz w:val="28"/>
          <w:szCs w:val="28"/>
        </w:rPr>
        <w:t>ПОЛОЖЕНИЕ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5D0">
        <w:rPr>
          <w:b/>
          <w:bCs/>
          <w:sz w:val="28"/>
          <w:szCs w:val="28"/>
        </w:rPr>
        <w:t>О МЕЖВЕДО</w:t>
      </w:r>
      <w:r>
        <w:rPr>
          <w:b/>
          <w:bCs/>
          <w:sz w:val="28"/>
          <w:szCs w:val="28"/>
        </w:rPr>
        <w:t xml:space="preserve">МСТВЕННОЙ КОМИССИИ ПО ПРИЗНАНИЮ </w:t>
      </w:r>
      <w:r w:rsidRPr="006775D0">
        <w:rPr>
          <w:b/>
          <w:bCs/>
          <w:sz w:val="28"/>
          <w:szCs w:val="28"/>
        </w:rPr>
        <w:t>ПОМЕЩЕНИЯ ЖИЛЫМ</w:t>
      </w:r>
      <w:r w:rsidR="00FC432B">
        <w:rPr>
          <w:b/>
          <w:bCs/>
          <w:sz w:val="28"/>
          <w:szCs w:val="28"/>
        </w:rPr>
        <w:t xml:space="preserve"> </w:t>
      </w:r>
      <w:r w:rsidRPr="006775D0">
        <w:rPr>
          <w:b/>
          <w:bCs/>
          <w:sz w:val="28"/>
          <w:szCs w:val="28"/>
        </w:rPr>
        <w:t>ПОМЕЩЕН</w:t>
      </w:r>
      <w:r>
        <w:rPr>
          <w:b/>
          <w:bCs/>
          <w:sz w:val="28"/>
          <w:szCs w:val="28"/>
        </w:rPr>
        <w:t xml:space="preserve">ИЕМ, ЖИЛОГО ПОМЕЩЕНИЯ ПРИГОДНЫМ </w:t>
      </w:r>
      <w:r w:rsidRPr="006775D0">
        <w:rPr>
          <w:b/>
          <w:bCs/>
          <w:sz w:val="28"/>
          <w:szCs w:val="28"/>
        </w:rPr>
        <w:t>(НЕПРИГОДНЫМ)</w:t>
      </w:r>
      <w:r>
        <w:rPr>
          <w:b/>
          <w:bCs/>
          <w:sz w:val="28"/>
          <w:szCs w:val="28"/>
        </w:rPr>
        <w:t xml:space="preserve"> </w:t>
      </w:r>
      <w:r w:rsidRPr="006775D0">
        <w:rPr>
          <w:b/>
          <w:bCs/>
          <w:sz w:val="28"/>
          <w:szCs w:val="28"/>
        </w:rPr>
        <w:t>ДЛЯ ПРОЖИВАНИЯ И МНОГОКВАРТИРНОГО ДОМА АВАРИЙНЫМ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5D0">
        <w:rPr>
          <w:b/>
          <w:bCs/>
          <w:sz w:val="28"/>
          <w:szCs w:val="28"/>
        </w:rPr>
        <w:t>И ПОДЛЕЖАЩИМ СНОСУ ИЛИ РЕКОНСТРУКЦИИ</w:t>
      </w:r>
      <w:r w:rsidR="00FC432B">
        <w:rPr>
          <w:b/>
          <w:bCs/>
          <w:sz w:val="28"/>
          <w:szCs w:val="28"/>
        </w:rPr>
        <w:t xml:space="preserve"> НА ТЕРРИТОРИИ БЕЛ</w:t>
      </w:r>
      <w:r w:rsidR="003C4BFE">
        <w:rPr>
          <w:b/>
          <w:bCs/>
          <w:sz w:val="28"/>
          <w:szCs w:val="28"/>
        </w:rPr>
        <w:t>ОЗЕРСКОГО МУНИЦИПАЛЬНОГО РАЙОНА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 xml:space="preserve">1. </w:t>
      </w:r>
      <w:proofErr w:type="gramStart"/>
      <w:r w:rsidRPr="006775D0">
        <w:rPr>
          <w:sz w:val="28"/>
          <w:szCs w:val="28"/>
        </w:rPr>
        <w:t xml:space="preserve">Настоящее Положение регламентирует деятельность межведомственной комиссии по признанию помещения жилым помещением, пригодным (непригодным) для проживания граждан и многоквартирного дома аварийным и подлежащим сносу или реконструкции (далее - Комиссия), которая создается в целях реализации </w:t>
      </w:r>
      <w:hyperlink r:id="rId7" w:history="1">
        <w:r w:rsidRPr="00CF2D0B">
          <w:rPr>
            <w:color w:val="000000" w:themeColor="text1"/>
            <w:sz w:val="28"/>
            <w:szCs w:val="28"/>
          </w:rPr>
          <w:t>постановления</w:t>
        </w:r>
      </w:hyperlink>
      <w:r w:rsidRPr="00CF2D0B">
        <w:rPr>
          <w:color w:val="000000" w:themeColor="text1"/>
          <w:sz w:val="28"/>
          <w:szCs w:val="28"/>
        </w:rPr>
        <w:t xml:space="preserve"> </w:t>
      </w:r>
      <w:r w:rsidRPr="006775D0">
        <w:rPr>
          <w:sz w:val="28"/>
          <w:szCs w:val="28"/>
        </w:rPr>
        <w:t>Правитель</w:t>
      </w:r>
      <w:r w:rsidR="003C4BFE">
        <w:rPr>
          <w:sz w:val="28"/>
          <w:szCs w:val="28"/>
        </w:rPr>
        <w:t>ства Российской Федерации от 28.01.</w:t>
      </w:r>
      <w:r w:rsidRPr="006775D0">
        <w:rPr>
          <w:sz w:val="28"/>
          <w:szCs w:val="28"/>
        </w:rPr>
        <w:t xml:space="preserve">2006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47 </w:t>
      </w:r>
      <w:r w:rsidR="00FC432B">
        <w:rPr>
          <w:sz w:val="28"/>
          <w:szCs w:val="28"/>
        </w:rPr>
        <w:t>«</w:t>
      </w:r>
      <w:r w:rsidRPr="006775D0">
        <w:rPr>
          <w:sz w:val="28"/>
          <w:szCs w:val="28"/>
        </w:rPr>
        <w:t>Об утверждении Положения о признании помещения жилым помещением, жилого помещения пригодным (непригодным) для проживания и многоквартирного жилого дома аварийным и под</w:t>
      </w:r>
      <w:r w:rsidR="00FC432B">
        <w:rPr>
          <w:sz w:val="28"/>
          <w:szCs w:val="28"/>
        </w:rPr>
        <w:t>лежащим</w:t>
      </w:r>
      <w:proofErr w:type="gramEnd"/>
      <w:r w:rsidR="00FC432B">
        <w:rPr>
          <w:sz w:val="28"/>
          <w:szCs w:val="28"/>
        </w:rPr>
        <w:t xml:space="preserve"> сносу или реконструкции»</w:t>
      </w:r>
      <w:r w:rsidRPr="006775D0">
        <w:rPr>
          <w:sz w:val="28"/>
          <w:szCs w:val="28"/>
        </w:rPr>
        <w:t xml:space="preserve"> (далее - Положение о признании помещения жилым помещением, жилого помещения пригодным (непригодным) для проживания и многоквартирного жилого дома аварийным и подлежащим сносу или реконструкции) и </w:t>
      </w:r>
      <w:hyperlink r:id="rId8" w:history="1">
        <w:r w:rsidRPr="006775D0">
          <w:rPr>
            <w:sz w:val="28"/>
            <w:szCs w:val="28"/>
          </w:rPr>
          <w:t>статей 15</w:t>
        </w:r>
      </w:hyperlink>
      <w:r w:rsidRPr="006775D0">
        <w:rPr>
          <w:sz w:val="28"/>
          <w:szCs w:val="28"/>
        </w:rPr>
        <w:t xml:space="preserve">, </w:t>
      </w:r>
      <w:hyperlink r:id="rId9" w:history="1">
        <w:r w:rsidRPr="006775D0">
          <w:rPr>
            <w:sz w:val="28"/>
            <w:szCs w:val="28"/>
          </w:rPr>
          <w:t>32</w:t>
        </w:r>
      </w:hyperlink>
      <w:r w:rsidRPr="006775D0">
        <w:rPr>
          <w:sz w:val="28"/>
          <w:szCs w:val="28"/>
        </w:rPr>
        <w:t xml:space="preserve"> Жилищного кодекса Российской Федерации и объективного принятия решения.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2. Комиссия является постоянно действующим коллегиальным органом.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3. Комиссия не обладает правами юридического лица.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4. В своей деятельности Комиссия руководствуется федеральным и областным законодательством, муниципальными правовыми актами, а также настоящим Положением.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5. Деятельностью Комиссии руководит председатель Комиссии, а в его отсутствие - заместитель председателя Комиссии.</w:t>
      </w:r>
    </w:p>
    <w:p w:rsidR="009C6F97" w:rsidRPr="009C6F97" w:rsidRDefault="009C6F97" w:rsidP="009C6F97">
      <w:pPr>
        <w:pStyle w:val="ConsPlusNormal"/>
        <w:ind w:firstLine="540"/>
        <w:jc w:val="both"/>
        <w:rPr>
          <w:color w:val="9BBB59" w:themeColor="accent3"/>
        </w:rPr>
      </w:pPr>
      <w:r w:rsidRPr="00B52AA7">
        <w:t xml:space="preserve">6. </w:t>
      </w:r>
      <w:proofErr w:type="gramStart"/>
      <w:r w:rsidRPr="00B52AA7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B52AA7">
        <w:t xml:space="preserve"> реконструкции  требованиям и принимает решения в порядке, предусмотренном </w:t>
      </w:r>
      <w:hyperlink r:id="rId10" w:history="1">
        <w:r w:rsidRPr="00B52AA7">
          <w:t>пунктом 47</w:t>
        </w:r>
      </w:hyperlink>
      <w:r w:rsidRPr="00B52AA7">
        <w:t xml:space="preserve"> Положения о признании помещения </w:t>
      </w:r>
      <w:r w:rsidRPr="00B52AA7">
        <w:lastRenderedPageBreak/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9C6F97">
        <w:rPr>
          <w:color w:val="9BBB59" w:themeColor="accent3"/>
        </w:rPr>
        <w:t>.</w:t>
      </w:r>
    </w:p>
    <w:p w:rsidR="006775D0" w:rsidRPr="006775D0" w:rsidRDefault="006775D0" w:rsidP="00677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D0">
        <w:rPr>
          <w:sz w:val="28"/>
          <w:szCs w:val="28"/>
        </w:rPr>
        <w:t>7. Комиссия проводит свои заседания по мере поступления заявлений.</w:t>
      </w:r>
    </w:p>
    <w:p w:rsidR="009C6F97" w:rsidRPr="00B52AA7" w:rsidRDefault="009C6F97" w:rsidP="009C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AA7">
        <w:rPr>
          <w:sz w:val="28"/>
          <w:szCs w:val="28"/>
        </w:rPr>
        <w:t>8. Комиссия при проведении оценки соответствия помещения выполняет следующие функции: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>- принимает и рассматривает заявления и прилагаемых к нему обосновывающих документов;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>- формирует дела по каждому рассматриваемому помещению;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>- принимает решение о необходимости обследования жилого помещения;</w:t>
      </w:r>
    </w:p>
    <w:p w:rsidR="009C6F97" w:rsidRDefault="009C6F97" w:rsidP="009C6F97">
      <w:pPr>
        <w:pStyle w:val="ConsPlusNormal"/>
        <w:ind w:firstLine="540"/>
        <w:jc w:val="both"/>
      </w:pPr>
      <w:proofErr w:type="gramStart"/>
      <w:r w:rsidRPr="00B52AA7">
        <w:t>- 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Pr="00B52AA7">
        <w:t xml:space="preserve"> дома аварийным и подлежащим сносу или реконструкции» требованиям;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>- 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>- составляет акт обследования помещения в 3-х экземплярах по форме согласно приложению 2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 января 2006 № 47;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>-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>о соответствии помещения требованиям, предъявляемым к жилому помещению, и его пригодности для проживания;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 xml:space="preserve">о выявлении оснований для признания помещения </w:t>
      </w:r>
      <w:proofErr w:type="gramStart"/>
      <w:r w:rsidRPr="00B52AA7">
        <w:t>непригодным</w:t>
      </w:r>
      <w:proofErr w:type="gramEnd"/>
      <w:r w:rsidRPr="00B52AA7">
        <w:t xml:space="preserve"> для проживания;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>о выявлении оснований для признания многоквартирного дома аварийным и подлежащим реконструкции;</w:t>
      </w:r>
    </w:p>
    <w:p w:rsidR="009C6F97" w:rsidRDefault="009C6F97" w:rsidP="009C6F97">
      <w:pPr>
        <w:pStyle w:val="ConsPlusNormal"/>
        <w:ind w:firstLine="540"/>
        <w:jc w:val="both"/>
      </w:pPr>
      <w:r w:rsidRPr="00B52AA7">
        <w:lastRenderedPageBreak/>
        <w:t>о выявлении оснований для признания многоквартирного до</w:t>
      </w:r>
      <w:r w:rsidR="005F2C6D">
        <w:t>ма аварийным и подлежащим сносу;</w:t>
      </w:r>
    </w:p>
    <w:p w:rsidR="005F2C6D" w:rsidRPr="00B52AA7" w:rsidRDefault="005F2C6D" w:rsidP="009C6F97">
      <w:pPr>
        <w:pStyle w:val="ConsPlusNormal"/>
        <w:ind w:firstLine="540"/>
        <w:jc w:val="both"/>
      </w:pPr>
      <w:r>
        <w:t>об отсутствии оснований для признания многоквартирного дома аварийным и подлежащим сносу или реконструкции.</w:t>
      </w:r>
    </w:p>
    <w:p w:rsidR="00613242" w:rsidRDefault="00613242" w:rsidP="009C6F97">
      <w:pPr>
        <w:pStyle w:val="ConsPlusNormal"/>
        <w:ind w:firstLine="540"/>
        <w:jc w:val="both"/>
      </w:pPr>
      <w:r>
        <w:t xml:space="preserve">- составляет заключение об оценке соответствующего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 </w:t>
      </w:r>
    </w:p>
    <w:p w:rsidR="009C6F97" w:rsidRPr="00B52AA7" w:rsidRDefault="009C6F97" w:rsidP="009C6F97">
      <w:pPr>
        <w:pStyle w:val="ConsPlusNormal"/>
        <w:ind w:firstLine="540"/>
        <w:jc w:val="both"/>
      </w:pPr>
      <w:r w:rsidRPr="00B52AA7">
        <w:t>- готовит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9C6F97" w:rsidRPr="00B52AA7" w:rsidRDefault="009C6F97" w:rsidP="009C6F97">
      <w:pPr>
        <w:pStyle w:val="ConsPlusNormal"/>
        <w:ind w:firstLine="540"/>
        <w:jc w:val="both"/>
      </w:pPr>
      <w:proofErr w:type="gramStart"/>
      <w:r w:rsidRPr="00B52AA7">
        <w:t>-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</w:t>
      </w:r>
      <w:proofErr w:type="gramEnd"/>
      <w:r w:rsidRPr="00B52AA7">
        <w:t xml:space="preserve"> государственного жилищного надзора (муниципального жилищного контроля) по месту нахождения такого помещения или дома.</w:t>
      </w:r>
    </w:p>
    <w:p w:rsidR="009C6F97" w:rsidRDefault="009C6F97" w:rsidP="009C6F97">
      <w:pPr>
        <w:pStyle w:val="ConsPlusNormal"/>
        <w:ind w:firstLine="540"/>
        <w:jc w:val="both"/>
      </w:pPr>
      <w:r w:rsidRPr="00B52AA7">
        <w:t>9. Комиссия принимает решение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C6F97" w:rsidRDefault="00E96B34" w:rsidP="00400620">
      <w:pPr>
        <w:pStyle w:val="ConsPlusNormal"/>
        <w:ind w:firstLine="540"/>
        <w:jc w:val="both"/>
      </w:pPr>
      <w:r>
        <w:t>10.</w:t>
      </w:r>
      <w:r w:rsidR="00400620">
        <w:t xml:space="preserve"> </w:t>
      </w:r>
      <w:r w:rsidR="00400620" w:rsidRPr="00400620"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="005E007A">
        <w:t>администрация района</w:t>
      </w:r>
      <w:r w:rsidR="00400620" w:rsidRPr="00400620">
        <w:t xml:space="preserve"> не </w:t>
      </w:r>
      <w:proofErr w:type="gramStart"/>
      <w:r w:rsidR="00400620" w:rsidRPr="00400620">
        <w:t>позднее</w:t>
      </w:r>
      <w:proofErr w:type="gramEnd"/>
      <w:r w:rsidR="00400620" w:rsidRPr="00400620"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="00400620" w:rsidRPr="00400620">
        <w:t>разместить</w:t>
      </w:r>
      <w:proofErr w:type="gramEnd"/>
      <w:r w:rsidR="00400620" w:rsidRPr="00400620"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400620" w:rsidRDefault="00400620" w:rsidP="00400620">
      <w:pPr>
        <w:spacing w:after="1" w:line="280" w:lineRule="atLeast"/>
        <w:ind w:firstLine="540"/>
        <w:jc w:val="both"/>
      </w:pPr>
      <w:proofErr w:type="gramStart"/>
      <w:r>
        <w:rPr>
          <w:sz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</w:t>
      </w:r>
      <w:r>
        <w:rPr>
          <w:sz w:val="28"/>
        </w:rPr>
        <w:lastRenderedPageBreak/>
        <w:t>информацию о своем представителе, уполномоченном на участие в работе комиссии.</w:t>
      </w:r>
      <w:proofErr w:type="gramEnd"/>
    </w:p>
    <w:p w:rsidR="00400620" w:rsidRDefault="00400620" w:rsidP="00400620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</w:t>
      </w:r>
      <w:r w:rsidR="005E007A">
        <w:rPr>
          <w:sz w:val="28"/>
        </w:rPr>
        <w:t>й</w:t>
      </w:r>
      <w:r>
        <w:rPr>
          <w:sz w:val="28"/>
        </w:rPr>
        <w:t>.</w:t>
      </w:r>
    </w:p>
    <w:p w:rsidR="00F22C6D" w:rsidRPr="00F22C6D" w:rsidRDefault="00400620" w:rsidP="00F22C6D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11</w:t>
      </w:r>
      <w:r w:rsidR="00F22C6D" w:rsidRPr="00F22C6D">
        <w:rPr>
          <w:sz w:val="28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F22C6D" w:rsidRPr="00F22C6D">
        <w:rPr>
          <w:sz w:val="28"/>
        </w:rPr>
        <w:t>с даты регистрации</w:t>
      </w:r>
      <w:proofErr w:type="gramEnd"/>
      <w:r w:rsidR="00F22C6D" w:rsidRPr="00F22C6D">
        <w:rPr>
          <w:sz w:val="28"/>
        </w:rPr>
        <w:t xml:space="preserve"> и принимает решение (в виде заключения),  решение о проведении дополнительного обследования оцениваемого помещения.</w:t>
      </w:r>
    </w:p>
    <w:p w:rsidR="00F22C6D" w:rsidRPr="00F22C6D" w:rsidRDefault="00F22C6D" w:rsidP="00F22C6D">
      <w:pPr>
        <w:spacing w:after="1" w:line="280" w:lineRule="atLeast"/>
        <w:ind w:firstLine="540"/>
        <w:jc w:val="both"/>
        <w:rPr>
          <w:sz w:val="28"/>
        </w:rPr>
      </w:pPr>
      <w:r w:rsidRPr="00F22C6D">
        <w:rPr>
          <w:sz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22C6D" w:rsidRPr="00F22C6D" w:rsidRDefault="00F22C6D" w:rsidP="00F22C6D">
      <w:pPr>
        <w:spacing w:after="1" w:line="280" w:lineRule="atLeast"/>
        <w:ind w:firstLine="540"/>
        <w:jc w:val="both"/>
        <w:rPr>
          <w:sz w:val="28"/>
        </w:rPr>
      </w:pPr>
      <w:r w:rsidRPr="00F22C6D">
        <w:rPr>
          <w:sz w:val="28"/>
        </w:rPr>
        <w:t>В случае непредставления заявителем документов,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срока.</w:t>
      </w:r>
    </w:p>
    <w:p w:rsidR="00F22C6D" w:rsidRPr="00F22C6D" w:rsidRDefault="00F22C6D" w:rsidP="00F22C6D">
      <w:pPr>
        <w:spacing w:after="1" w:line="280" w:lineRule="atLeast"/>
        <w:ind w:firstLine="540"/>
        <w:jc w:val="both"/>
        <w:rPr>
          <w:sz w:val="28"/>
        </w:rPr>
      </w:pPr>
      <w:r w:rsidRPr="00F22C6D">
        <w:rPr>
          <w:sz w:val="28"/>
        </w:rPr>
        <w:t xml:space="preserve"> 12.  </w:t>
      </w:r>
      <w:proofErr w:type="gramStart"/>
      <w:r w:rsidRPr="00F22C6D">
        <w:rPr>
          <w:sz w:val="28"/>
        </w:rPr>
        <w:t>Комиссия в 5-дневный срок со дня принятия решения,   о дальнейшем использовании помещения,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 w:rsidRPr="00F22C6D">
        <w:rPr>
          <w:sz w:val="28"/>
        </w:rPr>
        <w:t xml:space="preserve">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</w:p>
    <w:p w:rsidR="00F22C6D" w:rsidRPr="00F22C6D" w:rsidRDefault="00F22C6D" w:rsidP="00F22C6D">
      <w:pPr>
        <w:spacing w:after="1" w:line="280" w:lineRule="atLeast"/>
        <w:ind w:firstLine="540"/>
        <w:jc w:val="both"/>
        <w:rPr>
          <w:sz w:val="28"/>
        </w:rPr>
      </w:pPr>
      <w:r w:rsidRPr="00F22C6D">
        <w:rPr>
          <w:sz w:val="28"/>
        </w:rPr>
        <w:t>13.</w:t>
      </w:r>
      <w:r w:rsidR="00714FB2">
        <w:rPr>
          <w:sz w:val="28"/>
        </w:rPr>
        <w:t xml:space="preserve"> </w:t>
      </w:r>
      <w:proofErr w:type="gramStart"/>
      <w:r w:rsidRPr="00F22C6D">
        <w:rPr>
          <w:sz w:val="28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</w:t>
      </w:r>
      <w:r w:rsidR="00793582">
        <w:rPr>
          <w:sz w:val="28"/>
        </w:rPr>
        <w:t>»</w:t>
      </w:r>
      <w:r w:rsidRPr="00F22C6D">
        <w:rPr>
          <w:sz w:val="28"/>
        </w:rPr>
        <w:t xml:space="preserve"> </w:t>
      </w:r>
      <w:proofErr w:type="gramEnd"/>
    </w:p>
    <w:sectPr w:rsidR="00F22C6D" w:rsidRPr="00F22C6D" w:rsidSect="003D66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4"/>
    <w:rsid w:val="000059A7"/>
    <w:rsid w:val="00016E2F"/>
    <w:rsid w:val="00034024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71BD"/>
    <w:rsid w:val="000D0D38"/>
    <w:rsid w:val="000D0EB4"/>
    <w:rsid w:val="000E460F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38D7"/>
    <w:rsid w:val="00133DF0"/>
    <w:rsid w:val="00134D53"/>
    <w:rsid w:val="00135A9E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4BE8"/>
    <w:rsid w:val="00226680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E27EA"/>
    <w:rsid w:val="00303ECE"/>
    <w:rsid w:val="00310A1D"/>
    <w:rsid w:val="00342891"/>
    <w:rsid w:val="0035399C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C4BFE"/>
    <w:rsid w:val="003D668F"/>
    <w:rsid w:val="003E29FA"/>
    <w:rsid w:val="003F0992"/>
    <w:rsid w:val="003F59DC"/>
    <w:rsid w:val="003F6BC9"/>
    <w:rsid w:val="00400620"/>
    <w:rsid w:val="00402509"/>
    <w:rsid w:val="0041674C"/>
    <w:rsid w:val="0043507E"/>
    <w:rsid w:val="00436A94"/>
    <w:rsid w:val="00440207"/>
    <w:rsid w:val="00440634"/>
    <w:rsid w:val="004551CD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786"/>
    <w:rsid w:val="004C3793"/>
    <w:rsid w:val="004C43B6"/>
    <w:rsid w:val="004C547B"/>
    <w:rsid w:val="004C7CC9"/>
    <w:rsid w:val="004D4F77"/>
    <w:rsid w:val="004D58FA"/>
    <w:rsid w:val="004D61BE"/>
    <w:rsid w:val="004D6440"/>
    <w:rsid w:val="004E0294"/>
    <w:rsid w:val="004E0980"/>
    <w:rsid w:val="004E4BC8"/>
    <w:rsid w:val="004E6BE7"/>
    <w:rsid w:val="004F3BD4"/>
    <w:rsid w:val="004F75B1"/>
    <w:rsid w:val="00510CF3"/>
    <w:rsid w:val="00511972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A330C"/>
    <w:rsid w:val="005B4C95"/>
    <w:rsid w:val="005B4D89"/>
    <w:rsid w:val="005C2B1B"/>
    <w:rsid w:val="005C2F7B"/>
    <w:rsid w:val="005C5DF8"/>
    <w:rsid w:val="005D505F"/>
    <w:rsid w:val="005E007A"/>
    <w:rsid w:val="005E58D9"/>
    <w:rsid w:val="005E5B40"/>
    <w:rsid w:val="005E7554"/>
    <w:rsid w:val="005F2C6D"/>
    <w:rsid w:val="006100DD"/>
    <w:rsid w:val="00613242"/>
    <w:rsid w:val="00615CF4"/>
    <w:rsid w:val="00617044"/>
    <w:rsid w:val="00627427"/>
    <w:rsid w:val="00627766"/>
    <w:rsid w:val="00630240"/>
    <w:rsid w:val="006365BE"/>
    <w:rsid w:val="006402D3"/>
    <w:rsid w:val="00644607"/>
    <w:rsid w:val="0064671B"/>
    <w:rsid w:val="00652BFD"/>
    <w:rsid w:val="00654A65"/>
    <w:rsid w:val="006558B1"/>
    <w:rsid w:val="0066023F"/>
    <w:rsid w:val="006775D0"/>
    <w:rsid w:val="00692382"/>
    <w:rsid w:val="0069279C"/>
    <w:rsid w:val="00694509"/>
    <w:rsid w:val="006D1685"/>
    <w:rsid w:val="006D3D87"/>
    <w:rsid w:val="006D5509"/>
    <w:rsid w:val="006D7029"/>
    <w:rsid w:val="006F004B"/>
    <w:rsid w:val="0071106F"/>
    <w:rsid w:val="00714FB2"/>
    <w:rsid w:val="00721079"/>
    <w:rsid w:val="00723751"/>
    <w:rsid w:val="00727B43"/>
    <w:rsid w:val="00744142"/>
    <w:rsid w:val="00755C95"/>
    <w:rsid w:val="00771CE4"/>
    <w:rsid w:val="00780045"/>
    <w:rsid w:val="00780799"/>
    <w:rsid w:val="00787ED3"/>
    <w:rsid w:val="00791231"/>
    <w:rsid w:val="00792831"/>
    <w:rsid w:val="007932D6"/>
    <w:rsid w:val="00793582"/>
    <w:rsid w:val="0079389E"/>
    <w:rsid w:val="007960A0"/>
    <w:rsid w:val="007A5E3D"/>
    <w:rsid w:val="007B04D3"/>
    <w:rsid w:val="007B24F0"/>
    <w:rsid w:val="007B7634"/>
    <w:rsid w:val="007C28AA"/>
    <w:rsid w:val="007D6385"/>
    <w:rsid w:val="007D660F"/>
    <w:rsid w:val="007D694C"/>
    <w:rsid w:val="007E07B4"/>
    <w:rsid w:val="007E0B39"/>
    <w:rsid w:val="007E0FBA"/>
    <w:rsid w:val="007E3427"/>
    <w:rsid w:val="007F1CB5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C9A"/>
    <w:rsid w:val="008D1005"/>
    <w:rsid w:val="008D2770"/>
    <w:rsid w:val="008D473E"/>
    <w:rsid w:val="008D6345"/>
    <w:rsid w:val="008D7A71"/>
    <w:rsid w:val="008E2D2F"/>
    <w:rsid w:val="008E70E4"/>
    <w:rsid w:val="008F267F"/>
    <w:rsid w:val="00913F0B"/>
    <w:rsid w:val="009177BF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A31D3"/>
    <w:rsid w:val="009B27FF"/>
    <w:rsid w:val="009B7D69"/>
    <w:rsid w:val="009B7FF6"/>
    <w:rsid w:val="009C6F97"/>
    <w:rsid w:val="009D4921"/>
    <w:rsid w:val="009D74A8"/>
    <w:rsid w:val="009E472B"/>
    <w:rsid w:val="009E5327"/>
    <w:rsid w:val="009F03FC"/>
    <w:rsid w:val="009F4013"/>
    <w:rsid w:val="009F437E"/>
    <w:rsid w:val="00A00B4A"/>
    <w:rsid w:val="00A06EAF"/>
    <w:rsid w:val="00A2494F"/>
    <w:rsid w:val="00A32B9F"/>
    <w:rsid w:val="00A32F30"/>
    <w:rsid w:val="00A33345"/>
    <w:rsid w:val="00A43EEA"/>
    <w:rsid w:val="00A4573C"/>
    <w:rsid w:val="00A47AD8"/>
    <w:rsid w:val="00A51FEA"/>
    <w:rsid w:val="00A5710F"/>
    <w:rsid w:val="00A633FF"/>
    <w:rsid w:val="00A71257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B045FF"/>
    <w:rsid w:val="00B114CD"/>
    <w:rsid w:val="00B228A5"/>
    <w:rsid w:val="00B34FE7"/>
    <w:rsid w:val="00B52AA7"/>
    <w:rsid w:val="00B533B5"/>
    <w:rsid w:val="00B607FB"/>
    <w:rsid w:val="00B66D00"/>
    <w:rsid w:val="00B836E2"/>
    <w:rsid w:val="00BA5A78"/>
    <w:rsid w:val="00BB294A"/>
    <w:rsid w:val="00BC1218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26A7"/>
    <w:rsid w:val="00C049FA"/>
    <w:rsid w:val="00C064E3"/>
    <w:rsid w:val="00C16FDA"/>
    <w:rsid w:val="00C24C6B"/>
    <w:rsid w:val="00C27718"/>
    <w:rsid w:val="00C327CA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D2468"/>
    <w:rsid w:val="00CE0A4A"/>
    <w:rsid w:val="00CF2D0B"/>
    <w:rsid w:val="00D02062"/>
    <w:rsid w:val="00D20068"/>
    <w:rsid w:val="00D22F3B"/>
    <w:rsid w:val="00D26AFD"/>
    <w:rsid w:val="00D3662C"/>
    <w:rsid w:val="00D43C4F"/>
    <w:rsid w:val="00D448D7"/>
    <w:rsid w:val="00D45F98"/>
    <w:rsid w:val="00D60413"/>
    <w:rsid w:val="00D62EDE"/>
    <w:rsid w:val="00D74BEE"/>
    <w:rsid w:val="00D74E7E"/>
    <w:rsid w:val="00D75DAD"/>
    <w:rsid w:val="00D8148E"/>
    <w:rsid w:val="00D81F1F"/>
    <w:rsid w:val="00D85947"/>
    <w:rsid w:val="00DA15D8"/>
    <w:rsid w:val="00DA5506"/>
    <w:rsid w:val="00DA6573"/>
    <w:rsid w:val="00DA7B25"/>
    <w:rsid w:val="00DD5DAA"/>
    <w:rsid w:val="00DD6395"/>
    <w:rsid w:val="00DE1731"/>
    <w:rsid w:val="00E016AC"/>
    <w:rsid w:val="00E02364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529C"/>
    <w:rsid w:val="00E6740C"/>
    <w:rsid w:val="00E74BDB"/>
    <w:rsid w:val="00E7593E"/>
    <w:rsid w:val="00E766A9"/>
    <w:rsid w:val="00E80195"/>
    <w:rsid w:val="00E928ED"/>
    <w:rsid w:val="00E96B34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2C6D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A7105"/>
    <w:rsid w:val="00FC432B"/>
    <w:rsid w:val="00FC734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paragraph" w:customStyle="1" w:styleId="ConsPlusNormal">
    <w:name w:val="ConsPlusNormal"/>
    <w:rsid w:val="009C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D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paragraph" w:customStyle="1" w:styleId="ConsPlusNormal">
    <w:name w:val="ConsPlusNormal"/>
    <w:rsid w:val="009C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FC60832787D360F57A0E6B0B53FBEA5B30980FEECF5D4030816D420856D27EC17C5D59F00BE36Z8P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FC60832787D360F57A0E6B0B53FBEA5B3098FFFE7F5D4030816D420856D27EC17C5D59F00BF36Z8P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50992376439679F8C6310ED1CF1DDCD5CB330B9C9866C9EBFF3DD108A3892FBE658B43390827B3sEr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FC60832787D360F57A0E6B0B53FBEA5B30980FEECF5D4030816D420856D27EC17C5D59F00BD30Z8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12EC-2DF7-42C5-93F1-E54AA5A2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user</cp:lastModifiedBy>
  <cp:revision>30</cp:revision>
  <cp:lastPrinted>2017-07-24T11:24:00Z</cp:lastPrinted>
  <dcterms:created xsi:type="dcterms:W3CDTF">2013-06-04T10:03:00Z</dcterms:created>
  <dcterms:modified xsi:type="dcterms:W3CDTF">2017-07-25T08:31:00Z</dcterms:modified>
</cp:coreProperties>
</file>