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2C" w:rsidRDefault="0007612C" w:rsidP="0007612C">
      <w:pPr>
        <w:pStyle w:val="a3"/>
        <w:rPr>
          <w:b w:val="0"/>
          <w:bCs w:val="0"/>
          <w:sz w:val="20"/>
          <w:szCs w:val="20"/>
          <w:lang w:val="en-US"/>
        </w:rPr>
      </w:pPr>
      <w:r>
        <w:rPr>
          <w:b w:val="0"/>
          <w:noProof/>
          <w:sz w:val="20"/>
          <w:szCs w:val="20"/>
        </w:rPr>
        <w:drawing>
          <wp:inline distT="0" distB="0" distL="0" distR="0">
            <wp:extent cx="403860" cy="5486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2C" w:rsidRDefault="0007612C" w:rsidP="0007612C">
      <w:pPr>
        <w:pStyle w:val="a3"/>
        <w:rPr>
          <w:b w:val="0"/>
          <w:bCs w:val="0"/>
          <w:sz w:val="22"/>
          <w:szCs w:val="22"/>
          <w:lang w:val="en-US"/>
        </w:rPr>
      </w:pPr>
    </w:p>
    <w:p w:rsidR="0007612C" w:rsidRDefault="0007612C" w:rsidP="0007612C">
      <w:pPr>
        <w:pStyle w:val="a3"/>
        <w:rPr>
          <w:b w:val="0"/>
          <w:bCs w:val="0"/>
          <w:sz w:val="22"/>
          <w:szCs w:val="22"/>
          <w:lang w:val="en-US"/>
        </w:rPr>
      </w:pPr>
    </w:p>
    <w:p w:rsidR="0007612C" w:rsidRDefault="0007612C" w:rsidP="0007612C">
      <w:pPr>
        <w:pStyle w:val="a3"/>
      </w:pPr>
      <w:r>
        <w:rPr>
          <w:b w:val="0"/>
          <w:bCs w:val="0"/>
          <w:sz w:val="20"/>
          <w:szCs w:val="20"/>
        </w:rPr>
        <w:t>АДМИНИСТРАЦИЯ БЕЛОЗЕРСКОГО  МУНИЦИПАЛЬНОГО  РАЙОНА ВОЛОГОДСКОЙ ОБЛАСТИ</w:t>
      </w:r>
    </w:p>
    <w:p w:rsidR="0007612C" w:rsidRDefault="0007612C" w:rsidP="0007612C">
      <w:pPr>
        <w:pStyle w:val="a3"/>
      </w:pPr>
    </w:p>
    <w:p w:rsidR="0007612C" w:rsidRDefault="0007612C" w:rsidP="0007612C">
      <w:pPr>
        <w:pStyle w:val="a3"/>
      </w:pPr>
      <w:r>
        <w:t>П О С Т А Н О В Л Е Н И Е</w:t>
      </w:r>
    </w:p>
    <w:p w:rsidR="0007612C" w:rsidRDefault="0007612C" w:rsidP="0007612C">
      <w:pPr>
        <w:jc w:val="center"/>
        <w:rPr>
          <w:b/>
          <w:bCs/>
          <w:sz w:val="36"/>
          <w:szCs w:val="36"/>
        </w:rPr>
      </w:pPr>
    </w:p>
    <w:p w:rsidR="0007612C" w:rsidRDefault="0007612C" w:rsidP="0007612C">
      <w:pPr>
        <w:jc w:val="center"/>
        <w:rPr>
          <w:sz w:val="32"/>
          <w:szCs w:val="32"/>
        </w:rPr>
      </w:pPr>
    </w:p>
    <w:p w:rsidR="0007612C" w:rsidRDefault="0007612C" w:rsidP="0007612C">
      <w:pPr>
        <w:jc w:val="center"/>
        <w:rPr>
          <w:sz w:val="28"/>
          <w:szCs w:val="28"/>
        </w:rPr>
      </w:pPr>
    </w:p>
    <w:p w:rsidR="0007612C" w:rsidRPr="00AF0A87" w:rsidRDefault="0007612C" w:rsidP="0007612C">
      <w:pPr>
        <w:pStyle w:val="1"/>
        <w:rPr>
          <w:sz w:val="28"/>
          <w:szCs w:val="28"/>
          <w:lang w:val="en-US"/>
        </w:rPr>
      </w:pPr>
      <w:r>
        <w:rPr>
          <w:sz w:val="28"/>
          <w:szCs w:val="28"/>
        </w:rPr>
        <w:t>От</w:t>
      </w:r>
      <w:r w:rsidR="00AF0A87" w:rsidRPr="00AF0A87">
        <w:rPr>
          <w:sz w:val="28"/>
          <w:szCs w:val="28"/>
          <w:lang w:val="en-US"/>
        </w:rPr>
        <w:t xml:space="preserve">  </w:t>
      </w:r>
      <w:r w:rsidRPr="00AF0A87">
        <w:rPr>
          <w:sz w:val="28"/>
          <w:szCs w:val="28"/>
        </w:rPr>
        <w:t>26.06.2014</w:t>
      </w:r>
      <w:r w:rsidR="00AF0A87">
        <w:rPr>
          <w:sz w:val="28"/>
          <w:szCs w:val="28"/>
          <w:lang w:val="en-US"/>
        </w:rPr>
        <w:t xml:space="preserve"> </w:t>
      </w:r>
      <w:bookmarkStart w:id="0" w:name="_GoBack"/>
      <w:bookmarkEnd w:id="0"/>
      <w:r w:rsidRPr="00AF0A87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AF0A87">
        <w:rPr>
          <w:sz w:val="28"/>
          <w:szCs w:val="28"/>
          <w:lang w:val="en-US"/>
        </w:rPr>
        <w:t xml:space="preserve">  </w:t>
      </w:r>
      <w:r w:rsidRPr="00AF0A87">
        <w:rPr>
          <w:sz w:val="28"/>
          <w:szCs w:val="28"/>
        </w:rPr>
        <w:t>850</w:t>
      </w:r>
    </w:p>
    <w:p w:rsidR="0007612C" w:rsidRDefault="0007612C" w:rsidP="0007612C"/>
    <w:p w:rsidR="0007612C" w:rsidRDefault="0007612C" w:rsidP="0007612C"/>
    <w:p w:rsidR="0007612C" w:rsidRDefault="0007612C" w:rsidP="0007612C">
      <w:pPr>
        <w:jc w:val="both"/>
        <w:rPr>
          <w:sz w:val="28"/>
          <w:szCs w:val="28"/>
        </w:rPr>
      </w:pPr>
    </w:p>
    <w:p w:rsidR="0007612C" w:rsidRDefault="0007612C" w:rsidP="0007612C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     признании    утратившим    силу</w:t>
      </w:r>
    </w:p>
    <w:p w:rsidR="0007612C" w:rsidRDefault="0007612C" w:rsidP="0007612C">
      <w:pPr>
        <w:tabs>
          <w:tab w:val="left" w:pos="40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постановления администрации района </w:t>
      </w:r>
    </w:p>
    <w:p w:rsidR="0007612C" w:rsidRDefault="0007612C" w:rsidP="0007612C">
      <w:pPr>
        <w:tabs>
          <w:tab w:val="left" w:pos="4065"/>
        </w:tabs>
        <w:jc w:val="both"/>
        <w:rPr>
          <w:color w:val="4D4D4D"/>
          <w:sz w:val="28"/>
          <w:szCs w:val="28"/>
        </w:rPr>
      </w:pPr>
      <w:r>
        <w:rPr>
          <w:sz w:val="28"/>
          <w:szCs w:val="28"/>
        </w:rPr>
        <w:t>от 17.05.2011г. № 588</w:t>
      </w:r>
      <w:r>
        <w:rPr>
          <w:color w:val="4D4D4D"/>
          <w:sz w:val="28"/>
          <w:szCs w:val="28"/>
        </w:rPr>
        <w:tab/>
      </w:r>
    </w:p>
    <w:p w:rsidR="0007612C" w:rsidRDefault="0007612C" w:rsidP="0007612C">
      <w:pPr>
        <w:tabs>
          <w:tab w:val="left" w:pos="4065"/>
        </w:tabs>
        <w:jc w:val="both"/>
        <w:rPr>
          <w:color w:val="4D4D4D"/>
          <w:sz w:val="28"/>
          <w:szCs w:val="28"/>
        </w:rPr>
      </w:pPr>
    </w:p>
    <w:p w:rsidR="0007612C" w:rsidRDefault="0007612C" w:rsidP="0007612C">
      <w:pPr>
        <w:tabs>
          <w:tab w:val="left" w:pos="3261"/>
        </w:tabs>
        <w:ind w:firstLine="567"/>
        <w:jc w:val="both"/>
        <w:rPr>
          <w:color w:val="4D4D4D"/>
          <w:sz w:val="28"/>
          <w:szCs w:val="28"/>
        </w:rPr>
      </w:pPr>
    </w:p>
    <w:p w:rsidR="0007612C" w:rsidRDefault="0007612C" w:rsidP="0007612C">
      <w:pPr>
        <w:tabs>
          <w:tab w:val="left" w:pos="3261"/>
        </w:tabs>
        <w:ind w:firstLine="567"/>
        <w:jc w:val="both"/>
        <w:rPr>
          <w:b/>
          <w:bCs/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В соответствии с Федеральным законом от 29.12.2012г. №273-ФЗ «Об образовании в Российской Федерации», приказом Министерства образования и науки Российской Федерации от 08.04.2014г. №293 «Об утверждении порядка приёма на обучение по образовательным программам дошкольного образования» </w:t>
      </w:r>
    </w:p>
    <w:p w:rsidR="0007612C" w:rsidRDefault="0007612C" w:rsidP="0007612C">
      <w:pPr>
        <w:rPr>
          <w:color w:val="4D4D4D"/>
          <w:sz w:val="28"/>
          <w:szCs w:val="28"/>
        </w:rPr>
      </w:pPr>
    </w:p>
    <w:p w:rsidR="0007612C" w:rsidRDefault="0007612C" w:rsidP="0007612C">
      <w:pPr>
        <w:tabs>
          <w:tab w:val="left" w:pos="326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7612C" w:rsidRDefault="0007612C" w:rsidP="0007612C">
      <w:pPr>
        <w:tabs>
          <w:tab w:val="left" w:pos="3261"/>
        </w:tabs>
        <w:ind w:firstLine="567"/>
        <w:jc w:val="both"/>
        <w:rPr>
          <w:sz w:val="28"/>
          <w:szCs w:val="28"/>
        </w:rPr>
      </w:pPr>
    </w:p>
    <w:p w:rsidR="0007612C" w:rsidRDefault="0007612C" w:rsidP="0007612C">
      <w:pPr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       1. Постановление администрации Белозерского муниципального района от 17.05.2011 №588 «</w:t>
      </w:r>
      <w:r>
        <w:rPr>
          <w:sz w:val="28"/>
          <w:szCs w:val="28"/>
        </w:rPr>
        <w:t xml:space="preserve">Об утверждении Положения </w:t>
      </w:r>
      <w:r>
        <w:rPr>
          <w:color w:val="4D4D4D"/>
          <w:sz w:val="28"/>
          <w:szCs w:val="28"/>
        </w:rPr>
        <w:t>о       порядке комплектования муниципальных образовательных  учреждений              Белозерского муниципального района, реализующих основную общеобразовательную программу дошкольного образования» (с последующими изменениями и дополнениями) признать утратившим силу.</w:t>
      </w:r>
    </w:p>
    <w:p w:rsidR="0007612C" w:rsidRDefault="0007612C" w:rsidP="0007612C">
      <w:pPr>
        <w:tabs>
          <w:tab w:val="left" w:pos="3261"/>
        </w:tabs>
        <w:jc w:val="both"/>
        <w:rPr>
          <w:color w:val="4D4D4D"/>
          <w:sz w:val="28"/>
          <w:szCs w:val="28"/>
        </w:rPr>
      </w:pPr>
      <w:r>
        <w:rPr>
          <w:color w:val="4D4D4D"/>
          <w:sz w:val="28"/>
          <w:szCs w:val="28"/>
        </w:rPr>
        <w:t xml:space="preserve">          2. Настоящее постановление вступает в силу по истечении десяти дней после дня опубликования в районной газете «</w:t>
      </w:r>
      <w:proofErr w:type="spellStart"/>
      <w:r>
        <w:rPr>
          <w:color w:val="4D4D4D"/>
          <w:sz w:val="28"/>
          <w:szCs w:val="28"/>
        </w:rPr>
        <w:t>Белозерье</w:t>
      </w:r>
      <w:proofErr w:type="spellEnd"/>
      <w:r>
        <w:rPr>
          <w:color w:val="4D4D4D"/>
          <w:sz w:val="28"/>
          <w:szCs w:val="28"/>
        </w:rPr>
        <w:t>» и подлежит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07612C" w:rsidRDefault="0007612C" w:rsidP="0007612C">
      <w:pPr>
        <w:tabs>
          <w:tab w:val="left" w:pos="3261"/>
        </w:tabs>
        <w:ind w:firstLine="567"/>
        <w:jc w:val="both"/>
        <w:rPr>
          <w:color w:val="4D4D4D"/>
          <w:sz w:val="28"/>
          <w:szCs w:val="28"/>
        </w:rPr>
      </w:pPr>
    </w:p>
    <w:p w:rsidR="0007612C" w:rsidRDefault="0007612C" w:rsidP="0007612C">
      <w:pPr>
        <w:tabs>
          <w:tab w:val="left" w:pos="3261"/>
        </w:tabs>
        <w:ind w:firstLine="567"/>
        <w:jc w:val="both"/>
        <w:rPr>
          <w:color w:val="4D4D4D"/>
          <w:sz w:val="28"/>
          <w:szCs w:val="28"/>
        </w:rPr>
      </w:pPr>
    </w:p>
    <w:p w:rsidR="0007612C" w:rsidRDefault="0007612C" w:rsidP="0007612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Глава  района                                               Е. В. Шашкин</w:t>
      </w:r>
    </w:p>
    <w:p w:rsidR="0007612C" w:rsidRDefault="0007612C" w:rsidP="0007612C">
      <w:pPr>
        <w:pStyle w:val="a5"/>
        <w:tabs>
          <w:tab w:val="left" w:pos="10200"/>
        </w:tabs>
        <w:ind w:right="5"/>
        <w:jc w:val="left"/>
        <w:rPr>
          <w:sz w:val="24"/>
          <w:szCs w:val="24"/>
        </w:rPr>
      </w:pPr>
    </w:p>
    <w:p w:rsidR="0007612C" w:rsidRDefault="0007612C" w:rsidP="0007612C">
      <w:pPr>
        <w:pStyle w:val="a3"/>
        <w:jc w:val="left"/>
        <w:rPr>
          <w:b w:val="0"/>
          <w:bCs w:val="0"/>
          <w:sz w:val="28"/>
          <w:szCs w:val="28"/>
        </w:rPr>
      </w:pPr>
    </w:p>
    <w:p w:rsidR="0007612C" w:rsidRDefault="0007612C" w:rsidP="0007612C">
      <w:pPr>
        <w:pStyle w:val="a3"/>
        <w:jc w:val="left"/>
        <w:rPr>
          <w:b w:val="0"/>
          <w:bCs w:val="0"/>
          <w:sz w:val="28"/>
          <w:szCs w:val="28"/>
        </w:rPr>
      </w:pPr>
    </w:p>
    <w:p w:rsidR="00B340E3" w:rsidRDefault="00B340E3"/>
    <w:sectPr w:rsidR="00B340E3" w:rsidSect="00B34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07612C"/>
    <w:rsid w:val="0007612C"/>
    <w:rsid w:val="00775C3E"/>
    <w:rsid w:val="00AF0A87"/>
    <w:rsid w:val="00B3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612C"/>
    <w:pPr>
      <w:keepNext/>
      <w:jc w:val="both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612C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07612C"/>
    <w:pPr>
      <w:jc w:val="center"/>
    </w:pPr>
    <w:rPr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07612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Body Text"/>
    <w:basedOn w:val="a"/>
    <w:link w:val="a6"/>
    <w:semiHidden/>
    <w:unhideWhenUsed/>
    <w:rsid w:val="0007612C"/>
    <w:pPr>
      <w:jc w:val="center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semiHidden/>
    <w:rsid w:val="0007612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7612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1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1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1084</Characters>
  <Application>Microsoft Office Word</Application>
  <DocSecurity>0</DocSecurity>
  <Lines>9</Lines>
  <Paragraphs>2</Paragraphs>
  <ScaleCrop>false</ScaleCrop>
  <Company>Microsoft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С.Г. Павлова</dc:creator>
  <cp:keywords/>
  <dc:description/>
  <cp:lastModifiedBy>Рюмина</cp:lastModifiedBy>
  <cp:revision>3</cp:revision>
  <dcterms:created xsi:type="dcterms:W3CDTF">2014-06-27T07:41:00Z</dcterms:created>
  <dcterms:modified xsi:type="dcterms:W3CDTF">2014-06-27T07:56:00Z</dcterms:modified>
</cp:coreProperties>
</file>