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0" w:rsidRPr="005D600C" w:rsidRDefault="00745E20" w:rsidP="00745E2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5D600C">
        <w:rPr>
          <w:rFonts w:ascii="Times New Roman" w:hAnsi="Times New Roman"/>
          <w:b/>
          <w:sz w:val="32"/>
          <w:szCs w:val="32"/>
        </w:rPr>
        <w:t xml:space="preserve">Отчёт </w:t>
      </w:r>
    </w:p>
    <w:p w:rsidR="00745E20" w:rsidRPr="005D600C" w:rsidRDefault="00745E20" w:rsidP="00745E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00C">
        <w:rPr>
          <w:rFonts w:ascii="Times New Roman" w:hAnsi="Times New Roman"/>
          <w:b/>
          <w:sz w:val="32"/>
          <w:szCs w:val="32"/>
        </w:rPr>
        <w:t>о результатах контрольного мероприятия</w:t>
      </w:r>
    </w:p>
    <w:p w:rsidR="00745E20" w:rsidRPr="005D600C" w:rsidRDefault="002116D4" w:rsidP="00745E20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2116D4">
        <w:rPr>
          <w:rFonts w:ascii="Times New Roman" w:hAnsi="Times New Roman"/>
          <w:noProof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745E20" w:rsidRDefault="004321C7" w:rsidP="00745E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4321C7" w:rsidRPr="001E5F33" w:rsidRDefault="004321C7" w:rsidP="00745E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45E20" w:rsidRPr="005D600C" w:rsidRDefault="002116D4" w:rsidP="00745E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745E20" w:rsidRPr="001E5F33" w:rsidRDefault="00745E20" w:rsidP="00745E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11.07.2014г.</w:t>
                  </w:r>
                </w:p>
              </w:txbxContent>
            </v:textbox>
          </v:rect>
        </w:pict>
      </w:r>
      <w:r w:rsidR="00745E20" w:rsidRPr="005D600C">
        <w:rPr>
          <w:rFonts w:ascii="Times New Roman" w:hAnsi="Times New Roman"/>
          <w:b/>
          <w:sz w:val="28"/>
        </w:rPr>
        <w:t>№                                                                        дата:</w:t>
      </w:r>
      <w:r w:rsidR="00745E20" w:rsidRPr="005D600C">
        <w:rPr>
          <w:rFonts w:ascii="Times New Roman" w:hAnsi="Times New Roman"/>
          <w:sz w:val="28"/>
        </w:rPr>
        <w:t xml:space="preserve"> </w:t>
      </w:r>
      <w:r w:rsidR="00745E20" w:rsidRPr="005D600C">
        <w:rPr>
          <w:rFonts w:ascii="Times New Roman" w:hAnsi="Times New Roman"/>
          <w:b/>
          <w:sz w:val="28"/>
        </w:rPr>
        <w:t xml:space="preserve">    </w:t>
      </w:r>
      <w:r w:rsidR="00745E20" w:rsidRPr="005D600C">
        <w:rPr>
          <w:rFonts w:ascii="Times New Roman" w:hAnsi="Times New Roman"/>
        </w:rPr>
        <w:t xml:space="preserve">                                            </w:t>
      </w:r>
    </w:p>
    <w:p w:rsidR="00745E20" w:rsidRPr="005D600C" w:rsidRDefault="00745E20" w:rsidP="00745E20">
      <w:pPr>
        <w:spacing w:after="0"/>
        <w:rPr>
          <w:rFonts w:ascii="Times New Roman" w:hAnsi="Times New Roman"/>
        </w:rPr>
      </w:pPr>
    </w:p>
    <w:p w:rsidR="00745E20" w:rsidRPr="005D600C" w:rsidRDefault="00745E20" w:rsidP="00745E20">
      <w:pPr>
        <w:spacing w:after="0"/>
        <w:rPr>
          <w:rFonts w:ascii="Times New Roman" w:hAnsi="Times New Roman"/>
        </w:rPr>
      </w:pPr>
    </w:p>
    <w:p w:rsidR="00745E20" w:rsidRPr="005D600C" w:rsidRDefault="00745E20" w:rsidP="00745E20">
      <w:pPr>
        <w:spacing w:after="0"/>
        <w:jc w:val="both"/>
        <w:rPr>
          <w:rFonts w:ascii="Times New Roman" w:hAnsi="Times New Roman"/>
          <w:sz w:val="24"/>
        </w:rPr>
      </w:pPr>
      <w:r w:rsidRPr="005D600C">
        <w:rPr>
          <w:rFonts w:ascii="Times New Roman" w:hAnsi="Times New Roman"/>
          <w:sz w:val="24"/>
        </w:rPr>
        <w:t xml:space="preserve"> 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2D57D3">
        <w:rPr>
          <w:rFonts w:ascii="Times New Roman" w:hAnsi="Times New Roman"/>
          <w:sz w:val="24"/>
          <w:szCs w:val="24"/>
        </w:rPr>
        <w:t>законности и эффективности использования средств районного бюджета по ВЦП «Развитие информационно – библиотечного обслуживания в Белозерском муниципальном районе на 2012-2014 годы»</w:t>
      </w:r>
      <w:r w:rsidR="006A7925">
        <w:rPr>
          <w:rFonts w:ascii="Times New Roman" w:hAnsi="Times New Roman"/>
          <w:sz w:val="24"/>
          <w:szCs w:val="24"/>
        </w:rPr>
        <w:t>.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контрольных  мероприятий  контрольно-счетной  комиссии  района  на 2014г., приказ Председателя контрольно-счетной комиссии Белозерского муниципально</w:t>
      </w:r>
      <w:r w:rsidR="002D57D3">
        <w:rPr>
          <w:rFonts w:ascii="Times New Roman" w:hAnsi="Times New Roman"/>
          <w:sz w:val="24"/>
          <w:szCs w:val="24"/>
        </w:rPr>
        <w:t>го района от 02</w:t>
      </w:r>
      <w:r>
        <w:rPr>
          <w:rFonts w:ascii="Times New Roman" w:hAnsi="Times New Roman"/>
          <w:sz w:val="24"/>
          <w:szCs w:val="24"/>
        </w:rPr>
        <w:t>.0</w:t>
      </w:r>
      <w:r w:rsidR="002D57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.2014г. №</w:t>
      </w:r>
      <w:r w:rsidR="002D57D3">
        <w:rPr>
          <w:rFonts w:ascii="Times New Roman" w:hAnsi="Times New Roman"/>
          <w:sz w:val="24"/>
          <w:szCs w:val="24"/>
        </w:rPr>
        <w:t xml:space="preserve"> 89</w:t>
      </w:r>
      <w:r>
        <w:rPr>
          <w:rFonts w:ascii="Times New Roman" w:hAnsi="Times New Roman"/>
          <w:sz w:val="24"/>
          <w:szCs w:val="24"/>
        </w:rPr>
        <w:t>.</w:t>
      </w:r>
    </w:p>
    <w:p w:rsidR="00745E20" w:rsidRPr="00B67085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00C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 законности, эффективности, результативности, продуктивности и целевого использования средств бюджета, предназначенного для </w:t>
      </w:r>
      <w:r w:rsidR="002D57D3">
        <w:rPr>
          <w:rFonts w:ascii="Times New Roman" w:hAnsi="Times New Roman"/>
          <w:sz w:val="24"/>
          <w:szCs w:val="24"/>
        </w:rPr>
        <w:t>реализации мероприятий программы.</w:t>
      </w:r>
    </w:p>
    <w:p w:rsidR="00745E20" w:rsidRPr="005D600C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745E20" w:rsidRDefault="00162D0B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745E2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45E2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4г.-11</w:t>
      </w:r>
      <w:r w:rsidR="00745E20" w:rsidRPr="00606F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745E20" w:rsidRPr="00606FFE">
        <w:rPr>
          <w:rFonts w:ascii="Times New Roman" w:hAnsi="Times New Roman"/>
          <w:sz w:val="24"/>
          <w:szCs w:val="24"/>
        </w:rPr>
        <w:t>.201</w:t>
      </w:r>
      <w:r w:rsidR="00745E20">
        <w:rPr>
          <w:rFonts w:ascii="Times New Roman" w:hAnsi="Times New Roman"/>
          <w:sz w:val="24"/>
          <w:szCs w:val="24"/>
        </w:rPr>
        <w:t>4</w:t>
      </w:r>
      <w:r w:rsidR="00745E20" w:rsidRPr="00606FFE">
        <w:rPr>
          <w:rFonts w:ascii="Times New Roman" w:hAnsi="Times New Roman"/>
          <w:sz w:val="24"/>
          <w:szCs w:val="24"/>
        </w:rPr>
        <w:t>г.</w:t>
      </w:r>
    </w:p>
    <w:p w:rsidR="00745E20" w:rsidRPr="005D600C" w:rsidRDefault="00745E20" w:rsidP="00745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</w:t>
      </w:r>
      <w:r w:rsidR="00B224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B22425">
        <w:rPr>
          <w:rFonts w:ascii="Times New Roman" w:hAnsi="Times New Roman"/>
          <w:sz w:val="24"/>
          <w:szCs w:val="24"/>
        </w:rPr>
        <w:t xml:space="preserve"> Белозерского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="00B22425">
        <w:rPr>
          <w:rFonts w:ascii="Times New Roman" w:hAnsi="Times New Roman"/>
          <w:sz w:val="24"/>
          <w:szCs w:val="24"/>
        </w:rPr>
        <w:t>Белозерская межпоселенческая библиотека</w:t>
      </w:r>
      <w:r>
        <w:rPr>
          <w:rFonts w:ascii="Times New Roman" w:hAnsi="Times New Roman"/>
          <w:sz w:val="24"/>
          <w:szCs w:val="24"/>
        </w:rPr>
        <w:t>»</w:t>
      </w:r>
    </w:p>
    <w:p w:rsidR="00745E20" w:rsidRPr="005D600C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E07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г.-2014г</w:t>
      </w:r>
      <w:r w:rsidRPr="00104C27">
        <w:rPr>
          <w:rFonts w:ascii="Times New Roman" w:hAnsi="Times New Roman"/>
          <w:sz w:val="24"/>
          <w:szCs w:val="24"/>
        </w:rPr>
        <w:t>г.</w:t>
      </w:r>
    </w:p>
    <w:p w:rsidR="00745E20" w:rsidRPr="00606FFE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контрольно-счетной комиссии  Белозерского муниципального района Климина Наталья Борисовна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</w:t>
      </w:r>
      <w:r w:rsidRPr="00510D6A">
        <w:rPr>
          <w:rFonts w:ascii="Times New Roman" w:hAnsi="Times New Roman"/>
          <w:b/>
          <w:sz w:val="24"/>
          <w:szCs w:val="24"/>
        </w:rPr>
        <w:t xml:space="preserve"> объектов, наличие письменных объяснений, замечаний или возражений и заключение</w:t>
      </w:r>
      <w:r>
        <w:rPr>
          <w:rFonts w:ascii="Times New Roman" w:hAnsi="Times New Roman"/>
          <w:b/>
          <w:sz w:val="24"/>
          <w:szCs w:val="24"/>
        </w:rPr>
        <w:t xml:space="preserve"> по ним:</w:t>
      </w:r>
    </w:p>
    <w:p w:rsidR="00745E2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 проверки  </w:t>
      </w:r>
      <w:r w:rsidR="00DE07C8">
        <w:rPr>
          <w:rFonts w:ascii="Times New Roman" w:hAnsi="Times New Roman"/>
          <w:sz w:val="24"/>
          <w:szCs w:val="24"/>
        </w:rPr>
        <w:t xml:space="preserve">администрации района </w:t>
      </w:r>
      <w:r>
        <w:rPr>
          <w:rFonts w:ascii="Times New Roman" w:hAnsi="Times New Roman"/>
          <w:sz w:val="24"/>
          <w:szCs w:val="24"/>
        </w:rPr>
        <w:t>подписан директором   и  главным  бухгалтером  МБУ  «Централизованная  бухгалтерия»  без разногласий.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45E20" w:rsidRPr="005D600C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 xml:space="preserve">Результаты контрольного мероприятия (анализ соблюдения нормативных правовых актов, установленные нарушения и недостатки в проверяемой сфере и в </w:t>
      </w:r>
      <w:r w:rsidRPr="005D600C">
        <w:rPr>
          <w:rFonts w:ascii="Times New Roman" w:hAnsi="Times New Roman"/>
          <w:b/>
          <w:sz w:val="24"/>
          <w:szCs w:val="24"/>
        </w:rPr>
        <w:lastRenderedPageBreak/>
        <w:t>деятельности объектов контрольного мероприятия с оценкой ущерба  или нарушения):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 контрольное  мероприятие  включено  в  план  работы контрольно-счетной комиссии  на  2014г. Объем  проверенных  средств  составил: за 201</w:t>
      </w:r>
      <w:r w:rsidR="007749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</w:t>
      </w:r>
      <w:r w:rsidR="007749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7498F">
        <w:rPr>
          <w:rFonts w:ascii="Times New Roman" w:hAnsi="Times New Roman"/>
          <w:sz w:val="24"/>
          <w:szCs w:val="24"/>
        </w:rPr>
        <w:t>148,7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за  201</w:t>
      </w:r>
      <w:r w:rsidR="007749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– </w:t>
      </w:r>
      <w:r w:rsidR="0077498F">
        <w:rPr>
          <w:rFonts w:ascii="Times New Roman" w:hAnsi="Times New Roman"/>
          <w:sz w:val="24"/>
          <w:szCs w:val="24"/>
        </w:rPr>
        <w:t>104,1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745E20" w:rsidRPr="00547DF0" w:rsidRDefault="00745E20" w:rsidP="0074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20" w:rsidRPr="000B619F" w:rsidRDefault="00745E20" w:rsidP="00745E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Выводы:</w:t>
      </w:r>
    </w:p>
    <w:p w:rsidR="00745E20" w:rsidRPr="00B67085" w:rsidRDefault="00745E20" w:rsidP="00745E20">
      <w:pPr>
        <w:pStyle w:val="2"/>
        <w:spacing w:before="0"/>
        <w:rPr>
          <w:rFonts w:ascii="Times New Roman" w:hAnsi="Times New Roman"/>
          <w:b w:val="0"/>
          <w:color w:val="000000"/>
          <w:szCs w:val="24"/>
        </w:rPr>
      </w:pPr>
      <w:r w:rsidRPr="00B67085">
        <w:rPr>
          <w:rFonts w:ascii="Times New Roman" w:hAnsi="Times New Roman"/>
          <w:b w:val="0"/>
          <w:color w:val="000000"/>
          <w:szCs w:val="24"/>
        </w:rPr>
        <w:t>Итоговые данные контрольного мероприятия</w:t>
      </w:r>
    </w:p>
    <w:p w:rsidR="00745E20" w:rsidRPr="005D600C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45E20" w:rsidRPr="005D600C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 тыс. </w:t>
      </w:r>
      <w:r w:rsidRPr="005D600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260"/>
        <w:gridCol w:w="1249"/>
        <w:gridCol w:w="1625"/>
        <w:gridCol w:w="2340"/>
      </w:tblGrid>
      <w:tr w:rsidR="00745E20" w:rsidRPr="007B1724" w:rsidTr="008C555C">
        <w:trPr>
          <w:trHeight w:val="776"/>
        </w:trPr>
        <w:tc>
          <w:tcPr>
            <w:tcW w:w="3251" w:type="dxa"/>
            <w:vMerge w:val="restart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2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340" w:type="dxa"/>
            <w:vMerge w:val="restart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45E20" w:rsidRPr="007B1724" w:rsidTr="008C555C">
        <w:trPr>
          <w:trHeight w:val="830"/>
        </w:trPr>
        <w:tc>
          <w:tcPr>
            <w:tcW w:w="3251" w:type="dxa"/>
            <w:vMerge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340" w:type="dxa"/>
            <w:vMerge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  <w:vAlign w:val="bottom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принято к учету (по а/отчетам) денежных средств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</w:tcPr>
          <w:p w:rsidR="00745E20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выплачено</w:t>
            </w:r>
          </w:p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</w:tcPr>
          <w:p w:rsidR="00745E20" w:rsidRPr="007B1724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Недостача имущества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</w:tcPr>
          <w:p w:rsidR="00745E20" w:rsidRDefault="00745E20" w:rsidP="008C5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Излишки имущества</w:t>
            </w:r>
          </w:p>
        </w:tc>
        <w:tc>
          <w:tcPr>
            <w:tcW w:w="1260" w:type="dxa"/>
          </w:tcPr>
          <w:p w:rsidR="00745E20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0" w:rsidRPr="007B1724" w:rsidTr="008C555C">
        <w:tc>
          <w:tcPr>
            <w:tcW w:w="3251" w:type="dxa"/>
          </w:tcPr>
          <w:p w:rsidR="00745E20" w:rsidRPr="007B1724" w:rsidRDefault="00745E20" w:rsidP="008C555C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1724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260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45E20" w:rsidRPr="007B1724" w:rsidRDefault="00745E20" w:rsidP="008C55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E20" w:rsidRPr="007B1724" w:rsidRDefault="00745E20" w:rsidP="008C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E20" w:rsidRDefault="00745E20" w:rsidP="00745E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745E20" w:rsidRPr="005D600C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45E20" w:rsidRPr="005D600C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D600C">
        <w:rPr>
          <w:rFonts w:ascii="Times New Roman" w:hAnsi="Times New Roman"/>
          <w:sz w:val="24"/>
          <w:szCs w:val="24"/>
        </w:rPr>
        <w:t xml:space="preserve">, </w:t>
      </w:r>
      <w:r w:rsidRPr="005D600C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892AD2">
        <w:rPr>
          <w:rFonts w:ascii="Times New Roman" w:hAnsi="Times New Roman"/>
          <w:sz w:val="24"/>
          <w:szCs w:val="24"/>
        </w:rPr>
        <w:t>т</w:t>
      </w:r>
    </w:p>
    <w:p w:rsidR="00C4410F" w:rsidRDefault="00C4410F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745E20" w:rsidRDefault="00892AD2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  <w:r w:rsidR="00745E20">
        <w:rPr>
          <w:rFonts w:ascii="Times New Roman" w:hAnsi="Times New Roman"/>
          <w:sz w:val="24"/>
          <w:szCs w:val="24"/>
        </w:rPr>
        <w:t xml:space="preserve">  проверки 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="00745E20">
        <w:rPr>
          <w:rFonts w:ascii="Times New Roman" w:hAnsi="Times New Roman"/>
          <w:sz w:val="24"/>
          <w:szCs w:val="24"/>
        </w:rPr>
        <w:t>Главе  Белозерского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 w:rsidR="00745E20">
        <w:rPr>
          <w:rFonts w:ascii="Times New Roman" w:hAnsi="Times New Roman"/>
          <w:sz w:val="24"/>
          <w:szCs w:val="24"/>
        </w:rPr>
        <w:t xml:space="preserve"> 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Руководитель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 контрольно-счетной  комиссии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Белозерского  муниципального  района                                                                  Н.Б.Климина</w:t>
      </w: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20" w:rsidRDefault="00745E20" w:rsidP="00745E20"/>
    <w:p w:rsidR="00F92249" w:rsidRDefault="00F92249"/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20"/>
    <w:rsid w:val="00053AA9"/>
    <w:rsid w:val="00080BB0"/>
    <w:rsid w:val="00162D0B"/>
    <w:rsid w:val="001B7F67"/>
    <w:rsid w:val="001C7BF7"/>
    <w:rsid w:val="002116D4"/>
    <w:rsid w:val="002D57D3"/>
    <w:rsid w:val="00375F02"/>
    <w:rsid w:val="004321C7"/>
    <w:rsid w:val="00646AE1"/>
    <w:rsid w:val="006A7925"/>
    <w:rsid w:val="007363B8"/>
    <w:rsid w:val="00745E20"/>
    <w:rsid w:val="0077498F"/>
    <w:rsid w:val="007A2DA2"/>
    <w:rsid w:val="00892AD2"/>
    <w:rsid w:val="00A746CF"/>
    <w:rsid w:val="00B17062"/>
    <w:rsid w:val="00B22425"/>
    <w:rsid w:val="00B87D43"/>
    <w:rsid w:val="00C239BC"/>
    <w:rsid w:val="00C4410F"/>
    <w:rsid w:val="00D6011C"/>
    <w:rsid w:val="00D95335"/>
    <w:rsid w:val="00DE07C8"/>
    <w:rsid w:val="00F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E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E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Customer</cp:lastModifiedBy>
  <cp:revision>15</cp:revision>
  <dcterms:created xsi:type="dcterms:W3CDTF">2014-07-18T05:05:00Z</dcterms:created>
  <dcterms:modified xsi:type="dcterms:W3CDTF">2014-08-08T05:45:00Z</dcterms:modified>
</cp:coreProperties>
</file>