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09" w:rsidRPr="009F0E38" w:rsidRDefault="00A15C09" w:rsidP="009F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E38">
        <w:rPr>
          <w:rFonts w:ascii="Times New Roman" w:hAnsi="Times New Roman" w:cs="Times New Roman"/>
          <w:sz w:val="24"/>
          <w:szCs w:val="24"/>
        </w:rPr>
        <w:object w:dxaOrig="607" w:dyaOrig="829">
          <v:rect id="rectole0000000000" o:spid="_x0000_i1025" style="width:30pt;height:41.25pt" o:ole="" o:preferrelative="t" stroked="f">
            <v:imagedata r:id="rId6" o:title=""/>
          </v:rect>
          <o:OLEObject Type="Embed" ProgID="StaticMetafile" ShapeID="rectole0000000000" DrawAspect="Content" ObjectID="_1540213005" r:id="rId7"/>
        </w:object>
      </w:r>
    </w:p>
    <w:p w:rsidR="00A15C09" w:rsidRPr="009F0E38" w:rsidRDefault="00A15C09" w:rsidP="009F0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E38">
        <w:rPr>
          <w:rFonts w:ascii="Times New Roman" w:hAnsi="Times New Roman" w:cs="Times New Roman"/>
          <w:sz w:val="24"/>
          <w:szCs w:val="24"/>
        </w:rPr>
        <w:t>КОНТРОЛЬНО-СЧЕТ</w:t>
      </w:r>
      <w:r w:rsidR="0014138E" w:rsidRPr="009F0E38">
        <w:rPr>
          <w:rFonts w:ascii="Times New Roman" w:hAnsi="Times New Roman" w:cs="Times New Roman"/>
          <w:sz w:val="24"/>
          <w:szCs w:val="24"/>
        </w:rPr>
        <w:t xml:space="preserve">НАЯ КОМИССИЯ БЕЛОЗЕРСКОГО  </w:t>
      </w:r>
      <w:r w:rsidRPr="009F0E3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15C09" w:rsidRPr="009F0E38" w:rsidRDefault="00A15C09" w:rsidP="009F0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C09" w:rsidRPr="009F0E38" w:rsidRDefault="00A15C09" w:rsidP="009F0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E3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F0E3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80F19" w:rsidRPr="009F0E38" w:rsidRDefault="00A15C09" w:rsidP="009F0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E38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проект постановления администрации Белозерского муниципального района </w:t>
      </w:r>
      <w:r w:rsidR="00180F19" w:rsidRPr="009F0E38">
        <w:rPr>
          <w:rFonts w:ascii="Times New Roman" w:hAnsi="Times New Roman" w:cs="Times New Roman"/>
          <w:b/>
          <w:sz w:val="24"/>
          <w:szCs w:val="24"/>
        </w:rPr>
        <w:t>«О внесении изменений в постановление администрации района от 2</w:t>
      </w:r>
      <w:r w:rsidR="003B1BF7" w:rsidRPr="009F0E38">
        <w:rPr>
          <w:rFonts w:ascii="Times New Roman" w:hAnsi="Times New Roman" w:cs="Times New Roman"/>
          <w:b/>
          <w:sz w:val="24"/>
          <w:szCs w:val="24"/>
        </w:rPr>
        <w:t>0</w:t>
      </w:r>
      <w:r w:rsidR="00180F19" w:rsidRPr="009F0E38">
        <w:rPr>
          <w:rFonts w:ascii="Times New Roman" w:hAnsi="Times New Roman" w:cs="Times New Roman"/>
          <w:b/>
          <w:sz w:val="24"/>
          <w:szCs w:val="24"/>
        </w:rPr>
        <w:t xml:space="preserve">.12.2013 </w:t>
      </w:r>
      <w:r w:rsidR="009F0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F19" w:rsidRPr="009F0E38">
        <w:rPr>
          <w:rFonts w:ascii="Times New Roman" w:hAnsi="Times New Roman" w:cs="Times New Roman"/>
          <w:b/>
          <w:sz w:val="24"/>
          <w:szCs w:val="24"/>
        </w:rPr>
        <w:t>№ 14</w:t>
      </w:r>
      <w:r w:rsidR="003B1BF7" w:rsidRPr="009F0E38">
        <w:rPr>
          <w:rFonts w:ascii="Times New Roman" w:hAnsi="Times New Roman" w:cs="Times New Roman"/>
          <w:b/>
          <w:sz w:val="24"/>
          <w:szCs w:val="24"/>
        </w:rPr>
        <w:t>29</w:t>
      </w:r>
      <w:r w:rsidR="00180F19" w:rsidRPr="009F0E38">
        <w:rPr>
          <w:rFonts w:ascii="Times New Roman" w:hAnsi="Times New Roman" w:cs="Times New Roman"/>
          <w:b/>
          <w:sz w:val="24"/>
          <w:szCs w:val="24"/>
        </w:rPr>
        <w:t>»</w:t>
      </w:r>
    </w:p>
    <w:p w:rsidR="00A15C09" w:rsidRPr="009F0E38" w:rsidRDefault="00A15C09" w:rsidP="009F0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4138E" w:rsidRPr="009F0E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F0E38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14138E" w:rsidRPr="009F0E38">
        <w:rPr>
          <w:rFonts w:ascii="Times New Roman" w:hAnsi="Times New Roman" w:cs="Times New Roman"/>
          <w:sz w:val="24"/>
          <w:szCs w:val="24"/>
        </w:rPr>
        <w:t xml:space="preserve">  </w:t>
      </w:r>
      <w:r w:rsidR="00525043" w:rsidRPr="009F0E38">
        <w:rPr>
          <w:rFonts w:ascii="Times New Roman" w:hAnsi="Times New Roman" w:cs="Times New Roman"/>
          <w:sz w:val="24"/>
          <w:szCs w:val="24"/>
        </w:rPr>
        <w:t>12.09.</w:t>
      </w:r>
      <w:r w:rsidR="009343B4" w:rsidRPr="009F0E38">
        <w:rPr>
          <w:rFonts w:ascii="Times New Roman" w:hAnsi="Times New Roman" w:cs="Times New Roman"/>
          <w:sz w:val="24"/>
          <w:szCs w:val="24"/>
        </w:rPr>
        <w:t>2016</w:t>
      </w:r>
    </w:p>
    <w:p w:rsidR="00A15C09" w:rsidRPr="009F0E38" w:rsidRDefault="00A15C09" w:rsidP="009F0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3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F0E38">
        <w:rPr>
          <w:rFonts w:ascii="Times New Roman" w:hAnsi="Times New Roman" w:cs="Times New Roman"/>
          <w:sz w:val="24"/>
          <w:szCs w:val="24"/>
        </w:rPr>
        <w:t>Экспертиза проекта проведена на основании п.7 ст.12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</w:t>
      </w:r>
    </w:p>
    <w:p w:rsidR="001D0CC6" w:rsidRPr="009F0E38" w:rsidRDefault="00A15C09" w:rsidP="009F0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38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9F0E3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D0CC6" w:rsidRPr="009F0E3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Белозерского муниципального района «О внесении изменений в постановление администрации района от </w:t>
      </w:r>
      <w:r w:rsidR="003B1BF7" w:rsidRPr="009F0E38">
        <w:rPr>
          <w:rFonts w:ascii="Times New Roman" w:hAnsi="Times New Roman" w:cs="Times New Roman"/>
          <w:sz w:val="24"/>
          <w:szCs w:val="24"/>
        </w:rPr>
        <w:t>20</w:t>
      </w:r>
      <w:r w:rsidR="001D0CC6" w:rsidRPr="009F0E38">
        <w:rPr>
          <w:rFonts w:ascii="Times New Roman" w:hAnsi="Times New Roman" w:cs="Times New Roman"/>
          <w:sz w:val="24"/>
          <w:szCs w:val="24"/>
        </w:rPr>
        <w:t>.12.2013 № 14</w:t>
      </w:r>
      <w:r w:rsidR="003B1BF7" w:rsidRPr="009F0E38">
        <w:rPr>
          <w:rFonts w:ascii="Times New Roman" w:hAnsi="Times New Roman" w:cs="Times New Roman"/>
          <w:sz w:val="24"/>
          <w:szCs w:val="24"/>
        </w:rPr>
        <w:t>29</w:t>
      </w:r>
      <w:r w:rsidR="001D0CC6" w:rsidRPr="009F0E38">
        <w:rPr>
          <w:rFonts w:ascii="Times New Roman" w:hAnsi="Times New Roman" w:cs="Times New Roman"/>
          <w:sz w:val="24"/>
          <w:szCs w:val="24"/>
        </w:rPr>
        <w:t>»</w:t>
      </w:r>
    </w:p>
    <w:p w:rsidR="00D76810" w:rsidRPr="009F0E38" w:rsidRDefault="00D76810" w:rsidP="009F0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C09" w:rsidRPr="009F0E38" w:rsidRDefault="00DB46FF" w:rsidP="009F0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E38">
        <w:rPr>
          <w:rFonts w:ascii="Times New Roman" w:hAnsi="Times New Roman" w:cs="Times New Roman"/>
          <w:b/>
          <w:sz w:val="24"/>
          <w:szCs w:val="24"/>
        </w:rPr>
        <w:t>В результате экспертизы</w:t>
      </w:r>
      <w:r w:rsidR="00A15C09" w:rsidRPr="009F0E38">
        <w:rPr>
          <w:rFonts w:ascii="Times New Roman" w:hAnsi="Times New Roman" w:cs="Times New Roman"/>
          <w:b/>
          <w:sz w:val="24"/>
          <w:szCs w:val="24"/>
        </w:rPr>
        <w:t xml:space="preserve"> установлено:</w:t>
      </w:r>
    </w:p>
    <w:p w:rsidR="00D76810" w:rsidRPr="009F0E38" w:rsidRDefault="00D76810" w:rsidP="009F0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30E" w:rsidRPr="009F0E38" w:rsidRDefault="00A563BA" w:rsidP="009F0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38">
        <w:rPr>
          <w:rFonts w:ascii="Times New Roman" w:hAnsi="Times New Roman" w:cs="Times New Roman"/>
          <w:sz w:val="24"/>
          <w:szCs w:val="24"/>
        </w:rPr>
        <w:t xml:space="preserve">   </w:t>
      </w:r>
      <w:r w:rsidR="00724556" w:rsidRPr="009F0E38">
        <w:rPr>
          <w:rFonts w:ascii="Times New Roman" w:hAnsi="Times New Roman" w:cs="Times New Roman"/>
          <w:sz w:val="24"/>
          <w:szCs w:val="24"/>
        </w:rPr>
        <w:t xml:space="preserve">   </w:t>
      </w:r>
      <w:r w:rsidR="00BE0054" w:rsidRPr="009F0E38">
        <w:rPr>
          <w:rFonts w:ascii="Times New Roman" w:hAnsi="Times New Roman" w:cs="Times New Roman"/>
          <w:sz w:val="24"/>
          <w:szCs w:val="24"/>
        </w:rPr>
        <w:t>Проект постановления предусматривает внесение изменений в постановление администрации Белозерского муниципального района от 2</w:t>
      </w:r>
      <w:r w:rsidR="003B1BF7" w:rsidRPr="009F0E38">
        <w:rPr>
          <w:rFonts w:ascii="Times New Roman" w:hAnsi="Times New Roman" w:cs="Times New Roman"/>
          <w:sz w:val="24"/>
          <w:szCs w:val="24"/>
        </w:rPr>
        <w:t>0</w:t>
      </w:r>
      <w:r w:rsidR="00BE0054" w:rsidRPr="009F0E38">
        <w:rPr>
          <w:rFonts w:ascii="Times New Roman" w:hAnsi="Times New Roman" w:cs="Times New Roman"/>
          <w:sz w:val="24"/>
          <w:szCs w:val="24"/>
        </w:rPr>
        <w:t>.12.2013 № 14</w:t>
      </w:r>
      <w:r w:rsidR="003B1BF7" w:rsidRPr="009F0E38">
        <w:rPr>
          <w:rFonts w:ascii="Times New Roman" w:hAnsi="Times New Roman" w:cs="Times New Roman"/>
          <w:sz w:val="24"/>
          <w:szCs w:val="24"/>
        </w:rPr>
        <w:t>29</w:t>
      </w:r>
      <w:r w:rsidR="00BE0054" w:rsidRPr="009F0E38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«</w:t>
      </w:r>
      <w:r w:rsidR="003B1BF7" w:rsidRPr="009F0E38">
        <w:rPr>
          <w:rFonts w:ascii="Times New Roman" w:hAnsi="Times New Roman" w:cs="Times New Roman"/>
          <w:sz w:val="24"/>
          <w:szCs w:val="24"/>
        </w:rPr>
        <w:t>Развитие культуры Белозерского муниципального района» на 2014-2016 годы</w:t>
      </w:r>
      <w:r w:rsidR="00BE0054" w:rsidRPr="009F0E38">
        <w:rPr>
          <w:rFonts w:ascii="Times New Roman" w:hAnsi="Times New Roman" w:cs="Times New Roman"/>
          <w:sz w:val="24"/>
          <w:szCs w:val="24"/>
        </w:rPr>
        <w:t xml:space="preserve"> </w:t>
      </w:r>
      <w:r w:rsidR="00914115" w:rsidRPr="009F0E38">
        <w:rPr>
          <w:rFonts w:ascii="Times New Roman" w:hAnsi="Times New Roman" w:cs="Times New Roman"/>
          <w:sz w:val="24"/>
          <w:szCs w:val="24"/>
        </w:rPr>
        <w:t>и в программу, утвержденную указанным постановлением (далее – Программа).</w:t>
      </w:r>
    </w:p>
    <w:p w:rsidR="00566420" w:rsidRPr="009F0E38" w:rsidRDefault="00566420" w:rsidP="009F0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20" w:rsidRPr="009F0E38" w:rsidRDefault="00566420" w:rsidP="009F0E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38">
        <w:rPr>
          <w:rFonts w:ascii="Times New Roman" w:hAnsi="Times New Roman" w:cs="Times New Roman"/>
          <w:sz w:val="24"/>
          <w:szCs w:val="24"/>
        </w:rPr>
        <w:t xml:space="preserve">Проектом постановления  предлагается внести изменения  в паспорт </w:t>
      </w:r>
    </w:p>
    <w:p w:rsidR="009343B4" w:rsidRPr="009F0E38" w:rsidRDefault="00566420" w:rsidP="009F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3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343B4" w:rsidRPr="009F0E38">
        <w:rPr>
          <w:rFonts w:ascii="Times New Roman" w:hAnsi="Times New Roman" w:cs="Times New Roman"/>
          <w:sz w:val="24"/>
          <w:szCs w:val="24"/>
        </w:rPr>
        <w:t xml:space="preserve"> и в раздел 4  «Ресурсное  обеспечение муниципальной программы, обоснование объема финансовых ресурсов, необходимых для реализации муниципальной Программы», </w:t>
      </w:r>
      <w:r w:rsidRPr="009F0E38">
        <w:rPr>
          <w:rFonts w:ascii="Times New Roman" w:hAnsi="Times New Roman" w:cs="Times New Roman"/>
          <w:sz w:val="24"/>
          <w:szCs w:val="24"/>
        </w:rPr>
        <w:t xml:space="preserve"> уточнив  объем  бюджетных ассигнований на 201</w:t>
      </w:r>
      <w:r w:rsidR="009343B4" w:rsidRPr="009F0E38">
        <w:rPr>
          <w:rFonts w:ascii="Times New Roman" w:hAnsi="Times New Roman" w:cs="Times New Roman"/>
          <w:sz w:val="24"/>
          <w:szCs w:val="24"/>
        </w:rPr>
        <w:t>6</w:t>
      </w:r>
      <w:r w:rsidRPr="009F0E38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0419E4" w:rsidRPr="009F0E38">
        <w:rPr>
          <w:rFonts w:ascii="Times New Roman" w:hAnsi="Times New Roman" w:cs="Times New Roman"/>
          <w:sz w:val="24"/>
          <w:szCs w:val="24"/>
        </w:rPr>
        <w:t>22791,67</w:t>
      </w:r>
      <w:r w:rsidR="0069582E" w:rsidRPr="009F0E38">
        <w:rPr>
          <w:rFonts w:ascii="Times New Roman" w:hAnsi="Times New Roman" w:cs="Times New Roman"/>
          <w:sz w:val="24"/>
          <w:szCs w:val="24"/>
        </w:rPr>
        <w:t xml:space="preserve"> </w:t>
      </w:r>
      <w:r w:rsidRPr="009F0E38">
        <w:rPr>
          <w:rFonts w:ascii="Times New Roman" w:hAnsi="Times New Roman" w:cs="Times New Roman"/>
          <w:sz w:val="24"/>
          <w:szCs w:val="24"/>
        </w:rPr>
        <w:t xml:space="preserve">тыс. руб., общий объем бюджетных ассигнований на реализацию Программы в сумме </w:t>
      </w:r>
      <w:r w:rsidR="00CA2C74" w:rsidRPr="009F0E38">
        <w:rPr>
          <w:rFonts w:ascii="Times New Roman" w:hAnsi="Times New Roman" w:cs="Times New Roman"/>
          <w:sz w:val="24"/>
          <w:szCs w:val="24"/>
        </w:rPr>
        <w:t>4</w:t>
      </w:r>
      <w:r w:rsidR="000419E4" w:rsidRPr="009F0E38">
        <w:rPr>
          <w:rFonts w:ascii="Times New Roman" w:hAnsi="Times New Roman" w:cs="Times New Roman"/>
          <w:sz w:val="24"/>
          <w:szCs w:val="24"/>
        </w:rPr>
        <w:t>5955,67</w:t>
      </w:r>
      <w:r w:rsidRPr="009F0E3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57138" w:rsidRPr="009F0E38">
        <w:rPr>
          <w:rFonts w:ascii="Times New Roman" w:hAnsi="Times New Roman" w:cs="Times New Roman"/>
          <w:sz w:val="24"/>
          <w:szCs w:val="24"/>
        </w:rPr>
        <w:t xml:space="preserve"> </w:t>
      </w:r>
      <w:r w:rsidR="00CA2C74" w:rsidRPr="009F0E38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9343B4" w:rsidRPr="009F0E38">
        <w:rPr>
          <w:rFonts w:ascii="Times New Roman" w:hAnsi="Times New Roman" w:cs="Times New Roman"/>
          <w:sz w:val="24"/>
          <w:szCs w:val="24"/>
        </w:rPr>
        <w:t xml:space="preserve"> </w:t>
      </w:r>
      <w:r w:rsidR="00557138" w:rsidRPr="009F0E38">
        <w:rPr>
          <w:rFonts w:ascii="Times New Roman" w:hAnsi="Times New Roman" w:cs="Times New Roman"/>
          <w:sz w:val="24"/>
          <w:szCs w:val="24"/>
        </w:rPr>
        <w:t xml:space="preserve"> объема финансирования составило </w:t>
      </w:r>
      <w:r w:rsidR="000419E4" w:rsidRPr="009F0E38">
        <w:rPr>
          <w:rFonts w:ascii="Times New Roman" w:hAnsi="Times New Roman" w:cs="Times New Roman"/>
          <w:sz w:val="24"/>
          <w:szCs w:val="24"/>
        </w:rPr>
        <w:t>1628,84</w:t>
      </w:r>
      <w:r w:rsidR="00557138" w:rsidRPr="009F0E3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343B4" w:rsidRPr="009F0E38" w:rsidRDefault="001725BF" w:rsidP="009F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38">
        <w:rPr>
          <w:rFonts w:ascii="Times New Roman" w:hAnsi="Times New Roman" w:cs="Times New Roman"/>
          <w:sz w:val="24"/>
          <w:szCs w:val="24"/>
        </w:rPr>
        <w:t xml:space="preserve">     </w:t>
      </w:r>
      <w:r w:rsidR="009343B4" w:rsidRPr="009F0E38">
        <w:rPr>
          <w:rFonts w:ascii="Times New Roman" w:hAnsi="Times New Roman" w:cs="Times New Roman"/>
          <w:sz w:val="24"/>
          <w:szCs w:val="24"/>
        </w:rPr>
        <w:t xml:space="preserve">  2. Проектом постановления предлагается внести изменения в паспорт </w:t>
      </w:r>
    </w:p>
    <w:p w:rsidR="000E4719" w:rsidRPr="009F0E38" w:rsidRDefault="009343B4" w:rsidP="009F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38">
        <w:rPr>
          <w:rFonts w:ascii="Times New Roman" w:hAnsi="Times New Roman" w:cs="Times New Roman"/>
          <w:sz w:val="24"/>
          <w:szCs w:val="24"/>
        </w:rPr>
        <w:t xml:space="preserve">  подпрограммы </w:t>
      </w:r>
      <w:r w:rsidR="001725BF" w:rsidRPr="009F0E38">
        <w:rPr>
          <w:rFonts w:ascii="Times New Roman" w:hAnsi="Times New Roman" w:cs="Times New Roman"/>
          <w:sz w:val="24"/>
          <w:szCs w:val="24"/>
        </w:rPr>
        <w:t xml:space="preserve">1 </w:t>
      </w:r>
      <w:r w:rsidRPr="009F0E38">
        <w:rPr>
          <w:rFonts w:ascii="Times New Roman" w:hAnsi="Times New Roman" w:cs="Times New Roman"/>
          <w:sz w:val="24"/>
          <w:szCs w:val="24"/>
        </w:rPr>
        <w:t>«Культурное наследие Белозерья»</w:t>
      </w:r>
      <w:r w:rsidR="000E4719" w:rsidRPr="009F0E38">
        <w:rPr>
          <w:rFonts w:ascii="Times New Roman" w:hAnsi="Times New Roman" w:cs="Times New Roman"/>
          <w:sz w:val="24"/>
          <w:szCs w:val="24"/>
        </w:rPr>
        <w:t xml:space="preserve"> и раздел 4 «Объем финансовых средств, необходимых для реализации подпрограммы 1»</w:t>
      </w:r>
      <w:r w:rsidRPr="009F0E38">
        <w:rPr>
          <w:rFonts w:ascii="Times New Roman" w:hAnsi="Times New Roman" w:cs="Times New Roman"/>
          <w:sz w:val="24"/>
          <w:szCs w:val="24"/>
        </w:rPr>
        <w:t xml:space="preserve">, уточнив объемы бюджетных ассигнований  на 2016 год в сумме  </w:t>
      </w:r>
      <w:r w:rsidR="000419E4" w:rsidRPr="009F0E38">
        <w:rPr>
          <w:rFonts w:ascii="Times New Roman" w:hAnsi="Times New Roman" w:cs="Times New Roman"/>
          <w:sz w:val="24"/>
          <w:szCs w:val="24"/>
        </w:rPr>
        <w:t>10856,52</w:t>
      </w:r>
      <w:r w:rsidRPr="009F0E38">
        <w:rPr>
          <w:rFonts w:ascii="Times New Roman" w:hAnsi="Times New Roman" w:cs="Times New Roman"/>
          <w:sz w:val="24"/>
          <w:szCs w:val="24"/>
        </w:rPr>
        <w:t xml:space="preserve"> тыс. руб., общий объем бюджетных ассигнований на реализацию подпрограммы в сумме </w:t>
      </w:r>
      <w:r w:rsidR="000419E4" w:rsidRPr="009F0E38">
        <w:rPr>
          <w:rFonts w:ascii="Times New Roman" w:hAnsi="Times New Roman" w:cs="Times New Roman"/>
          <w:sz w:val="24"/>
          <w:szCs w:val="24"/>
        </w:rPr>
        <w:t>21396,02</w:t>
      </w:r>
      <w:r w:rsidRPr="009F0E3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E1573" w:rsidRPr="009F0E38">
        <w:rPr>
          <w:rFonts w:ascii="Times New Roman" w:hAnsi="Times New Roman" w:cs="Times New Roman"/>
          <w:sz w:val="24"/>
          <w:szCs w:val="24"/>
        </w:rPr>
        <w:t xml:space="preserve"> </w:t>
      </w:r>
      <w:r w:rsidR="00CA2C74" w:rsidRPr="009F0E38">
        <w:rPr>
          <w:rFonts w:ascii="Times New Roman" w:hAnsi="Times New Roman" w:cs="Times New Roman"/>
          <w:sz w:val="24"/>
          <w:szCs w:val="24"/>
        </w:rPr>
        <w:t>Увеличение</w:t>
      </w:r>
      <w:r w:rsidR="00AE1573" w:rsidRPr="009F0E38">
        <w:rPr>
          <w:rFonts w:ascii="Times New Roman" w:hAnsi="Times New Roman" w:cs="Times New Roman"/>
          <w:sz w:val="24"/>
          <w:szCs w:val="24"/>
        </w:rPr>
        <w:t xml:space="preserve">  объема финансирования составило </w:t>
      </w:r>
    </w:p>
    <w:p w:rsidR="00F8115E" w:rsidRPr="009F0E38" w:rsidRDefault="000419E4" w:rsidP="009F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38">
        <w:rPr>
          <w:rFonts w:ascii="Times New Roman" w:hAnsi="Times New Roman" w:cs="Times New Roman"/>
          <w:sz w:val="24"/>
          <w:szCs w:val="24"/>
        </w:rPr>
        <w:t>230,04</w:t>
      </w:r>
      <w:r w:rsidR="00AE1573" w:rsidRPr="009F0E3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419E4" w:rsidRPr="009F0E38" w:rsidRDefault="000419E4" w:rsidP="009F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38">
        <w:rPr>
          <w:rFonts w:ascii="Times New Roman" w:hAnsi="Times New Roman" w:cs="Times New Roman"/>
          <w:sz w:val="24"/>
          <w:szCs w:val="24"/>
        </w:rPr>
        <w:t xml:space="preserve">       3. Проектом постановления предлагается внести изменения в паспорт </w:t>
      </w:r>
    </w:p>
    <w:p w:rsidR="000419E4" w:rsidRPr="009F0E38" w:rsidRDefault="000419E4" w:rsidP="009F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F0E38">
        <w:rPr>
          <w:rFonts w:ascii="Times New Roman" w:hAnsi="Times New Roman" w:cs="Times New Roman"/>
          <w:sz w:val="24"/>
          <w:szCs w:val="24"/>
        </w:rPr>
        <w:t xml:space="preserve">подпрограммы 2 «Дополнительное образование в сфере культуры и искусства, поддержка самостоятельного творчества» и раздел 4 «Объем финансовых средств, необходимых для реализации подпрограммы 1», уточнив объемы бюджетных ассигнований  на 2016 год в сумме  11935,15 тыс. руб., общий объем бюджетных ассигнований на реализацию подпрограммы в сумме 24559,65 тыс. руб. Увеличение  объема финансирования составило </w:t>
      </w:r>
      <w:proofErr w:type="gramEnd"/>
    </w:p>
    <w:p w:rsidR="005931DB" w:rsidRPr="009F0E38" w:rsidRDefault="000419E4" w:rsidP="009F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38">
        <w:rPr>
          <w:rFonts w:ascii="Times New Roman" w:hAnsi="Times New Roman" w:cs="Times New Roman"/>
          <w:sz w:val="24"/>
          <w:szCs w:val="24"/>
        </w:rPr>
        <w:t>1398,81 тыс. руб.</w:t>
      </w:r>
    </w:p>
    <w:p w:rsidR="00CA2C74" w:rsidRPr="009F0E38" w:rsidRDefault="00834AD7" w:rsidP="009F0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E38">
        <w:rPr>
          <w:rFonts w:ascii="Times New Roman" w:hAnsi="Times New Roman" w:cs="Times New Roman"/>
          <w:sz w:val="24"/>
          <w:szCs w:val="24"/>
        </w:rPr>
        <w:t>Из пояснительной записки следует, что</w:t>
      </w:r>
      <w:r w:rsidR="00CA2C74" w:rsidRPr="009F0E38">
        <w:rPr>
          <w:rFonts w:ascii="Times New Roman" w:hAnsi="Times New Roman" w:cs="Times New Roman"/>
          <w:sz w:val="24"/>
          <w:szCs w:val="24"/>
        </w:rPr>
        <w:t xml:space="preserve"> изменения вносятся на основании    дополнительно выделенных  ЛБО (уведомление от</w:t>
      </w:r>
      <w:r w:rsidR="00633F89" w:rsidRPr="009F0E38">
        <w:rPr>
          <w:rFonts w:ascii="Times New Roman" w:hAnsi="Times New Roman" w:cs="Times New Roman"/>
          <w:sz w:val="24"/>
          <w:szCs w:val="24"/>
        </w:rPr>
        <w:t xml:space="preserve"> </w:t>
      </w:r>
      <w:r w:rsidR="000419E4" w:rsidRPr="009F0E38">
        <w:rPr>
          <w:rFonts w:ascii="Times New Roman" w:hAnsi="Times New Roman" w:cs="Times New Roman"/>
          <w:sz w:val="24"/>
          <w:szCs w:val="24"/>
        </w:rPr>
        <w:t>31.08.2016</w:t>
      </w:r>
      <w:r w:rsidR="00CA2C74" w:rsidRPr="009F0E38">
        <w:rPr>
          <w:rFonts w:ascii="Times New Roman" w:hAnsi="Times New Roman" w:cs="Times New Roman"/>
          <w:sz w:val="24"/>
          <w:szCs w:val="24"/>
        </w:rPr>
        <w:t>) на вы</w:t>
      </w:r>
      <w:r w:rsidR="000419E4" w:rsidRPr="009F0E38">
        <w:rPr>
          <w:rFonts w:ascii="Times New Roman" w:hAnsi="Times New Roman" w:cs="Times New Roman"/>
          <w:sz w:val="24"/>
          <w:szCs w:val="24"/>
        </w:rPr>
        <w:t>полнение муниципального задания и оплаты кредиторской задолженности прошлых лет</w:t>
      </w:r>
      <w:r w:rsidR="00CA2C74" w:rsidRPr="009F0E38">
        <w:rPr>
          <w:rFonts w:ascii="Times New Roman" w:hAnsi="Times New Roman" w:cs="Times New Roman"/>
          <w:sz w:val="24"/>
          <w:szCs w:val="24"/>
        </w:rPr>
        <w:t>.</w:t>
      </w:r>
    </w:p>
    <w:p w:rsidR="00FE6826" w:rsidRPr="009F0E38" w:rsidRDefault="00FE6826" w:rsidP="009F0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E38">
        <w:rPr>
          <w:rFonts w:ascii="Times New Roman" w:hAnsi="Times New Roman" w:cs="Times New Roman"/>
          <w:sz w:val="24"/>
          <w:szCs w:val="24"/>
        </w:rPr>
        <w:lastRenderedPageBreak/>
        <w:t>4. Проектом постановления предусматриваются изменения  в приложения 4 «Прогноз сводных показателей муниципальных заданий на оказание  муниципальных услуг (работ)  муниципальными учреждениями  района» к подпрограммам в сумме 1199,66 тыс. руб. (в том числе по 1 подпрограмме 230,04 тыс. руб., по 2 подпрограмме 969,62 тыс. руб.).</w:t>
      </w:r>
    </w:p>
    <w:p w:rsidR="00FE6826" w:rsidRPr="009F0E38" w:rsidRDefault="002E4747" w:rsidP="009F0E38">
      <w:pPr>
        <w:pStyle w:val="Default"/>
        <w:ind w:firstLine="567"/>
        <w:jc w:val="both"/>
      </w:pPr>
      <w:r w:rsidRPr="009F0E38">
        <w:t xml:space="preserve"> </w:t>
      </w:r>
    </w:p>
    <w:p w:rsidR="00566420" w:rsidRPr="009F0E38" w:rsidRDefault="00566420" w:rsidP="009F0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E38">
        <w:rPr>
          <w:rFonts w:ascii="Times New Roman" w:hAnsi="Times New Roman" w:cs="Times New Roman"/>
          <w:b/>
          <w:sz w:val="24"/>
          <w:szCs w:val="24"/>
        </w:rPr>
        <w:t>Рекомендации и предложения о мерах по устранению выявленных недостатков и совершенствованию предмета:</w:t>
      </w:r>
    </w:p>
    <w:p w:rsidR="00566420" w:rsidRPr="009F0E38" w:rsidRDefault="00566420" w:rsidP="009F0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420" w:rsidRPr="009F0E38" w:rsidRDefault="00566420" w:rsidP="009F0E3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F0E38">
        <w:rPr>
          <w:rFonts w:ascii="Times New Roman" w:hAnsi="Times New Roman"/>
          <w:sz w:val="24"/>
          <w:szCs w:val="24"/>
        </w:rPr>
        <w:t>Проект постановления администрации района о внесении изменений</w:t>
      </w:r>
    </w:p>
    <w:p w:rsidR="001725BF" w:rsidRPr="009F0E38" w:rsidRDefault="00566420" w:rsidP="009F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E38">
        <w:rPr>
          <w:rFonts w:ascii="Times New Roman" w:hAnsi="Times New Roman"/>
          <w:sz w:val="24"/>
          <w:szCs w:val="24"/>
        </w:rPr>
        <w:t xml:space="preserve">в постановление администрации Белозерского муниципального района от </w:t>
      </w:r>
      <w:r w:rsidR="00F8115E" w:rsidRPr="009F0E38">
        <w:rPr>
          <w:rFonts w:ascii="Times New Roman" w:hAnsi="Times New Roman" w:cs="Times New Roman"/>
          <w:sz w:val="24"/>
          <w:szCs w:val="24"/>
        </w:rPr>
        <w:t>20.12.2013 № 1429 об утверждении муниципальной программы «Развитие культуры Белозерского муниципального района» на 2014-2016 годы</w:t>
      </w:r>
      <w:r w:rsidR="00F8115E" w:rsidRPr="009F0E38">
        <w:rPr>
          <w:rFonts w:ascii="Times New Roman" w:hAnsi="Times New Roman"/>
          <w:sz w:val="24"/>
          <w:szCs w:val="24"/>
        </w:rPr>
        <w:t xml:space="preserve"> </w:t>
      </w:r>
      <w:r w:rsidRPr="009F0E38">
        <w:rPr>
          <w:rFonts w:ascii="Times New Roman" w:hAnsi="Times New Roman"/>
          <w:sz w:val="24"/>
          <w:szCs w:val="24"/>
        </w:rPr>
        <w:t>не противореч</w:t>
      </w:r>
      <w:r w:rsidR="00633F89" w:rsidRPr="009F0E38">
        <w:rPr>
          <w:rFonts w:ascii="Times New Roman" w:hAnsi="Times New Roman"/>
          <w:sz w:val="24"/>
          <w:szCs w:val="24"/>
        </w:rPr>
        <w:t>ит  бюджетному законодательству,</w:t>
      </w:r>
      <w:r w:rsidRPr="009F0E38">
        <w:rPr>
          <w:rFonts w:ascii="Times New Roman" w:hAnsi="Times New Roman"/>
          <w:sz w:val="24"/>
          <w:szCs w:val="24"/>
        </w:rPr>
        <w:t xml:space="preserve">  Порядку разработки,  реализации и оценки эффективности муниципальных программ Белозерского муниципа</w:t>
      </w:r>
      <w:r w:rsidR="005817B9" w:rsidRPr="009F0E38">
        <w:rPr>
          <w:rFonts w:ascii="Times New Roman" w:hAnsi="Times New Roman"/>
          <w:sz w:val="24"/>
          <w:szCs w:val="24"/>
        </w:rPr>
        <w:t>льного района  от</w:t>
      </w:r>
      <w:r w:rsidR="001725BF" w:rsidRPr="009F0E38">
        <w:rPr>
          <w:rFonts w:ascii="Times New Roman" w:hAnsi="Times New Roman"/>
          <w:sz w:val="24"/>
          <w:szCs w:val="24"/>
        </w:rPr>
        <w:t xml:space="preserve"> </w:t>
      </w:r>
      <w:r w:rsidR="005817B9" w:rsidRPr="009F0E38">
        <w:rPr>
          <w:rFonts w:ascii="Times New Roman" w:hAnsi="Times New Roman"/>
          <w:sz w:val="24"/>
          <w:szCs w:val="24"/>
        </w:rPr>
        <w:t xml:space="preserve"> </w:t>
      </w:r>
      <w:r w:rsidR="001725BF" w:rsidRPr="009F0E38">
        <w:rPr>
          <w:rFonts w:ascii="Times New Roman" w:hAnsi="Times New Roman" w:cs="Times New Roman"/>
          <w:sz w:val="24"/>
          <w:szCs w:val="24"/>
        </w:rPr>
        <w:t xml:space="preserve">30.09.2015 </w:t>
      </w:r>
      <w:r w:rsidR="001725BF" w:rsidRPr="009F0E38">
        <w:rPr>
          <w:rFonts w:ascii="Times New Roman" w:hAnsi="Times New Roman"/>
          <w:sz w:val="24"/>
          <w:szCs w:val="24"/>
        </w:rPr>
        <w:t xml:space="preserve"> </w:t>
      </w:r>
      <w:r w:rsidR="005817B9" w:rsidRPr="009F0E38">
        <w:rPr>
          <w:rFonts w:ascii="Times New Roman" w:hAnsi="Times New Roman"/>
          <w:sz w:val="24"/>
          <w:szCs w:val="24"/>
        </w:rPr>
        <w:t>№810</w:t>
      </w:r>
      <w:r w:rsidR="008D14E9" w:rsidRPr="009F0E38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8D14E9" w:rsidRPr="009F0E38">
        <w:rPr>
          <w:rFonts w:ascii="Times New Roman" w:hAnsi="Times New Roman"/>
          <w:sz w:val="24"/>
          <w:szCs w:val="24"/>
        </w:rPr>
        <w:t>рекомендован</w:t>
      </w:r>
      <w:proofErr w:type="gramEnd"/>
      <w:r w:rsidR="008D14E9" w:rsidRPr="009F0E38">
        <w:rPr>
          <w:rFonts w:ascii="Times New Roman" w:hAnsi="Times New Roman"/>
          <w:sz w:val="24"/>
          <w:szCs w:val="24"/>
        </w:rPr>
        <w:t xml:space="preserve"> к принятию. </w:t>
      </w:r>
    </w:p>
    <w:p w:rsidR="00A15C09" w:rsidRPr="009F0E38" w:rsidRDefault="00A15C09" w:rsidP="009F0E38">
      <w:pPr>
        <w:spacing w:after="0" w:line="240" w:lineRule="auto"/>
        <w:rPr>
          <w:sz w:val="24"/>
          <w:szCs w:val="24"/>
        </w:rPr>
      </w:pPr>
    </w:p>
    <w:p w:rsidR="00007E23" w:rsidRPr="009F0E38" w:rsidRDefault="00007E23" w:rsidP="009F0E38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4"/>
          <w:szCs w:val="24"/>
        </w:rPr>
      </w:pPr>
      <w:r w:rsidRPr="009F0E38">
        <w:rPr>
          <w:rFonts w:ascii="Times New Roman" w:hAnsi="Times New Roman"/>
          <w:sz w:val="24"/>
          <w:szCs w:val="24"/>
        </w:rPr>
        <w:t>Председатель контрольно-счетной комиссии</w:t>
      </w:r>
    </w:p>
    <w:p w:rsidR="00007E23" w:rsidRPr="009F0E38" w:rsidRDefault="00007E23" w:rsidP="009F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E38">
        <w:rPr>
          <w:rFonts w:ascii="Times New Roman" w:hAnsi="Times New Roman"/>
          <w:sz w:val="24"/>
          <w:szCs w:val="24"/>
        </w:rPr>
        <w:t xml:space="preserve">          Белозерского муниципального района                               Н.А. Спажева</w:t>
      </w:r>
    </w:p>
    <w:p w:rsidR="00A15C09" w:rsidRPr="009F0E38" w:rsidRDefault="00A15C09" w:rsidP="009F0E38">
      <w:pPr>
        <w:spacing w:after="0" w:line="240" w:lineRule="auto"/>
        <w:rPr>
          <w:sz w:val="24"/>
          <w:szCs w:val="24"/>
        </w:rPr>
      </w:pPr>
    </w:p>
    <w:p w:rsidR="001763A9" w:rsidRPr="009F0E38" w:rsidRDefault="001763A9" w:rsidP="009F0E38">
      <w:pPr>
        <w:spacing w:after="0" w:line="240" w:lineRule="auto"/>
        <w:rPr>
          <w:sz w:val="24"/>
          <w:szCs w:val="24"/>
        </w:rPr>
      </w:pPr>
    </w:p>
    <w:sectPr w:rsidR="001763A9" w:rsidRPr="009F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465"/>
    <w:multiLevelType w:val="hybridMultilevel"/>
    <w:tmpl w:val="2BC0C9E4"/>
    <w:lvl w:ilvl="0" w:tplc="7B4A37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F2A3C6E"/>
    <w:multiLevelType w:val="hybridMultilevel"/>
    <w:tmpl w:val="3BA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46935"/>
    <w:multiLevelType w:val="hybridMultilevel"/>
    <w:tmpl w:val="C8C813A2"/>
    <w:lvl w:ilvl="0" w:tplc="38068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>
    <w:nsid w:val="48F22F13"/>
    <w:multiLevelType w:val="hybridMultilevel"/>
    <w:tmpl w:val="71D4497C"/>
    <w:lvl w:ilvl="0" w:tplc="E612D04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03E2E04"/>
    <w:multiLevelType w:val="hybridMultilevel"/>
    <w:tmpl w:val="C8C813A2"/>
    <w:lvl w:ilvl="0" w:tplc="38068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76A32463"/>
    <w:multiLevelType w:val="hybridMultilevel"/>
    <w:tmpl w:val="8E02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09"/>
    <w:rsid w:val="00005794"/>
    <w:rsid w:val="00007E23"/>
    <w:rsid w:val="0002236C"/>
    <w:rsid w:val="000419E4"/>
    <w:rsid w:val="00085B8F"/>
    <w:rsid w:val="000E4719"/>
    <w:rsid w:val="00103CBE"/>
    <w:rsid w:val="001072FE"/>
    <w:rsid w:val="0014138E"/>
    <w:rsid w:val="001540F7"/>
    <w:rsid w:val="001725BF"/>
    <w:rsid w:val="001763A9"/>
    <w:rsid w:val="00180F19"/>
    <w:rsid w:val="00183C71"/>
    <w:rsid w:val="001D0CC6"/>
    <w:rsid w:val="0022041C"/>
    <w:rsid w:val="00223C6E"/>
    <w:rsid w:val="002518FB"/>
    <w:rsid w:val="002E4747"/>
    <w:rsid w:val="002E52E6"/>
    <w:rsid w:val="002F5A69"/>
    <w:rsid w:val="00362F3A"/>
    <w:rsid w:val="00394CFC"/>
    <w:rsid w:val="003B1BF7"/>
    <w:rsid w:val="003F2BEE"/>
    <w:rsid w:val="00462720"/>
    <w:rsid w:val="00525043"/>
    <w:rsid w:val="00557138"/>
    <w:rsid w:val="00566420"/>
    <w:rsid w:val="005817B9"/>
    <w:rsid w:val="005931DB"/>
    <w:rsid w:val="005F7E84"/>
    <w:rsid w:val="00621D75"/>
    <w:rsid w:val="00633F89"/>
    <w:rsid w:val="00642EC4"/>
    <w:rsid w:val="0069582E"/>
    <w:rsid w:val="006E6B15"/>
    <w:rsid w:val="00724556"/>
    <w:rsid w:val="007F7D1A"/>
    <w:rsid w:val="0082030E"/>
    <w:rsid w:val="00824FE9"/>
    <w:rsid w:val="00834AD7"/>
    <w:rsid w:val="008D14E9"/>
    <w:rsid w:val="008E1F02"/>
    <w:rsid w:val="00903CEF"/>
    <w:rsid w:val="00912561"/>
    <w:rsid w:val="00914115"/>
    <w:rsid w:val="009343B4"/>
    <w:rsid w:val="00987E9A"/>
    <w:rsid w:val="009F0E38"/>
    <w:rsid w:val="00A15C09"/>
    <w:rsid w:val="00A2126A"/>
    <w:rsid w:val="00A563BA"/>
    <w:rsid w:val="00A63F3C"/>
    <w:rsid w:val="00AB10DD"/>
    <w:rsid w:val="00AE1573"/>
    <w:rsid w:val="00B87D69"/>
    <w:rsid w:val="00BE0054"/>
    <w:rsid w:val="00C468A1"/>
    <w:rsid w:val="00C96E6D"/>
    <w:rsid w:val="00CA2C74"/>
    <w:rsid w:val="00CA41EF"/>
    <w:rsid w:val="00D76810"/>
    <w:rsid w:val="00DB46FF"/>
    <w:rsid w:val="00E14773"/>
    <w:rsid w:val="00F04CE1"/>
    <w:rsid w:val="00F220DE"/>
    <w:rsid w:val="00F8115E"/>
    <w:rsid w:val="00FB21EA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15"/>
    <w:pPr>
      <w:ind w:left="720"/>
      <w:contextualSpacing/>
    </w:pPr>
  </w:style>
  <w:style w:type="paragraph" w:customStyle="1" w:styleId="Default">
    <w:name w:val="Default"/>
    <w:rsid w:val="00566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3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15"/>
    <w:pPr>
      <w:ind w:left="720"/>
      <w:contextualSpacing/>
    </w:pPr>
  </w:style>
  <w:style w:type="paragraph" w:customStyle="1" w:styleId="Default">
    <w:name w:val="Default"/>
    <w:rsid w:val="00566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3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38</cp:revision>
  <cp:lastPrinted>2016-09-13T11:38:00Z</cp:lastPrinted>
  <dcterms:created xsi:type="dcterms:W3CDTF">2014-12-17T06:56:00Z</dcterms:created>
  <dcterms:modified xsi:type="dcterms:W3CDTF">2016-11-09T13:10:00Z</dcterms:modified>
</cp:coreProperties>
</file>