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64F57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C47694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47694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FA3769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0.1</w:t>
      </w:r>
      <w:r w:rsidR="00FA3769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FA3769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A3769">
        <w:rPr>
          <w:rFonts w:ascii="Times New Roman" w:hAnsi="Times New Roman" w:cs="Times New Roman"/>
          <w:sz w:val="28"/>
          <w:szCs w:val="28"/>
        </w:rPr>
        <w:t>532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бюджетных </w:t>
      </w:r>
    </w:p>
    <w:p w:rsidR="003C6276" w:rsidRPr="00BD6F86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576128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7E7AEA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A65ADD">
        <w:rPr>
          <w:rFonts w:ascii="Times New Roman" w:hAnsi="Times New Roman" w:cs="Times New Roman"/>
          <w:sz w:val="28"/>
          <w:szCs w:val="28"/>
        </w:rPr>
        <w:t>260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8E339E">
        <w:rPr>
          <w:rFonts w:ascii="Times New Roman" w:hAnsi="Times New Roman" w:cs="Times New Roman"/>
          <w:sz w:val="28"/>
          <w:szCs w:val="28"/>
        </w:rPr>
        <w:t>0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877E1">
        <w:rPr>
          <w:rFonts w:ascii="Times New Roman" w:hAnsi="Times New Roman" w:cs="Times New Roman"/>
          <w:sz w:val="28"/>
          <w:szCs w:val="28"/>
        </w:rPr>
        <w:t>.</w:t>
      </w:r>
    </w:p>
    <w:p w:rsidR="003612D1" w:rsidRDefault="006F68A5" w:rsidP="003612D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2D1">
        <w:rPr>
          <w:rFonts w:ascii="Times New Roman" w:hAnsi="Times New Roman" w:cs="Times New Roman"/>
          <w:sz w:val="28"/>
          <w:szCs w:val="28"/>
        </w:rPr>
        <w:t xml:space="preserve">   </w:t>
      </w:r>
      <w:r w:rsidR="003612D1" w:rsidRPr="006F68A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Программы составит </w:t>
      </w:r>
      <w:r w:rsidR="003612D1">
        <w:rPr>
          <w:rFonts w:ascii="Times New Roman" w:hAnsi="Times New Roman" w:cs="Times New Roman"/>
          <w:sz w:val="28"/>
          <w:szCs w:val="28"/>
        </w:rPr>
        <w:t>71</w:t>
      </w:r>
      <w:r w:rsidR="00292583">
        <w:rPr>
          <w:rFonts w:ascii="Times New Roman" w:hAnsi="Times New Roman" w:cs="Times New Roman"/>
          <w:sz w:val="28"/>
          <w:szCs w:val="28"/>
        </w:rPr>
        <w:t>42</w:t>
      </w:r>
      <w:r w:rsidR="003612D1">
        <w:rPr>
          <w:rFonts w:ascii="Times New Roman" w:hAnsi="Times New Roman" w:cs="Times New Roman"/>
          <w:sz w:val="28"/>
          <w:szCs w:val="28"/>
        </w:rPr>
        <w:t>0,0</w:t>
      </w:r>
      <w:r w:rsidR="003612D1" w:rsidRPr="006F68A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36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D1" w:rsidRDefault="003612D1" w:rsidP="0036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612D1" w:rsidRDefault="003612D1" w:rsidP="0036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районного бюджета</w:t>
      </w:r>
      <w:r w:rsidRPr="006F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2583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3612D1" w:rsidRPr="002F7F3F" w:rsidRDefault="003612D1" w:rsidP="003612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F3F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F25B7">
        <w:rPr>
          <w:rFonts w:ascii="Times New Roman" w:hAnsi="Times New Roman" w:cs="Times New Roman"/>
          <w:sz w:val="28"/>
          <w:szCs w:val="28"/>
        </w:rPr>
        <w:t>2222</w:t>
      </w:r>
      <w:r w:rsidRPr="002F7F3F">
        <w:rPr>
          <w:rFonts w:ascii="Times New Roman" w:hAnsi="Times New Roman" w:cs="Times New Roman"/>
          <w:sz w:val="28"/>
          <w:szCs w:val="28"/>
        </w:rPr>
        <w:t xml:space="preserve">0,0 тыс. руб.; </w:t>
      </w:r>
    </w:p>
    <w:p w:rsidR="003612D1" w:rsidRPr="002F7F3F" w:rsidRDefault="003612D1" w:rsidP="003612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F3F">
        <w:rPr>
          <w:rFonts w:ascii="Times New Roman" w:hAnsi="Times New Roman" w:cs="Times New Roman"/>
          <w:sz w:val="28"/>
          <w:szCs w:val="28"/>
        </w:rPr>
        <w:t xml:space="preserve">2018 год – 22000,0 тыс. руб.; </w:t>
      </w:r>
    </w:p>
    <w:p w:rsidR="003612D1" w:rsidRPr="002F7F3F" w:rsidRDefault="003612D1" w:rsidP="003612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F3F">
        <w:rPr>
          <w:rFonts w:ascii="Times New Roman" w:hAnsi="Times New Roman" w:cs="Times New Roman"/>
          <w:sz w:val="28"/>
          <w:szCs w:val="28"/>
        </w:rPr>
        <w:t>2019 год – 22000,0 тыс. руб.</w:t>
      </w:r>
    </w:p>
    <w:p w:rsidR="00AD76E2" w:rsidRPr="00E45D7A" w:rsidRDefault="00AD76E2" w:rsidP="00D9766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</w:t>
      </w:r>
      <w:r w:rsidR="0010032C">
        <w:rPr>
          <w:rFonts w:ascii="Times New Roman" w:hAnsi="Times New Roman" w:cs="Times New Roman"/>
          <w:sz w:val="28"/>
          <w:szCs w:val="28"/>
        </w:rPr>
        <w:lastRenderedPageBreak/>
        <w:t xml:space="preserve">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539" w:rsidRDefault="00683539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C2">
        <w:rPr>
          <w:rFonts w:ascii="Times New Roman" w:hAnsi="Times New Roman" w:cs="Times New Roman"/>
          <w:sz w:val="28"/>
          <w:szCs w:val="28"/>
        </w:rPr>
        <w:t>по годам реализации и прогнозную (справочную) оценку расходов областного бюджета и бюджета муниципального образования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</w:p>
    <w:p w:rsidR="00AD76E2" w:rsidRDefault="002C1637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E" w:rsidRDefault="00091A6E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</w:t>
      </w:r>
      <w:r w:rsidR="00BF6623">
        <w:rPr>
          <w:rFonts w:ascii="Times New Roman" w:hAnsi="Times New Roman" w:cs="Times New Roman"/>
          <w:sz w:val="28"/>
          <w:szCs w:val="28"/>
        </w:rPr>
        <w:t xml:space="preserve">, </w:t>
      </w:r>
      <w:r w:rsidR="004F6EDC">
        <w:rPr>
          <w:rFonts w:ascii="Times New Roman" w:hAnsi="Times New Roman" w:cs="Times New Roman"/>
          <w:sz w:val="28"/>
          <w:szCs w:val="28"/>
        </w:rPr>
        <w:t>уточнив расходы районного бюджета на оказание муниципальной услуги в разрезе мероприятий по годам реализации.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4F6EDC">
        <w:rPr>
          <w:rFonts w:ascii="Times New Roman" w:hAnsi="Times New Roman" w:cs="Times New Roman"/>
          <w:sz w:val="28"/>
          <w:szCs w:val="28"/>
        </w:rPr>
        <w:t>у</w:t>
      </w:r>
      <w:r w:rsidR="00AB572C">
        <w:rPr>
          <w:rFonts w:ascii="Times New Roman" w:hAnsi="Times New Roman" w:cs="Times New Roman"/>
          <w:sz w:val="28"/>
          <w:szCs w:val="28"/>
        </w:rPr>
        <w:t xml:space="preserve">точнение объемов финансирования Программы на 2017 год связано с </w:t>
      </w:r>
      <w:r w:rsidR="008A4BF9">
        <w:rPr>
          <w:rFonts w:ascii="Times New Roman" w:hAnsi="Times New Roman" w:cs="Times New Roman"/>
          <w:sz w:val="28"/>
          <w:szCs w:val="28"/>
        </w:rPr>
        <w:t>выделением дополнительных средств из районного</w:t>
      </w:r>
      <w:r w:rsidR="001117F6">
        <w:rPr>
          <w:rFonts w:ascii="Times New Roman" w:hAnsi="Times New Roman" w:cs="Times New Roman"/>
          <w:sz w:val="28"/>
          <w:szCs w:val="28"/>
        </w:rPr>
        <w:t xml:space="preserve"> </w:t>
      </w:r>
      <w:r w:rsidR="008A4BF9">
        <w:rPr>
          <w:rFonts w:ascii="Times New Roman" w:hAnsi="Times New Roman" w:cs="Times New Roman"/>
          <w:sz w:val="28"/>
          <w:szCs w:val="28"/>
        </w:rPr>
        <w:t>бюджета  районному центру культуры и досуга в размере 260,0 тыс. руб.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98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71</w:t>
      </w:r>
      <w:r w:rsidR="00E9267B">
        <w:rPr>
          <w:rFonts w:ascii="Times New Roman" w:hAnsi="Times New Roman" w:cs="Times New Roman"/>
          <w:sz w:val="28"/>
          <w:szCs w:val="28"/>
        </w:rPr>
        <w:t>42</w:t>
      </w:r>
      <w:r w:rsidR="0093699F">
        <w:rPr>
          <w:rFonts w:ascii="Times New Roman" w:hAnsi="Times New Roman" w:cs="Times New Roman"/>
          <w:sz w:val="28"/>
          <w:szCs w:val="28"/>
        </w:rPr>
        <w:t>0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93699F">
        <w:rPr>
          <w:rFonts w:ascii="Times New Roman" w:hAnsi="Times New Roman" w:cs="Times New Roman"/>
          <w:sz w:val="28"/>
          <w:szCs w:val="28"/>
        </w:rPr>
        <w:t>0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25</w:t>
      </w:r>
      <w:r w:rsidR="00E9267B">
        <w:rPr>
          <w:rFonts w:ascii="Times New Roman" w:hAnsi="Times New Roman" w:cs="Times New Roman"/>
          <w:sz w:val="28"/>
          <w:szCs w:val="28"/>
        </w:rPr>
        <w:t>52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>, Порядку разработки, реализации и оценки эффективности муниципальных программ Белозерского муниципального района от 30.09.2015 №810 и рекомендован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17F6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04C99"/>
    <w:rsid w:val="0021327E"/>
    <w:rsid w:val="00214F1E"/>
    <w:rsid w:val="0022162B"/>
    <w:rsid w:val="00221EDF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2583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12D1"/>
    <w:rsid w:val="003679A2"/>
    <w:rsid w:val="00370FCE"/>
    <w:rsid w:val="00373C34"/>
    <w:rsid w:val="003740F0"/>
    <w:rsid w:val="00376EB2"/>
    <w:rsid w:val="003877E1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E053D"/>
    <w:rsid w:val="003E0A2C"/>
    <w:rsid w:val="003E2313"/>
    <w:rsid w:val="003E7087"/>
    <w:rsid w:val="003E7BD7"/>
    <w:rsid w:val="003F0BE7"/>
    <w:rsid w:val="003F1F9B"/>
    <w:rsid w:val="003F25B7"/>
    <w:rsid w:val="003F4026"/>
    <w:rsid w:val="003F5DC8"/>
    <w:rsid w:val="003F7E4F"/>
    <w:rsid w:val="00402301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A5FF5"/>
    <w:rsid w:val="006B1151"/>
    <w:rsid w:val="006B5F85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49D7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467"/>
    <w:rsid w:val="008948E6"/>
    <w:rsid w:val="00896D70"/>
    <w:rsid w:val="00897F8B"/>
    <w:rsid w:val="008A3C9A"/>
    <w:rsid w:val="008A4BF9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3696F"/>
    <w:rsid w:val="0093699F"/>
    <w:rsid w:val="00950084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7FB2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0762F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B00CA"/>
    <w:rsid w:val="00AB1764"/>
    <w:rsid w:val="00AB362E"/>
    <w:rsid w:val="00AB572C"/>
    <w:rsid w:val="00AC1A9C"/>
    <w:rsid w:val="00AC328A"/>
    <w:rsid w:val="00AC537E"/>
    <w:rsid w:val="00AD6260"/>
    <w:rsid w:val="00AD76E2"/>
    <w:rsid w:val="00AE30A6"/>
    <w:rsid w:val="00AE3DD2"/>
    <w:rsid w:val="00AE3E62"/>
    <w:rsid w:val="00B04411"/>
    <w:rsid w:val="00B04CDC"/>
    <w:rsid w:val="00B0509D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52B65"/>
    <w:rsid w:val="00C54355"/>
    <w:rsid w:val="00C552C4"/>
    <w:rsid w:val="00C569A1"/>
    <w:rsid w:val="00C577E2"/>
    <w:rsid w:val="00C64F57"/>
    <w:rsid w:val="00C67946"/>
    <w:rsid w:val="00C71DEE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230CA"/>
    <w:rsid w:val="00D23C52"/>
    <w:rsid w:val="00D26386"/>
    <w:rsid w:val="00D32BF0"/>
    <w:rsid w:val="00D4599B"/>
    <w:rsid w:val="00D50A62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4A8A"/>
    <w:rsid w:val="00E87AAC"/>
    <w:rsid w:val="00E913E5"/>
    <w:rsid w:val="00E91B57"/>
    <w:rsid w:val="00E9267B"/>
    <w:rsid w:val="00E93A0C"/>
    <w:rsid w:val="00EA070C"/>
    <w:rsid w:val="00EA1215"/>
    <w:rsid w:val="00EA21AC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2C41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1B07-E9C8-4289-8173-9D1CA70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395</cp:revision>
  <cp:lastPrinted>2017-06-06T11:50:00Z</cp:lastPrinted>
  <dcterms:created xsi:type="dcterms:W3CDTF">2015-03-25T12:47:00Z</dcterms:created>
  <dcterms:modified xsi:type="dcterms:W3CDTF">2017-06-06T12:06:00Z</dcterms:modified>
</cp:coreProperties>
</file>