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12" w:rsidRDefault="001A7312" w:rsidP="001A7312">
      <w:pPr>
        <w:shd w:val="clear" w:color="auto" w:fill="FFFFFF"/>
        <w:ind w:firstLine="706"/>
        <w:jc w:val="center"/>
        <w:rPr>
          <w:color w:val="000000"/>
          <w:spacing w:val="1"/>
          <w:sz w:val="36"/>
          <w:szCs w:val="36"/>
        </w:rPr>
      </w:pPr>
      <w:r>
        <w:rPr>
          <w:color w:val="000000"/>
          <w:spacing w:val="1"/>
          <w:sz w:val="36"/>
          <w:szCs w:val="36"/>
        </w:rPr>
        <w:t xml:space="preserve">   Заключение</w:t>
      </w:r>
    </w:p>
    <w:p w:rsidR="001A7312" w:rsidRDefault="001A7312" w:rsidP="001A7312">
      <w:pPr>
        <w:shd w:val="clear" w:color="auto" w:fill="FFFFFF"/>
        <w:ind w:firstLine="706"/>
        <w:jc w:val="center"/>
        <w:rPr>
          <w:color w:val="000000"/>
          <w:spacing w:val="1"/>
          <w:sz w:val="28"/>
          <w:szCs w:val="28"/>
        </w:rPr>
      </w:pPr>
    </w:p>
    <w:p w:rsidR="001A7312" w:rsidRDefault="001A7312" w:rsidP="001A7312">
      <w:pPr>
        <w:shd w:val="clear" w:color="auto" w:fill="FFFFFF"/>
        <w:jc w:val="both"/>
        <w:rPr>
          <w:color w:val="000000"/>
          <w:spacing w:val="2"/>
          <w:sz w:val="28"/>
          <w:szCs w:val="28"/>
        </w:rPr>
      </w:pPr>
      <w:r>
        <w:rPr>
          <w:color w:val="000000"/>
          <w:spacing w:val="1"/>
          <w:sz w:val="28"/>
          <w:szCs w:val="28"/>
        </w:rPr>
        <w:t xml:space="preserve">на проект </w:t>
      </w:r>
      <w:r>
        <w:rPr>
          <w:sz w:val="28"/>
          <w:szCs w:val="28"/>
        </w:rPr>
        <w:t xml:space="preserve"> </w:t>
      </w:r>
      <w:r>
        <w:rPr>
          <w:color w:val="000000"/>
          <w:spacing w:val="1"/>
          <w:sz w:val="28"/>
          <w:szCs w:val="28"/>
        </w:rPr>
        <w:t xml:space="preserve">решения    Совета </w:t>
      </w:r>
      <w:r w:rsidR="002D280D">
        <w:rPr>
          <w:color w:val="000000"/>
          <w:spacing w:val="1"/>
          <w:sz w:val="28"/>
          <w:szCs w:val="28"/>
        </w:rPr>
        <w:t>Панин</w:t>
      </w:r>
      <w:r>
        <w:rPr>
          <w:color w:val="000000"/>
          <w:spacing w:val="1"/>
          <w:sz w:val="28"/>
          <w:szCs w:val="28"/>
        </w:rPr>
        <w:t xml:space="preserve">ского сельского поселения о внесении изменений </w:t>
      </w:r>
      <w:r w:rsidR="0079537F">
        <w:rPr>
          <w:color w:val="000000"/>
          <w:spacing w:val="1"/>
          <w:sz w:val="28"/>
          <w:szCs w:val="28"/>
        </w:rPr>
        <w:t xml:space="preserve">и дополнений </w:t>
      </w:r>
      <w:r>
        <w:rPr>
          <w:color w:val="000000"/>
          <w:spacing w:val="1"/>
          <w:sz w:val="28"/>
          <w:szCs w:val="28"/>
        </w:rPr>
        <w:t xml:space="preserve">в решение Совета </w:t>
      </w:r>
      <w:r w:rsidR="00F64C73">
        <w:rPr>
          <w:color w:val="000000"/>
          <w:spacing w:val="1"/>
          <w:sz w:val="28"/>
          <w:szCs w:val="28"/>
        </w:rPr>
        <w:t>Панин</w:t>
      </w:r>
      <w:r>
        <w:rPr>
          <w:color w:val="000000"/>
          <w:spacing w:val="1"/>
          <w:sz w:val="28"/>
          <w:szCs w:val="28"/>
        </w:rPr>
        <w:t>ского сельского поселения от 24.12.2014 № 3</w:t>
      </w:r>
      <w:r w:rsidR="00AA3634">
        <w:rPr>
          <w:color w:val="000000"/>
          <w:spacing w:val="1"/>
          <w:sz w:val="28"/>
          <w:szCs w:val="28"/>
        </w:rPr>
        <w:t>4</w:t>
      </w:r>
      <w:r>
        <w:rPr>
          <w:color w:val="000000"/>
          <w:spacing w:val="-1"/>
          <w:sz w:val="28"/>
          <w:szCs w:val="28"/>
        </w:rPr>
        <w:t xml:space="preserve"> </w:t>
      </w:r>
      <w:r>
        <w:rPr>
          <w:color w:val="000000"/>
          <w:sz w:val="28"/>
          <w:szCs w:val="28"/>
        </w:rPr>
        <w:t xml:space="preserve">«О бюджете </w:t>
      </w:r>
      <w:r w:rsidR="00AA3634">
        <w:rPr>
          <w:color w:val="000000"/>
          <w:sz w:val="28"/>
          <w:szCs w:val="28"/>
        </w:rPr>
        <w:t>Панин</w:t>
      </w:r>
      <w:r>
        <w:rPr>
          <w:color w:val="000000"/>
          <w:sz w:val="28"/>
          <w:szCs w:val="28"/>
        </w:rPr>
        <w:t>ского сельского  поселения на 2015 год и плановый период 2016 и 2017 годов»</w:t>
      </w:r>
    </w:p>
    <w:p w:rsidR="001A7312" w:rsidRDefault="001A7312" w:rsidP="001A7312">
      <w:pPr>
        <w:shd w:val="clear" w:color="auto" w:fill="FFFFFF"/>
        <w:ind w:firstLine="706"/>
        <w:rPr>
          <w:sz w:val="28"/>
          <w:szCs w:val="28"/>
        </w:rPr>
      </w:pPr>
      <w:r>
        <w:rPr>
          <w:sz w:val="28"/>
          <w:szCs w:val="28"/>
        </w:rPr>
        <w:t xml:space="preserve">                                                                                 </w:t>
      </w:r>
      <w:r w:rsidR="00EF5DF5">
        <w:rPr>
          <w:sz w:val="28"/>
          <w:szCs w:val="28"/>
        </w:rPr>
        <w:t xml:space="preserve">   </w:t>
      </w:r>
      <w:r>
        <w:rPr>
          <w:sz w:val="28"/>
          <w:szCs w:val="28"/>
        </w:rPr>
        <w:t>от 0</w:t>
      </w:r>
      <w:r w:rsidR="0082406D">
        <w:rPr>
          <w:sz w:val="28"/>
          <w:szCs w:val="28"/>
        </w:rPr>
        <w:t>6</w:t>
      </w:r>
      <w:r>
        <w:rPr>
          <w:sz w:val="28"/>
          <w:szCs w:val="28"/>
        </w:rPr>
        <w:t xml:space="preserve">  </w:t>
      </w:r>
      <w:r w:rsidR="0082406D">
        <w:rPr>
          <w:sz w:val="28"/>
          <w:szCs w:val="28"/>
        </w:rPr>
        <w:t>марта</w:t>
      </w:r>
      <w:r>
        <w:rPr>
          <w:sz w:val="28"/>
          <w:szCs w:val="28"/>
        </w:rPr>
        <w:t xml:space="preserve"> 2015 года</w:t>
      </w:r>
    </w:p>
    <w:p w:rsidR="001A7312" w:rsidRDefault="001A7312" w:rsidP="001A7312">
      <w:pPr>
        <w:shd w:val="clear" w:color="auto" w:fill="FFFFFF"/>
        <w:ind w:firstLine="706"/>
        <w:rPr>
          <w:sz w:val="28"/>
          <w:szCs w:val="28"/>
        </w:rPr>
      </w:pPr>
    </w:p>
    <w:p w:rsidR="001A7312" w:rsidRDefault="001A7312" w:rsidP="001A7312">
      <w:pPr>
        <w:shd w:val="clear" w:color="auto" w:fill="FFFFFF"/>
        <w:ind w:firstLine="706"/>
        <w:jc w:val="both"/>
        <w:rPr>
          <w:color w:val="000000"/>
          <w:sz w:val="28"/>
          <w:szCs w:val="28"/>
        </w:rPr>
      </w:pPr>
      <w:r>
        <w:rPr>
          <w:sz w:val="28"/>
          <w:szCs w:val="28"/>
        </w:rPr>
        <w:t xml:space="preserve"> Экспертиза проекта решения проведена на основании </w:t>
      </w:r>
      <w:r>
        <w:rPr>
          <w:color w:val="000000"/>
          <w:spacing w:val="1"/>
          <w:sz w:val="28"/>
          <w:szCs w:val="28"/>
        </w:rPr>
        <w:t xml:space="preserve"> п.11 статьи 12 Положения о контрольно-счетной </w:t>
      </w:r>
      <w:r>
        <w:rPr>
          <w:color w:val="000000"/>
          <w:sz w:val="28"/>
          <w:szCs w:val="28"/>
        </w:rPr>
        <w:t xml:space="preserve">комиссии района, утвержденного решением Представительного Собрания района от 27.02.2008  № 50 (с учетом внесенных изменений и дополнений). </w:t>
      </w:r>
    </w:p>
    <w:p w:rsidR="001A7312" w:rsidRDefault="001A7312" w:rsidP="001A7312">
      <w:pPr>
        <w:shd w:val="clear" w:color="auto" w:fill="FFFFFF"/>
        <w:jc w:val="both"/>
        <w:rPr>
          <w:sz w:val="28"/>
          <w:szCs w:val="28"/>
        </w:rPr>
      </w:pPr>
      <w:r>
        <w:rPr>
          <w:sz w:val="28"/>
          <w:szCs w:val="28"/>
        </w:rPr>
        <w:t xml:space="preserve">         </w:t>
      </w:r>
    </w:p>
    <w:p w:rsidR="001A7312" w:rsidRDefault="001A7312" w:rsidP="001A7312">
      <w:pPr>
        <w:shd w:val="clear" w:color="auto" w:fill="FFFFFF"/>
        <w:jc w:val="both"/>
        <w:rPr>
          <w:color w:val="000000"/>
          <w:spacing w:val="2"/>
          <w:sz w:val="28"/>
          <w:szCs w:val="28"/>
        </w:rPr>
      </w:pPr>
      <w:r>
        <w:rPr>
          <w:sz w:val="28"/>
          <w:szCs w:val="28"/>
        </w:rPr>
        <w:t xml:space="preserve">         Проектом решения</w:t>
      </w:r>
      <w:r>
        <w:rPr>
          <w:color w:val="000000"/>
          <w:spacing w:val="1"/>
          <w:sz w:val="28"/>
          <w:szCs w:val="28"/>
        </w:rPr>
        <w:t xml:space="preserve"> Совета </w:t>
      </w:r>
      <w:r w:rsidR="00262E26">
        <w:rPr>
          <w:color w:val="000000"/>
          <w:spacing w:val="1"/>
          <w:sz w:val="28"/>
          <w:szCs w:val="28"/>
        </w:rPr>
        <w:t>Панин</w:t>
      </w:r>
      <w:r>
        <w:rPr>
          <w:color w:val="000000"/>
          <w:spacing w:val="1"/>
          <w:sz w:val="28"/>
          <w:szCs w:val="28"/>
        </w:rPr>
        <w:t>ского сельского поселения</w:t>
      </w:r>
      <w:r>
        <w:rPr>
          <w:sz w:val="28"/>
          <w:szCs w:val="28"/>
        </w:rPr>
        <w:t xml:space="preserve"> «О внесении изменений и дополнений в решение Совета </w:t>
      </w:r>
      <w:r w:rsidR="00262E26">
        <w:rPr>
          <w:sz w:val="28"/>
          <w:szCs w:val="28"/>
        </w:rPr>
        <w:t>Панин</w:t>
      </w:r>
      <w:r>
        <w:rPr>
          <w:color w:val="000000"/>
          <w:spacing w:val="1"/>
          <w:sz w:val="28"/>
          <w:szCs w:val="28"/>
        </w:rPr>
        <w:t>ского сельского поселения от 24.12.2014 № 3</w:t>
      </w:r>
      <w:r w:rsidR="00D473A8">
        <w:rPr>
          <w:color w:val="000000"/>
          <w:spacing w:val="1"/>
          <w:sz w:val="28"/>
          <w:szCs w:val="28"/>
        </w:rPr>
        <w:t>4</w:t>
      </w:r>
      <w:r>
        <w:rPr>
          <w:sz w:val="28"/>
          <w:szCs w:val="28"/>
        </w:rPr>
        <w:t xml:space="preserve">» предлагается внести изменения и дополнения в решение </w:t>
      </w:r>
      <w:r>
        <w:rPr>
          <w:color w:val="000000"/>
          <w:spacing w:val="1"/>
          <w:sz w:val="28"/>
          <w:szCs w:val="28"/>
        </w:rPr>
        <w:t xml:space="preserve">Совета </w:t>
      </w:r>
      <w:r w:rsidR="00AB3F4D">
        <w:rPr>
          <w:color w:val="000000"/>
          <w:spacing w:val="1"/>
          <w:sz w:val="28"/>
          <w:szCs w:val="28"/>
        </w:rPr>
        <w:t>Панин</w:t>
      </w:r>
      <w:r>
        <w:rPr>
          <w:color w:val="000000"/>
          <w:spacing w:val="1"/>
          <w:sz w:val="28"/>
          <w:szCs w:val="28"/>
        </w:rPr>
        <w:t>ского сельского поселения от 24.12.2014 № 3</w:t>
      </w:r>
      <w:r w:rsidR="00F9527D">
        <w:rPr>
          <w:color w:val="000000"/>
          <w:spacing w:val="1"/>
          <w:sz w:val="28"/>
          <w:szCs w:val="28"/>
        </w:rPr>
        <w:t>4</w:t>
      </w:r>
      <w:r w:rsidRPr="00A44473">
        <w:rPr>
          <w:color w:val="000000"/>
          <w:spacing w:val="-1"/>
          <w:sz w:val="28"/>
          <w:szCs w:val="28"/>
        </w:rPr>
        <w:t xml:space="preserve"> </w:t>
      </w:r>
      <w:r>
        <w:rPr>
          <w:color w:val="000000"/>
          <w:spacing w:val="-1"/>
          <w:sz w:val="28"/>
          <w:szCs w:val="28"/>
        </w:rPr>
        <w:t xml:space="preserve">и в </w:t>
      </w:r>
      <w:r w:rsidR="00DA0D25">
        <w:rPr>
          <w:color w:val="000000"/>
          <w:spacing w:val="-1"/>
          <w:sz w:val="28"/>
          <w:szCs w:val="28"/>
        </w:rPr>
        <w:t>7</w:t>
      </w:r>
      <w:r>
        <w:rPr>
          <w:sz w:val="28"/>
          <w:szCs w:val="28"/>
        </w:rPr>
        <w:t xml:space="preserve"> приложени</w:t>
      </w:r>
      <w:r w:rsidR="00DA0D25">
        <w:rPr>
          <w:sz w:val="28"/>
          <w:szCs w:val="28"/>
        </w:rPr>
        <w:t>й</w:t>
      </w:r>
      <w:r>
        <w:rPr>
          <w:sz w:val="28"/>
          <w:szCs w:val="28"/>
        </w:rPr>
        <w:t xml:space="preserve">  к  бюджету из 12 утвержденных.</w:t>
      </w:r>
    </w:p>
    <w:p w:rsidR="001A7312" w:rsidRDefault="001A7312" w:rsidP="001A7312">
      <w:pPr>
        <w:shd w:val="clear" w:color="auto" w:fill="FFFFFF"/>
        <w:jc w:val="both"/>
        <w:rPr>
          <w:color w:val="000000"/>
          <w:spacing w:val="2"/>
          <w:sz w:val="28"/>
          <w:szCs w:val="28"/>
        </w:rPr>
      </w:pPr>
    </w:p>
    <w:p w:rsidR="001A7312" w:rsidRDefault="001A7312" w:rsidP="001A7312">
      <w:pPr>
        <w:jc w:val="both"/>
        <w:rPr>
          <w:sz w:val="28"/>
          <w:szCs w:val="28"/>
        </w:rPr>
      </w:pPr>
      <w:r>
        <w:rPr>
          <w:sz w:val="28"/>
          <w:szCs w:val="28"/>
        </w:rPr>
        <w:t xml:space="preserve">         </w:t>
      </w:r>
    </w:p>
    <w:p w:rsidR="001A7312" w:rsidRDefault="001A7312" w:rsidP="001A7312">
      <w:pPr>
        <w:ind w:firstLine="709"/>
        <w:jc w:val="both"/>
        <w:rPr>
          <w:b/>
          <w:bCs/>
          <w:sz w:val="28"/>
          <w:szCs w:val="28"/>
        </w:rPr>
      </w:pPr>
      <w:r>
        <w:rPr>
          <w:b/>
          <w:bCs/>
          <w:iCs/>
          <w:sz w:val="28"/>
          <w:szCs w:val="28"/>
        </w:rPr>
        <w:t>В результате экспертизы установлено</w:t>
      </w:r>
      <w:r>
        <w:rPr>
          <w:b/>
          <w:bCs/>
          <w:sz w:val="28"/>
          <w:szCs w:val="28"/>
        </w:rPr>
        <w:t xml:space="preserve">: </w:t>
      </w:r>
    </w:p>
    <w:p w:rsidR="00131F9D" w:rsidRDefault="00131F9D" w:rsidP="001A7312">
      <w:pPr>
        <w:ind w:firstLine="709"/>
        <w:jc w:val="both"/>
        <w:rPr>
          <w:b/>
          <w:bCs/>
          <w:sz w:val="28"/>
          <w:szCs w:val="28"/>
        </w:rPr>
      </w:pPr>
    </w:p>
    <w:p w:rsidR="00131F9D" w:rsidRDefault="001A7312" w:rsidP="00131F9D">
      <w:pPr>
        <w:jc w:val="both"/>
        <w:rPr>
          <w:sz w:val="28"/>
          <w:szCs w:val="28"/>
        </w:rPr>
      </w:pPr>
      <w:r>
        <w:rPr>
          <w:sz w:val="28"/>
          <w:szCs w:val="28"/>
        </w:rPr>
        <w:t xml:space="preserve">         </w:t>
      </w:r>
      <w:r w:rsidR="00131F9D">
        <w:rPr>
          <w:sz w:val="28"/>
          <w:szCs w:val="28"/>
        </w:rPr>
        <w:t>Проектом решения предлагается утвердить основные характеристики бюджета поселения на 2015 год:</w:t>
      </w:r>
    </w:p>
    <w:p w:rsidR="00131F9D" w:rsidRDefault="00131F9D" w:rsidP="00131F9D">
      <w:pPr>
        <w:jc w:val="both"/>
        <w:rPr>
          <w:sz w:val="28"/>
          <w:szCs w:val="28"/>
        </w:rPr>
      </w:pPr>
      <w:r>
        <w:rPr>
          <w:sz w:val="28"/>
          <w:szCs w:val="28"/>
        </w:rPr>
        <w:t xml:space="preserve">         - общий объем доходов в сумме 2624,2 тыс. руб. (остается без изменений);</w:t>
      </w:r>
    </w:p>
    <w:p w:rsidR="00131F9D" w:rsidRDefault="00131F9D" w:rsidP="00131F9D">
      <w:pPr>
        <w:jc w:val="both"/>
        <w:rPr>
          <w:sz w:val="28"/>
          <w:szCs w:val="28"/>
        </w:rPr>
      </w:pPr>
      <w:r>
        <w:rPr>
          <w:sz w:val="28"/>
          <w:szCs w:val="28"/>
        </w:rPr>
        <w:t xml:space="preserve">         - общий объем расходов в сумме 2921,0 тыс. руб., что больше ранее утвержденного объема расходов на 296,8 тыс. руб.;</w:t>
      </w:r>
    </w:p>
    <w:p w:rsidR="00E71651" w:rsidRPr="00237591" w:rsidRDefault="00131F9D" w:rsidP="00E71651">
      <w:pPr>
        <w:jc w:val="both"/>
        <w:rPr>
          <w:sz w:val="28"/>
          <w:szCs w:val="28"/>
        </w:rPr>
      </w:pPr>
      <w:r>
        <w:rPr>
          <w:sz w:val="28"/>
          <w:szCs w:val="28"/>
        </w:rPr>
        <w:t xml:space="preserve">         - дефицит бюджета поселения в сумме </w:t>
      </w:r>
      <w:r w:rsidR="009C17D4">
        <w:rPr>
          <w:sz w:val="28"/>
          <w:szCs w:val="28"/>
        </w:rPr>
        <w:t>296</w:t>
      </w:r>
      <w:r>
        <w:rPr>
          <w:sz w:val="28"/>
          <w:szCs w:val="28"/>
        </w:rPr>
        <w:t>,</w:t>
      </w:r>
      <w:r w:rsidR="009C17D4">
        <w:rPr>
          <w:sz w:val="28"/>
          <w:szCs w:val="28"/>
        </w:rPr>
        <w:t>8</w:t>
      </w:r>
      <w:r>
        <w:rPr>
          <w:sz w:val="28"/>
          <w:szCs w:val="28"/>
        </w:rPr>
        <w:t xml:space="preserve"> тыс. руб.  или </w:t>
      </w:r>
      <w:r w:rsidR="009C17D4">
        <w:rPr>
          <w:sz w:val="28"/>
          <w:szCs w:val="28"/>
        </w:rPr>
        <w:t>33</w:t>
      </w:r>
      <w:r>
        <w:rPr>
          <w:sz w:val="28"/>
          <w:szCs w:val="28"/>
        </w:rPr>
        <w:t>,</w:t>
      </w:r>
      <w:r w:rsidR="009C17D4">
        <w:rPr>
          <w:sz w:val="28"/>
          <w:szCs w:val="28"/>
        </w:rPr>
        <w:t>6</w:t>
      </w:r>
      <w:r>
        <w:rPr>
          <w:sz w:val="28"/>
          <w:szCs w:val="28"/>
        </w:rPr>
        <w:t>% от общего объема доходов без учета объема безвозмездных поступлений и поступлений налоговых доходов по дополнительным нормативам отчислений</w:t>
      </w:r>
      <w:r w:rsidRPr="00777485">
        <w:rPr>
          <w:sz w:val="28"/>
          <w:szCs w:val="28"/>
        </w:rPr>
        <w:t xml:space="preserve"> (в пределах остатка средств на счете по учету средств бюджета на 1 января 2015 года).</w:t>
      </w:r>
      <w:r w:rsidR="00E71651" w:rsidRPr="00E71651">
        <w:rPr>
          <w:sz w:val="28"/>
          <w:szCs w:val="28"/>
        </w:rPr>
        <w:t xml:space="preserve"> </w:t>
      </w:r>
      <w:r w:rsidR="00E71651">
        <w:rPr>
          <w:sz w:val="28"/>
          <w:szCs w:val="28"/>
        </w:rPr>
        <w:t>Дефицит бюджета поселения на 2015 год в размере 296,8 тыс. руб. предусмотрен в соответствии с требованиями Бюджетного кодекса, превышает установленный предел на сумму снижения остатков на счетах по учету средств бюджета поселения.   Согласно справке по остаткам средств бюджета сектора ГКУ ВО «Областное казначейство» по Белозерскому району остаток средств на едином счете бюджета составил 296,8 тыс. руб.</w:t>
      </w:r>
    </w:p>
    <w:p w:rsidR="00131F9D" w:rsidRPr="00777485" w:rsidRDefault="00131F9D" w:rsidP="00131F9D">
      <w:pPr>
        <w:jc w:val="both"/>
        <w:rPr>
          <w:sz w:val="28"/>
          <w:szCs w:val="28"/>
        </w:rPr>
      </w:pPr>
    </w:p>
    <w:p w:rsidR="001A7312" w:rsidRDefault="00131F9D" w:rsidP="001A7312">
      <w:pPr>
        <w:jc w:val="both"/>
        <w:rPr>
          <w:sz w:val="28"/>
          <w:szCs w:val="28"/>
        </w:rPr>
      </w:pPr>
      <w:r w:rsidRPr="00777485">
        <w:rPr>
          <w:sz w:val="28"/>
          <w:szCs w:val="28"/>
        </w:rPr>
        <w:t xml:space="preserve">       </w:t>
      </w:r>
      <w:r>
        <w:rPr>
          <w:sz w:val="28"/>
          <w:szCs w:val="28"/>
        </w:rPr>
        <w:t xml:space="preserve">  </w:t>
      </w:r>
      <w:r w:rsidR="001A7312">
        <w:rPr>
          <w:sz w:val="28"/>
          <w:szCs w:val="28"/>
        </w:rPr>
        <w:t xml:space="preserve">Проектом решения предлагается внести изменения в приложения   </w:t>
      </w:r>
      <w:r w:rsidR="004439F1">
        <w:rPr>
          <w:sz w:val="28"/>
          <w:szCs w:val="28"/>
        </w:rPr>
        <w:t>1,</w:t>
      </w:r>
      <w:r w:rsidR="00694758">
        <w:rPr>
          <w:sz w:val="28"/>
          <w:szCs w:val="28"/>
        </w:rPr>
        <w:t>2,</w:t>
      </w:r>
      <w:r w:rsidR="001A7312">
        <w:rPr>
          <w:sz w:val="28"/>
          <w:szCs w:val="28"/>
        </w:rPr>
        <w:t>3,4,5,6</w:t>
      </w:r>
      <w:r w:rsidR="00694758">
        <w:rPr>
          <w:sz w:val="28"/>
          <w:szCs w:val="28"/>
        </w:rPr>
        <w:t xml:space="preserve">,8 </w:t>
      </w:r>
      <w:r w:rsidR="001A7312">
        <w:rPr>
          <w:sz w:val="28"/>
          <w:szCs w:val="28"/>
        </w:rPr>
        <w:t xml:space="preserve"> к решению Совета </w:t>
      </w:r>
      <w:r w:rsidR="0099125C">
        <w:rPr>
          <w:sz w:val="28"/>
          <w:szCs w:val="28"/>
        </w:rPr>
        <w:t>Панин</w:t>
      </w:r>
      <w:r w:rsidR="001A7312">
        <w:rPr>
          <w:color w:val="000000"/>
          <w:spacing w:val="1"/>
          <w:sz w:val="28"/>
          <w:szCs w:val="28"/>
        </w:rPr>
        <w:t>ского сельского поселения</w:t>
      </w:r>
      <w:r w:rsidR="001A7312">
        <w:rPr>
          <w:sz w:val="28"/>
          <w:szCs w:val="28"/>
        </w:rPr>
        <w:t xml:space="preserve"> </w:t>
      </w:r>
      <w:r w:rsidR="001A7312">
        <w:rPr>
          <w:color w:val="000000"/>
          <w:spacing w:val="1"/>
          <w:sz w:val="28"/>
          <w:szCs w:val="28"/>
        </w:rPr>
        <w:t>от 24.12.2014 № 3</w:t>
      </w:r>
      <w:r w:rsidR="005B411C">
        <w:rPr>
          <w:color w:val="000000"/>
          <w:spacing w:val="1"/>
          <w:sz w:val="28"/>
          <w:szCs w:val="28"/>
        </w:rPr>
        <w:t>4</w:t>
      </w:r>
      <w:r w:rsidR="001A7312">
        <w:rPr>
          <w:color w:val="000000"/>
          <w:spacing w:val="1"/>
          <w:sz w:val="28"/>
          <w:szCs w:val="28"/>
        </w:rPr>
        <w:t>, изложив их в новой редакции</w:t>
      </w:r>
      <w:r w:rsidR="001A7312">
        <w:rPr>
          <w:sz w:val="28"/>
          <w:szCs w:val="28"/>
        </w:rPr>
        <w:t>:</w:t>
      </w:r>
    </w:p>
    <w:p w:rsidR="001A7312" w:rsidRDefault="001A7312" w:rsidP="001A7312">
      <w:pPr>
        <w:jc w:val="both"/>
        <w:rPr>
          <w:sz w:val="28"/>
          <w:szCs w:val="28"/>
        </w:rPr>
      </w:pPr>
    </w:p>
    <w:p w:rsidR="004439F1" w:rsidRPr="00F67668" w:rsidRDefault="004439F1" w:rsidP="004439F1">
      <w:pPr>
        <w:jc w:val="both"/>
        <w:rPr>
          <w:sz w:val="28"/>
          <w:szCs w:val="28"/>
        </w:rPr>
      </w:pPr>
      <w:r w:rsidRPr="00F67668">
        <w:rPr>
          <w:sz w:val="28"/>
          <w:szCs w:val="28"/>
        </w:rPr>
        <w:lastRenderedPageBreak/>
        <w:t xml:space="preserve">         </w:t>
      </w:r>
      <w:r w:rsidR="00A40286" w:rsidRPr="00F67668">
        <w:rPr>
          <w:sz w:val="28"/>
          <w:szCs w:val="28"/>
        </w:rPr>
        <w:t>В п</w:t>
      </w:r>
      <w:r w:rsidRPr="00F67668">
        <w:rPr>
          <w:sz w:val="28"/>
          <w:szCs w:val="28"/>
        </w:rPr>
        <w:t>риложени</w:t>
      </w:r>
      <w:r w:rsidR="00A40286" w:rsidRPr="00F67668">
        <w:rPr>
          <w:sz w:val="28"/>
          <w:szCs w:val="28"/>
        </w:rPr>
        <w:t>и</w:t>
      </w:r>
      <w:r w:rsidRPr="00F67668">
        <w:rPr>
          <w:sz w:val="28"/>
          <w:szCs w:val="28"/>
        </w:rPr>
        <w:t xml:space="preserve"> 1 «Источники внутреннего финансирования дефицита бюджета поселения на 2015</w:t>
      </w:r>
      <w:bookmarkStart w:id="0" w:name="_GoBack"/>
      <w:bookmarkEnd w:id="0"/>
      <w:r w:rsidRPr="00F67668">
        <w:rPr>
          <w:sz w:val="28"/>
          <w:szCs w:val="28"/>
        </w:rPr>
        <w:t xml:space="preserve"> год»</w:t>
      </w:r>
      <w:r w:rsidR="00BC6A5A" w:rsidRPr="00F67668">
        <w:rPr>
          <w:sz w:val="28"/>
          <w:szCs w:val="28"/>
        </w:rPr>
        <w:t xml:space="preserve"> </w:t>
      </w:r>
      <w:r w:rsidR="00F67668">
        <w:rPr>
          <w:sz w:val="28"/>
          <w:szCs w:val="28"/>
        </w:rPr>
        <w:t>отраже</w:t>
      </w:r>
      <w:r w:rsidR="00A40286" w:rsidRPr="00F67668">
        <w:rPr>
          <w:sz w:val="28"/>
          <w:szCs w:val="28"/>
        </w:rPr>
        <w:t xml:space="preserve">н </w:t>
      </w:r>
      <w:r w:rsidR="00BC6A5A" w:rsidRPr="00F67668">
        <w:rPr>
          <w:sz w:val="28"/>
          <w:szCs w:val="28"/>
        </w:rPr>
        <w:t xml:space="preserve"> дефицит бюджета</w:t>
      </w:r>
      <w:r w:rsidR="00F67668">
        <w:rPr>
          <w:sz w:val="28"/>
          <w:szCs w:val="28"/>
        </w:rPr>
        <w:t xml:space="preserve"> в размере 296,8 тыс. руб.</w:t>
      </w:r>
    </w:p>
    <w:p w:rsidR="004439F1" w:rsidRDefault="004439F1" w:rsidP="001A7312">
      <w:pPr>
        <w:jc w:val="both"/>
        <w:rPr>
          <w:sz w:val="28"/>
          <w:szCs w:val="28"/>
        </w:rPr>
      </w:pPr>
    </w:p>
    <w:p w:rsidR="001A7312" w:rsidRDefault="001A7312" w:rsidP="001A7312">
      <w:pPr>
        <w:jc w:val="both"/>
        <w:rPr>
          <w:sz w:val="28"/>
          <w:szCs w:val="28"/>
        </w:rPr>
      </w:pPr>
      <w:r>
        <w:rPr>
          <w:sz w:val="28"/>
          <w:szCs w:val="28"/>
        </w:rPr>
        <w:t xml:space="preserve">         В приложениях </w:t>
      </w:r>
      <w:r w:rsidR="00591F8D">
        <w:rPr>
          <w:sz w:val="28"/>
          <w:szCs w:val="28"/>
        </w:rPr>
        <w:t>2,</w:t>
      </w:r>
      <w:r>
        <w:rPr>
          <w:sz w:val="28"/>
          <w:szCs w:val="28"/>
        </w:rPr>
        <w:t>3,4</w:t>
      </w:r>
    </w:p>
    <w:p w:rsidR="001A7312" w:rsidRDefault="001A7312" w:rsidP="001A7312">
      <w:pPr>
        <w:jc w:val="both"/>
        <w:rPr>
          <w:sz w:val="28"/>
          <w:szCs w:val="28"/>
        </w:rPr>
      </w:pPr>
      <w:r>
        <w:rPr>
          <w:sz w:val="28"/>
          <w:szCs w:val="28"/>
        </w:rPr>
        <w:t xml:space="preserve">         - предусмотрено изменение наименований доходов бюджета поселения, утвержденных  приказом Минфина России от 16.12.2014 №150н о   внесении изменений в Указания о порядке применения бюджетной классификации Российской Федерации от 01.07.2013 №65н:  слова «поселений» заменить словами  «сельских поселений».</w:t>
      </w:r>
    </w:p>
    <w:p w:rsidR="00F34ED6" w:rsidRDefault="00E53FA9" w:rsidP="00E53FA9">
      <w:pPr>
        <w:jc w:val="both"/>
        <w:rPr>
          <w:sz w:val="28"/>
          <w:szCs w:val="28"/>
        </w:rPr>
      </w:pPr>
      <w:r>
        <w:rPr>
          <w:sz w:val="28"/>
          <w:szCs w:val="28"/>
        </w:rPr>
        <w:t xml:space="preserve">        </w:t>
      </w:r>
      <w:r w:rsidR="00F34ED6">
        <w:rPr>
          <w:sz w:val="28"/>
          <w:szCs w:val="28"/>
        </w:rPr>
        <w:t xml:space="preserve"> </w:t>
      </w:r>
    </w:p>
    <w:p w:rsidR="00E53FA9" w:rsidRDefault="00F34ED6" w:rsidP="00E53FA9">
      <w:pPr>
        <w:jc w:val="both"/>
        <w:rPr>
          <w:sz w:val="28"/>
          <w:szCs w:val="28"/>
        </w:rPr>
      </w:pPr>
      <w:r>
        <w:rPr>
          <w:sz w:val="28"/>
          <w:szCs w:val="28"/>
        </w:rPr>
        <w:t xml:space="preserve">        </w:t>
      </w:r>
      <w:r w:rsidR="00E53FA9">
        <w:rPr>
          <w:sz w:val="28"/>
          <w:szCs w:val="28"/>
        </w:rPr>
        <w:t xml:space="preserve">В приложениях 5,6 предусмотрено внести изменения в расходную часть бюджета поселения в связи с внутренним перераспределением бюджетных ассигнований. </w:t>
      </w:r>
    </w:p>
    <w:p w:rsidR="00E53FA9" w:rsidRDefault="00E53FA9" w:rsidP="00E53FA9">
      <w:pPr>
        <w:jc w:val="both"/>
        <w:rPr>
          <w:sz w:val="28"/>
          <w:szCs w:val="28"/>
        </w:rPr>
      </w:pPr>
      <w:r w:rsidRPr="00777485">
        <w:rPr>
          <w:sz w:val="28"/>
          <w:szCs w:val="28"/>
        </w:rPr>
        <w:t xml:space="preserve">       </w:t>
      </w:r>
    </w:p>
    <w:p w:rsidR="00E53FA9" w:rsidRDefault="00E53FA9" w:rsidP="00E53FA9">
      <w:pPr>
        <w:jc w:val="both"/>
        <w:rPr>
          <w:sz w:val="28"/>
          <w:szCs w:val="28"/>
        </w:rPr>
      </w:pPr>
      <w:r>
        <w:rPr>
          <w:sz w:val="28"/>
          <w:szCs w:val="28"/>
        </w:rPr>
        <w:t xml:space="preserve">       В приложении 8 «Объем доходов и распределение бюджетных ассигнований Дорожного фонда поселения на 2015 год» предусмотрено общий объем доходов увеличить за счет распределения остатка средств Дорожного фонда на начало года в размере 132,9 тыс. руб.</w:t>
      </w:r>
    </w:p>
    <w:p w:rsidR="001A7312" w:rsidRDefault="001A7312" w:rsidP="001A7312">
      <w:pPr>
        <w:jc w:val="both"/>
        <w:rPr>
          <w:sz w:val="28"/>
          <w:szCs w:val="28"/>
        </w:rPr>
      </w:pPr>
    </w:p>
    <w:p w:rsidR="004F0B26" w:rsidRDefault="004F0B26" w:rsidP="004F0B26">
      <w:pPr>
        <w:jc w:val="center"/>
        <w:rPr>
          <w:b/>
          <w:i/>
          <w:sz w:val="28"/>
          <w:szCs w:val="28"/>
        </w:rPr>
      </w:pPr>
      <w:r w:rsidRPr="0013221B">
        <w:rPr>
          <w:b/>
          <w:i/>
          <w:sz w:val="28"/>
          <w:szCs w:val="28"/>
        </w:rPr>
        <w:t>Расходы по разделу</w:t>
      </w:r>
      <w:r w:rsidRPr="0013221B">
        <w:rPr>
          <w:i/>
          <w:sz w:val="28"/>
          <w:szCs w:val="28"/>
        </w:rPr>
        <w:t xml:space="preserve"> </w:t>
      </w:r>
      <w:r w:rsidRPr="0013221B">
        <w:rPr>
          <w:b/>
          <w:i/>
          <w:sz w:val="28"/>
          <w:szCs w:val="28"/>
        </w:rPr>
        <w:t>0</w:t>
      </w:r>
      <w:r>
        <w:rPr>
          <w:b/>
          <w:i/>
          <w:sz w:val="28"/>
          <w:szCs w:val="28"/>
        </w:rPr>
        <w:t>1</w:t>
      </w:r>
      <w:r w:rsidRPr="0013221B">
        <w:rPr>
          <w:b/>
          <w:i/>
          <w:sz w:val="28"/>
          <w:szCs w:val="28"/>
        </w:rPr>
        <w:t xml:space="preserve"> «</w:t>
      </w:r>
      <w:r>
        <w:rPr>
          <w:b/>
          <w:i/>
          <w:sz w:val="28"/>
          <w:szCs w:val="28"/>
        </w:rPr>
        <w:t>Общегосударственные вопросы</w:t>
      </w:r>
      <w:r w:rsidRPr="0013221B">
        <w:rPr>
          <w:b/>
          <w:i/>
          <w:sz w:val="28"/>
          <w:szCs w:val="28"/>
        </w:rPr>
        <w:t>»:</w:t>
      </w:r>
    </w:p>
    <w:p w:rsidR="004F0B26" w:rsidRPr="0013221B" w:rsidRDefault="004F0B26" w:rsidP="004F0B26">
      <w:pPr>
        <w:jc w:val="both"/>
        <w:rPr>
          <w:b/>
          <w:i/>
          <w:sz w:val="28"/>
          <w:szCs w:val="28"/>
        </w:rPr>
      </w:pPr>
    </w:p>
    <w:p w:rsidR="004F0B26" w:rsidRDefault="004F0B26" w:rsidP="004F0B26">
      <w:pPr>
        <w:jc w:val="both"/>
        <w:rPr>
          <w:sz w:val="28"/>
          <w:szCs w:val="28"/>
        </w:rPr>
      </w:pPr>
      <w:r w:rsidRPr="0013221B">
        <w:rPr>
          <w:sz w:val="28"/>
          <w:szCs w:val="28"/>
        </w:rPr>
        <w:t xml:space="preserve">- </w:t>
      </w:r>
      <w:r>
        <w:rPr>
          <w:sz w:val="28"/>
          <w:szCs w:val="28"/>
        </w:rPr>
        <w:t xml:space="preserve">в подразделе 0104 «функционирование местных администраций» предусмотрено за счет распределения остатка средств на начало года увеличение расходов по фонду оплаты труда государственных (муниципальных) органов на 40,0 тыс. руб. и увеличение расходов на закупку товаров для обеспечения государственных (муниципальных) нужд на 123,9 тыс. руб. </w:t>
      </w:r>
    </w:p>
    <w:p w:rsidR="004F0B26" w:rsidRDefault="004F0B26" w:rsidP="004F0B26">
      <w:pPr>
        <w:jc w:val="both"/>
        <w:rPr>
          <w:b/>
          <w:i/>
          <w:sz w:val="28"/>
          <w:szCs w:val="28"/>
        </w:rPr>
      </w:pPr>
    </w:p>
    <w:p w:rsidR="004F0B26" w:rsidRDefault="004F0B26" w:rsidP="004F0B26">
      <w:pPr>
        <w:jc w:val="center"/>
        <w:rPr>
          <w:b/>
          <w:i/>
          <w:sz w:val="28"/>
          <w:szCs w:val="28"/>
        </w:rPr>
      </w:pPr>
      <w:r w:rsidRPr="0013221B">
        <w:rPr>
          <w:b/>
          <w:i/>
          <w:sz w:val="28"/>
          <w:szCs w:val="28"/>
        </w:rPr>
        <w:t>Расходы по разделу</w:t>
      </w:r>
      <w:r w:rsidRPr="0013221B">
        <w:rPr>
          <w:i/>
          <w:sz w:val="28"/>
          <w:szCs w:val="28"/>
        </w:rPr>
        <w:t xml:space="preserve"> </w:t>
      </w:r>
      <w:r w:rsidRPr="0013221B">
        <w:rPr>
          <w:b/>
          <w:i/>
          <w:sz w:val="28"/>
          <w:szCs w:val="28"/>
        </w:rPr>
        <w:t>0</w:t>
      </w:r>
      <w:r>
        <w:rPr>
          <w:b/>
          <w:i/>
          <w:sz w:val="28"/>
          <w:szCs w:val="28"/>
        </w:rPr>
        <w:t>4</w:t>
      </w:r>
      <w:r w:rsidRPr="0013221B">
        <w:rPr>
          <w:b/>
          <w:i/>
          <w:sz w:val="28"/>
          <w:szCs w:val="28"/>
        </w:rPr>
        <w:t xml:space="preserve"> «</w:t>
      </w:r>
      <w:r>
        <w:rPr>
          <w:b/>
          <w:i/>
          <w:sz w:val="28"/>
          <w:szCs w:val="28"/>
        </w:rPr>
        <w:t>Национальная экономика</w:t>
      </w:r>
      <w:r w:rsidRPr="0013221B">
        <w:rPr>
          <w:b/>
          <w:i/>
          <w:sz w:val="28"/>
          <w:szCs w:val="28"/>
        </w:rPr>
        <w:t>»:</w:t>
      </w:r>
    </w:p>
    <w:p w:rsidR="004F0B26" w:rsidRDefault="004F0B26" w:rsidP="004F0B26">
      <w:pPr>
        <w:jc w:val="center"/>
        <w:rPr>
          <w:b/>
          <w:i/>
          <w:sz w:val="28"/>
          <w:szCs w:val="28"/>
        </w:rPr>
      </w:pPr>
    </w:p>
    <w:p w:rsidR="004F0B26" w:rsidRDefault="004F0B26" w:rsidP="004F0B26">
      <w:pPr>
        <w:jc w:val="both"/>
        <w:rPr>
          <w:sz w:val="28"/>
          <w:szCs w:val="28"/>
        </w:rPr>
      </w:pPr>
      <w:r w:rsidRPr="00657A3B">
        <w:rPr>
          <w:sz w:val="28"/>
          <w:szCs w:val="28"/>
        </w:rPr>
        <w:t>- в подразделе</w:t>
      </w:r>
      <w:r>
        <w:rPr>
          <w:sz w:val="28"/>
          <w:szCs w:val="28"/>
        </w:rPr>
        <w:t xml:space="preserve">  0409 «дорожное хозяйство» расходы увеличиваются на 132,9</w:t>
      </w:r>
    </w:p>
    <w:p w:rsidR="004F0B26" w:rsidRDefault="004F0B26" w:rsidP="004F0B26">
      <w:pPr>
        <w:jc w:val="both"/>
        <w:rPr>
          <w:sz w:val="28"/>
          <w:szCs w:val="28"/>
        </w:rPr>
      </w:pPr>
      <w:r>
        <w:rPr>
          <w:sz w:val="28"/>
          <w:szCs w:val="28"/>
        </w:rPr>
        <w:t xml:space="preserve">тыс. руб., т.е. на сумму остатка средств Дорожного фонда по состоянию на 01.01.2015.  </w:t>
      </w:r>
    </w:p>
    <w:p w:rsidR="001A7312" w:rsidRPr="00170589" w:rsidRDefault="004F0B26" w:rsidP="00ED2F37">
      <w:pPr>
        <w:jc w:val="both"/>
        <w:rPr>
          <w:sz w:val="28"/>
          <w:szCs w:val="28"/>
        </w:rPr>
      </w:pPr>
      <w:r>
        <w:rPr>
          <w:sz w:val="28"/>
          <w:szCs w:val="28"/>
        </w:rPr>
        <w:t xml:space="preserve">       </w:t>
      </w:r>
    </w:p>
    <w:p w:rsidR="001A7312" w:rsidRDefault="001A7312" w:rsidP="001A7312">
      <w:pPr>
        <w:tabs>
          <w:tab w:val="left" w:pos="720"/>
        </w:tabs>
        <w:ind w:firstLine="709"/>
        <w:jc w:val="center"/>
        <w:rPr>
          <w:b/>
          <w:bCs/>
          <w:sz w:val="28"/>
          <w:szCs w:val="28"/>
        </w:rPr>
      </w:pPr>
      <w:r>
        <w:rPr>
          <w:b/>
          <w:bCs/>
          <w:sz w:val="28"/>
          <w:szCs w:val="28"/>
        </w:rPr>
        <w:t>Выводы:</w:t>
      </w:r>
    </w:p>
    <w:p w:rsidR="001A7312" w:rsidRDefault="001A7312" w:rsidP="001A7312">
      <w:pPr>
        <w:tabs>
          <w:tab w:val="left" w:pos="720"/>
        </w:tabs>
        <w:ind w:firstLine="709"/>
        <w:jc w:val="center"/>
        <w:rPr>
          <w:b/>
          <w:bCs/>
          <w:sz w:val="28"/>
          <w:szCs w:val="28"/>
        </w:rPr>
      </w:pPr>
    </w:p>
    <w:p w:rsidR="001A7312" w:rsidRDefault="001A7312" w:rsidP="001A7312">
      <w:pPr>
        <w:pStyle w:val="a3"/>
        <w:numPr>
          <w:ilvl w:val="0"/>
          <w:numId w:val="1"/>
        </w:numPr>
        <w:jc w:val="both"/>
        <w:rPr>
          <w:sz w:val="28"/>
          <w:szCs w:val="28"/>
        </w:rPr>
      </w:pPr>
      <w:r w:rsidRPr="0061392A">
        <w:rPr>
          <w:sz w:val="28"/>
          <w:szCs w:val="28"/>
        </w:rPr>
        <w:t xml:space="preserve">Представленный проект решения </w:t>
      </w:r>
      <w:r w:rsidR="0077316D">
        <w:rPr>
          <w:sz w:val="28"/>
          <w:szCs w:val="28"/>
        </w:rPr>
        <w:t>Панин</w:t>
      </w:r>
      <w:r>
        <w:rPr>
          <w:sz w:val="28"/>
          <w:szCs w:val="28"/>
        </w:rPr>
        <w:t>ского сельского поселения</w:t>
      </w:r>
    </w:p>
    <w:p w:rsidR="001A7312" w:rsidRDefault="001A7312" w:rsidP="001A7312">
      <w:pPr>
        <w:jc w:val="both"/>
        <w:rPr>
          <w:color w:val="000000"/>
          <w:spacing w:val="1"/>
          <w:sz w:val="28"/>
          <w:szCs w:val="28"/>
        </w:rPr>
      </w:pPr>
      <w:r w:rsidRPr="00A16264">
        <w:rPr>
          <w:sz w:val="28"/>
          <w:szCs w:val="28"/>
        </w:rPr>
        <w:t xml:space="preserve">о внесении изменений </w:t>
      </w:r>
      <w:r>
        <w:rPr>
          <w:sz w:val="28"/>
          <w:szCs w:val="28"/>
        </w:rPr>
        <w:t xml:space="preserve">и дополнений </w:t>
      </w:r>
      <w:r w:rsidRPr="00A16264">
        <w:rPr>
          <w:sz w:val="28"/>
          <w:szCs w:val="28"/>
        </w:rPr>
        <w:t xml:space="preserve">в решение Совета </w:t>
      </w:r>
      <w:r w:rsidR="0077316D">
        <w:rPr>
          <w:sz w:val="28"/>
          <w:szCs w:val="28"/>
        </w:rPr>
        <w:t>Панин</w:t>
      </w:r>
      <w:r w:rsidRPr="00A16264">
        <w:rPr>
          <w:color w:val="000000"/>
          <w:spacing w:val="1"/>
          <w:sz w:val="28"/>
          <w:szCs w:val="28"/>
        </w:rPr>
        <w:t xml:space="preserve">ского сельского поселения от </w:t>
      </w:r>
      <w:r>
        <w:rPr>
          <w:color w:val="000000"/>
          <w:spacing w:val="1"/>
          <w:sz w:val="28"/>
          <w:szCs w:val="28"/>
        </w:rPr>
        <w:t>24</w:t>
      </w:r>
      <w:r w:rsidRPr="00A16264">
        <w:rPr>
          <w:color w:val="000000"/>
          <w:spacing w:val="1"/>
          <w:sz w:val="28"/>
          <w:szCs w:val="28"/>
        </w:rPr>
        <w:t>.12.201</w:t>
      </w:r>
      <w:r>
        <w:rPr>
          <w:color w:val="000000"/>
          <w:spacing w:val="1"/>
          <w:sz w:val="28"/>
          <w:szCs w:val="28"/>
        </w:rPr>
        <w:t>4</w:t>
      </w:r>
      <w:r w:rsidRPr="00A16264">
        <w:rPr>
          <w:color w:val="000000"/>
          <w:spacing w:val="1"/>
          <w:sz w:val="28"/>
          <w:szCs w:val="28"/>
        </w:rPr>
        <w:t xml:space="preserve"> № </w:t>
      </w:r>
      <w:r>
        <w:rPr>
          <w:color w:val="000000"/>
          <w:spacing w:val="1"/>
          <w:sz w:val="28"/>
          <w:szCs w:val="28"/>
        </w:rPr>
        <w:t>3</w:t>
      </w:r>
      <w:r w:rsidR="0077316D">
        <w:rPr>
          <w:color w:val="000000"/>
          <w:spacing w:val="1"/>
          <w:sz w:val="28"/>
          <w:szCs w:val="28"/>
        </w:rPr>
        <w:t>4</w:t>
      </w:r>
      <w:r w:rsidRPr="00A16264">
        <w:rPr>
          <w:color w:val="000000"/>
          <w:spacing w:val="1"/>
          <w:sz w:val="28"/>
          <w:szCs w:val="28"/>
        </w:rPr>
        <w:t xml:space="preserve"> </w:t>
      </w:r>
      <w:proofErr w:type="gramStart"/>
      <w:r>
        <w:rPr>
          <w:color w:val="000000"/>
          <w:spacing w:val="1"/>
          <w:sz w:val="28"/>
          <w:szCs w:val="28"/>
        </w:rPr>
        <w:t>разработан</w:t>
      </w:r>
      <w:proofErr w:type="gramEnd"/>
      <w:r>
        <w:rPr>
          <w:color w:val="000000"/>
          <w:spacing w:val="1"/>
          <w:sz w:val="28"/>
          <w:szCs w:val="28"/>
        </w:rPr>
        <w:t xml:space="preserve"> в соответствии с </w:t>
      </w:r>
      <w:r w:rsidRPr="00A16264">
        <w:rPr>
          <w:color w:val="000000"/>
          <w:spacing w:val="1"/>
          <w:sz w:val="28"/>
          <w:szCs w:val="28"/>
        </w:rPr>
        <w:t xml:space="preserve"> бюджетн</w:t>
      </w:r>
      <w:r>
        <w:rPr>
          <w:color w:val="000000"/>
          <w:spacing w:val="1"/>
          <w:sz w:val="28"/>
          <w:szCs w:val="28"/>
        </w:rPr>
        <w:t>ым</w:t>
      </w:r>
      <w:r w:rsidRPr="00A16264">
        <w:rPr>
          <w:color w:val="000000"/>
          <w:spacing w:val="1"/>
          <w:sz w:val="28"/>
          <w:szCs w:val="28"/>
        </w:rPr>
        <w:t xml:space="preserve"> законодательств</w:t>
      </w:r>
      <w:r>
        <w:rPr>
          <w:color w:val="000000"/>
          <w:spacing w:val="1"/>
          <w:sz w:val="28"/>
          <w:szCs w:val="28"/>
        </w:rPr>
        <w:t>ом</w:t>
      </w:r>
      <w:r w:rsidRPr="00A16264">
        <w:rPr>
          <w:color w:val="000000"/>
          <w:spacing w:val="1"/>
          <w:sz w:val="28"/>
          <w:szCs w:val="28"/>
        </w:rPr>
        <w:t>, Положени</w:t>
      </w:r>
      <w:r>
        <w:rPr>
          <w:color w:val="000000"/>
          <w:spacing w:val="1"/>
          <w:sz w:val="28"/>
          <w:szCs w:val="28"/>
        </w:rPr>
        <w:t>ем</w:t>
      </w:r>
      <w:r w:rsidRPr="00A16264">
        <w:rPr>
          <w:color w:val="000000"/>
          <w:spacing w:val="1"/>
          <w:sz w:val="28"/>
          <w:szCs w:val="28"/>
        </w:rPr>
        <w:t xml:space="preserve"> о бюджетном процессе в </w:t>
      </w:r>
      <w:r w:rsidR="00945553">
        <w:rPr>
          <w:color w:val="000000"/>
          <w:spacing w:val="1"/>
          <w:sz w:val="28"/>
          <w:szCs w:val="28"/>
        </w:rPr>
        <w:t>Панин</w:t>
      </w:r>
      <w:r w:rsidRPr="00A16264">
        <w:rPr>
          <w:color w:val="000000"/>
          <w:spacing w:val="1"/>
          <w:sz w:val="28"/>
          <w:szCs w:val="28"/>
        </w:rPr>
        <w:t>ском сельском поселении.</w:t>
      </w:r>
      <w:r>
        <w:rPr>
          <w:color w:val="000000"/>
          <w:spacing w:val="1"/>
          <w:sz w:val="28"/>
          <w:szCs w:val="28"/>
        </w:rPr>
        <w:t xml:space="preserve"> </w:t>
      </w:r>
    </w:p>
    <w:p w:rsidR="001A7312" w:rsidRDefault="001A7312" w:rsidP="001A7312">
      <w:pPr>
        <w:rPr>
          <w:sz w:val="28"/>
          <w:szCs w:val="28"/>
        </w:rPr>
      </w:pPr>
    </w:p>
    <w:p w:rsidR="001A7312" w:rsidRDefault="001A7312" w:rsidP="001A7312">
      <w:pPr>
        <w:shd w:val="clear" w:color="auto" w:fill="FFFFFF"/>
        <w:tabs>
          <w:tab w:val="left" w:pos="4603"/>
          <w:tab w:val="left" w:pos="5803"/>
        </w:tabs>
        <w:ind w:left="720"/>
        <w:jc w:val="both"/>
        <w:rPr>
          <w:color w:val="000000"/>
          <w:sz w:val="28"/>
          <w:szCs w:val="28"/>
        </w:rPr>
      </w:pPr>
      <w:r>
        <w:rPr>
          <w:color w:val="000000"/>
          <w:sz w:val="28"/>
          <w:szCs w:val="28"/>
        </w:rPr>
        <w:t xml:space="preserve">Аудитор контрольно-счетной комиссии </w:t>
      </w:r>
    </w:p>
    <w:p w:rsidR="001A7312" w:rsidRDefault="001A7312" w:rsidP="001A7312">
      <w:pPr>
        <w:shd w:val="clear" w:color="auto" w:fill="FFFFFF"/>
        <w:tabs>
          <w:tab w:val="left" w:pos="4603"/>
          <w:tab w:val="left" w:pos="5803"/>
        </w:tabs>
        <w:ind w:left="720"/>
        <w:jc w:val="both"/>
        <w:rPr>
          <w:color w:val="000000"/>
          <w:sz w:val="28"/>
          <w:szCs w:val="28"/>
        </w:rPr>
      </w:pPr>
      <w:r>
        <w:rPr>
          <w:color w:val="000000"/>
          <w:sz w:val="28"/>
          <w:szCs w:val="28"/>
        </w:rPr>
        <w:t>Белозерского муниципального района:                        В.М.Викулова</w:t>
      </w:r>
    </w:p>
    <w:p w:rsidR="001A7312" w:rsidRDefault="001A7312" w:rsidP="001A7312">
      <w:pPr>
        <w:shd w:val="clear" w:color="auto" w:fill="FFFFFF"/>
        <w:tabs>
          <w:tab w:val="left" w:pos="4603"/>
          <w:tab w:val="left" w:pos="5803"/>
        </w:tabs>
        <w:ind w:left="720"/>
        <w:rPr>
          <w:sz w:val="28"/>
          <w:szCs w:val="28"/>
        </w:rPr>
      </w:pPr>
      <w:r>
        <w:rPr>
          <w:color w:val="000000"/>
          <w:sz w:val="28"/>
          <w:szCs w:val="28"/>
        </w:rPr>
        <w:lastRenderedPageBreak/>
        <w:tab/>
        <w:t xml:space="preserve">                       </w:t>
      </w:r>
    </w:p>
    <w:p w:rsidR="001A7312" w:rsidRDefault="001A7312" w:rsidP="001A7312"/>
    <w:p w:rsidR="001A7312" w:rsidRDefault="001A7312" w:rsidP="001A7312"/>
    <w:p w:rsidR="001A7312" w:rsidRDefault="001A7312" w:rsidP="001A7312"/>
    <w:p w:rsidR="008D46C7" w:rsidRDefault="008D46C7"/>
    <w:sectPr w:rsidR="008D46C7" w:rsidSect="008D4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768AB"/>
    <w:multiLevelType w:val="hybridMultilevel"/>
    <w:tmpl w:val="B6BA8D72"/>
    <w:lvl w:ilvl="0" w:tplc="B2641950">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
    <w:nsid w:val="63CF4AB4"/>
    <w:multiLevelType w:val="hybridMultilevel"/>
    <w:tmpl w:val="303CF248"/>
    <w:lvl w:ilvl="0" w:tplc="375C0B34">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7312"/>
    <w:rsid w:val="00024C19"/>
    <w:rsid w:val="00042951"/>
    <w:rsid w:val="0004623D"/>
    <w:rsid w:val="00047A2F"/>
    <w:rsid w:val="00055008"/>
    <w:rsid w:val="00064BAC"/>
    <w:rsid w:val="00066ABC"/>
    <w:rsid w:val="00073C37"/>
    <w:rsid w:val="0008443A"/>
    <w:rsid w:val="00087352"/>
    <w:rsid w:val="000874C6"/>
    <w:rsid w:val="0008774A"/>
    <w:rsid w:val="000933AE"/>
    <w:rsid w:val="00095E20"/>
    <w:rsid w:val="000A18C5"/>
    <w:rsid w:val="000A5012"/>
    <w:rsid w:val="000A65C7"/>
    <w:rsid w:val="000B5A97"/>
    <w:rsid w:val="000C20EA"/>
    <w:rsid w:val="000C3BA6"/>
    <w:rsid w:val="000C51F6"/>
    <w:rsid w:val="000C63A4"/>
    <w:rsid w:val="000E3999"/>
    <w:rsid w:val="000E7DF5"/>
    <w:rsid w:val="000F062C"/>
    <w:rsid w:val="000F2EC0"/>
    <w:rsid w:val="000F2F2A"/>
    <w:rsid w:val="000F56BB"/>
    <w:rsid w:val="00100EF6"/>
    <w:rsid w:val="001038FB"/>
    <w:rsid w:val="001064A6"/>
    <w:rsid w:val="001079CE"/>
    <w:rsid w:val="00110609"/>
    <w:rsid w:val="00116E39"/>
    <w:rsid w:val="001178FE"/>
    <w:rsid w:val="00131F9D"/>
    <w:rsid w:val="00132388"/>
    <w:rsid w:val="00135170"/>
    <w:rsid w:val="00157459"/>
    <w:rsid w:val="001654D8"/>
    <w:rsid w:val="001722F7"/>
    <w:rsid w:val="0017517E"/>
    <w:rsid w:val="00175521"/>
    <w:rsid w:val="00185C45"/>
    <w:rsid w:val="00191F59"/>
    <w:rsid w:val="001973D4"/>
    <w:rsid w:val="001A161B"/>
    <w:rsid w:val="001A5DE9"/>
    <w:rsid w:val="001A7312"/>
    <w:rsid w:val="001B47A7"/>
    <w:rsid w:val="001B6BF6"/>
    <w:rsid w:val="001B72E1"/>
    <w:rsid w:val="001C0CDC"/>
    <w:rsid w:val="001D2F15"/>
    <w:rsid w:val="001E5E6D"/>
    <w:rsid w:val="001F0DDE"/>
    <w:rsid w:val="001F29DF"/>
    <w:rsid w:val="002035F8"/>
    <w:rsid w:val="0020462F"/>
    <w:rsid w:val="0021327E"/>
    <w:rsid w:val="0022162B"/>
    <w:rsid w:val="00221EDF"/>
    <w:rsid w:val="00230852"/>
    <w:rsid w:val="00235756"/>
    <w:rsid w:val="00241C64"/>
    <w:rsid w:val="002465CE"/>
    <w:rsid w:val="00246AF2"/>
    <w:rsid w:val="00254AFD"/>
    <w:rsid w:val="00254D8F"/>
    <w:rsid w:val="00260EE3"/>
    <w:rsid w:val="00262497"/>
    <w:rsid w:val="00262E26"/>
    <w:rsid w:val="0026355B"/>
    <w:rsid w:val="00265E94"/>
    <w:rsid w:val="00267347"/>
    <w:rsid w:val="0028312F"/>
    <w:rsid w:val="002860EC"/>
    <w:rsid w:val="0029786E"/>
    <w:rsid w:val="002A3533"/>
    <w:rsid w:val="002A5F05"/>
    <w:rsid w:val="002B2B08"/>
    <w:rsid w:val="002B5680"/>
    <w:rsid w:val="002B608D"/>
    <w:rsid w:val="002C3673"/>
    <w:rsid w:val="002C66CD"/>
    <w:rsid w:val="002D07D7"/>
    <w:rsid w:val="002D280D"/>
    <w:rsid w:val="002D5AB8"/>
    <w:rsid w:val="002E2A7B"/>
    <w:rsid w:val="002F15A2"/>
    <w:rsid w:val="0030122B"/>
    <w:rsid w:val="0030743A"/>
    <w:rsid w:val="00313575"/>
    <w:rsid w:val="00314E72"/>
    <w:rsid w:val="0031538C"/>
    <w:rsid w:val="00332DCF"/>
    <w:rsid w:val="00335A80"/>
    <w:rsid w:val="00335FFE"/>
    <w:rsid w:val="00345211"/>
    <w:rsid w:val="0036359F"/>
    <w:rsid w:val="00370FCE"/>
    <w:rsid w:val="00373C34"/>
    <w:rsid w:val="00376EB2"/>
    <w:rsid w:val="00381BB0"/>
    <w:rsid w:val="0039739E"/>
    <w:rsid w:val="003B5F4C"/>
    <w:rsid w:val="003C0581"/>
    <w:rsid w:val="003C3CFB"/>
    <w:rsid w:val="003C476D"/>
    <w:rsid w:val="003C54EE"/>
    <w:rsid w:val="003C5F3B"/>
    <w:rsid w:val="003D14D8"/>
    <w:rsid w:val="003E053D"/>
    <w:rsid w:val="003E0A2C"/>
    <w:rsid w:val="003E2313"/>
    <w:rsid w:val="003E7087"/>
    <w:rsid w:val="003F1F9B"/>
    <w:rsid w:val="003F2298"/>
    <w:rsid w:val="003F5DC8"/>
    <w:rsid w:val="00402301"/>
    <w:rsid w:val="004059DA"/>
    <w:rsid w:val="00410F5B"/>
    <w:rsid w:val="00411C6E"/>
    <w:rsid w:val="00412510"/>
    <w:rsid w:val="00420457"/>
    <w:rsid w:val="0042193D"/>
    <w:rsid w:val="004242E2"/>
    <w:rsid w:val="00435188"/>
    <w:rsid w:val="004439F1"/>
    <w:rsid w:val="00445E4F"/>
    <w:rsid w:val="004624B6"/>
    <w:rsid w:val="00463F6F"/>
    <w:rsid w:val="004807A9"/>
    <w:rsid w:val="00481539"/>
    <w:rsid w:val="00486AFB"/>
    <w:rsid w:val="0049689C"/>
    <w:rsid w:val="004A7339"/>
    <w:rsid w:val="004B51E6"/>
    <w:rsid w:val="004C2472"/>
    <w:rsid w:val="004C7FA3"/>
    <w:rsid w:val="004E3212"/>
    <w:rsid w:val="004F0939"/>
    <w:rsid w:val="004F0B26"/>
    <w:rsid w:val="004F1DF3"/>
    <w:rsid w:val="004F3799"/>
    <w:rsid w:val="004F4E59"/>
    <w:rsid w:val="004F5674"/>
    <w:rsid w:val="004F5D4B"/>
    <w:rsid w:val="005014AD"/>
    <w:rsid w:val="00514BF8"/>
    <w:rsid w:val="0052005E"/>
    <w:rsid w:val="005207C3"/>
    <w:rsid w:val="0052172E"/>
    <w:rsid w:val="00521B7D"/>
    <w:rsid w:val="0053703E"/>
    <w:rsid w:val="00543D57"/>
    <w:rsid w:val="005504F8"/>
    <w:rsid w:val="00553E80"/>
    <w:rsid w:val="0055440E"/>
    <w:rsid w:val="00557F13"/>
    <w:rsid w:val="0056092F"/>
    <w:rsid w:val="00561814"/>
    <w:rsid w:val="00561D0C"/>
    <w:rsid w:val="00567428"/>
    <w:rsid w:val="005707D7"/>
    <w:rsid w:val="005759DB"/>
    <w:rsid w:val="005777B9"/>
    <w:rsid w:val="00582623"/>
    <w:rsid w:val="00583842"/>
    <w:rsid w:val="00584562"/>
    <w:rsid w:val="00591F8D"/>
    <w:rsid w:val="00593EDA"/>
    <w:rsid w:val="0059752B"/>
    <w:rsid w:val="005A409E"/>
    <w:rsid w:val="005B3491"/>
    <w:rsid w:val="005B411C"/>
    <w:rsid w:val="005C3BB5"/>
    <w:rsid w:val="005D6199"/>
    <w:rsid w:val="005E3FD7"/>
    <w:rsid w:val="005E7470"/>
    <w:rsid w:val="005F0927"/>
    <w:rsid w:val="005F15B9"/>
    <w:rsid w:val="005F60DE"/>
    <w:rsid w:val="005F7D62"/>
    <w:rsid w:val="00601A9C"/>
    <w:rsid w:val="00627618"/>
    <w:rsid w:val="006310B6"/>
    <w:rsid w:val="00633766"/>
    <w:rsid w:val="00644A15"/>
    <w:rsid w:val="00647A3D"/>
    <w:rsid w:val="00654B6B"/>
    <w:rsid w:val="006579B0"/>
    <w:rsid w:val="00657FBE"/>
    <w:rsid w:val="00675B45"/>
    <w:rsid w:val="00682F9F"/>
    <w:rsid w:val="00690EE1"/>
    <w:rsid w:val="00693AC4"/>
    <w:rsid w:val="00694554"/>
    <w:rsid w:val="00694758"/>
    <w:rsid w:val="0069476B"/>
    <w:rsid w:val="006974D1"/>
    <w:rsid w:val="006975B9"/>
    <w:rsid w:val="006A27D4"/>
    <w:rsid w:val="006C0961"/>
    <w:rsid w:val="006C5679"/>
    <w:rsid w:val="006C6999"/>
    <w:rsid w:val="006D1FFA"/>
    <w:rsid w:val="006E6998"/>
    <w:rsid w:val="006F0236"/>
    <w:rsid w:val="006F1688"/>
    <w:rsid w:val="0070320E"/>
    <w:rsid w:val="00713350"/>
    <w:rsid w:val="00720388"/>
    <w:rsid w:val="00726F9F"/>
    <w:rsid w:val="00727B19"/>
    <w:rsid w:val="00730DDC"/>
    <w:rsid w:val="007409C2"/>
    <w:rsid w:val="00740B44"/>
    <w:rsid w:val="00745B16"/>
    <w:rsid w:val="00747FC2"/>
    <w:rsid w:val="00770B81"/>
    <w:rsid w:val="0077316D"/>
    <w:rsid w:val="007753D2"/>
    <w:rsid w:val="007822B1"/>
    <w:rsid w:val="007837D0"/>
    <w:rsid w:val="007937BE"/>
    <w:rsid w:val="0079537F"/>
    <w:rsid w:val="00797C43"/>
    <w:rsid w:val="007A248C"/>
    <w:rsid w:val="007A31BA"/>
    <w:rsid w:val="007A538B"/>
    <w:rsid w:val="007A5F53"/>
    <w:rsid w:val="007B1BEA"/>
    <w:rsid w:val="007B1C86"/>
    <w:rsid w:val="007B4F86"/>
    <w:rsid w:val="007B5D10"/>
    <w:rsid w:val="007B7039"/>
    <w:rsid w:val="007B7646"/>
    <w:rsid w:val="007E22B2"/>
    <w:rsid w:val="007F22E9"/>
    <w:rsid w:val="007F41CC"/>
    <w:rsid w:val="007F7326"/>
    <w:rsid w:val="0081575A"/>
    <w:rsid w:val="00816915"/>
    <w:rsid w:val="008236F2"/>
    <w:rsid w:val="0082406D"/>
    <w:rsid w:val="008254A5"/>
    <w:rsid w:val="008344A0"/>
    <w:rsid w:val="00840924"/>
    <w:rsid w:val="00856575"/>
    <w:rsid w:val="00861F34"/>
    <w:rsid w:val="008636BB"/>
    <w:rsid w:val="00883268"/>
    <w:rsid w:val="008879ED"/>
    <w:rsid w:val="008948E6"/>
    <w:rsid w:val="00896D70"/>
    <w:rsid w:val="00897F8B"/>
    <w:rsid w:val="008A6E67"/>
    <w:rsid w:val="008B4A5D"/>
    <w:rsid w:val="008C7768"/>
    <w:rsid w:val="008D46C7"/>
    <w:rsid w:val="008D6784"/>
    <w:rsid w:val="008E3078"/>
    <w:rsid w:val="008F16C6"/>
    <w:rsid w:val="008F3F25"/>
    <w:rsid w:val="008F5ECE"/>
    <w:rsid w:val="00910E0D"/>
    <w:rsid w:val="00911C40"/>
    <w:rsid w:val="00934379"/>
    <w:rsid w:val="0093650C"/>
    <w:rsid w:val="00945553"/>
    <w:rsid w:val="00950084"/>
    <w:rsid w:val="0095659A"/>
    <w:rsid w:val="00970307"/>
    <w:rsid w:val="00974AA2"/>
    <w:rsid w:val="0098487D"/>
    <w:rsid w:val="0098688B"/>
    <w:rsid w:val="00987AC7"/>
    <w:rsid w:val="0099125C"/>
    <w:rsid w:val="00994D1F"/>
    <w:rsid w:val="009A1141"/>
    <w:rsid w:val="009B58CF"/>
    <w:rsid w:val="009B7C24"/>
    <w:rsid w:val="009C17D4"/>
    <w:rsid w:val="009D3986"/>
    <w:rsid w:val="009E6C2E"/>
    <w:rsid w:val="00A075E2"/>
    <w:rsid w:val="00A11069"/>
    <w:rsid w:val="00A1181F"/>
    <w:rsid w:val="00A13ADD"/>
    <w:rsid w:val="00A20B70"/>
    <w:rsid w:val="00A25060"/>
    <w:rsid w:val="00A322AF"/>
    <w:rsid w:val="00A32D5D"/>
    <w:rsid w:val="00A36A5E"/>
    <w:rsid w:val="00A36C87"/>
    <w:rsid w:val="00A40286"/>
    <w:rsid w:val="00A43DEC"/>
    <w:rsid w:val="00A449DA"/>
    <w:rsid w:val="00A46C50"/>
    <w:rsid w:val="00A62022"/>
    <w:rsid w:val="00A8290C"/>
    <w:rsid w:val="00A953A3"/>
    <w:rsid w:val="00AA1414"/>
    <w:rsid w:val="00AA3634"/>
    <w:rsid w:val="00AA3ED2"/>
    <w:rsid w:val="00AB00CA"/>
    <w:rsid w:val="00AB3F4D"/>
    <w:rsid w:val="00AC1A9C"/>
    <w:rsid w:val="00AC328A"/>
    <w:rsid w:val="00AE3DD2"/>
    <w:rsid w:val="00AE5783"/>
    <w:rsid w:val="00B04411"/>
    <w:rsid w:val="00B04CDC"/>
    <w:rsid w:val="00B10761"/>
    <w:rsid w:val="00B115A6"/>
    <w:rsid w:val="00B128E5"/>
    <w:rsid w:val="00B13770"/>
    <w:rsid w:val="00B209D4"/>
    <w:rsid w:val="00B31408"/>
    <w:rsid w:val="00B343B0"/>
    <w:rsid w:val="00B346C7"/>
    <w:rsid w:val="00B36682"/>
    <w:rsid w:val="00B37A47"/>
    <w:rsid w:val="00B47034"/>
    <w:rsid w:val="00B51851"/>
    <w:rsid w:val="00B53566"/>
    <w:rsid w:val="00B57D93"/>
    <w:rsid w:val="00B65B40"/>
    <w:rsid w:val="00B70C7A"/>
    <w:rsid w:val="00B81FD7"/>
    <w:rsid w:val="00B82958"/>
    <w:rsid w:val="00B8492C"/>
    <w:rsid w:val="00B919E4"/>
    <w:rsid w:val="00B9614B"/>
    <w:rsid w:val="00B977A4"/>
    <w:rsid w:val="00BA0CF0"/>
    <w:rsid w:val="00BA608B"/>
    <w:rsid w:val="00BB1BAD"/>
    <w:rsid w:val="00BC0E2D"/>
    <w:rsid w:val="00BC6A5A"/>
    <w:rsid w:val="00BD25EA"/>
    <w:rsid w:val="00BD2ED3"/>
    <w:rsid w:val="00BD5E2C"/>
    <w:rsid w:val="00BF13B3"/>
    <w:rsid w:val="00BF1CD6"/>
    <w:rsid w:val="00C00016"/>
    <w:rsid w:val="00C1009C"/>
    <w:rsid w:val="00C157D7"/>
    <w:rsid w:val="00C159EB"/>
    <w:rsid w:val="00C206A5"/>
    <w:rsid w:val="00C27F13"/>
    <w:rsid w:val="00C35209"/>
    <w:rsid w:val="00C410E4"/>
    <w:rsid w:val="00C44C2A"/>
    <w:rsid w:val="00C47F0B"/>
    <w:rsid w:val="00C54355"/>
    <w:rsid w:val="00C552C4"/>
    <w:rsid w:val="00C577E2"/>
    <w:rsid w:val="00C67946"/>
    <w:rsid w:val="00C77692"/>
    <w:rsid w:val="00C83923"/>
    <w:rsid w:val="00C86BAC"/>
    <w:rsid w:val="00C90C13"/>
    <w:rsid w:val="00C94334"/>
    <w:rsid w:val="00C967E0"/>
    <w:rsid w:val="00CA3B1B"/>
    <w:rsid w:val="00CA58FB"/>
    <w:rsid w:val="00CB1398"/>
    <w:rsid w:val="00CB2E1A"/>
    <w:rsid w:val="00CB391B"/>
    <w:rsid w:val="00CC0DA1"/>
    <w:rsid w:val="00CC6803"/>
    <w:rsid w:val="00CE4526"/>
    <w:rsid w:val="00CE4F12"/>
    <w:rsid w:val="00CF48C7"/>
    <w:rsid w:val="00D00CCF"/>
    <w:rsid w:val="00D01E58"/>
    <w:rsid w:val="00D07DD2"/>
    <w:rsid w:val="00D155B2"/>
    <w:rsid w:val="00D166AE"/>
    <w:rsid w:val="00D23C52"/>
    <w:rsid w:val="00D26386"/>
    <w:rsid w:val="00D3579C"/>
    <w:rsid w:val="00D4322E"/>
    <w:rsid w:val="00D473A8"/>
    <w:rsid w:val="00D50BE4"/>
    <w:rsid w:val="00D55F07"/>
    <w:rsid w:val="00D64B36"/>
    <w:rsid w:val="00D6789F"/>
    <w:rsid w:val="00D7028F"/>
    <w:rsid w:val="00D7074C"/>
    <w:rsid w:val="00D76BCB"/>
    <w:rsid w:val="00D80274"/>
    <w:rsid w:val="00D84733"/>
    <w:rsid w:val="00D87F63"/>
    <w:rsid w:val="00D900C5"/>
    <w:rsid w:val="00DA0D25"/>
    <w:rsid w:val="00DB00B7"/>
    <w:rsid w:val="00DB018C"/>
    <w:rsid w:val="00DB04D5"/>
    <w:rsid w:val="00DB1E4A"/>
    <w:rsid w:val="00DB532F"/>
    <w:rsid w:val="00DB7027"/>
    <w:rsid w:val="00DC2027"/>
    <w:rsid w:val="00DC30B4"/>
    <w:rsid w:val="00DC3FBB"/>
    <w:rsid w:val="00DC3FE8"/>
    <w:rsid w:val="00DD6A3D"/>
    <w:rsid w:val="00DE388B"/>
    <w:rsid w:val="00DE3E84"/>
    <w:rsid w:val="00DF118B"/>
    <w:rsid w:val="00DF64BF"/>
    <w:rsid w:val="00E049DD"/>
    <w:rsid w:val="00E10AB2"/>
    <w:rsid w:val="00E1304C"/>
    <w:rsid w:val="00E163CC"/>
    <w:rsid w:val="00E21AA4"/>
    <w:rsid w:val="00E22D86"/>
    <w:rsid w:val="00E3156D"/>
    <w:rsid w:val="00E33141"/>
    <w:rsid w:val="00E33241"/>
    <w:rsid w:val="00E342BA"/>
    <w:rsid w:val="00E44336"/>
    <w:rsid w:val="00E45FD1"/>
    <w:rsid w:val="00E46A9C"/>
    <w:rsid w:val="00E527A6"/>
    <w:rsid w:val="00E53FA9"/>
    <w:rsid w:val="00E5468E"/>
    <w:rsid w:val="00E56DC2"/>
    <w:rsid w:val="00E6315A"/>
    <w:rsid w:val="00E669F1"/>
    <w:rsid w:val="00E71651"/>
    <w:rsid w:val="00E720D8"/>
    <w:rsid w:val="00E725E7"/>
    <w:rsid w:val="00E73852"/>
    <w:rsid w:val="00E76FBC"/>
    <w:rsid w:val="00E818D9"/>
    <w:rsid w:val="00E8465C"/>
    <w:rsid w:val="00E87AAC"/>
    <w:rsid w:val="00E91B57"/>
    <w:rsid w:val="00E93A0C"/>
    <w:rsid w:val="00EA070C"/>
    <w:rsid w:val="00EA21AC"/>
    <w:rsid w:val="00EB4A86"/>
    <w:rsid w:val="00EC0132"/>
    <w:rsid w:val="00EC3171"/>
    <w:rsid w:val="00ED0C49"/>
    <w:rsid w:val="00ED2B8D"/>
    <w:rsid w:val="00ED2F37"/>
    <w:rsid w:val="00EE559E"/>
    <w:rsid w:val="00EF5DF5"/>
    <w:rsid w:val="00EF6FEF"/>
    <w:rsid w:val="00F145AC"/>
    <w:rsid w:val="00F177FA"/>
    <w:rsid w:val="00F246CC"/>
    <w:rsid w:val="00F259A7"/>
    <w:rsid w:val="00F26C84"/>
    <w:rsid w:val="00F331FD"/>
    <w:rsid w:val="00F34ED6"/>
    <w:rsid w:val="00F37613"/>
    <w:rsid w:val="00F44D59"/>
    <w:rsid w:val="00F45E87"/>
    <w:rsid w:val="00F549EA"/>
    <w:rsid w:val="00F601DD"/>
    <w:rsid w:val="00F62805"/>
    <w:rsid w:val="00F64C73"/>
    <w:rsid w:val="00F67227"/>
    <w:rsid w:val="00F67668"/>
    <w:rsid w:val="00F71E7B"/>
    <w:rsid w:val="00F76DB9"/>
    <w:rsid w:val="00F775A6"/>
    <w:rsid w:val="00F85449"/>
    <w:rsid w:val="00F86447"/>
    <w:rsid w:val="00F90F6A"/>
    <w:rsid w:val="00F9527D"/>
    <w:rsid w:val="00FA13F4"/>
    <w:rsid w:val="00FA478B"/>
    <w:rsid w:val="00FB4C88"/>
    <w:rsid w:val="00FC2AA9"/>
    <w:rsid w:val="00FC361B"/>
    <w:rsid w:val="00FC65E7"/>
    <w:rsid w:val="00FC760E"/>
    <w:rsid w:val="00FD1A58"/>
    <w:rsid w:val="00FF5023"/>
    <w:rsid w:val="00FF5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3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3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Pages>
  <Words>622</Words>
  <Characters>3551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Викулова В.Л.</dc:creator>
  <cp:lastModifiedBy>Викулова В.Л.</cp:lastModifiedBy>
  <cp:revision>92</cp:revision>
  <cp:lastPrinted>2015-03-10T12:35:00Z</cp:lastPrinted>
  <dcterms:created xsi:type="dcterms:W3CDTF">2015-03-06T06:15:00Z</dcterms:created>
  <dcterms:modified xsi:type="dcterms:W3CDTF">2015-03-10T12:37:00Z</dcterms:modified>
</cp:coreProperties>
</file>