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047E4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 w:rsidR="000464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262FF4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AF42CD">
        <w:rPr>
          <w:sz w:val="28"/>
          <w:szCs w:val="28"/>
        </w:rPr>
        <w:t>7</w:t>
      </w:r>
      <w:r w:rsidR="00126184">
        <w:rPr>
          <w:sz w:val="28"/>
          <w:szCs w:val="28"/>
        </w:rPr>
        <w:t>5</w:t>
      </w:r>
      <w:r w:rsidR="00C2065A">
        <w:rPr>
          <w:sz w:val="28"/>
          <w:szCs w:val="28"/>
        </w:rPr>
        <w:t>5</w:t>
      </w:r>
      <w:r w:rsidR="0012618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больше ранее утвержденного объема расходов на </w:t>
      </w:r>
      <w:r w:rsidR="00126184">
        <w:rPr>
          <w:sz w:val="28"/>
          <w:szCs w:val="28"/>
        </w:rPr>
        <w:t>20,0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126184">
        <w:rPr>
          <w:sz w:val="28"/>
          <w:szCs w:val="28"/>
        </w:rPr>
        <w:t>7605,0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26184">
        <w:rPr>
          <w:sz w:val="28"/>
          <w:szCs w:val="28"/>
        </w:rPr>
        <w:t>20,</w:t>
      </w:r>
      <w:r w:rsidR="003309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A27E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="00126184">
        <w:rPr>
          <w:sz w:val="28"/>
          <w:szCs w:val="28"/>
        </w:rPr>
        <w:t>,2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330932">
        <w:rPr>
          <w:sz w:val="28"/>
          <w:szCs w:val="28"/>
        </w:rPr>
        <w:t>50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</w:p>
    <w:p w:rsidR="00CF397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 Антушевское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 xml:space="preserve">увеличив объем доходов на </w:t>
      </w:r>
      <w:r w:rsidR="00126184">
        <w:rPr>
          <w:sz w:val="28"/>
          <w:szCs w:val="28"/>
        </w:rPr>
        <w:t xml:space="preserve">20,0 тыс. руб. за счет </w:t>
      </w:r>
      <w:r w:rsidR="00CF397F">
        <w:rPr>
          <w:sz w:val="28"/>
          <w:szCs w:val="28"/>
        </w:rPr>
        <w:t xml:space="preserve">увеличения собственных доходов на </w:t>
      </w:r>
      <w:r w:rsidR="00126184">
        <w:rPr>
          <w:sz w:val="28"/>
          <w:szCs w:val="28"/>
        </w:rPr>
        <w:t>20,0</w:t>
      </w:r>
      <w:r w:rsidR="00CF397F">
        <w:rPr>
          <w:sz w:val="28"/>
          <w:szCs w:val="28"/>
        </w:rPr>
        <w:t xml:space="preserve"> тыс. руб.</w:t>
      </w:r>
      <w:r w:rsidR="00600725">
        <w:rPr>
          <w:sz w:val="28"/>
          <w:szCs w:val="28"/>
        </w:rPr>
        <w:t xml:space="preserve"> (</w:t>
      </w:r>
      <w:r w:rsidR="00126184">
        <w:rPr>
          <w:sz w:val="28"/>
          <w:szCs w:val="28"/>
        </w:rPr>
        <w:t xml:space="preserve">фактические </w:t>
      </w:r>
      <w:r w:rsidR="00600725">
        <w:rPr>
          <w:sz w:val="28"/>
          <w:szCs w:val="28"/>
        </w:rPr>
        <w:t>доходы от сдачи в аренду имущества казны)</w:t>
      </w:r>
      <w:r w:rsidR="00774190">
        <w:rPr>
          <w:sz w:val="28"/>
          <w:szCs w:val="28"/>
        </w:rPr>
        <w:t>;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на сумму </w:t>
      </w:r>
      <w:r w:rsidR="00126184">
        <w:rPr>
          <w:sz w:val="28"/>
          <w:szCs w:val="28"/>
        </w:rPr>
        <w:t>20</w:t>
      </w:r>
      <w:r w:rsidR="00133368">
        <w:rPr>
          <w:sz w:val="28"/>
          <w:szCs w:val="28"/>
        </w:rPr>
        <w:t>,</w:t>
      </w:r>
      <w:r w:rsidR="007358C5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36674B">
        <w:rPr>
          <w:sz w:val="28"/>
          <w:szCs w:val="28"/>
        </w:rPr>
        <w:t xml:space="preserve">, а также произвести внутреннее перераспределение бюджетных ассигнований. </w:t>
      </w:r>
      <w:r w:rsidR="0013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5E6B75" w:rsidRDefault="00CC3DF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 «Общегосударственные вопросы»</w:t>
      </w:r>
      <w:r w:rsidR="00C34F39">
        <w:rPr>
          <w:sz w:val="28"/>
          <w:szCs w:val="28"/>
        </w:rPr>
        <w:t xml:space="preserve"> п</w:t>
      </w:r>
      <w:r>
        <w:rPr>
          <w:sz w:val="28"/>
          <w:szCs w:val="28"/>
        </w:rPr>
        <w:t>одразделу 010</w:t>
      </w:r>
      <w:r w:rsidR="0036674B">
        <w:rPr>
          <w:sz w:val="28"/>
          <w:szCs w:val="28"/>
        </w:rPr>
        <w:t>4</w:t>
      </w:r>
      <w:r>
        <w:rPr>
          <w:sz w:val="28"/>
          <w:szCs w:val="28"/>
        </w:rPr>
        <w:t xml:space="preserve"> «функционирование  высших исполнительных органов государственной власти субъектов Российской Федерации, местных администраций»</w:t>
      </w:r>
      <w:r w:rsidR="005E6B75">
        <w:rPr>
          <w:sz w:val="28"/>
          <w:szCs w:val="28"/>
        </w:rPr>
        <w:t xml:space="preserve"> за счет получения дополнительных доходов</w:t>
      </w:r>
      <w:r w:rsidR="00C34F39" w:rsidRPr="00C34F39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 xml:space="preserve">расходы увеличиваются на </w:t>
      </w:r>
      <w:r w:rsidR="0036674B">
        <w:rPr>
          <w:sz w:val="28"/>
          <w:szCs w:val="28"/>
        </w:rPr>
        <w:t>18,6</w:t>
      </w:r>
      <w:r w:rsidR="00C34F39">
        <w:rPr>
          <w:sz w:val="28"/>
          <w:szCs w:val="28"/>
        </w:rPr>
        <w:t xml:space="preserve"> тыс. руб.</w:t>
      </w:r>
      <w:r w:rsidR="005E6B75">
        <w:rPr>
          <w:sz w:val="28"/>
          <w:szCs w:val="28"/>
        </w:rPr>
        <w:t>;</w:t>
      </w:r>
    </w:p>
    <w:p w:rsidR="000221B5" w:rsidRDefault="005E6B7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«</w:t>
      </w:r>
      <w:r w:rsidR="0036674B">
        <w:rPr>
          <w:sz w:val="28"/>
          <w:szCs w:val="28"/>
        </w:rPr>
        <w:t>Охрана окружающей среды</w:t>
      </w:r>
      <w:r w:rsidR="00C50665">
        <w:rPr>
          <w:sz w:val="28"/>
          <w:szCs w:val="28"/>
        </w:rPr>
        <w:t>»</w:t>
      </w:r>
      <w:r w:rsidR="0021217D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36674B">
        <w:rPr>
          <w:sz w:val="28"/>
          <w:szCs w:val="28"/>
        </w:rPr>
        <w:t xml:space="preserve"> получения дополнительных доходов  бюджетные ассигнования увеличиваются на 1,4 тыс.</w:t>
      </w:r>
      <w:r w:rsidR="00C34F39">
        <w:rPr>
          <w:sz w:val="28"/>
          <w:szCs w:val="28"/>
        </w:rPr>
        <w:t xml:space="preserve"> руб.</w:t>
      </w:r>
      <w:r w:rsidR="000221B5">
        <w:rPr>
          <w:sz w:val="28"/>
          <w:szCs w:val="28"/>
        </w:rPr>
        <w:t>;</w:t>
      </w:r>
    </w:p>
    <w:p w:rsidR="0036674B" w:rsidRDefault="0036674B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внутренних перераспределений  бюджетных ассигнований </w:t>
      </w:r>
      <w:r w:rsidR="004E45DA">
        <w:rPr>
          <w:sz w:val="28"/>
          <w:szCs w:val="28"/>
        </w:rPr>
        <w:t xml:space="preserve">на 80,0 тыс. руб. </w:t>
      </w:r>
      <w:r>
        <w:rPr>
          <w:sz w:val="28"/>
          <w:szCs w:val="28"/>
        </w:rPr>
        <w:t xml:space="preserve">увеличиваются расходы на </w:t>
      </w:r>
      <w:r w:rsidR="004E45DA">
        <w:rPr>
          <w:sz w:val="28"/>
          <w:szCs w:val="28"/>
        </w:rPr>
        <w:t xml:space="preserve"> обеспечение пожарной безопасности (раздел «Национальная безопасность и правоохранительная деятельность») и уменьшаются расходы на благоустройство (раздел «Жилищно-коммунальное хозяйство»).  </w:t>
      </w:r>
      <w:r>
        <w:rPr>
          <w:sz w:val="28"/>
          <w:szCs w:val="28"/>
        </w:rPr>
        <w:t xml:space="preserve"> </w:t>
      </w:r>
    </w:p>
    <w:p w:rsidR="00DF4761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Согасно пояснительной записке предлагаемые изменения по уменьшаемым расходам не приведут к росту кредиторской задолженности.</w:t>
      </w:r>
    </w:p>
    <w:p w:rsidR="0084588F" w:rsidRPr="00BD38B5" w:rsidRDefault="0084588F" w:rsidP="0084588F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решения предлагается утвердить бюджетные ассигнования (путем внутреннего перераспределения бюджетных средств) на реализацию мероприятий проекта «Народный бюджет» за счет средств бюджета сельского поселения </w:t>
      </w:r>
      <w:r w:rsidR="00BD38B5">
        <w:rPr>
          <w:sz w:val="28"/>
          <w:szCs w:val="28"/>
        </w:rPr>
        <w:t xml:space="preserve"> на иные закупки товаров, работ и услуг для обеспечения государственных (муниципальных) нужд по КЦСР – 72270</w:t>
      </w:r>
      <w:r w:rsidR="00BD38B5" w:rsidRPr="00BD38B5">
        <w:rPr>
          <w:i/>
          <w:sz w:val="28"/>
          <w:szCs w:val="28"/>
        </w:rPr>
        <w:t>.</w:t>
      </w:r>
      <w:r w:rsidR="00BD38B5" w:rsidRPr="00BD38B5">
        <w:rPr>
          <w:i/>
          <w:sz w:val="28"/>
          <w:szCs w:val="28"/>
        </w:rPr>
        <w:t xml:space="preserve">     В   нарушение п.4 статьи 21 Бюджетного кодекса</w:t>
      </w:r>
      <w:r w:rsidR="00BD38B5" w:rsidRPr="00BD38B5">
        <w:rPr>
          <w:i/>
          <w:sz w:val="28"/>
          <w:szCs w:val="28"/>
        </w:rPr>
        <w:t xml:space="preserve"> вышеуказанный код целевой статьи расходов не утвержден </w:t>
      </w:r>
      <w:r w:rsidRPr="00BD38B5">
        <w:rPr>
          <w:rFonts w:eastAsiaTheme="minorHAnsi"/>
          <w:i/>
          <w:sz w:val="28"/>
          <w:szCs w:val="28"/>
          <w:lang w:eastAsia="en-US"/>
        </w:rPr>
        <w:t xml:space="preserve"> финансовым органом, осуществляющим составление и организацию исполнения бюджета</w:t>
      </w:r>
      <w:r w:rsidR="00BD38B5" w:rsidRPr="00BD38B5">
        <w:rPr>
          <w:rFonts w:eastAsiaTheme="minorHAnsi"/>
          <w:i/>
          <w:sz w:val="28"/>
          <w:szCs w:val="28"/>
          <w:lang w:eastAsia="en-US"/>
        </w:rPr>
        <w:t>.</w:t>
      </w:r>
    </w:p>
    <w:p w:rsidR="003909BA" w:rsidRDefault="003909BA" w:rsidP="006A121A">
      <w:pPr>
        <w:jc w:val="both"/>
        <w:rPr>
          <w:sz w:val="28"/>
          <w:szCs w:val="28"/>
        </w:rPr>
      </w:pPr>
    </w:p>
    <w:p w:rsidR="00D04454" w:rsidRDefault="00D04454" w:rsidP="006A121A">
      <w:pPr>
        <w:jc w:val="both"/>
        <w:rPr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557B36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CA17AF">
        <w:rPr>
          <w:color w:val="000000"/>
          <w:spacing w:val="1"/>
          <w:sz w:val="28"/>
          <w:szCs w:val="28"/>
        </w:rPr>
        <w:t xml:space="preserve"> с учетом предложения контрольно-счетной комиссии</w:t>
      </w:r>
      <w:r w:rsidR="000B7EA6" w:rsidRPr="00961F20">
        <w:rPr>
          <w:color w:val="000000"/>
          <w:spacing w:val="1"/>
          <w:sz w:val="28"/>
          <w:szCs w:val="28"/>
        </w:rPr>
        <w:t>.</w:t>
      </w:r>
    </w:p>
    <w:p w:rsidR="00CA17AF" w:rsidRDefault="00BD38B5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2. Установлено нарушение пункта 4 стать 21 Бюджетного кодекса РФ.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CA17AF" w:rsidRPr="00CA17AF" w:rsidRDefault="00CA17AF" w:rsidP="00CA17A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A17AF">
        <w:rPr>
          <w:b/>
          <w:color w:val="000000"/>
          <w:spacing w:val="1"/>
          <w:sz w:val="28"/>
          <w:szCs w:val="28"/>
        </w:rPr>
        <w:t>Предложения:</w:t>
      </w:r>
    </w:p>
    <w:p w:rsidR="000B7EA6" w:rsidRDefault="000B7EA6" w:rsidP="00346B2A">
      <w:pPr>
        <w:jc w:val="both"/>
        <w:rPr>
          <w:sz w:val="28"/>
          <w:szCs w:val="28"/>
        </w:rPr>
      </w:pPr>
    </w:p>
    <w:p w:rsidR="00CA17AF" w:rsidRDefault="00CA17AF" w:rsidP="00346B2A">
      <w:pPr>
        <w:jc w:val="both"/>
        <w:rPr>
          <w:sz w:val="28"/>
          <w:szCs w:val="28"/>
        </w:rPr>
      </w:pPr>
    </w:p>
    <w:p w:rsidR="00CA17AF" w:rsidRDefault="00CA17AF" w:rsidP="00827CFA">
      <w:pPr>
        <w:jc w:val="both"/>
        <w:rPr>
          <w:sz w:val="28"/>
          <w:szCs w:val="28"/>
        </w:rPr>
      </w:pPr>
    </w:p>
    <w:p w:rsidR="00D51EC0" w:rsidRDefault="00BD38B5" w:rsidP="00E83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Финансового управления Белозерского муниципального района от 03.11.2016 №67 «Об утверждении перечня и кодов целевых статей районного бюджета и бюджетов поселений»</w:t>
      </w:r>
      <w:r w:rsidR="00E83026">
        <w:rPr>
          <w:sz w:val="28"/>
          <w:szCs w:val="28"/>
        </w:rPr>
        <w:t xml:space="preserve"> изменения,</w:t>
      </w:r>
      <w:r w:rsidR="00E83026" w:rsidRPr="00E83026">
        <w:rPr>
          <w:sz w:val="28"/>
          <w:szCs w:val="28"/>
        </w:rPr>
        <w:t xml:space="preserve"> </w:t>
      </w:r>
      <w:r w:rsidR="00E83026">
        <w:rPr>
          <w:sz w:val="28"/>
          <w:szCs w:val="28"/>
        </w:rPr>
        <w:t>по КЦСР – 72270</w:t>
      </w:r>
      <w:bookmarkStart w:id="0" w:name="_GoBack"/>
      <w:bookmarkEnd w:id="0"/>
      <w:r>
        <w:rPr>
          <w:sz w:val="28"/>
          <w:szCs w:val="28"/>
        </w:rPr>
        <w:t xml:space="preserve"> дополнив его  </w:t>
      </w:r>
      <w:r>
        <w:rPr>
          <w:sz w:val="28"/>
          <w:szCs w:val="28"/>
        </w:rPr>
        <w:t xml:space="preserve"> КЦСР – 72270</w:t>
      </w:r>
      <w:r>
        <w:rPr>
          <w:sz w:val="28"/>
          <w:szCs w:val="28"/>
        </w:rPr>
        <w:t>.</w:t>
      </w: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BD38B5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BD38B5">
        <w:rPr>
          <w:color w:val="000000"/>
          <w:sz w:val="28"/>
          <w:szCs w:val="28"/>
        </w:rPr>
        <w:t>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26184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2FF4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6674B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5DA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4588F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38B5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3026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062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551</cp:revision>
  <cp:lastPrinted>2017-07-27T08:46:00Z</cp:lastPrinted>
  <dcterms:created xsi:type="dcterms:W3CDTF">2015-04-13T07:27:00Z</dcterms:created>
  <dcterms:modified xsi:type="dcterms:W3CDTF">2017-07-27T08:48:00Z</dcterms:modified>
</cp:coreProperties>
</file>