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109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 </w:t>
      </w:r>
      <w:r w:rsidR="003E4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E46FF">
        <w:rPr>
          <w:sz w:val="28"/>
          <w:szCs w:val="28"/>
        </w:rPr>
        <w:t>2</w:t>
      </w:r>
      <w:r w:rsidR="003A73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A73B7">
        <w:rPr>
          <w:sz w:val="28"/>
          <w:szCs w:val="28"/>
        </w:rPr>
        <w:t>ок</w:t>
      </w:r>
      <w:r w:rsidR="00323947">
        <w:rPr>
          <w:sz w:val="28"/>
          <w:szCs w:val="28"/>
        </w:rPr>
        <w:t>тября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AF1E40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C5FCF">
        <w:rPr>
          <w:sz w:val="28"/>
          <w:szCs w:val="28"/>
        </w:rPr>
        <w:t>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 w:rsidR="006C5FCF"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D26A1">
        <w:rPr>
          <w:sz w:val="28"/>
          <w:szCs w:val="28"/>
        </w:rPr>
        <w:t>49</w:t>
      </w:r>
      <w:r w:rsidR="00CA3527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CA352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B2F1D">
        <w:rPr>
          <w:sz w:val="28"/>
          <w:szCs w:val="28"/>
        </w:rPr>
        <w:t xml:space="preserve">, что </w:t>
      </w:r>
      <w:r w:rsidR="007F3649">
        <w:rPr>
          <w:sz w:val="28"/>
          <w:szCs w:val="28"/>
        </w:rPr>
        <w:t>бол</w:t>
      </w:r>
      <w:r w:rsidR="00AB2F1D">
        <w:rPr>
          <w:sz w:val="28"/>
          <w:szCs w:val="28"/>
        </w:rPr>
        <w:t xml:space="preserve">ьше ранее утвержденного на </w:t>
      </w:r>
      <w:r w:rsidR="00CA3527">
        <w:rPr>
          <w:sz w:val="28"/>
          <w:szCs w:val="28"/>
        </w:rPr>
        <w:t>3</w:t>
      </w:r>
      <w:r w:rsidR="00AB2F1D">
        <w:rPr>
          <w:sz w:val="28"/>
          <w:szCs w:val="28"/>
        </w:rPr>
        <w:t>,</w:t>
      </w:r>
      <w:r w:rsidR="00CA3527">
        <w:rPr>
          <w:sz w:val="28"/>
          <w:szCs w:val="28"/>
        </w:rPr>
        <w:t>6</w:t>
      </w:r>
      <w:r w:rsidR="00AB2F1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F3649">
        <w:rPr>
          <w:sz w:val="28"/>
          <w:szCs w:val="28"/>
        </w:rPr>
        <w:t>503</w:t>
      </w:r>
      <w:r w:rsidR="00B7246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7246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7F3649">
        <w:rPr>
          <w:sz w:val="28"/>
          <w:szCs w:val="28"/>
        </w:rPr>
        <w:t>боль</w:t>
      </w:r>
      <w:r>
        <w:rPr>
          <w:sz w:val="28"/>
          <w:szCs w:val="28"/>
        </w:rPr>
        <w:t xml:space="preserve">ше ранее утвержденного объема расходов на </w:t>
      </w:r>
      <w:r w:rsidR="00B7246A">
        <w:rPr>
          <w:sz w:val="28"/>
          <w:szCs w:val="28"/>
        </w:rPr>
        <w:t>3</w:t>
      </w:r>
      <w:r w:rsidR="00B67423">
        <w:rPr>
          <w:sz w:val="28"/>
          <w:szCs w:val="28"/>
        </w:rPr>
        <w:t>,</w:t>
      </w:r>
      <w:r w:rsidR="00B7246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0640E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50640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50640E">
        <w:rPr>
          <w:sz w:val="28"/>
          <w:szCs w:val="28"/>
        </w:rPr>
        <w:t>4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168B0">
        <w:rPr>
          <w:sz w:val="28"/>
          <w:szCs w:val="28"/>
        </w:rPr>
        <w:t xml:space="preserve"> (без изменения)</w:t>
      </w:r>
      <w:r>
        <w:rPr>
          <w:sz w:val="28"/>
          <w:szCs w:val="28"/>
        </w:rPr>
        <w:t xml:space="preserve">. 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1 «Источники внутреннего финансирования дефицита бюджета поселения на 201</w:t>
      </w:r>
      <w:bookmarkStart w:id="0" w:name="_GoBack"/>
      <w:bookmarkEnd w:id="0"/>
      <w:r>
        <w:rPr>
          <w:sz w:val="28"/>
          <w:szCs w:val="28"/>
        </w:rPr>
        <w:t>7 год» предлагается изложить в новой редакции.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изменение остатков  средств на счетах по учету средств  бюджета поселения, дефицит в размере 48</w:t>
      </w:r>
      <w:r w:rsidRPr="00956826">
        <w:rPr>
          <w:sz w:val="28"/>
          <w:szCs w:val="28"/>
        </w:rPr>
        <w:t>,</w:t>
      </w:r>
      <w:r>
        <w:rPr>
          <w:sz w:val="28"/>
          <w:szCs w:val="28"/>
        </w:rPr>
        <w:t>5 тыс. руб.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Приложение 2 «Объем доходов бюджета </w:t>
      </w:r>
      <w:r w:rsidR="00BA240E">
        <w:rPr>
          <w:sz w:val="28"/>
          <w:szCs w:val="28"/>
        </w:rPr>
        <w:t>Шоль</w:t>
      </w:r>
      <w:r>
        <w:rPr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на 2017 год,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BA240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A240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за счет: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увеличения объема дотации бюджетам сельских поселений на поддержку мер по обеспечению сбалансированности бюджетов на </w:t>
      </w:r>
      <w:r w:rsidR="00BA240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A240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 xml:space="preserve">В приложении 5 «Распределение бюджетных ассигнований по разделам, подразделам классификации расходов на 2017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2017 год» предусмотрено внести изменения в расходную часть бюджета поселения, увеличив объем расходов на сумму </w:t>
      </w:r>
      <w:r w:rsidR="00683F3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83F3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</w:t>
      </w:r>
      <w:proofErr w:type="gramEnd"/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Предлагается внести изменения в следующие разделы:</w:t>
      </w:r>
    </w:p>
    <w:p w:rsidR="00497AA4" w:rsidRDefault="00497AA4" w:rsidP="00497AA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увеличиваются </w:t>
      </w:r>
    </w:p>
    <w:p w:rsidR="00497AA4" w:rsidRDefault="00497AA4" w:rsidP="00497AA4">
      <w:pPr>
        <w:jc w:val="both"/>
        <w:rPr>
          <w:sz w:val="28"/>
          <w:szCs w:val="28"/>
        </w:rPr>
      </w:pPr>
      <w:r w:rsidRPr="001902DF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</w:t>
      </w:r>
      <w:r w:rsidR="00CA6C5C">
        <w:rPr>
          <w:sz w:val="28"/>
          <w:szCs w:val="28"/>
        </w:rPr>
        <w:t>36</w:t>
      </w:r>
      <w:r>
        <w:rPr>
          <w:sz w:val="28"/>
          <w:szCs w:val="28"/>
        </w:rPr>
        <w:t>,5 тыс. руб., из них</w:t>
      </w:r>
      <w:r w:rsidRPr="001902DF">
        <w:rPr>
          <w:sz w:val="28"/>
          <w:szCs w:val="28"/>
        </w:rPr>
        <w:t>:</w:t>
      </w:r>
    </w:p>
    <w:p w:rsidR="003D0B7D" w:rsidRDefault="003D0B7D" w:rsidP="003D0B7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0102 «функционирование высшего</w:t>
      </w:r>
      <w:r w:rsidR="00020BF8">
        <w:rPr>
          <w:sz w:val="28"/>
          <w:szCs w:val="28"/>
        </w:rPr>
        <w:t xml:space="preserve"> должностного лица субъекта Российской Федерации и муниципального образования</w:t>
      </w:r>
      <w:r>
        <w:rPr>
          <w:sz w:val="28"/>
          <w:szCs w:val="28"/>
        </w:rPr>
        <w:t xml:space="preserve">» расходы увеличиваются на </w:t>
      </w:r>
      <w:r w:rsidR="00D548C4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D548C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</w:t>
      </w:r>
      <w:r w:rsidR="008E3ABD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на </w:t>
      </w:r>
      <w:r w:rsidR="008E3ABD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8E3AB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011</w:t>
      </w:r>
      <w:r w:rsidR="00CD10ED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CD10ED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расходы </w:t>
      </w:r>
      <w:r w:rsidR="00CD10ED">
        <w:rPr>
          <w:sz w:val="28"/>
          <w:szCs w:val="28"/>
        </w:rPr>
        <w:t>увеличив</w:t>
      </w:r>
      <w:r>
        <w:rPr>
          <w:sz w:val="28"/>
          <w:szCs w:val="28"/>
        </w:rPr>
        <w:t>аются на 1</w:t>
      </w:r>
      <w:r w:rsidR="00CD10E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D10ED">
        <w:rPr>
          <w:sz w:val="28"/>
          <w:szCs w:val="28"/>
        </w:rPr>
        <w:t>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7AA4" w:rsidRDefault="00497AA4" w:rsidP="00497AA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по разделу «Жилищно-коммунальное хозяйство» расходы снижаются </w:t>
      </w:r>
    </w:p>
    <w:p w:rsidR="00497AA4" w:rsidRPr="00CC20EE" w:rsidRDefault="00497AA4" w:rsidP="00497AA4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>на 1</w:t>
      </w:r>
      <w:r w:rsidR="00A14B30">
        <w:rPr>
          <w:sz w:val="28"/>
          <w:szCs w:val="28"/>
        </w:rPr>
        <w:t>2</w:t>
      </w:r>
      <w:r w:rsidRPr="00CC20EE">
        <w:rPr>
          <w:sz w:val="28"/>
          <w:szCs w:val="28"/>
        </w:rPr>
        <w:t>,</w:t>
      </w:r>
      <w:r w:rsidR="00A14B30">
        <w:rPr>
          <w:sz w:val="28"/>
          <w:szCs w:val="28"/>
        </w:rPr>
        <w:t>0</w:t>
      </w:r>
      <w:r w:rsidRPr="00CC20EE">
        <w:rPr>
          <w:sz w:val="28"/>
          <w:szCs w:val="28"/>
        </w:rPr>
        <w:t xml:space="preserve"> тыс. руб., из них:</w:t>
      </w:r>
    </w:p>
    <w:p w:rsidR="00497AA4" w:rsidRDefault="00497AA4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«благоустройство» расходы снижаются на  1</w:t>
      </w:r>
      <w:r w:rsidR="00A14B3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14B3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A13DD1" w:rsidRPr="00A13DD1" w:rsidRDefault="00A13DD1" w:rsidP="00A13DD1">
      <w:pPr>
        <w:ind w:left="360"/>
        <w:jc w:val="both"/>
        <w:rPr>
          <w:sz w:val="28"/>
          <w:szCs w:val="28"/>
        </w:rPr>
      </w:pPr>
      <w:r w:rsidRPr="00A13DD1">
        <w:rPr>
          <w:sz w:val="28"/>
          <w:szCs w:val="28"/>
        </w:rPr>
        <w:t>3) по разделу «</w:t>
      </w:r>
      <w:r w:rsidR="000E39F4">
        <w:rPr>
          <w:sz w:val="28"/>
          <w:szCs w:val="28"/>
        </w:rPr>
        <w:t>Физическая культура и спорт</w:t>
      </w:r>
      <w:r w:rsidRPr="00A13DD1">
        <w:rPr>
          <w:sz w:val="28"/>
          <w:szCs w:val="28"/>
        </w:rPr>
        <w:t xml:space="preserve">» расходы снижаются </w:t>
      </w:r>
    </w:p>
    <w:p w:rsidR="00A13DD1" w:rsidRPr="00CC20EE" w:rsidRDefault="00A13DD1" w:rsidP="00A13DD1">
      <w:pPr>
        <w:jc w:val="both"/>
        <w:rPr>
          <w:sz w:val="28"/>
          <w:szCs w:val="28"/>
        </w:rPr>
      </w:pPr>
      <w:r w:rsidRPr="00CC20EE">
        <w:rPr>
          <w:sz w:val="28"/>
          <w:szCs w:val="28"/>
        </w:rPr>
        <w:t xml:space="preserve">на </w:t>
      </w:r>
      <w:r w:rsidR="000E39F4">
        <w:rPr>
          <w:sz w:val="28"/>
          <w:szCs w:val="28"/>
        </w:rPr>
        <w:t>20</w:t>
      </w:r>
      <w:r w:rsidRPr="00CC20EE">
        <w:rPr>
          <w:sz w:val="28"/>
          <w:szCs w:val="28"/>
        </w:rPr>
        <w:t>,</w:t>
      </w:r>
      <w:r w:rsidR="000E39F4">
        <w:rPr>
          <w:sz w:val="28"/>
          <w:szCs w:val="28"/>
        </w:rPr>
        <w:t>9</w:t>
      </w:r>
      <w:r w:rsidRPr="00CC20EE">
        <w:rPr>
          <w:sz w:val="28"/>
          <w:szCs w:val="28"/>
        </w:rPr>
        <w:t xml:space="preserve"> тыс. руб., из них:</w:t>
      </w:r>
    </w:p>
    <w:p w:rsidR="00A13DD1" w:rsidRDefault="00A13DD1" w:rsidP="00A13DD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0503 «</w:t>
      </w:r>
      <w:r w:rsidR="000E39F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 расходы снижаются на  2</w:t>
      </w:r>
      <w:r w:rsidR="000E39F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E39F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497AA4" w:rsidRDefault="00A13DD1" w:rsidP="0049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AA4">
        <w:rPr>
          <w:sz w:val="28"/>
          <w:szCs w:val="28"/>
        </w:rPr>
        <w:t xml:space="preserve">     </w:t>
      </w:r>
      <w:r w:rsidR="00E26BBD">
        <w:rPr>
          <w:sz w:val="28"/>
          <w:szCs w:val="28"/>
        </w:rPr>
        <w:t xml:space="preserve">    </w:t>
      </w:r>
      <w:r w:rsidR="00497AA4">
        <w:rPr>
          <w:sz w:val="28"/>
          <w:szCs w:val="28"/>
        </w:rPr>
        <w:t xml:space="preserve">5. Приложение 7 «Межбюджетные трансферты, передаваемые районному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2017 год» </w:t>
      </w:r>
      <w:r w:rsidR="00497AA4" w:rsidRPr="001B5E19">
        <w:rPr>
          <w:sz w:val="28"/>
          <w:szCs w:val="28"/>
        </w:rPr>
        <w:t xml:space="preserve"> </w:t>
      </w:r>
      <w:r w:rsidR="00497AA4">
        <w:rPr>
          <w:sz w:val="28"/>
          <w:szCs w:val="28"/>
        </w:rPr>
        <w:t xml:space="preserve">предлагается дополнить объемом межбюджетных трансфертов, передаваемых районному бюджету на осуществление части полномочий по созданию условий для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в малонаселенных и труднодоступных населенных пунктах в размере </w:t>
      </w:r>
      <w:r w:rsidR="00E26BBD">
        <w:rPr>
          <w:sz w:val="28"/>
          <w:szCs w:val="28"/>
        </w:rPr>
        <w:t>3</w:t>
      </w:r>
      <w:r w:rsidR="00497AA4">
        <w:rPr>
          <w:sz w:val="28"/>
          <w:szCs w:val="28"/>
        </w:rPr>
        <w:t>,</w:t>
      </w:r>
      <w:r w:rsidR="00E26BBD">
        <w:rPr>
          <w:sz w:val="28"/>
          <w:szCs w:val="28"/>
        </w:rPr>
        <w:t>6</w:t>
      </w:r>
      <w:r w:rsidR="00497AA4">
        <w:rPr>
          <w:sz w:val="28"/>
          <w:szCs w:val="28"/>
        </w:rPr>
        <w:t xml:space="preserve"> тыс. руб.</w:t>
      </w:r>
    </w:p>
    <w:p w:rsidR="006C5FCF" w:rsidRDefault="006C5FCF" w:rsidP="00A71D40">
      <w:pPr>
        <w:jc w:val="both"/>
        <w:rPr>
          <w:color w:val="000000"/>
          <w:spacing w:val="1"/>
          <w:sz w:val="28"/>
          <w:szCs w:val="28"/>
        </w:rPr>
      </w:pPr>
    </w:p>
    <w:p w:rsidR="00A71D40" w:rsidRDefault="00A71D40" w:rsidP="008A34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A74FE2">
        <w:rPr>
          <w:color w:val="000000"/>
          <w:spacing w:val="1"/>
          <w:sz w:val="28"/>
          <w:szCs w:val="28"/>
        </w:rPr>
        <w:t>9</w:t>
      </w:r>
      <w:r w:rsidR="00346B2A">
        <w:rPr>
          <w:color w:val="000000"/>
          <w:spacing w:val="1"/>
          <w:sz w:val="28"/>
          <w:szCs w:val="28"/>
        </w:rPr>
        <w:t>.12.201</w:t>
      </w:r>
      <w:r w:rsidR="00A74FE2">
        <w:rPr>
          <w:color w:val="000000"/>
          <w:spacing w:val="1"/>
          <w:sz w:val="28"/>
          <w:szCs w:val="28"/>
        </w:rPr>
        <w:t>6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74FE2">
        <w:rPr>
          <w:color w:val="000000"/>
          <w:spacing w:val="1"/>
          <w:sz w:val="28"/>
          <w:szCs w:val="28"/>
        </w:rPr>
        <w:t>40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74FE2">
        <w:rPr>
          <w:color w:val="000000"/>
          <w:sz w:val="28"/>
          <w:szCs w:val="28"/>
        </w:rPr>
        <w:t>7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2018 и 2019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0BF8"/>
    <w:rsid w:val="00024C19"/>
    <w:rsid w:val="0003005C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0661F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1EA8"/>
    <w:rsid w:val="002A2CCB"/>
    <w:rsid w:val="002A2D9F"/>
    <w:rsid w:val="002A3533"/>
    <w:rsid w:val="002A5F05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FD0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2F51FE"/>
    <w:rsid w:val="003005F7"/>
    <w:rsid w:val="0030122B"/>
    <w:rsid w:val="0030743A"/>
    <w:rsid w:val="00313575"/>
    <w:rsid w:val="00314E72"/>
    <w:rsid w:val="0031538C"/>
    <w:rsid w:val="003159B9"/>
    <w:rsid w:val="00323947"/>
    <w:rsid w:val="00325941"/>
    <w:rsid w:val="00326176"/>
    <w:rsid w:val="00332DCF"/>
    <w:rsid w:val="00334313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A73B7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5A01"/>
    <w:rsid w:val="003F5DC8"/>
    <w:rsid w:val="003F6513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61EF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97AA4"/>
    <w:rsid w:val="004A1CAD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0C7C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204F"/>
    <w:rsid w:val="0070320E"/>
    <w:rsid w:val="007054EB"/>
    <w:rsid w:val="00706E29"/>
    <w:rsid w:val="00707595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1E2C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4B19"/>
    <w:rsid w:val="00866A43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1BE0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2625"/>
    <w:rsid w:val="00A74FE2"/>
    <w:rsid w:val="00A8290C"/>
    <w:rsid w:val="00A92943"/>
    <w:rsid w:val="00A953A3"/>
    <w:rsid w:val="00AA141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1E40"/>
    <w:rsid w:val="00B023BB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7D93"/>
    <w:rsid w:val="00B65B40"/>
    <w:rsid w:val="00B67423"/>
    <w:rsid w:val="00B70C7A"/>
    <w:rsid w:val="00B7246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07A0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6C06"/>
    <w:rsid w:val="00C97E7F"/>
    <w:rsid w:val="00CA3527"/>
    <w:rsid w:val="00CA3B1B"/>
    <w:rsid w:val="00CA58FB"/>
    <w:rsid w:val="00CA6C5C"/>
    <w:rsid w:val="00CB1398"/>
    <w:rsid w:val="00CB2E1A"/>
    <w:rsid w:val="00CB391B"/>
    <w:rsid w:val="00CC0DA1"/>
    <w:rsid w:val="00CC3269"/>
    <w:rsid w:val="00CD10ED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9C9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17B8"/>
    <w:rsid w:val="00EA21AC"/>
    <w:rsid w:val="00EA3548"/>
    <w:rsid w:val="00EB4A86"/>
    <w:rsid w:val="00EB6021"/>
    <w:rsid w:val="00EC0132"/>
    <w:rsid w:val="00EC3171"/>
    <w:rsid w:val="00EC3AA2"/>
    <w:rsid w:val="00ED0C49"/>
    <w:rsid w:val="00ED2B4F"/>
    <w:rsid w:val="00ED5E68"/>
    <w:rsid w:val="00EE0782"/>
    <w:rsid w:val="00EE3C83"/>
    <w:rsid w:val="00EE4DDF"/>
    <w:rsid w:val="00EE559E"/>
    <w:rsid w:val="00EE6491"/>
    <w:rsid w:val="00EF6350"/>
    <w:rsid w:val="00EF6FEF"/>
    <w:rsid w:val="00F019A6"/>
    <w:rsid w:val="00F0629E"/>
    <w:rsid w:val="00F142E3"/>
    <w:rsid w:val="00F145AC"/>
    <w:rsid w:val="00F166B1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570</cp:revision>
  <cp:lastPrinted>2017-01-19T07:46:00Z</cp:lastPrinted>
  <dcterms:created xsi:type="dcterms:W3CDTF">2015-04-13T07:27:00Z</dcterms:created>
  <dcterms:modified xsi:type="dcterms:W3CDTF">2017-10-25T07:38:00Z</dcterms:modified>
</cp:coreProperties>
</file>