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109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46FF">
        <w:rPr>
          <w:sz w:val="28"/>
          <w:szCs w:val="28"/>
        </w:rPr>
        <w:t>2</w:t>
      </w:r>
      <w:r w:rsidR="003239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23947">
        <w:rPr>
          <w:sz w:val="28"/>
          <w:szCs w:val="28"/>
        </w:rPr>
        <w:t>сентября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D26A1">
        <w:rPr>
          <w:sz w:val="28"/>
          <w:szCs w:val="28"/>
        </w:rPr>
        <w:t>49</w:t>
      </w:r>
      <w:r w:rsidR="007F3649">
        <w:rPr>
          <w:sz w:val="28"/>
          <w:szCs w:val="28"/>
        </w:rPr>
        <w:t>8</w:t>
      </w:r>
      <w:r w:rsidR="00B6742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6742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AB2F1D">
        <w:rPr>
          <w:sz w:val="28"/>
          <w:szCs w:val="28"/>
        </w:rPr>
        <w:t xml:space="preserve">, что </w:t>
      </w:r>
      <w:r w:rsidR="007F3649">
        <w:rPr>
          <w:sz w:val="28"/>
          <w:szCs w:val="28"/>
        </w:rPr>
        <w:t>бол</w:t>
      </w:r>
      <w:r w:rsidR="00AB2F1D">
        <w:rPr>
          <w:sz w:val="28"/>
          <w:szCs w:val="28"/>
        </w:rPr>
        <w:t xml:space="preserve">ьше ранее утвержденного на </w:t>
      </w:r>
      <w:r w:rsidR="007F3649">
        <w:rPr>
          <w:sz w:val="28"/>
          <w:szCs w:val="28"/>
        </w:rPr>
        <w:t>0</w:t>
      </w:r>
      <w:r w:rsidR="00AB2F1D">
        <w:rPr>
          <w:sz w:val="28"/>
          <w:szCs w:val="28"/>
        </w:rPr>
        <w:t>,</w:t>
      </w:r>
      <w:r w:rsidR="00B67423">
        <w:rPr>
          <w:sz w:val="28"/>
          <w:szCs w:val="28"/>
        </w:rPr>
        <w:t>5</w:t>
      </w:r>
      <w:r w:rsidR="00AB2F1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F3649">
        <w:rPr>
          <w:sz w:val="28"/>
          <w:szCs w:val="28"/>
        </w:rPr>
        <w:t>5035</w:t>
      </w:r>
      <w:r>
        <w:rPr>
          <w:sz w:val="28"/>
          <w:szCs w:val="28"/>
        </w:rPr>
        <w:t>,</w:t>
      </w:r>
      <w:r w:rsidR="00B6742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</w:t>
      </w:r>
      <w:r w:rsidR="007F3649">
        <w:rPr>
          <w:sz w:val="28"/>
          <w:szCs w:val="28"/>
        </w:rPr>
        <w:t>боль</w:t>
      </w:r>
      <w:r>
        <w:rPr>
          <w:sz w:val="28"/>
          <w:szCs w:val="28"/>
        </w:rPr>
        <w:t xml:space="preserve">ше ранее утвержденного объема расходов на </w:t>
      </w:r>
      <w:r w:rsidR="007F3649">
        <w:rPr>
          <w:sz w:val="28"/>
          <w:szCs w:val="28"/>
        </w:rPr>
        <w:t>0</w:t>
      </w:r>
      <w:r w:rsidR="00B67423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0640E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50640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50640E">
        <w:rPr>
          <w:sz w:val="28"/>
          <w:szCs w:val="28"/>
        </w:rPr>
        <w:t>4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168B0">
        <w:rPr>
          <w:sz w:val="28"/>
          <w:szCs w:val="28"/>
        </w:rPr>
        <w:t xml:space="preserve"> (без изменения)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>, дефицит в размере 48,5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95272" w:rsidRDefault="00D95272" w:rsidP="00D5614F">
      <w:pPr>
        <w:jc w:val="both"/>
        <w:rPr>
          <w:sz w:val="28"/>
          <w:szCs w:val="28"/>
        </w:rPr>
      </w:pPr>
    </w:p>
    <w:p w:rsidR="00D95272" w:rsidRDefault="00D9527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6B1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2 «Объем доходов бюджета Шольского сельского поселения на 2017 год</w:t>
      </w:r>
      <w:r w:rsidR="00E872A2">
        <w:rPr>
          <w:sz w:val="28"/>
          <w:szCs w:val="28"/>
        </w:rPr>
        <w:t>, формируемый за счет налоговых и неналоговых доходов, а также безвозмездных поступлений</w:t>
      </w:r>
      <w:r>
        <w:rPr>
          <w:sz w:val="28"/>
          <w:szCs w:val="28"/>
        </w:rPr>
        <w:t>»</w:t>
      </w:r>
      <w:r w:rsidR="00C96C06">
        <w:rPr>
          <w:sz w:val="28"/>
          <w:szCs w:val="28"/>
        </w:rPr>
        <w:t xml:space="preserve"> изложить в новой редакции, у</w:t>
      </w:r>
      <w:r w:rsidR="006A18A3">
        <w:rPr>
          <w:sz w:val="28"/>
          <w:szCs w:val="28"/>
        </w:rPr>
        <w:t>велич</w:t>
      </w:r>
      <w:r w:rsidR="00C96C06">
        <w:rPr>
          <w:sz w:val="28"/>
          <w:szCs w:val="28"/>
        </w:rPr>
        <w:t xml:space="preserve">ив объем </w:t>
      </w:r>
      <w:r w:rsidR="003F6513">
        <w:rPr>
          <w:sz w:val="28"/>
          <w:szCs w:val="28"/>
        </w:rPr>
        <w:t xml:space="preserve">безвозмездных поступлений </w:t>
      </w:r>
      <w:r w:rsidR="00C96C06">
        <w:rPr>
          <w:sz w:val="28"/>
          <w:szCs w:val="28"/>
        </w:rPr>
        <w:t xml:space="preserve">на </w:t>
      </w:r>
      <w:r w:rsidR="006A18A3">
        <w:rPr>
          <w:sz w:val="28"/>
          <w:szCs w:val="28"/>
        </w:rPr>
        <w:t>0</w:t>
      </w:r>
      <w:r w:rsidR="00C96C06">
        <w:rPr>
          <w:sz w:val="28"/>
          <w:szCs w:val="28"/>
        </w:rPr>
        <w:t>,</w:t>
      </w:r>
      <w:r w:rsidR="005F0C7C">
        <w:rPr>
          <w:sz w:val="28"/>
          <w:szCs w:val="28"/>
        </w:rPr>
        <w:t>5</w:t>
      </w:r>
      <w:r w:rsidR="00C96C06">
        <w:rPr>
          <w:sz w:val="28"/>
          <w:szCs w:val="28"/>
        </w:rPr>
        <w:t xml:space="preserve"> тыс. руб.</w:t>
      </w:r>
      <w:r w:rsidR="004502E7">
        <w:rPr>
          <w:sz w:val="28"/>
          <w:szCs w:val="28"/>
        </w:rPr>
        <w:t xml:space="preserve"> </w:t>
      </w:r>
      <w:r w:rsidR="005570D6">
        <w:rPr>
          <w:sz w:val="28"/>
          <w:szCs w:val="28"/>
        </w:rPr>
        <w:t>из них</w:t>
      </w:r>
      <w:r w:rsidR="00B1076F">
        <w:rPr>
          <w:sz w:val="28"/>
          <w:szCs w:val="28"/>
        </w:rPr>
        <w:t xml:space="preserve"> за счет</w:t>
      </w:r>
      <w:r w:rsidR="005570D6">
        <w:rPr>
          <w:sz w:val="28"/>
          <w:szCs w:val="28"/>
        </w:rPr>
        <w:t>:</w:t>
      </w:r>
    </w:p>
    <w:p w:rsidR="00662A93" w:rsidRDefault="00662A93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3C">
        <w:rPr>
          <w:sz w:val="28"/>
          <w:szCs w:val="28"/>
        </w:rPr>
        <w:t xml:space="preserve">увеличения </w:t>
      </w:r>
      <w:r w:rsidR="00CC3269">
        <w:rPr>
          <w:sz w:val="28"/>
          <w:szCs w:val="28"/>
        </w:rPr>
        <w:t xml:space="preserve">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8C1403">
        <w:rPr>
          <w:sz w:val="28"/>
          <w:szCs w:val="28"/>
        </w:rPr>
        <w:t xml:space="preserve">на </w:t>
      </w:r>
      <w:r w:rsidR="00551D3C">
        <w:rPr>
          <w:sz w:val="28"/>
          <w:szCs w:val="28"/>
        </w:rPr>
        <w:t>0</w:t>
      </w:r>
      <w:r w:rsidR="008C1403">
        <w:rPr>
          <w:sz w:val="28"/>
          <w:szCs w:val="28"/>
        </w:rPr>
        <w:t>,</w:t>
      </w:r>
      <w:r w:rsidR="00CC3269">
        <w:rPr>
          <w:sz w:val="28"/>
          <w:szCs w:val="28"/>
        </w:rPr>
        <w:t>5</w:t>
      </w:r>
      <w:r w:rsidR="008C1403">
        <w:rPr>
          <w:sz w:val="28"/>
          <w:szCs w:val="28"/>
        </w:rPr>
        <w:t xml:space="preserve"> тыс. руб.;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047B24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</w:t>
      </w:r>
      <w:r>
        <w:rPr>
          <w:sz w:val="28"/>
          <w:szCs w:val="28"/>
        </w:rPr>
        <w:lastRenderedPageBreak/>
        <w:t>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047B24">
        <w:rPr>
          <w:sz w:val="28"/>
          <w:szCs w:val="28"/>
        </w:rPr>
        <w:t>велич</w:t>
      </w:r>
      <w:r w:rsidR="00133368">
        <w:rPr>
          <w:sz w:val="28"/>
          <w:szCs w:val="28"/>
        </w:rPr>
        <w:t xml:space="preserve">ив объем расходов на сумму </w:t>
      </w:r>
      <w:r w:rsidR="00047B24">
        <w:rPr>
          <w:sz w:val="28"/>
          <w:szCs w:val="28"/>
        </w:rPr>
        <w:t>0</w:t>
      </w:r>
      <w:r w:rsidR="00133368">
        <w:rPr>
          <w:sz w:val="28"/>
          <w:szCs w:val="28"/>
        </w:rPr>
        <w:t>,</w:t>
      </w:r>
      <w:r w:rsidR="004161EF">
        <w:rPr>
          <w:sz w:val="28"/>
          <w:szCs w:val="28"/>
        </w:rPr>
        <w:t>5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BF786D" w:rsidRDefault="003F6513" w:rsidP="003F6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расходную часть внесены </w:t>
      </w:r>
      <w:r w:rsidR="001A68F0">
        <w:rPr>
          <w:sz w:val="28"/>
          <w:szCs w:val="28"/>
        </w:rPr>
        <w:t>по разделу 01 «Общегосударственные вопросы» подразделу 0</w:t>
      </w:r>
      <w:r w:rsidR="002C5FD0">
        <w:rPr>
          <w:sz w:val="28"/>
          <w:szCs w:val="28"/>
        </w:rPr>
        <w:t>4</w:t>
      </w:r>
      <w:r w:rsidR="001A68F0">
        <w:rPr>
          <w:sz w:val="28"/>
          <w:szCs w:val="28"/>
        </w:rPr>
        <w:t xml:space="preserve"> «</w:t>
      </w:r>
      <w:r w:rsidR="002C5FD0">
        <w:rPr>
          <w:sz w:val="28"/>
          <w:szCs w:val="28"/>
        </w:rPr>
        <w:t>функционирование высших исполнительных органов государственной власти субъектов Российской Федерации, местных администраций</w:t>
      </w:r>
      <w:r w:rsidR="001A68F0">
        <w:rPr>
          <w:sz w:val="28"/>
          <w:szCs w:val="28"/>
        </w:rPr>
        <w:t>»</w:t>
      </w:r>
      <w:r w:rsidR="006E74CC">
        <w:rPr>
          <w:sz w:val="28"/>
          <w:szCs w:val="28"/>
        </w:rPr>
        <w:t>, увеличиваются расходы на осуществление части полномочий на организацию и осуществление мероприятий в сфере градостроительной деятельности на 0,5 тыс. руб.</w:t>
      </w:r>
      <w:r w:rsidR="00AA6324">
        <w:rPr>
          <w:sz w:val="28"/>
          <w:szCs w:val="28"/>
        </w:rPr>
        <w:t xml:space="preserve"> </w:t>
      </w:r>
    </w:p>
    <w:p w:rsidR="005427EE" w:rsidRDefault="005427EE" w:rsidP="00542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приложении 8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на 2017 год»  предусматривается увеличить объем  межбюджетных трансфертов</w:t>
      </w:r>
      <w:r w:rsidR="00DA3FD2" w:rsidRPr="00DA3FD2">
        <w:rPr>
          <w:sz w:val="28"/>
          <w:szCs w:val="28"/>
        </w:rPr>
        <w:t xml:space="preserve"> </w:t>
      </w:r>
      <w:r w:rsidR="00DA3FD2">
        <w:rPr>
          <w:sz w:val="28"/>
          <w:szCs w:val="28"/>
        </w:rPr>
        <w:t>на осуществление части полномочий на организацию и осуществление мероприятий в сфере градостроительной деятельности на 0,5 тыс. руб.</w:t>
      </w:r>
      <w:proofErr w:type="gramEnd"/>
    </w:p>
    <w:p w:rsidR="003F6513" w:rsidRDefault="00AA6324" w:rsidP="003F6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CC">
        <w:rPr>
          <w:sz w:val="28"/>
          <w:szCs w:val="28"/>
        </w:rPr>
        <w:t xml:space="preserve"> </w:t>
      </w:r>
      <w:r w:rsidR="004A1CAD">
        <w:rPr>
          <w:sz w:val="28"/>
          <w:szCs w:val="28"/>
        </w:rPr>
        <w:t>Согласно пояснительной записке о</w:t>
      </w:r>
      <w:r w:rsidR="00866A43">
        <w:rPr>
          <w:sz w:val="28"/>
          <w:szCs w:val="28"/>
        </w:rPr>
        <w:t xml:space="preserve">снованием для внесения изменений </w:t>
      </w:r>
      <w:r w:rsidR="002F51FE">
        <w:rPr>
          <w:sz w:val="28"/>
          <w:szCs w:val="28"/>
        </w:rPr>
        <w:t xml:space="preserve">в бюджет поселения </w:t>
      </w:r>
      <w:r w:rsidR="00866A43">
        <w:rPr>
          <w:sz w:val="28"/>
          <w:szCs w:val="28"/>
        </w:rPr>
        <w:t>является Соглашение между администрацией Белозерского муниципального района и администрацией Шольского сельского поселения о передаче полномочий по решению вопросов местного значения от 19.09.2017.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6C5FCF" w:rsidRDefault="006C5FCF" w:rsidP="00A71D40">
      <w:pPr>
        <w:jc w:val="both"/>
        <w:rPr>
          <w:color w:val="000000"/>
          <w:spacing w:val="1"/>
          <w:sz w:val="28"/>
          <w:szCs w:val="28"/>
        </w:rPr>
      </w:pPr>
    </w:p>
    <w:p w:rsidR="00A71D40" w:rsidRDefault="00A71D40" w:rsidP="00C96C0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A74FE2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>.12.201</w:t>
      </w:r>
      <w:r w:rsidR="00A74FE2">
        <w:rPr>
          <w:color w:val="000000"/>
          <w:spacing w:val="1"/>
          <w:sz w:val="28"/>
          <w:szCs w:val="28"/>
        </w:rPr>
        <w:t>6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74FE2">
        <w:rPr>
          <w:color w:val="000000"/>
          <w:spacing w:val="1"/>
          <w:sz w:val="28"/>
          <w:szCs w:val="28"/>
        </w:rPr>
        <w:t>40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74FE2">
        <w:rPr>
          <w:color w:val="000000"/>
          <w:sz w:val="28"/>
          <w:szCs w:val="28"/>
        </w:rPr>
        <w:t>7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2018 и 2019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661F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1EA8"/>
    <w:rsid w:val="002A2CCB"/>
    <w:rsid w:val="002A2D9F"/>
    <w:rsid w:val="002A3533"/>
    <w:rsid w:val="002A5F05"/>
    <w:rsid w:val="002B1F37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FD0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51FE"/>
    <w:rsid w:val="003005F7"/>
    <w:rsid w:val="0030122B"/>
    <w:rsid w:val="0030743A"/>
    <w:rsid w:val="00313575"/>
    <w:rsid w:val="00314E72"/>
    <w:rsid w:val="0031538C"/>
    <w:rsid w:val="003159B9"/>
    <w:rsid w:val="00323947"/>
    <w:rsid w:val="00325941"/>
    <w:rsid w:val="00326176"/>
    <w:rsid w:val="00332DCF"/>
    <w:rsid w:val="00334313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61EF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1CAD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0C7C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204F"/>
    <w:rsid w:val="0070320E"/>
    <w:rsid w:val="007054EB"/>
    <w:rsid w:val="00706E29"/>
    <w:rsid w:val="00707595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1E2C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4B19"/>
    <w:rsid w:val="00866A43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1BE0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2625"/>
    <w:rsid w:val="00A74FE2"/>
    <w:rsid w:val="00A8290C"/>
    <w:rsid w:val="00A92943"/>
    <w:rsid w:val="00A953A3"/>
    <w:rsid w:val="00AA141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B023BB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7D93"/>
    <w:rsid w:val="00B65B40"/>
    <w:rsid w:val="00B67423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07A0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6C06"/>
    <w:rsid w:val="00C97E7F"/>
    <w:rsid w:val="00CA3B1B"/>
    <w:rsid w:val="00CA58FB"/>
    <w:rsid w:val="00CB1398"/>
    <w:rsid w:val="00CB2E1A"/>
    <w:rsid w:val="00CB391B"/>
    <w:rsid w:val="00CC0DA1"/>
    <w:rsid w:val="00CC3269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17B8"/>
    <w:rsid w:val="00EA21AC"/>
    <w:rsid w:val="00EA3548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3C83"/>
    <w:rsid w:val="00EE4DDF"/>
    <w:rsid w:val="00EE559E"/>
    <w:rsid w:val="00EE6491"/>
    <w:rsid w:val="00EF6350"/>
    <w:rsid w:val="00EF6FEF"/>
    <w:rsid w:val="00F019A6"/>
    <w:rsid w:val="00F0629E"/>
    <w:rsid w:val="00F142E3"/>
    <w:rsid w:val="00F145AC"/>
    <w:rsid w:val="00F166B1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548</cp:revision>
  <cp:lastPrinted>2017-01-19T07:46:00Z</cp:lastPrinted>
  <dcterms:created xsi:type="dcterms:W3CDTF">2015-04-13T07:27:00Z</dcterms:created>
  <dcterms:modified xsi:type="dcterms:W3CDTF">2017-09-21T07:53:00Z</dcterms:modified>
</cp:coreProperties>
</file>