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BA" w:rsidRDefault="00FC12BA" w:rsidP="00FC12BA">
      <w:pPr>
        <w:spacing w:after="0"/>
        <w:jc w:val="center"/>
        <w:rPr>
          <w:rFonts w:ascii="Times New Roman" w:hAnsi="Times New Roman" w:cs="Times New Roman"/>
          <w:b/>
          <w:sz w:val="28"/>
          <w:szCs w:val="28"/>
        </w:rPr>
      </w:pPr>
      <w:r>
        <w:rPr>
          <w:rFonts w:ascii="Times New Roman" w:hAnsi="Times New Roman" w:cs="Times New Roman"/>
          <w:b/>
        </w:rPr>
        <w:t>К</w:t>
      </w:r>
      <w:r>
        <w:rPr>
          <w:rFonts w:ascii="Times New Roman" w:hAnsi="Times New Roman" w:cs="Times New Roman"/>
          <w:b/>
          <w:sz w:val="28"/>
          <w:szCs w:val="28"/>
        </w:rPr>
        <w:t>онтрольно-счетная комиссия Белозерского муниципального района</w:t>
      </w: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jc w:val="center"/>
        <w:rPr>
          <w:rFonts w:ascii="Times New Roman" w:hAnsi="Times New Roman" w:cs="Times New Roman"/>
          <w:b/>
          <w:sz w:val="36"/>
          <w:szCs w:val="36"/>
        </w:rPr>
      </w:pPr>
      <w:r>
        <w:rPr>
          <w:rFonts w:ascii="Times New Roman" w:hAnsi="Times New Roman" w:cs="Times New Roman"/>
          <w:b/>
          <w:sz w:val="36"/>
          <w:szCs w:val="36"/>
        </w:rPr>
        <w:t>Заключение</w:t>
      </w:r>
    </w:p>
    <w:p w:rsidR="00FC12BA" w:rsidRDefault="00FC12BA" w:rsidP="00FC12BA">
      <w:pPr>
        <w:spacing w:after="0"/>
        <w:jc w:val="center"/>
        <w:rPr>
          <w:rFonts w:ascii="Times New Roman" w:hAnsi="Times New Roman" w:cs="Times New Roman"/>
          <w:b/>
          <w:sz w:val="36"/>
          <w:szCs w:val="36"/>
        </w:rPr>
      </w:pPr>
    </w:p>
    <w:p w:rsidR="00FC12BA" w:rsidRDefault="00FC12BA" w:rsidP="00FC12BA">
      <w:pPr>
        <w:spacing w:after="0"/>
        <w:jc w:val="center"/>
        <w:rPr>
          <w:rFonts w:ascii="Times New Roman" w:hAnsi="Times New Roman" w:cs="Times New Roman"/>
          <w:b/>
          <w:sz w:val="36"/>
          <w:szCs w:val="36"/>
        </w:rPr>
      </w:pPr>
      <w:r>
        <w:rPr>
          <w:rFonts w:ascii="Times New Roman" w:hAnsi="Times New Roman" w:cs="Times New Roman"/>
          <w:b/>
          <w:sz w:val="36"/>
          <w:szCs w:val="36"/>
        </w:rPr>
        <w:t>по отчету об исполнении бюджета   сельского поселения   Артюшинское за 2016 год</w:t>
      </w: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rPr>
          <w:rFonts w:ascii="Times New Roman" w:hAnsi="Times New Roman" w:cs="Times New Roman"/>
          <w:b/>
          <w:sz w:val="28"/>
          <w:szCs w:val="28"/>
        </w:rPr>
      </w:pPr>
    </w:p>
    <w:p w:rsidR="00FC12BA" w:rsidRDefault="00FC12BA" w:rsidP="00FC12BA">
      <w:pPr>
        <w:spacing w:after="0"/>
        <w:jc w:val="center"/>
        <w:rPr>
          <w:rFonts w:ascii="Times New Roman" w:hAnsi="Times New Roman" w:cs="Times New Roman"/>
          <w:b/>
          <w:sz w:val="28"/>
          <w:szCs w:val="28"/>
        </w:rPr>
      </w:pPr>
      <w:r>
        <w:rPr>
          <w:rFonts w:ascii="Times New Roman" w:hAnsi="Times New Roman" w:cs="Times New Roman"/>
          <w:b/>
          <w:sz w:val="28"/>
          <w:szCs w:val="28"/>
        </w:rPr>
        <w:t>2017 год</w:t>
      </w:r>
    </w:p>
    <w:p w:rsidR="00FC12BA" w:rsidRDefault="00FC12BA" w:rsidP="00FC12BA">
      <w:pPr>
        <w:spacing w:after="0"/>
        <w:jc w:val="center"/>
        <w:rPr>
          <w:rFonts w:ascii="Times New Roman" w:hAnsi="Times New Roman" w:cs="Times New Roman"/>
          <w:b/>
          <w:sz w:val="28"/>
          <w:szCs w:val="28"/>
        </w:rPr>
      </w:pPr>
    </w:p>
    <w:p w:rsidR="00FC12BA" w:rsidRDefault="00FC12BA" w:rsidP="00FC12BA">
      <w:pPr>
        <w:spacing w:after="0"/>
        <w:jc w:val="center"/>
        <w:rPr>
          <w:rFonts w:ascii="Times New Roman" w:hAnsi="Times New Roman" w:cs="Times New Roman"/>
          <w:b/>
          <w:sz w:val="28"/>
          <w:szCs w:val="28"/>
        </w:rPr>
      </w:pPr>
    </w:p>
    <w:p w:rsidR="00FC12BA" w:rsidRDefault="00FC12BA" w:rsidP="00FC12BA">
      <w:pPr>
        <w:spacing w:after="0"/>
        <w:jc w:val="center"/>
        <w:rPr>
          <w:rFonts w:ascii="Times New Roman" w:hAnsi="Times New Roman" w:cs="Times New Roman"/>
          <w:b/>
          <w:sz w:val="28"/>
          <w:szCs w:val="28"/>
        </w:rPr>
      </w:pPr>
    </w:p>
    <w:p w:rsidR="00FC12BA" w:rsidRDefault="00FC12BA" w:rsidP="00FC12BA">
      <w:pPr>
        <w:spacing w:after="0"/>
        <w:jc w:val="center"/>
        <w:rPr>
          <w:rFonts w:ascii="Times New Roman" w:hAnsi="Times New Roman" w:cs="Times New Roman"/>
          <w:b/>
          <w:sz w:val="28"/>
          <w:szCs w:val="28"/>
        </w:rPr>
      </w:pPr>
    </w:p>
    <w:p w:rsidR="00FC12BA" w:rsidRDefault="00FC12BA" w:rsidP="00FC12BA">
      <w:pPr>
        <w:spacing w:after="0"/>
        <w:jc w:val="center"/>
        <w:rPr>
          <w:rFonts w:ascii="Times New Roman" w:hAnsi="Times New Roman" w:cs="Times New Roman"/>
          <w:b/>
          <w:sz w:val="28"/>
          <w:szCs w:val="28"/>
        </w:rPr>
      </w:pPr>
    </w:p>
    <w:p w:rsidR="00FC12BA" w:rsidRDefault="00FC12BA" w:rsidP="00FC12BA">
      <w:pPr>
        <w:spacing w:after="0"/>
        <w:jc w:val="center"/>
        <w:rPr>
          <w:rFonts w:ascii="Times New Roman" w:hAnsi="Times New Roman" w:cs="Times New Roman"/>
          <w:b/>
          <w:sz w:val="28"/>
          <w:szCs w:val="28"/>
        </w:rPr>
      </w:pPr>
    </w:p>
    <w:p w:rsidR="00FC12BA" w:rsidRDefault="00FC12BA" w:rsidP="00FC12BA">
      <w:pPr>
        <w:spacing w:after="0"/>
        <w:jc w:val="center"/>
        <w:rPr>
          <w:rFonts w:ascii="Times New Roman" w:hAnsi="Times New Roman" w:cs="Times New Roman"/>
          <w:b/>
          <w:sz w:val="28"/>
          <w:szCs w:val="28"/>
        </w:rPr>
      </w:pPr>
    </w:p>
    <w:p w:rsidR="00FC12BA" w:rsidRDefault="00FC12BA" w:rsidP="00FC12BA">
      <w:pPr>
        <w:spacing w:after="0"/>
        <w:jc w:val="center"/>
        <w:rPr>
          <w:rFonts w:ascii="Times New Roman" w:hAnsi="Times New Roman" w:cs="Times New Roman"/>
          <w:b/>
          <w:sz w:val="28"/>
          <w:szCs w:val="28"/>
        </w:rPr>
      </w:pPr>
      <w:r>
        <w:rPr>
          <w:rFonts w:ascii="Times New Roman" w:hAnsi="Times New Roman" w:cs="Times New Roman"/>
          <w:b/>
          <w:sz w:val="28"/>
          <w:szCs w:val="28"/>
          <w:lang w:val="en-US"/>
        </w:rPr>
        <w:t xml:space="preserve">I. </w:t>
      </w:r>
      <w:r>
        <w:rPr>
          <w:rFonts w:ascii="Times New Roman" w:hAnsi="Times New Roman" w:cs="Times New Roman"/>
          <w:b/>
          <w:sz w:val="28"/>
          <w:szCs w:val="28"/>
        </w:rPr>
        <w:t>Общие положения</w:t>
      </w:r>
    </w:p>
    <w:p w:rsidR="00FC12BA" w:rsidRDefault="00FC12BA" w:rsidP="00FC12BA">
      <w:pPr>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Основания для проведения проверки</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со статьей 264.4 Бюджетного кодекса РФ, статьей 38 Федерального закона № 131-ФЗ от 06.10.2003 «Об общих принципах организации местного самоуправления в Российской Федерации»,  Решением Совета </w:t>
      </w:r>
      <w:proofErr w:type="spellStart"/>
      <w:r>
        <w:rPr>
          <w:rFonts w:ascii="Times New Roman" w:hAnsi="Times New Roman" w:cs="Times New Roman"/>
          <w:sz w:val="28"/>
          <w:szCs w:val="28"/>
        </w:rPr>
        <w:t>Артюшинского</w:t>
      </w:r>
      <w:proofErr w:type="spellEnd"/>
      <w:r>
        <w:rPr>
          <w:rFonts w:ascii="Times New Roman" w:hAnsi="Times New Roman" w:cs="Times New Roman"/>
          <w:sz w:val="28"/>
          <w:szCs w:val="28"/>
        </w:rPr>
        <w:t xml:space="preserve"> сельского поселения от  20.11.2015 №28</w:t>
      </w:r>
      <w:r>
        <w:rPr>
          <w:rFonts w:ascii="Times New Roman" w:hAnsi="Times New Roman" w:cs="Times New Roman"/>
          <w:color w:val="FF0000"/>
          <w:sz w:val="28"/>
          <w:szCs w:val="28"/>
        </w:rPr>
        <w:t xml:space="preserve"> </w:t>
      </w:r>
      <w:r>
        <w:rPr>
          <w:rFonts w:ascii="Times New Roman" w:hAnsi="Times New Roman" w:cs="Times New Roman"/>
          <w:sz w:val="28"/>
          <w:szCs w:val="28"/>
        </w:rPr>
        <w:t>«О передаче контрольно-счетной комиссии Белозерского муниципального района полномочий контрольно-счетного органа  сельского поселения Артюшинское по осуществлению внешнего муниципального финансового контроля»,   сельское  поселение Артюшинское  представило в контрольно-счетную комиссию Белозерского муниципального</w:t>
      </w:r>
      <w:proofErr w:type="gramEnd"/>
      <w:r>
        <w:rPr>
          <w:rFonts w:ascii="Times New Roman" w:hAnsi="Times New Roman" w:cs="Times New Roman"/>
          <w:sz w:val="28"/>
          <w:szCs w:val="28"/>
        </w:rPr>
        <w:t xml:space="preserve"> района  отчет об исполнении бюджета  сельского поселения  Артюшинское  за 2016 год.        </w:t>
      </w:r>
    </w:p>
    <w:p w:rsidR="00FC12BA" w:rsidRDefault="00FC12BA" w:rsidP="00FC12BA">
      <w:pPr>
        <w:pStyle w:val="Default"/>
        <w:ind w:firstLine="708"/>
        <w:jc w:val="center"/>
        <w:rPr>
          <w:b/>
          <w:bCs/>
          <w:sz w:val="28"/>
          <w:szCs w:val="28"/>
        </w:rPr>
      </w:pPr>
      <w:r>
        <w:rPr>
          <w:b/>
          <w:bCs/>
          <w:sz w:val="28"/>
          <w:szCs w:val="28"/>
        </w:rPr>
        <w:t>2. Предмет внешней проверки</w:t>
      </w:r>
    </w:p>
    <w:p w:rsidR="00FC12BA" w:rsidRDefault="00FC12BA" w:rsidP="00FC12BA">
      <w:pPr>
        <w:pStyle w:val="Default"/>
        <w:rPr>
          <w:sz w:val="28"/>
          <w:szCs w:val="28"/>
        </w:rPr>
      </w:pPr>
    </w:p>
    <w:p w:rsidR="00FC12BA" w:rsidRDefault="00FC12BA" w:rsidP="00FC12BA">
      <w:pPr>
        <w:pStyle w:val="Default"/>
        <w:rPr>
          <w:sz w:val="28"/>
          <w:szCs w:val="28"/>
        </w:rPr>
      </w:pPr>
      <w:r>
        <w:rPr>
          <w:sz w:val="28"/>
          <w:szCs w:val="28"/>
        </w:rPr>
        <w:t xml:space="preserve"> - годовой отчет об исполнении бюджета   сельского поселения Артюшинское   за 2016 год с приложениями; </w:t>
      </w:r>
    </w:p>
    <w:p w:rsidR="00FC12BA" w:rsidRDefault="00FC12BA" w:rsidP="00FC12BA">
      <w:pPr>
        <w:pStyle w:val="Default"/>
        <w:rPr>
          <w:sz w:val="28"/>
          <w:szCs w:val="28"/>
        </w:rPr>
      </w:pPr>
      <w:r>
        <w:rPr>
          <w:sz w:val="28"/>
          <w:szCs w:val="28"/>
        </w:rPr>
        <w:t xml:space="preserve">- пояснительная записка к годовому отчету. </w:t>
      </w:r>
    </w:p>
    <w:p w:rsidR="00FC12BA" w:rsidRDefault="00FC12BA" w:rsidP="00FC12BA">
      <w:pPr>
        <w:pStyle w:val="Default"/>
        <w:rPr>
          <w:sz w:val="28"/>
          <w:szCs w:val="28"/>
        </w:rPr>
      </w:pPr>
    </w:p>
    <w:p w:rsidR="00FC12BA" w:rsidRDefault="00FC12BA" w:rsidP="00FC12BA">
      <w:pPr>
        <w:spacing w:after="0"/>
        <w:ind w:firstLine="708"/>
        <w:jc w:val="center"/>
        <w:rPr>
          <w:rFonts w:ascii="Times New Roman" w:hAnsi="Times New Roman" w:cs="Times New Roman"/>
          <w:sz w:val="28"/>
          <w:szCs w:val="28"/>
        </w:rPr>
      </w:pPr>
      <w:r>
        <w:rPr>
          <w:rFonts w:ascii="Times New Roman" w:hAnsi="Times New Roman" w:cs="Times New Roman"/>
          <w:b/>
          <w:bCs/>
          <w:sz w:val="28"/>
          <w:szCs w:val="28"/>
        </w:rPr>
        <w:t>3.Цель внешней проверки</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Проверить:</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xml:space="preserve">     - полноту и соответствие отчета об исполнении бюджета   сельского поселения Артюшинское  за 2016  год Бюджетному кодексу РФ и Положению «О бюджетном процессе в  сельском поселении Артюшинское»;</w:t>
      </w:r>
    </w:p>
    <w:p w:rsidR="00FC12BA" w:rsidRDefault="00FC12BA" w:rsidP="00FC12BA">
      <w:pPr>
        <w:pStyle w:val="Default"/>
        <w:jc w:val="both"/>
        <w:rPr>
          <w:sz w:val="28"/>
          <w:szCs w:val="28"/>
        </w:rPr>
      </w:pPr>
      <w:r>
        <w:rPr>
          <w:sz w:val="28"/>
          <w:szCs w:val="28"/>
        </w:rPr>
        <w:t xml:space="preserve">       - исполнение текстовых статей решения Совета   сельского поселения  Артюшинское   «О бюджете  сельского поселения Артюшинское  на 2016 год» (с учетом изменений и дополнений). </w:t>
      </w:r>
    </w:p>
    <w:p w:rsidR="00FC12BA" w:rsidRDefault="00FC12BA" w:rsidP="00FC12BA">
      <w:pPr>
        <w:pStyle w:val="Default"/>
        <w:jc w:val="both"/>
        <w:rPr>
          <w:sz w:val="28"/>
          <w:szCs w:val="28"/>
        </w:rPr>
      </w:pPr>
      <w:r>
        <w:rPr>
          <w:sz w:val="26"/>
          <w:szCs w:val="26"/>
        </w:rPr>
        <w:t xml:space="preserve">      </w:t>
      </w:r>
      <w:r>
        <w:rPr>
          <w:sz w:val="28"/>
          <w:szCs w:val="28"/>
        </w:rPr>
        <w:t xml:space="preserve">Провести анализ:  </w:t>
      </w:r>
    </w:p>
    <w:p w:rsidR="00FC12BA" w:rsidRDefault="00FC12BA" w:rsidP="00FC12BA">
      <w:pPr>
        <w:pStyle w:val="Default"/>
        <w:ind w:firstLine="708"/>
        <w:jc w:val="both"/>
        <w:rPr>
          <w:sz w:val="28"/>
          <w:szCs w:val="28"/>
        </w:rPr>
      </w:pPr>
      <w:r>
        <w:rPr>
          <w:sz w:val="28"/>
          <w:szCs w:val="28"/>
        </w:rPr>
        <w:t xml:space="preserve">- исполнения основных характеристик бюджета (доходы по группам, расходы по разделам классификации расходов бюджетов, источники финансирования дефицита бюджета, а именно: по удельному весу показателей в общем объеме, по проценту исполнения к утвержденному бюджету и к предыдущему году); </w:t>
      </w:r>
    </w:p>
    <w:p w:rsidR="00FC12BA" w:rsidRDefault="00FC12BA" w:rsidP="00FC12BA">
      <w:pPr>
        <w:pStyle w:val="Default"/>
        <w:ind w:firstLine="708"/>
        <w:jc w:val="both"/>
        <w:rPr>
          <w:sz w:val="28"/>
          <w:szCs w:val="28"/>
        </w:rPr>
      </w:pPr>
      <w:r>
        <w:rPr>
          <w:sz w:val="28"/>
          <w:szCs w:val="28"/>
        </w:rPr>
        <w:t xml:space="preserve">- фактического соблюдения установленных Бюджетным кодексом Российской Федерации ограничений по размеру муниципального долга муниципальным образованием, в том числе по муниципальным гарантиям, бюджетного дефицита, объема расходов на обслуживание муниципального долга; </w:t>
      </w:r>
    </w:p>
    <w:p w:rsidR="00FC12BA" w:rsidRDefault="00FC12BA" w:rsidP="00FC12BA">
      <w:pPr>
        <w:pStyle w:val="Default"/>
        <w:ind w:firstLine="708"/>
        <w:jc w:val="both"/>
        <w:rPr>
          <w:sz w:val="28"/>
          <w:szCs w:val="28"/>
        </w:rPr>
      </w:pPr>
      <w:r>
        <w:rPr>
          <w:sz w:val="28"/>
          <w:szCs w:val="28"/>
        </w:rPr>
        <w:t>- отклонений при исполнении доходов бюджета за 2016 год и их причины;</w:t>
      </w:r>
    </w:p>
    <w:p w:rsidR="00FC12BA" w:rsidRDefault="00FC12BA" w:rsidP="00FC12BA">
      <w:pPr>
        <w:pStyle w:val="Default"/>
        <w:ind w:firstLine="708"/>
        <w:jc w:val="both"/>
        <w:rPr>
          <w:sz w:val="28"/>
          <w:szCs w:val="28"/>
        </w:rPr>
      </w:pPr>
      <w:r>
        <w:rPr>
          <w:sz w:val="28"/>
          <w:szCs w:val="28"/>
        </w:rPr>
        <w:t xml:space="preserve">- отклонений при исполнении источников финансирования дефицита бюджета; </w:t>
      </w:r>
    </w:p>
    <w:p w:rsidR="00FC12BA" w:rsidRDefault="00FC12BA" w:rsidP="00FC12BA">
      <w:pPr>
        <w:pStyle w:val="Default"/>
        <w:ind w:firstLine="708"/>
        <w:jc w:val="both"/>
        <w:rPr>
          <w:sz w:val="28"/>
          <w:szCs w:val="28"/>
        </w:rPr>
      </w:pPr>
      <w:r>
        <w:rPr>
          <w:sz w:val="28"/>
          <w:szCs w:val="28"/>
        </w:rPr>
        <w:lastRenderedPageBreak/>
        <w:t>- отклонений при исполнении расходов бюджета за 2016 год и их причины.</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C12BA" w:rsidRDefault="00FC12BA" w:rsidP="00FC12BA">
      <w:pPr>
        <w:spacing w:after="0"/>
        <w:jc w:val="both"/>
        <w:rPr>
          <w:rFonts w:ascii="Times New Roman" w:hAnsi="Times New Roman" w:cs="Times New Roman"/>
          <w:sz w:val="28"/>
          <w:szCs w:val="28"/>
        </w:rPr>
      </w:pPr>
    </w:p>
    <w:p w:rsidR="00FC12BA" w:rsidRDefault="00FC12BA" w:rsidP="00FC12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проведения внешней проверки и подготовки заключения на годовой отчет об исполнении бюджета муниципального образования  за 2016 год в соответствии с пунктом  6,3 Положения о бюджетном процессе в сельском поселении Артюшинское   в контрольно-счетную  комиссия района представлены документы и материалы, подлежащие представлению одновременно с годовым отчетом в соответствии с перечнем, установленным пунктом 6,2 Положения о бюджетном процессе в сельском поселении Артюшинское. </w:t>
      </w:r>
      <w:proofErr w:type="gramEnd"/>
    </w:p>
    <w:p w:rsidR="00FC12BA" w:rsidRDefault="00FC12BA" w:rsidP="00FC12BA">
      <w:pPr>
        <w:spacing w:after="0"/>
        <w:rPr>
          <w:rFonts w:ascii="Times New Roman" w:hAnsi="Times New Roman" w:cs="Times New Roman"/>
          <w:sz w:val="28"/>
          <w:szCs w:val="28"/>
        </w:rPr>
      </w:pPr>
    </w:p>
    <w:p w:rsidR="00FC12BA" w:rsidRDefault="00FC12BA" w:rsidP="00FC12BA">
      <w:pPr>
        <w:spacing w:after="0"/>
        <w:jc w:val="both"/>
        <w:rPr>
          <w:rFonts w:ascii="Times New Roman" w:hAnsi="Times New Roman" w:cs="Times New Roman"/>
          <w:sz w:val="28"/>
          <w:szCs w:val="28"/>
        </w:rPr>
      </w:pPr>
    </w:p>
    <w:p w:rsidR="00FC12BA" w:rsidRDefault="00FC12BA" w:rsidP="00FC12BA">
      <w:pPr>
        <w:spacing w:after="0"/>
        <w:jc w:val="center"/>
        <w:rPr>
          <w:rFonts w:ascii="Times New Roman" w:hAnsi="Times New Roman" w:cs="Times New Roman"/>
          <w:b/>
          <w:sz w:val="28"/>
          <w:szCs w:val="28"/>
        </w:rPr>
      </w:pPr>
      <w:r>
        <w:rPr>
          <w:rFonts w:ascii="Times New Roman" w:hAnsi="Times New Roman" w:cs="Times New Roman"/>
          <w:b/>
          <w:sz w:val="28"/>
          <w:szCs w:val="28"/>
        </w:rPr>
        <w:t>П. Основная часть</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264.4 БК РФ контрольно-счетной комиссией района проведена внешняя проверка бюджетной отчетности, представленной   сельским поселением Артюшинское.</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В соответствии с п.4, п.6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(далее – Инструкция 191н) бюджетная отчетность предоставлена в полном объеме.</w:t>
      </w:r>
    </w:p>
    <w:p w:rsidR="00FC12BA" w:rsidRDefault="00FC12BA" w:rsidP="00FC12BA">
      <w:pPr>
        <w:spacing w:after="0"/>
        <w:jc w:val="both"/>
        <w:rPr>
          <w:rFonts w:ascii="Times New Roman" w:hAnsi="Times New Roman" w:cs="Times New Roman"/>
          <w:sz w:val="28"/>
          <w:szCs w:val="28"/>
        </w:rPr>
      </w:pPr>
    </w:p>
    <w:p w:rsidR="00FC12BA" w:rsidRDefault="00FC12BA" w:rsidP="00FC12B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 Анализ утвержденного бюджета муниципального образования  на 2016 год и вносимых изменений в бюджет по Решениям Совета муниципального образования  </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Утверждение бюджета  муниципального образования на 2016 год обеспечено до начала финансового года. Предельные значения его параметров, установленные БК РФ, соблюдены. Основные характеристики бюджета и состав показателей, содержащиеся в Решении о бюджете, в целом соответствуют ст. 184.1 БК.  Решением Совета  сельского поселения Артюшинское  от 08.12.2015 № 36 «О бюджете </w:t>
      </w:r>
      <w:proofErr w:type="spellStart"/>
      <w:r>
        <w:rPr>
          <w:rFonts w:ascii="Times New Roman" w:hAnsi="Times New Roman" w:cs="Times New Roman"/>
          <w:sz w:val="28"/>
          <w:szCs w:val="28"/>
        </w:rPr>
        <w:t>Артюшинского</w:t>
      </w:r>
      <w:proofErr w:type="spellEnd"/>
      <w:r>
        <w:rPr>
          <w:rFonts w:ascii="Times New Roman" w:hAnsi="Times New Roman" w:cs="Times New Roman"/>
          <w:sz w:val="28"/>
          <w:szCs w:val="28"/>
        </w:rPr>
        <w:t xml:space="preserve"> сельского поселения на 2016 год» бюджет поселения был утвержден по доходам в сумме 12691,5  руб.,</w:t>
      </w:r>
      <w:r>
        <w:rPr>
          <w:rFonts w:ascii="Times New Roman" w:hAnsi="Times New Roman" w:cs="Times New Roman"/>
          <w:i/>
          <w:sz w:val="28"/>
          <w:szCs w:val="28"/>
        </w:rPr>
        <w:t xml:space="preserve"> </w:t>
      </w:r>
      <w:r>
        <w:rPr>
          <w:rFonts w:ascii="Times New Roman" w:hAnsi="Times New Roman" w:cs="Times New Roman"/>
          <w:sz w:val="28"/>
          <w:szCs w:val="28"/>
        </w:rPr>
        <w:t>по расходам – 12691,5  тыс. руб</w:t>
      </w:r>
      <w:r>
        <w:rPr>
          <w:rFonts w:ascii="Times New Roman" w:hAnsi="Times New Roman" w:cs="Times New Roman"/>
          <w:b/>
          <w:sz w:val="28"/>
          <w:szCs w:val="28"/>
        </w:rPr>
        <w:t xml:space="preserve">.  </w:t>
      </w:r>
      <w:r>
        <w:rPr>
          <w:rFonts w:ascii="Times New Roman" w:hAnsi="Times New Roman" w:cs="Times New Roman"/>
          <w:sz w:val="28"/>
          <w:szCs w:val="28"/>
        </w:rPr>
        <w:t>Бюджет принят без дефицита.</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xml:space="preserve">      В течение 2016 года изменения и дополнения в бюджет поселения вносились пять  раз на основании следующих Решений Совета поселения:       </w:t>
      </w:r>
    </w:p>
    <w:p w:rsidR="00FC12BA" w:rsidRDefault="00FC12BA" w:rsidP="00FC12BA">
      <w:pPr>
        <w:spacing w:after="0"/>
        <w:rPr>
          <w:rFonts w:ascii="Times New Roman" w:hAnsi="Times New Roman" w:cs="Times New Roman"/>
          <w:sz w:val="28"/>
          <w:szCs w:val="28"/>
        </w:rPr>
      </w:pPr>
      <w:r>
        <w:rPr>
          <w:rFonts w:ascii="Times New Roman" w:hAnsi="Times New Roman" w:cs="Times New Roman"/>
          <w:sz w:val="28"/>
          <w:szCs w:val="28"/>
        </w:rPr>
        <w:t xml:space="preserve">     - Решение №  1  от  29.01.2016 </w:t>
      </w:r>
    </w:p>
    <w:p w:rsidR="00FC12BA" w:rsidRDefault="00FC12BA" w:rsidP="00FC12BA">
      <w:pPr>
        <w:spacing w:after="0"/>
        <w:rPr>
          <w:rFonts w:ascii="Times New Roman" w:hAnsi="Times New Roman" w:cs="Times New Roman"/>
          <w:sz w:val="28"/>
          <w:szCs w:val="28"/>
        </w:rPr>
      </w:pPr>
      <w:r>
        <w:rPr>
          <w:rFonts w:ascii="Times New Roman" w:hAnsi="Times New Roman" w:cs="Times New Roman"/>
          <w:sz w:val="28"/>
          <w:szCs w:val="28"/>
        </w:rPr>
        <w:t xml:space="preserve">     - Решение №  13 от 17.03.2016</w:t>
      </w:r>
    </w:p>
    <w:p w:rsidR="00FC12BA" w:rsidRDefault="00FC12BA" w:rsidP="00FC12BA">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 Решение №  39  от 09.09.2016 </w:t>
      </w:r>
    </w:p>
    <w:p w:rsidR="00FC12BA" w:rsidRDefault="00FC12BA" w:rsidP="00FC12BA">
      <w:pPr>
        <w:spacing w:after="0"/>
        <w:rPr>
          <w:rFonts w:ascii="Times New Roman" w:hAnsi="Times New Roman" w:cs="Times New Roman"/>
          <w:sz w:val="28"/>
          <w:szCs w:val="28"/>
        </w:rPr>
      </w:pPr>
      <w:r>
        <w:rPr>
          <w:rFonts w:ascii="Times New Roman" w:hAnsi="Times New Roman" w:cs="Times New Roman"/>
          <w:sz w:val="28"/>
          <w:szCs w:val="28"/>
        </w:rPr>
        <w:t xml:space="preserve">     - Решение №  50  от 31.10.2016</w:t>
      </w:r>
    </w:p>
    <w:p w:rsidR="00FC12BA" w:rsidRDefault="00FC12BA" w:rsidP="00FC12BA">
      <w:pPr>
        <w:spacing w:after="0"/>
        <w:rPr>
          <w:rFonts w:ascii="Times New Roman" w:hAnsi="Times New Roman" w:cs="Times New Roman"/>
          <w:sz w:val="28"/>
          <w:szCs w:val="28"/>
        </w:rPr>
      </w:pPr>
      <w:r>
        <w:rPr>
          <w:rFonts w:ascii="Times New Roman" w:hAnsi="Times New Roman" w:cs="Times New Roman"/>
          <w:sz w:val="28"/>
          <w:szCs w:val="28"/>
        </w:rPr>
        <w:t xml:space="preserve">     - Решение №64    от 30.12.2016</w:t>
      </w:r>
    </w:p>
    <w:p w:rsidR="00FC12BA" w:rsidRDefault="00FC12BA" w:rsidP="00FC12BA">
      <w:pPr>
        <w:spacing w:after="0"/>
        <w:rPr>
          <w:rFonts w:ascii="Times New Roman" w:hAnsi="Times New Roman" w:cs="Times New Roman"/>
          <w:sz w:val="28"/>
          <w:szCs w:val="28"/>
        </w:rPr>
      </w:pPr>
    </w:p>
    <w:p w:rsidR="00FC12BA" w:rsidRDefault="00FC12BA" w:rsidP="00FC12BA">
      <w:pPr>
        <w:pStyle w:val="ConsNormal"/>
        <w:widowControl/>
        <w:spacing w:line="276" w:lineRule="auto"/>
        <w:ind w:right="0" w:firstLine="0"/>
        <w:jc w:val="both"/>
        <w:rPr>
          <w:rFonts w:ascii="Times New Roman" w:hAnsi="Times New Roman" w:cs="Times New Roman"/>
          <w:sz w:val="28"/>
          <w:szCs w:val="28"/>
        </w:rPr>
      </w:pPr>
      <w:r>
        <w:rPr>
          <w:rFonts w:ascii="Times New Roman" w:hAnsi="Times New Roman" w:cs="Times New Roman"/>
          <w:sz w:val="28"/>
          <w:szCs w:val="28"/>
        </w:rPr>
        <w:t xml:space="preserve">         Необходимость уточнения в течение года бюджетных назначений связана с  сокращением безвозмездных поступлений от других бюджетов бюджетной системы РФ, корректировкой  прогнозируемого поступления налоговых и неналоговых доходов,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В результате внесения изменений и дополнений в бюджет поселения доходная часть бюджета по сравнению с первоначальными значениями была уменьшена  на 9,0%  или 195,7 тыс. руб. и составила 12397,5 тыс. руб., расходная часть увеличена  на 2,9%  или 363,1 тыс. руб. и составила 13054,6 тыс. руб.  </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xml:space="preserve">        Согласно представленному отчету об исполнении бюджета  сельского поселения Артюшинское  за 2016 год доходная часть бюджета исполнена в сумме 12369,8 тыс. руб. или 99,8% от плановых  показателей. Расходные обязательства бюджета исполнены в сумме 6859,1 тыс. руб. или 96,9% от объема годовых назначений. Бюджет исполнен с дефицитом в размере 222,8 тыс. руб. при планируемой сумме дефицита 657,1 тыс. руб.          </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анализе Решений о внесении изменений в Решение Совета  сельского поселения Артюшинское от 08.12.2015 № 36 «О бюджете  сельского поселения Артюшинское на 2016 год» установлено, что предполагаемые изменения соответствуют данным, отражаемым в соответствующих приложениях к Решениям.  </w:t>
      </w:r>
    </w:p>
    <w:p w:rsidR="00FC12BA" w:rsidRDefault="00FC12BA" w:rsidP="00FC12BA">
      <w:pPr>
        <w:spacing w:after="0"/>
        <w:jc w:val="both"/>
        <w:rPr>
          <w:rFonts w:ascii="Times New Roman" w:hAnsi="Times New Roman" w:cs="Times New Roman"/>
          <w:sz w:val="28"/>
          <w:szCs w:val="28"/>
        </w:rPr>
      </w:pPr>
    </w:p>
    <w:p w:rsidR="00FC12BA" w:rsidRDefault="00FC12BA" w:rsidP="00FC12BA">
      <w:pPr>
        <w:spacing w:after="0"/>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Уточнения бюджета в разрезе видов доходов и расходов, а также вышеуказанных Решений муниципального образования представлены в приложении № 1.</w:t>
      </w:r>
    </w:p>
    <w:p w:rsidR="00FC12BA" w:rsidRDefault="00FC12BA" w:rsidP="00FC12BA">
      <w:pPr>
        <w:spacing w:after="0"/>
        <w:jc w:val="both"/>
        <w:rPr>
          <w:rFonts w:ascii="Times New Roman" w:hAnsi="Times New Roman" w:cs="Times New Roman"/>
          <w:b/>
          <w:i/>
          <w:sz w:val="28"/>
          <w:szCs w:val="28"/>
        </w:rPr>
      </w:pPr>
    </w:p>
    <w:p w:rsidR="00FC12BA" w:rsidRDefault="00FC12BA" w:rsidP="00FC12B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Анализ  исполнения доходной части бюджета  за 2016 год, а также сравнительный анализ доходов  за период 2015- 2016 годы:</w:t>
      </w:r>
    </w:p>
    <w:p w:rsidR="00FC12BA" w:rsidRDefault="00FC12BA" w:rsidP="00FC12BA">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(приложения №2 и №3 к заключению)</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Первоначальный план  бюджета  поселения по доходам утвержден в сумме 12691,5  тыс. руб., из них собственные доходы поселения составили 2191,3 тыс. руб.   В течение 2016 года в доходную часть бюджета были  внесены изменения, связанные с уменьшением поступлений  межбюджетных трансфертов, передаваемых бюджетам сельских поселений из бюджетов </w:t>
      </w:r>
      <w:r>
        <w:rPr>
          <w:rFonts w:ascii="Times New Roman" w:hAnsi="Times New Roman" w:cs="Times New Roman"/>
          <w:sz w:val="28"/>
          <w:szCs w:val="28"/>
        </w:rPr>
        <w:lastRenderedPageBreak/>
        <w:t>муниципальных районов,  а также  с корректировкой    налоговых и неналоговых платежей.</w:t>
      </w:r>
      <w:proofErr w:type="gramEnd"/>
    </w:p>
    <w:p w:rsidR="00FC12BA" w:rsidRDefault="00FC12BA" w:rsidP="00FC12BA">
      <w:pPr>
        <w:spacing w:after="0"/>
        <w:ind w:firstLine="708"/>
        <w:jc w:val="both"/>
        <w:rPr>
          <w:rFonts w:ascii="Times New Roman" w:hAnsi="Times New Roman" w:cs="Times New Roman"/>
          <w:i/>
          <w:sz w:val="28"/>
          <w:szCs w:val="28"/>
        </w:rPr>
      </w:pPr>
      <w:r>
        <w:rPr>
          <w:rFonts w:ascii="Times New Roman" w:hAnsi="Times New Roman" w:cs="Times New Roman"/>
          <w:sz w:val="28"/>
          <w:szCs w:val="28"/>
        </w:rPr>
        <w:t xml:space="preserve">С учетом внесенных изменений плановые показатели по доходам в 2016 году составили  12691,5 тыс. руб.,  из них  2422,0  тыс. руб.- собственные налоговые и неналоговые доходы. </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xml:space="preserve">      Исполнение  по доходам   составило  12397,5 тыс. руб.  или  97,7% от утвержденных  плановых показателей. В сравнении с 2015 годом  доходы объединенного поселения увеличились </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 2232,9 тыс. руб. или на 22,0%. </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xml:space="preserve">По сравнению с 2015 годом изменилась структура доходов сельского поселения. В основном изменения коснулись безвозмездных поступлений в связи с объединением четырех сельских поселений (Артюшинское, </w:t>
      </w:r>
      <w:proofErr w:type="spellStart"/>
      <w:r>
        <w:rPr>
          <w:rFonts w:ascii="Times New Roman" w:hAnsi="Times New Roman" w:cs="Times New Roman"/>
          <w:sz w:val="28"/>
          <w:szCs w:val="28"/>
        </w:rPr>
        <w:t>Панинское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Енинское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Визьменское</w:t>
      </w:r>
      <w:proofErr w:type="spellEnd"/>
      <w:r>
        <w:rPr>
          <w:rFonts w:ascii="Times New Roman" w:hAnsi="Times New Roman" w:cs="Times New Roman"/>
          <w:sz w:val="28"/>
          <w:szCs w:val="28"/>
        </w:rPr>
        <w:t xml:space="preserve">). </w:t>
      </w:r>
    </w:p>
    <w:p w:rsidR="00FC12BA" w:rsidRDefault="00FC12BA" w:rsidP="00FC12BA">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Сравнительный анализ по доходам произведен с учетом исполнения плановых показателей по 4 поселениям.</w:t>
      </w:r>
    </w:p>
    <w:p w:rsidR="00FC12BA" w:rsidRDefault="00FC12BA" w:rsidP="00FC12BA">
      <w:pPr>
        <w:spacing w:after="0"/>
        <w:ind w:firstLine="708"/>
        <w:jc w:val="both"/>
        <w:rPr>
          <w:rFonts w:ascii="Times New Roman" w:hAnsi="Times New Roman" w:cs="Times New Roman"/>
          <w:color w:val="FF0000"/>
          <w:sz w:val="28"/>
          <w:szCs w:val="28"/>
        </w:rPr>
      </w:pPr>
    </w:p>
    <w:p w:rsidR="00FC12BA" w:rsidRDefault="00FC12BA" w:rsidP="00FC12BA">
      <w:pPr>
        <w:spacing w:after="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Собственные доходы поселения</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xml:space="preserve">          В целом плановые показатели  по  собственным  доходам бюджета поселения в 2016 году  были скорректированы  в сторону уменьшения на 230,7 тыс. руб. и составили 2191,3 тыс. руб. Исполнение плановых показателей  составило 2163,6  тыс. руб. или   98,7%.  Доля  собственных доходов  в общем объеме доходов поселения  составляет 17,5% (2015 год  – 36,4%). </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xml:space="preserve">      Основными источниками формирования собственных доходов бюджета поселения  являются налоги.  </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xml:space="preserve">       Общий объем налоговых поступлений   составил  1955 тыс. руб., что ниже первоначально утвержденных плановых назначений  на 225,0 тыс. руб.  Доля налоговых доходов в собственных доходах составляет  90,4%, доля в общей сумме доходов  составляет 15,8%. Уточненный план по налоговым доходам выполнен на 98,5%.          </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xml:space="preserve">       Наибольший удельный вес в составе собственных доходов поселения занимает </w:t>
      </w:r>
      <w:r>
        <w:rPr>
          <w:rFonts w:ascii="Times New Roman" w:hAnsi="Times New Roman" w:cs="Times New Roman"/>
          <w:i/>
          <w:sz w:val="28"/>
          <w:szCs w:val="28"/>
        </w:rPr>
        <w:t>налог на доходы физических лиц</w:t>
      </w:r>
      <w:r>
        <w:rPr>
          <w:rFonts w:ascii="Times New Roman" w:hAnsi="Times New Roman" w:cs="Times New Roman"/>
          <w:sz w:val="28"/>
          <w:szCs w:val="28"/>
        </w:rPr>
        <w:t xml:space="preserve">,  доходы по данному налоговому источнику  составили  1320,2 тыс. руб., что составляет 92,4% от плановых показателей.  Доля налога на доходы  физических лиц в собственных доходах составляет  67,5%.  В сравнении с 2015 годом  объем доходов по данному источнику сократился на 100,3 тыс. руб. или на 7,1%. </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xml:space="preserve">         Основными налогоплательщиками в бюджет поселения являются:</w:t>
      </w:r>
    </w:p>
    <w:p w:rsidR="00FC12BA" w:rsidRDefault="00FC12BA" w:rsidP="00FC12BA">
      <w:pPr>
        <w:spacing w:after="0"/>
        <w:rPr>
          <w:rFonts w:ascii="Times New Roman" w:hAnsi="Times New Roman" w:cs="Times New Roman"/>
          <w:sz w:val="28"/>
          <w:szCs w:val="28"/>
        </w:rPr>
      </w:pPr>
      <w:r>
        <w:rPr>
          <w:rFonts w:ascii="Times New Roman" w:hAnsi="Times New Roman" w:cs="Times New Roman"/>
          <w:sz w:val="28"/>
          <w:szCs w:val="28"/>
        </w:rPr>
        <w:t>- ФКУ «Исправительная колония № 5 УФСИН по Вологодской области»;</w:t>
      </w:r>
    </w:p>
    <w:p w:rsidR="00FC12BA" w:rsidRDefault="00FC12BA" w:rsidP="00FC12BA">
      <w:pPr>
        <w:spacing w:after="0"/>
        <w:rPr>
          <w:rFonts w:ascii="Times New Roman" w:hAnsi="Times New Roman" w:cs="Times New Roman"/>
          <w:sz w:val="28"/>
          <w:szCs w:val="28"/>
        </w:rPr>
      </w:pPr>
      <w:r>
        <w:rPr>
          <w:rFonts w:ascii="Times New Roman" w:hAnsi="Times New Roman" w:cs="Times New Roman"/>
          <w:sz w:val="28"/>
          <w:szCs w:val="28"/>
        </w:rPr>
        <w:t>- МОУ «</w:t>
      </w:r>
      <w:proofErr w:type="spellStart"/>
      <w:r>
        <w:rPr>
          <w:rFonts w:ascii="Times New Roman" w:hAnsi="Times New Roman" w:cs="Times New Roman"/>
          <w:sz w:val="28"/>
          <w:szCs w:val="28"/>
        </w:rPr>
        <w:t>Бубровская</w:t>
      </w:r>
      <w:proofErr w:type="spellEnd"/>
      <w:r>
        <w:rPr>
          <w:rFonts w:ascii="Times New Roman" w:hAnsi="Times New Roman" w:cs="Times New Roman"/>
          <w:sz w:val="28"/>
          <w:szCs w:val="28"/>
        </w:rPr>
        <w:t xml:space="preserve">  ООШ».</w:t>
      </w:r>
    </w:p>
    <w:p w:rsidR="00FC12BA" w:rsidRDefault="00FC12BA" w:rsidP="00FC12BA">
      <w:pPr>
        <w:spacing w:after="0"/>
        <w:ind w:firstLine="708"/>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Вторым по значимости из собственных налоговых источников  является  </w:t>
      </w:r>
      <w:r>
        <w:rPr>
          <w:rFonts w:ascii="Times New Roman" w:hAnsi="Times New Roman" w:cs="Times New Roman"/>
          <w:i/>
          <w:sz w:val="28"/>
          <w:szCs w:val="28"/>
        </w:rPr>
        <w:t>земельный налог</w:t>
      </w:r>
      <w:r>
        <w:rPr>
          <w:rFonts w:ascii="Times New Roman" w:hAnsi="Times New Roman" w:cs="Times New Roman"/>
          <w:sz w:val="28"/>
          <w:szCs w:val="28"/>
        </w:rPr>
        <w:t>. Общий объем  поступлений от данного налога составил 363,1 тыс. руб.  или 93,2%  от плановых назначений. Доля данного налога  в собственных доходах  бюджета поселения составляет 18,6%. В сравнении с 2015 годом  объем доходов по данному источнику сократился    на 77,6 тыс. руб. или на 17,6%.</w:t>
      </w:r>
    </w:p>
    <w:p w:rsidR="00FC12BA" w:rsidRDefault="00FC12BA" w:rsidP="00FC12B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Доходы по  </w:t>
      </w:r>
      <w:r>
        <w:rPr>
          <w:rFonts w:ascii="Times New Roman" w:hAnsi="Times New Roman" w:cs="Times New Roman"/>
          <w:i/>
          <w:sz w:val="28"/>
          <w:szCs w:val="28"/>
        </w:rPr>
        <w:t>налогу на имущество физических лиц</w:t>
      </w:r>
      <w:r>
        <w:rPr>
          <w:rFonts w:ascii="Times New Roman" w:hAnsi="Times New Roman" w:cs="Times New Roman"/>
          <w:sz w:val="28"/>
          <w:szCs w:val="28"/>
        </w:rPr>
        <w:t xml:space="preserve">  в 2016 году составили 247,7 тыс. руб.  или  97,1%  от плановых показателей. Доля данного налога  в собственных доходах  бюджета поселения составляет 12,7%. В сравнении с 2015 годом  объем доходов по данному источнику увеличился  на 7,5 тыс. руб. или на 3,1%.</w:t>
      </w:r>
    </w:p>
    <w:p w:rsidR="00FC12BA" w:rsidRDefault="00FC12BA" w:rsidP="00FC12B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 поступлений </w:t>
      </w:r>
      <w:r>
        <w:rPr>
          <w:rFonts w:ascii="Times New Roman" w:hAnsi="Times New Roman" w:cs="Times New Roman"/>
          <w:i/>
          <w:sz w:val="28"/>
          <w:szCs w:val="28"/>
        </w:rPr>
        <w:t>государственной пошлины</w:t>
      </w:r>
      <w:r>
        <w:rPr>
          <w:rFonts w:ascii="Times New Roman" w:hAnsi="Times New Roman" w:cs="Times New Roman"/>
          <w:sz w:val="28"/>
          <w:szCs w:val="28"/>
        </w:rPr>
        <w:t xml:space="preserve">   в 2016 году составил 19,8 тыс. руб.  или  101,5% от плановых показателей. Доля данного налога  в собственных доходах  бюджета поселения составляет 0,2%. В сравнении с 2015 годом  объем доходов по данному источнику сократился  на  5,9 тыс. руб. или на 23,0%.</w:t>
      </w:r>
    </w:p>
    <w:p w:rsidR="00FC12BA" w:rsidRDefault="00FC12BA" w:rsidP="00FC12BA">
      <w:pPr>
        <w:spacing w:after="0"/>
        <w:ind w:firstLine="708"/>
        <w:jc w:val="both"/>
        <w:rPr>
          <w:rFonts w:ascii="Times New Roman" w:hAnsi="Times New Roman" w:cs="Times New Roman"/>
          <w:sz w:val="28"/>
          <w:szCs w:val="28"/>
        </w:rPr>
      </w:pPr>
      <w:r>
        <w:rPr>
          <w:rFonts w:ascii="Times New Roman" w:hAnsi="Times New Roman" w:cs="Times New Roman"/>
          <w:sz w:val="28"/>
          <w:szCs w:val="28"/>
        </w:rPr>
        <w:t>Объем поступлений единого сельскохозяйственного налога   в 2016 году составил 4,2 тыс. руб.  или  100,0% от плановых показателей. Доля данного налога  в собственных доходах  бюджета поселения незначительная. В сравнении с 2015 годом  объем доходов по данному источнику сократился  на  8,6 тыс. руб. или на 67,2%.</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Общий объем неналоговых  доходов</w:t>
      </w:r>
      <w:r>
        <w:rPr>
          <w:rFonts w:ascii="Times New Roman" w:hAnsi="Times New Roman" w:cs="Times New Roman"/>
          <w:sz w:val="28"/>
          <w:szCs w:val="28"/>
        </w:rPr>
        <w:t xml:space="preserve">    составил  208,6  тыс. руб., что меньше первоначально утвержденных плановых назначений  на  35,0 тыс. руб.  Доля неналоговых доходов в собственных доходах составляет  10,7%, доля в общей сумме доходов  составляет 1,7%. Уточненный план по неналоговым доходам выполнен на 100,8%.     </w:t>
      </w:r>
    </w:p>
    <w:p w:rsidR="00FC12BA" w:rsidRDefault="00FC12BA" w:rsidP="00FC12BA">
      <w:pPr>
        <w:spacing w:after="0"/>
        <w:jc w:val="both"/>
        <w:rPr>
          <w:rFonts w:ascii="Times New Roman" w:hAnsi="Times New Roman" w:cs="Times New Roman"/>
          <w:color w:val="FF0000"/>
          <w:sz w:val="28"/>
          <w:szCs w:val="28"/>
        </w:rPr>
      </w:pPr>
      <w:r>
        <w:rPr>
          <w:rFonts w:ascii="Times New Roman" w:hAnsi="Times New Roman" w:cs="Times New Roman"/>
          <w:sz w:val="28"/>
          <w:szCs w:val="28"/>
        </w:rPr>
        <w:tab/>
        <w:t xml:space="preserve">Доходы </w:t>
      </w:r>
      <w:r>
        <w:rPr>
          <w:rFonts w:ascii="Times New Roman" w:hAnsi="Times New Roman" w:cs="Times New Roman"/>
          <w:i/>
          <w:sz w:val="28"/>
          <w:szCs w:val="28"/>
        </w:rPr>
        <w:t>от прочих поступлений от использования имущества находящегося в собственности поселений</w:t>
      </w:r>
      <w:r>
        <w:rPr>
          <w:rFonts w:ascii="Times New Roman" w:hAnsi="Times New Roman" w:cs="Times New Roman"/>
          <w:sz w:val="28"/>
          <w:szCs w:val="28"/>
        </w:rPr>
        <w:t xml:space="preserve"> (за исключением  имущества муниципальных автономных учреждений, а также муниципальных унитарных предприятий, в том числе казенных)  составили 186,8 тыс. руб. или 98,8% от плановых показателей. По сравнению с 2015 годом  поступления по данному доходному источнику увеличились  на 113,3 тыс. руб. или 2,5 раза. </w:t>
      </w:r>
    </w:p>
    <w:p w:rsidR="00FC12BA" w:rsidRDefault="00FC12BA" w:rsidP="00FC12B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sz w:val="28"/>
          <w:szCs w:val="28"/>
        </w:rPr>
        <w:t xml:space="preserve">Доходы от сдачи в аренду имущества, составляющего казну сельских поселений (за исключением земельных участков), составили 13,5 тыс. руб. или 99,3% от плановых показателей.  В 2015 году   поступлений по данному доходному источнику не было. </w:t>
      </w:r>
    </w:p>
    <w:p w:rsidR="00FC12BA" w:rsidRDefault="00FC12BA" w:rsidP="00FC12BA">
      <w:pPr>
        <w:spacing w:after="0"/>
        <w:jc w:val="both"/>
        <w:rPr>
          <w:rFonts w:ascii="Times New Roman" w:hAnsi="Times New Roman" w:cs="Times New Roman"/>
          <w:sz w:val="28"/>
          <w:szCs w:val="28"/>
        </w:rPr>
      </w:pPr>
    </w:p>
    <w:p w:rsidR="00FC12BA" w:rsidRDefault="00FC12BA" w:rsidP="00FC12BA">
      <w:pPr>
        <w:spacing w:after="0"/>
        <w:jc w:val="both"/>
        <w:rPr>
          <w:rFonts w:ascii="Times New Roman" w:hAnsi="Times New Roman" w:cs="Times New Roman"/>
          <w:color w:val="FF0000"/>
          <w:sz w:val="28"/>
          <w:szCs w:val="28"/>
        </w:rPr>
      </w:pPr>
      <w:r>
        <w:rPr>
          <w:rFonts w:ascii="Times New Roman" w:hAnsi="Times New Roman" w:cs="Times New Roman"/>
          <w:sz w:val="28"/>
          <w:szCs w:val="28"/>
        </w:rPr>
        <w:lastRenderedPageBreak/>
        <w:tab/>
        <w:t xml:space="preserve">Поступления от прочих неналоговых доходов в 2016 году   составили 8,3  тыс. руб. или  193,0% от плановых показателей. По сравнению с 2015 годом  поступления по данному доходному источнику сократились   на 125,4 тыс. руб. или в 16 раз. </w:t>
      </w:r>
    </w:p>
    <w:p w:rsidR="00FC12BA" w:rsidRDefault="00FC12BA" w:rsidP="00FC12BA">
      <w:pPr>
        <w:spacing w:after="0"/>
        <w:jc w:val="both"/>
        <w:rPr>
          <w:rFonts w:ascii="Times New Roman" w:hAnsi="Times New Roman" w:cs="Times New Roman"/>
          <w:color w:val="FF0000"/>
          <w:sz w:val="28"/>
          <w:szCs w:val="28"/>
        </w:rPr>
      </w:pP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xml:space="preserve">         Общий объем </w:t>
      </w:r>
      <w:r>
        <w:rPr>
          <w:rFonts w:ascii="Times New Roman" w:hAnsi="Times New Roman" w:cs="Times New Roman"/>
          <w:sz w:val="28"/>
          <w:szCs w:val="28"/>
          <w:u w:val="single"/>
        </w:rPr>
        <w:t>безвозмездных  поступлений</w:t>
      </w:r>
      <w:r>
        <w:rPr>
          <w:rFonts w:ascii="Times New Roman" w:hAnsi="Times New Roman" w:cs="Times New Roman"/>
          <w:sz w:val="28"/>
          <w:szCs w:val="28"/>
        </w:rPr>
        <w:t xml:space="preserve">   составил 10206,2  тыс. руб., что меньше первоначально утвержденного на 63,3 тыс. руб.  Доля безвозмездных поступлений в общей сумме доходов  составляет 82,5%. Уточненный план по безвозмездным поступлениям выполнен на 100%.    По сравнению с 2015 годом общий объем безвозмездных поступлений увеличился  на 2232,9 тыс. руб. или на  22,0%.      </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xml:space="preserve">        Межбюджетные трансферты предоставлялись бюджету   сельского поселения Артюшинское из областного бюджета:</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xml:space="preserve">-  в форме субвенции на осуществление первичного воинского учета в сумме 91,0 тыс. руб. (100,0% от плана), субвенции на выполнение передаваемых полномочий в сумме 0,4 тыс. руб. (100,0% от плана). </w:t>
      </w:r>
      <w:proofErr w:type="gramStart"/>
      <w:r>
        <w:rPr>
          <w:rFonts w:ascii="Times New Roman" w:hAnsi="Times New Roman" w:cs="Times New Roman"/>
          <w:sz w:val="28"/>
          <w:szCs w:val="28"/>
        </w:rPr>
        <w:t>По сравнению с 2015 годом общий объем  субвенций на осуществление первичного воинского учета сократился на 220,2 тыс. руб. или в 3,4 раза;</w:t>
      </w:r>
      <w:proofErr w:type="gramEnd"/>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по результатам  реализации инициатив о преобразовании поселений путем их объединения в рамках подпрограммы  «Развитие местного самоуправления в Вологодской области» в сумме 4985,6 тыс. руб. или 100% от плановых показателей. В 2015 году поступлений по данному источнику не было.</w:t>
      </w:r>
      <w:r>
        <w:rPr>
          <w:rFonts w:ascii="Times New Roman" w:hAnsi="Times New Roman" w:cs="Times New Roman"/>
          <w:sz w:val="28"/>
          <w:szCs w:val="28"/>
        </w:rPr>
        <w:tab/>
      </w:r>
    </w:p>
    <w:p w:rsidR="00FC12BA" w:rsidRDefault="00FC12BA" w:rsidP="00FC12B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Из районного бюджета предоставлялись: </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xml:space="preserve">- дотации  бюджетам поселений на выравнивание бюджетной обеспеченности в сумме 2564,2 тыс. руб. или 100,0% от плановых показателей. По сравнению с 2015 годом  поступления по данному доходному источнику увеличились   на 808,9 тыс. руб. или на 46,1%; </w:t>
      </w:r>
    </w:p>
    <w:p w:rsidR="00FC12BA" w:rsidRDefault="00FC12BA" w:rsidP="00FC12BA">
      <w:pPr>
        <w:spacing w:after="0"/>
        <w:jc w:val="both"/>
        <w:rPr>
          <w:rFonts w:ascii="Times New Roman" w:hAnsi="Times New Roman" w:cs="Times New Roman"/>
          <w:color w:val="FF0000"/>
          <w:sz w:val="28"/>
          <w:szCs w:val="28"/>
        </w:rPr>
      </w:pPr>
      <w:r>
        <w:rPr>
          <w:rFonts w:ascii="Times New Roman" w:hAnsi="Times New Roman" w:cs="Times New Roman"/>
          <w:sz w:val="28"/>
          <w:szCs w:val="28"/>
        </w:rPr>
        <w:t xml:space="preserve">-   дотации на поддержку мер по обеспечению сбалансированности бюджетов в сумме 2115,7 тыс. руб. или 100,0% от плана плановых показателей. Объем дотаций на сбалансированность в 2016 году по сравнению с 2015 годом сократился  на 2000,6 тыс. руб. или на 48,6%. </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В соответствии с заключенным соглашением  из средств районного бюджета в бюджет поселения поступили  межбюджетные трансферты на осуществление части полномочий по решению вопросов местного значения  в объеме 449,3  тыс. руб. или 100,0% от  уточненных плановых  показателей (2015 год -188,6 тыс. руб.).</w:t>
      </w:r>
    </w:p>
    <w:p w:rsidR="00FC12BA" w:rsidRDefault="00FC12BA" w:rsidP="00FC12BA">
      <w:pPr>
        <w:spacing w:after="0"/>
        <w:jc w:val="both"/>
        <w:rPr>
          <w:rFonts w:ascii="Times New Roman" w:hAnsi="Times New Roman" w:cs="Times New Roman"/>
          <w:sz w:val="28"/>
          <w:szCs w:val="28"/>
        </w:rPr>
      </w:pPr>
    </w:p>
    <w:p w:rsidR="00FC12BA" w:rsidRDefault="00FC12BA" w:rsidP="00FC12BA">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Анализ  исполнения расходной части бюджета  за 2016 год, а также сравнительный анализ расходов  за период  2015-2016 годы:</w:t>
      </w:r>
    </w:p>
    <w:p w:rsidR="00FC12BA" w:rsidRDefault="00FC12BA" w:rsidP="00FC12BA">
      <w:pPr>
        <w:spacing w:after="0"/>
        <w:jc w:val="both"/>
        <w:rPr>
          <w:rFonts w:ascii="Times New Roman" w:hAnsi="Times New Roman" w:cs="Times New Roman"/>
          <w:sz w:val="28"/>
          <w:szCs w:val="28"/>
        </w:rPr>
      </w:pPr>
    </w:p>
    <w:p w:rsidR="00FC12BA" w:rsidRDefault="00FC12BA" w:rsidP="00FC12BA">
      <w:pPr>
        <w:spacing w:after="0"/>
        <w:ind w:firstLine="708"/>
        <w:jc w:val="both"/>
        <w:rPr>
          <w:rFonts w:ascii="Times New Roman" w:hAnsi="Times New Roman" w:cs="Times New Roman"/>
          <w:sz w:val="28"/>
          <w:szCs w:val="28"/>
        </w:rPr>
      </w:pPr>
      <w:r>
        <w:rPr>
          <w:rFonts w:ascii="Times New Roman" w:hAnsi="Times New Roman" w:cs="Times New Roman"/>
          <w:sz w:val="28"/>
          <w:szCs w:val="28"/>
        </w:rPr>
        <w:t>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 В соответствии со статьей 215.1 Бюджетного кодекса исполнение местного бюджета обеспечивается администрацией муниципального образования.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FC12BA" w:rsidRDefault="00FC12BA" w:rsidP="00FC12BA">
      <w:pPr>
        <w:spacing w:after="0"/>
        <w:jc w:val="both"/>
        <w:rPr>
          <w:rFonts w:ascii="Times New Roman" w:hAnsi="Times New Roman" w:cs="Times New Roman"/>
          <w:sz w:val="28"/>
          <w:szCs w:val="28"/>
        </w:rPr>
      </w:pP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xml:space="preserve">        Первоначальный план бюджета по расходам утвержден в сумме 12691,5 </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тыс. руб. В течение 2016 года в расходную часть бюджета были внесены изменения,  с учетом которых плановые показатели  составили  13054,6 тыс. руб., с ростом на 363,1 тыс. руб. или на 2,9%. По сравнению с 2015 годом расходы сельского поселения увеличились на 2576,3 тыс. руб. или 25,7%.</w:t>
      </w:r>
    </w:p>
    <w:p w:rsidR="00FC12BA" w:rsidRDefault="00FC12BA" w:rsidP="00FC12BA">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p>
    <w:p w:rsidR="00FC12BA" w:rsidRDefault="00FC12BA" w:rsidP="00FC12BA">
      <w:pPr>
        <w:spacing w:after="0"/>
        <w:ind w:firstLine="708"/>
        <w:jc w:val="both"/>
        <w:rPr>
          <w:rFonts w:ascii="Times New Roman" w:hAnsi="Times New Roman" w:cs="Times New Roman"/>
          <w:sz w:val="28"/>
          <w:szCs w:val="28"/>
        </w:rPr>
      </w:pPr>
      <w:r>
        <w:rPr>
          <w:rFonts w:ascii="Times New Roman" w:hAnsi="Times New Roman" w:cs="Times New Roman"/>
          <w:i/>
          <w:sz w:val="28"/>
          <w:szCs w:val="28"/>
        </w:rPr>
        <w:t>Анализ исполнения расходной части бюджета  сельского поселения  Артюшинское за 2015-2016 годы и  сведения о расходах бюджета   сельского поселения Артюшинское  по разделам функциональной классификации за 2016 год представлены  в  приложениях  №4,5.</w:t>
      </w:r>
    </w:p>
    <w:p w:rsidR="00FC12BA" w:rsidRDefault="00FC12BA" w:rsidP="00FC12BA">
      <w:pPr>
        <w:spacing w:after="0"/>
        <w:jc w:val="both"/>
        <w:rPr>
          <w:rFonts w:ascii="Times New Roman" w:hAnsi="Times New Roman" w:cs="Times New Roman"/>
          <w:sz w:val="28"/>
          <w:szCs w:val="28"/>
        </w:rPr>
      </w:pPr>
    </w:p>
    <w:p w:rsidR="00FC12BA" w:rsidRDefault="00FC12BA" w:rsidP="00FC1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Бюджетные расходы по разделу «Общегосударственные вопросы» согласно первоначальным данным составили 5326,9 тыс. руб.  С учетом изменений  сумма расходов на общегосударственные вопросы составила 7076,4 тыс. руб.  Согласно данным представленного отчета об исполнении бюджета за 2016 год, фактические расходы на общегосударственные вопросы составили  6859,1 тыс. руб., что составляет  96,6% от утвержденных плановых показателей  и    54,5% от общей суммы расходов бюджета.</w:t>
      </w:r>
      <w:proofErr w:type="gramEnd"/>
      <w:r>
        <w:rPr>
          <w:rFonts w:ascii="Times New Roman" w:hAnsi="Times New Roman" w:cs="Times New Roman"/>
          <w:sz w:val="28"/>
          <w:szCs w:val="28"/>
        </w:rPr>
        <w:t xml:space="preserve"> В сравнении с 2015 годом расходы по разделу сократились на 543,4 тыс. руб. или на 7,3%.</w:t>
      </w:r>
    </w:p>
    <w:p w:rsidR="00FC12BA" w:rsidRDefault="00FC12BA" w:rsidP="00FC1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структуре расходов бюджета на общегосударственные вопросы наибольшая доля расходов падает на содержание органа местного самоуправления поселения, а именно на оплату труда с начислениями на выплаты по оплате труда. Норматив формирования расходов на оплату труда, утвержденный Постановлением Правительства Вологодской области от 28 июля 2008г. № 1416 (с последующими изменениями и дополнениями) утвержден в размере 2230,8 тыс. руб.  Фактический фонд оплаты труда с начислениями муниципальных служащих и должностных лиц за 2016 год  составил 2459,5 тыс. руб. превышение норматива не установлено.</w:t>
      </w:r>
    </w:p>
    <w:p w:rsidR="00FC12BA" w:rsidRDefault="00FC12BA" w:rsidP="00FC12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Средства по разделу </w:t>
      </w:r>
      <w:r>
        <w:rPr>
          <w:rFonts w:ascii="Times New Roman" w:hAnsi="Times New Roman" w:cs="Times New Roman"/>
          <w:b/>
          <w:sz w:val="28"/>
          <w:szCs w:val="28"/>
        </w:rPr>
        <w:t>«Национальная оборона»</w:t>
      </w:r>
      <w:r>
        <w:rPr>
          <w:rFonts w:ascii="Times New Roman" w:hAnsi="Times New Roman" w:cs="Times New Roman"/>
          <w:sz w:val="28"/>
          <w:szCs w:val="28"/>
        </w:rPr>
        <w:t xml:space="preserve"> -  это  целевая субвенция  на организацию первичного воинского учета. Расходование </w:t>
      </w:r>
      <w:r>
        <w:rPr>
          <w:rFonts w:ascii="Times New Roman" w:hAnsi="Times New Roman" w:cs="Times New Roman"/>
          <w:sz w:val="28"/>
          <w:szCs w:val="28"/>
        </w:rPr>
        <w:lastRenderedPageBreak/>
        <w:t>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оизведено в полном объеме.  По сравнению с 2015 годом объем </w:t>
      </w:r>
      <w:r w:rsidR="00222A8E">
        <w:rPr>
          <w:rFonts w:ascii="Times New Roman" w:hAnsi="Times New Roman" w:cs="Times New Roman"/>
          <w:sz w:val="28"/>
          <w:szCs w:val="28"/>
        </w:rPr>
        <w:t xml:space="preserve">расходов </w:t>
      </w:r>
      <w:r>
        <w:rPr>
          <w:rFonts w:ascii="Times New Roman" w:hAnsi="Times New Roman" w:cs="Times New Roman"/>
          <w:sz w:val="28"/>
          <w:szCs w:val="28"/>
        </w:rPr>
        <w:t xml:space="preserve"> сократился на 219,0 тыс. руб. за счет объединения  4 сельских поселений. </w:t>
      </w:r>
    </w:p>
    <w:p w:rsidR="00FC12BA" w:rsidRDefault="00FC12BA" w:rsidP="00FC12BA">
      <w:pPr>
        <w:spacing w:after="0" w:line="240" w:lineRule="auto"/>
        <w:ind w:firstLine="708"/>
        <w:jc w:val="both"/>
        <w:rPr>
          <w:rFonts w:ascii="Times New Roman" w:hAnsi="Times New Roman" w:cs="Times New Roman"/>
          <w:sz w:val="28"/>
          <w:szCs w:val="28"/>
        </w:rPr>
      </w:pPr>
    </w:p>
    <w:p w:rsidR="00FC12BA" w:rsidRDefault="00FC12BA" w:rsidP="00FC12BA">
      <w:pPr>
        <w:pStyle w:val="1"/>
        <w:shd w:val="clear" w:color="auto" w:fill="FFFFFF"/>
        <w:spacing w:before="0" w:beforeAutospacing="0" w:after="0" w:afterAutospacing="0"/>
        <w:ind w:firstLine="708"/>
        <w:jc w:val="both"/>
        <w:rPr>
          <w:b w:val="0"/>
          <w:i/>
          <w:sz w:val="28"/>
          <w:szCs w:val="28"/>
        </w:rPr>
      </w:pPr>
      <w:r>
        <w:rPr>
          <w:b w:val="0"/>
          <w:sz w:val="28"/>
          <w:szCs w:val="28"/>
        </w:rPr>
        <w:t xml:space="preserve">Согласно первоначально утвержденному бюджету расходы по разделу </w:t>
      </w:r>
      <w:r>
        <w:rPr>
          <w:sz w:val="28"/>
          <w:szCs w:val="28"/>
        </w:rPr>
        <w:t>«Национальная безопасность и правоохранительная деятельность»</w:t>
      </w:r>
      <w:r>
        <w:rPr>
          <w:b w:val="0"/>
          <w:sz w:val="28"/>
          <w:szCs w:val="28"/>
        </w:rPr>
        <w:t xml:space="preserve">  составили 71,7 тыс. руб., в   результате внесения изменений в течение финансового года  плановый показатель объема расходов составил 271,7 тыс. руб. Фактические расходы составили 267,4 тыс. руб. или 98,4% от плановых показателей. Денежные средства израсходованы по подразделу «Обеспечение пожарной безопасности» на очистку и углубление пожарных водоемов, на техническое обслуживание пожарной сигнализации</w:t>
      </w:r>
      <w:r>
        <w:rPr>
          <w:b w:val="0"/>
          <w:i/>
          <w:sz w:val="28"/>
          <w:szCs w:val="28"/>
        </w:rPr>
        <w:t xml:space="preserve">. </w:t>
      </w:r>
    </w:p>
    <w:p w:rsidR="00FC12BA" w:rsidRDefault="00FC12BA" w:rsidP="00FC12BA">
      <w:pPr>
        <w:pStyle w:val="1"/>
        <w:shd w:val="clear" w:color="auto" w:fill="FFFFFF"/>
        <w:spacing w:before="0" w:beforeAutospacing="0" w:after="0" w:afterAutospacing="0"/>
        <w:jc w:val="both"/>
        <w:rPr>
          <w:b w:val="0"/>
          <w:i/>
          <w:sz w:val="28"/>
          <w:szCs w:val="28"/>
        </w:rPr>
      </w:pPr>
      <w:proofErr w:type="gramStart"/>
      <w:r>
        <w:rPr>
          <w:b w:val="0"/>
          <w:i/>
          <w:sz w:val="28"/>
          <w:szCs w:val="28"/>
        </w:rPr>
        <w:t>В ходе проведения анализа расходов установлено неправомерное отнесение расходов на техническое содержание пожарной сигнализации, установленной  в здании администрации поселения, на раздел и подраздел бюджетной классификации 0310 «обеспечение пожарной безопасности» в сумме 67,4 тыс. руб. В соответствии с приказом 65н «</w:t>
      </w:r>
      <w:r>
        <w:rPr>
          <w:b w:val="0"/>
          <w:i/>
          <w:color w:val="333333"/>
          <w:sz w:val="28"/>
          <w:szCs w:val="28"/>
        </w:rPr>
        <w:t>Об утверждении Указаний о порядке применения бюджетной классификации Российской Федерации»  п</w:t>
      </w:r>
      <w:r>
        <w:rPr>
          <w:b w:val="0"/>
          <w:i/>
          <w:color w:val="000000"/>
          <w:sz w:val="28"/>
          <w:szCs w:val="28"/>
          <w:shd w:val="clear" w:color="auto" w:fill="FFFFFF"/>
        </w:rPr>
        <w:t>о подразделу 0310 «обеспечение пожарной безопасности» подлежат отражению расходы на содержание</w:t>
      </w:r>
      <w:proofErr w:type="gramEnd"/>
      <w:r>
        <w:rPr>
          <w:b w:val="0"/>
          <w:i/>
          <w:color w:val="000000"/>
          <w:sz w:val="28"/>
          <w:szCs w:val="28"/>
          <w:shd w:val="clear" w:color="auto" w:fill="FFFFFF"/>
        </w:rPr>
        <w:t xml:space="preserve"> и обеспечение деятельности Государственной противопожарной службы, муниципальной пожарной охраны, ведомственной пожарной охраны, добровольной пожарной охраны, а также объединений пожарной охраны.  Вышеуказанные расходы должны быть отражены по 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FC12BA" w:rsidRDefault="00FC12BA" w:rsidP="00FC1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сравнению с  2015 годом расходы увеличились  на 258,9  тыс. руб.  </w:t>
      </w:r>
    </w:p>
    <w:p w:rsidR="00FC12BA" w:rsidRDefault="00FC12BA" w:rsidP="00FC12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первоначально утвержденному бюджету расходы по разделу «</w:t>
      </w:r>
      <w:r>
        <w:rPr>
          <w:rFonts w:ascii="Times New Roman" w:hAnsi="Times New Roman" w:cs="Times New Roman"/>
          <w:b/>
          <w:sz w:val="28"/>
          <w:szCs w:val="28"/>
        </w:rPr>
        <w:t>Национальная экономика</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составили 0,0 тыс. руб., в  результате внесения изменений в течение финансового года  плановый показатель объема расходов составил 542,9  тыс. руб. (остаток средств дорожного фонда 2015 года).   По данным отчета об исполнении  бюджета поселения   фактические расходы  составили  542,9 тыс. руб., что составляет  100% от плановых назначений.       Указанные расходы  произведены по  подразделу «дорожное хозяйство», произведена оплата работ 2015 года (кредиторская задолженность) и возврат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 xml:space="preserve">айонный дорожный фонд в связи с передачей полномочий по дорожной деятельности.  </w:t>
      </w:r>
    </w:p>
    <w:p w:rsidR="00FC12BA" w:rsidRDefault="00FC12BA" w:rsidP="00FC12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Согласно первоначально утвержденному бюджету расходы по разделу   «</w:t>
      </w:r>
      <w:r>
        <w:rPr>
          <w:rFonts w:ascii="Times New Roman" w:hAnsi="Times New Roman" w:cs="Times New Roman"/>
          <w:b/>
          <w:sz w:val="28"/>
          <w:szCs w:val="28"/>
        </w:rPr>
        <w:t xml:space="preserve">Жилищно-коммунальное хозяйство»  </w:t>
      </w:r>
      <w:r>
        <w:rPr>
          <w:rFonts w:ascii="Times New Roman" w:hAnsi="Times New Roman" w:cs="Times New Roman"/>
          <w:sz w:val="28"/>
          <w:szCs w:val="28"/>
        </w:rPr>
        <w:t>составили 5053,7 тыс. руб.,</w:t>
      </w:r>
      <w:r>
        <w:rPr>
          <w:rFonts w:ascii="Times New Roman" w:hAnsi="Times New Roman" w:cs="Times New Roman"/>
          <w:b/>
          <w:sz w:val="28"/>
          <w:szCs w:val="28"/>
        </w:rPr>
        <w:t xml:space="preserve"> </w:t>
      </w:r>
      <w:r>
        <w:rPr>
          <w:rFonts w:ascii="Times New Roman" w:hAnsi="Times New Roman" w:cs="Times New Roman"/>
          <w:sz w:val="28"/>
          <w:szCs w:val="28"/>
        </w:rPr>
        <w:t xml:space="preserve"> в  результате внесения изменений в течение финансового года  плановый показатель объема расходов составил  2897,7  тыс. руб.  По данным отчета об исполнении  бюджета поселения   фактические расходы  составили  2657,3 тыс. руб., что составляет  91,7%  плановых назначений.  </w:t>
      </w:r>
    </w:p>
    <w:p w:rsidR="00FC12BA" w:rsidRDefault="00FC12BA" w:rsidP="00FC12B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Неисполненными остались средства по подразделу «благоустройство»  в сумме 240,4 тыс. руб.   По сравнению с 2015 годом расходы увеличились  на </w:t>
      </w:r>
      <w:r>
        <w:rPr>
          <w:rFonts w:ascii="Times New Roman" w:hAnsi="Times New Roman" w:cs="Times New Roman"/>
          <w:sz w:val="28"/>
          <w:szCs w:val="28"/>
        </w:rPr>
        <w:lastRenderedPageBreak/>
        <w:t xml:space="preserve">1765,5 тыс. руб. или  в 3 раза, в том числе по подразделам: «жилищное хозяйство»  на  214,1 тыс. руб., «коммунальное хозяйство» на 60,0 тыс. руб. (содержание и ремонт артезианской скважины и водопроводной сети),  «благоустройство» на 1491,4 тыс. руб.  </w:t>
      </w:r>
      <w:proofErr w:type="gramEnd"/>
    </w:p>
    <w:p w:rsidR="00FC12BA" w:rsidRDefault="00FC12BA" w:rsidP="00FC12B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Расходы по разделу произведены с соблюдением бюджетного законодательства, использованы собственные средства  поселения и межбюджетные трансферты из областного и районного бюджетов.</w:t>
      </w:r>
      <w:proofErr w:type="gramEnd"/>
    </w:p>
    <w:p w:rsidR="00FC12BA" w:rsidRDefault="00FC12BA" w:rsidP="00FC12BA">
      <w:pPr>
        <w:spacing w:after="0" w:line="240" w:lineRule="auto"/>
        <w:ind w:firstLine="708"/>
        <w:jc w:val="both"/>
        <w:rPr>
          <w:rFonts w:ascii="Times New Roman" w:hAnsi="Times New Roman" w:cs="Times New Roman"/>
          <w:sz w:val="28"/>
          <w:szCs w:val="28"/>
        </w:rPr>
      </w:pPr>
    </w:p>
    <w:p w:rsidR="00FC12BA" w:rsidRDefault="00FC12BA" w:rsidP="00FC12BA">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Согласно первоначально утвержденному бюджету  расходы по разделу </w:t>
      </w:r>
      <w:r>
        <w:rPr>
          <w:rFonts w:ascii="Times New Roman" w:hAnsi="Times New Roman" w:cs="Times New Roman"/>
          <w:b/>
          <w:sz w:val="28"/>
          <w:szCs w:val="28"/>
        </w:rPr>
        <w:t xml:space="preserve">«Образование»  </w:t>
      </w:r>
      <w:r>
        <w:rPr>
          <w:rFonts w:ascii="Times New Roman" w:hAnsi="Times New Roman" w:cs="Times New Roman"/>
          <w:sz w:val="28"/>
          <w:szCs w:val="28"/>
        </w:rPr>
        <w:t>составили 2,1 тыс. руб.,  изменений  в течение 201</w:t>
      </w:r>
      <w:r w:rsidR="00222A8E">
        <w:rPr>
          <w:rFonts w:ascii="Times New Roman" w:hAnsi="Times New Roman" w:cs="Times New Roman"/>
          <w:sz w:val="28"/>
          <w:szCs w:val="28"/>
        </w:rPr>
        <w:t>6</w:t>
      </w:r>
      <w:r>
        <w:rPr>
          <w:rFonts w:ascii="Times New Roman" w:hAnsi="Times New Roman" w:cs="Times New Roman"/>
          <w:sz w:val="28"/>
          <w:szCs w:val="28"/>
        </w:rPr>
        <w:t xml:space="preserve"> года не вносилось. Согласно данным отчета об исполнении бюджета поселения    фактические расходы   составили 2,1 тыс. руб. или  100,0% от  утвержденных назначений. Указанные расходы  произведены по  подразделу «молодежная политика».   По сравнению с 2015 годом расходы по разделу сократились на 6,7 тыс. руб. или в 4,2 раза. </w:t>
      </w:r>
    </w:p>
    <w:p w:rsidR="00FC12BA" w:rsidRDefault="00FC12BA" w:rsidP="00FC12BA">
      <w:pPr>
        <w:spacing w:after="0" w:line="240" w:lineRule="auto"/>
        <w:jc w:val="both"/>
        <w:rPr>
          <w:rFonts w:ascii="Times New Roman" w:hAnsi="Times New Roman" w:cs="Times New Roman"/>
          <w:color w:val="FF0000"/>
          <w:sz w:val="28"/>
          <w:szCs w:val="28"/>
        </w:rPr>
      </w:pPr>
    </w:p>
    <w:p w:rsidR="00FC12BA" w:rsidRDefault="00FC12BA" w:rsidP="00FC12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первоначально утвержденному бюджету  расходы по разделу «</w:t>
      </w:r>
      <w:r>
        <w:rPr>
          <w:rFonts w:ascii="Times New Roman" w:hAnsi="Times New Roman" w:cs="Times New Roman"/>
          <w:b/>
          <w:sz w:val="28"/>
          <w:szCs w:val="28"/>
        </w:rPr>
        <w:t xml:space="preserve">Культура, кинематография»  </w:t>
      </w:r>
      <w:r>
        <w:rPr>
          <w:rFonts w:ascii="Times New Roman" w:hAnsi="Times New Roman" w:cs="Times New Roman"/>
          <w:sz w:val="28"/>
          <w:szCs w:val="28"/>
        </w:rPr>
        <w:t>составили 1521,1 тыс. руб. В результате внесения изменений и дополнений в бюджет поселения в течение 2016 года сумма расходов    составила 1521,0 тыс. руб. Согласно данным отчета об исполнении бюджета поселения    фактические расходы   составили 1521,0 тыс. руб. или  100,0% от  утвержденных показателей. Указанные расходы  произведены по  подразделу «культура».   По сравнению с 2015 годом расходы по разделу увеличились на 1335,3 тыс. руб. или в 8,2 раза. Значительное увеличение расходов связано с отражением в бюджете поселения средств (межбюджетный трансферт)  на осуществление вопросов в сфере культуры  (в 2015 году денежные средства были запланированы в районном бюджете).</w:t>
      </w:r>
    </w:p>
    <w:p w:rsidR="00FC12BA" w:rsidRDefault="00FC12BA" w:rsidP="00FC12BA">
      <w:pPr>
        <w:spacing w:after="0" w:line="240" w:lineRule="auto"/>
        <w:ind w:firstLine="708"/>
        <w:jc w:val="both"/>
        <w:rPr>
          <w:rFonts w:ascii="Times New Roman" w:hAnsi="Times New Roman" w:cs="Times New Roman"/>
          <w:sz w:val="28"/>
          <w:szCs w:val="28"/>
        </w:rPr>
      </w:pPr>
    </w:p>
    <w:p w:rsidR="00FC12BA" w:rsidRDefault="00FC12BA" w:rsidP="00FC12BA">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Согласно первоначально утвержденному бюджету расходы на  «</w:t>
      </w:r>
      <w:r>
        <w:rPr>
          <w:rFonts w:ascii="Times New Roman" w:hAnsi="Times New Roman" w:cs="Times New Roman"/>
          <w:b/>
          <w:sz w:val="28"/>
          <w:szCs w:val="28"/>
        </w:rPr>
        <w:t xml:space="preserve">Социальную политику» </w:t>
      </w:r>
      <w:r>
        <w:rPr>
          <w:rFonts w:ascii="Times New Roman" w:hAnsi="Times New Roman" w:cs="Times New Roman"/>
          <w:sz w:val="28"/>
          <w:szCs w:val="28"/>
        </w:rPr>
        <w:t>составили 625,0 тыс. руб.  В результате внесения изменений и дополнений в  бюджет поселения  в течение 2016 года сумма расходов на социальную политику    составила 651,8  тыс. руб.  Согласно данным отчета об исполнении бюджета поселения   за 2016 год фактические расходы на социальную политику  составили  651,8  тыс. руб.  или 100 % от утвержденных показателей.</w:t>
      </w:r>
      <w:proofErr w:type="gramEnd"/>
      <w:r>
        <w:rPr>
          <w:rFonts w:ascii="Times New Roman" w:hAnsi="Times New Roman" w:cs="Times New Roman"/>
          <w:sz w:val="28"/>
          <w:szCs w:val="28"/>
        </w:rPr>
        <w:t xml:space="preserve">  Указанные расходы  произведены по  подразделам:</w:t>
      </w:r>
    </w:p>
    <w:p w:rsidR="00FC12BA" w:rsidRDefault="00FC12BA" w:rsidP="00FC12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«пенсионное обеспечение» в сумме 288,8 тыс. руб. или 100% от плановых назначений. По сравнению с 2015 годом расходы увеличились на 107 тыс. руб. за счет увеличения числа получателей доплаты к пенсии лицам, замещающим муниципальные должности;</w:t>
      </w:r>
    </w:p>
    <w:p w:rsidR="00FC12BA" w:rsidRDefault="00FC12BA" w:rsidP="00FC12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«социальное обеспечение населения» в сумме 363,0 тыс. руб. или 100% от плановых назначений. </w:t>
      </w:r>
      <w:proofErr w:type="gramStart"/>
      <w:r>
        <w:rPr>
          <w:rFonts w:ascii="Times New Roman" w:hAnsi="Times New Roman" w:cs="Times New Roman"/>
          <w:sz w:val="28"/>
          <w:szCs w:val="28"/>
        </w:rPr>
        <w:t xml:space="preserve">По отношению к 2015 году  фактические расходы  увеличились  на 470,0 тыс. руб. или в 3,6 раза за счет  отражения в бюджете поселения объема межбюджетных трансфертов на осуществление </w:t>
      </w:r>
      <w:r>
        <w:rPr>
          <w:rFonts w:ascii="Times New Roman" w:hAnsi="Times New Roman" w:cs="Times New Roman"/>
          <w:sz w:val="28"/>
          <w:szCs w:val="28"/>
        </w:rPr>
        <w:lastRenderedPageBreak/>
        <w:t>полномочий по расчету и предоставлению ежемесячной денежной компенсации  на оплату жилого помещения, отопления, освещения и ежегодной денежной компенсации на оплату твердого топлива работникам культуры.</w:t>
      </w:r>
      <w:proofErr w:type="gramEnd"/>
    </w:p>
    <w:p w:rsidR="00FC12BA" w:rsidRDefault="00FC12BA" w:rsidP="00FC12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«Физическая культура и спорт»</w:t>
      </w:r>
      <w:r>
        <w:rPr>
          <w:rFonts w:ascii="Times New Roman" w:hAnsi="Times New Roman" w:cs="Times New Roman"/>
          <w:sz w:val="28"/>
          <w:szCs w:val="28"/>
        </w:rPr>
        <w:t xml:space="preserve"> расходы  в 2015- 2016 годах  не производились. </w:t>
      </w:r>
    </w:p>
    <w:p w:rsidR="00FC12BA" w:rsidRDefault="00FC12BA" w:rsidP="00FC1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Анализ структуры расходов показал, что бюджет социально не ориентирован (17,3%). На социальную ориентированность бюджета повлияли средства, израсходованные на общегосударственные вопросы и составляющие значительную часть в расходах бюджета, а также передача  на уровень района полномочий  в части направлений  «Культура, кинематография»  и «Социальная политика».</w:t>
      </w:r>
    </w:p>
    <w:p w:rsidR="00FC12BA" w:rsidRDefault="00FC12BA" w:rsidP="00FC12BA">
      <w:pPr>
        <w:spacing w:after="0" w:line="240" w:lineRule="auto"/>
        <w:jc w:val="both"/>
        <w:rPr>
          <w:rFonts w:ascii="Times New Roman" w:hAnsi="Times New Roman" w:cs="Times New Roman"/>
          <w:sz w:val="28"/>
          <w:szCs w:val="28"/>
        </w:rPr>
      </w:pPr>
    </w:p>
    <w:p w:rsidR="00FC12BA" w:rsidRDefault="00FC12BA" w:rsidP="00FC12BA">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В целом исполнение бюджета по расходам следует признать удовлетворительным. </w:t>
      </w:r>
    </w:p>
    <w:p w:rsidR="00FC12BA" w:rsidRDefault="00FC12BA" w:rsidP="00FC12BA">
      <w:pPr>
        <w:spacing w:after="0" w:line="240" w:lineRule="auto"/>
        <w:jc w:val="both"/>
        <w:rPr>
          <w:rFonts w:ascii="Times New Roman" w:hAnsi="Times New Roman" w:cs="Times New Roman"/>
          <w:sz w:val="28"/>
          <w:szCs w:val="28"/>
        </w:rPr>
      </w:pPr>
    </w:p>
    <w:p w:rsidR="00FC12BA" w:rsidRDefault="00FC12BA" w:rsidP="00FC12B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Дефицит бюджета и анализ источников его финансирования, состояние муниципального долга</w:t>
      </w:r>
    </w:p>
    <w:p w:rsidR="00FC12BA" w:rsidRDefault="00FC12BA" w:rsidP="00FC12BA">
      <w:pPr>
        <w:spacing w:after="0" w:line="240" w:lineRule="auto"/>
        <w:jc w:val="both"/>
        <w:rPr>
          <w:rFonts w:ascii="Times New Roman" w:hAnsi="Times New Roman" w:cs="Times New Roman"/>
          <w:b/>
          <w:sz w:val="28"/>
          <w:szCs w:val="28"/>
        </w:rPr>
      </w:pPr>
    </w:p>
    <w:p w:rsidR="00FC12BA" w:rsidRDefault="00FC12BA" w:rsidP="00FC1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Первичного дефицита в  сельском поселении  Артюшинское нет. В 2016 году решением  Совета  сельского поселения Артюшинское  от 29.01.2016 №1 дефицит  бюджета  утвержден в сумме 657,1 тыс. руб.,  что составляет 30%  от общего объема  доходов без учета безвозмездных поступлений.</w:t>
      </w:r>
    </w:p>
    <w:p w:rsidR="00FC12BA" w:rsidRDefault="00FC12BA" w:rsidP="00FC12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Нарушений  Бюджетного кодекса  РФ при установлении дефицита  бюджета поселения  не установлено, предусмотренные источники внутреннего финансирования соответствуют    статье  96 Бюджетного кодекса РФ, в соответствии с которой  размер дефицита может превышать предельно допустимый размер дефицита на разницу между остатками средств на счетах бюджета.</w:t>
      </w:r>
    </w:p>
    <w:p w:rsidR="00FC12BA" w:rsidRDefault="00FC12BA" w:rsidP="00FC12BA">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Фактически  бюджет поселения  исполнен с дефицитом 222,8  тыс. руб.</w:t>
      </w:r>
      <w:r>
        <w:rPr>
          <w:rFonts w:ascii="Times New Roman" w:hAnsi="Times New Roman" w:cs="Times New Roman"/>
          <w:sz w:val="28"/>
          <w:szCs w:val="28"/>
        </w:rPr>
        <w:t xml:space="preserve"> </w:t>
      </w:r>
    </w:p>
    <w:p w:rsidR="00FC12BA" w:rsidRDefault="00FC12BA" w:rsidP="00FC12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Расхождений между показателями, отражёнными в проекте Решения об исполнении бюджета и в годовом отчёте об исполнении бюджета сельского поселения за 2016 год,  не установлено. </w:t>
      </w:r>
    </w:p>
    <w:p w:rsidR="00FC12BA" w:rsidRDefault="00FC12BA" w:rsidP="00FC12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состоянию на 31.12.2016  муниципальный долг по сведениям муниципальной долговой книги отсутствует.</w:t>
      </w:r>
    </w:p>
    <w:p w:rsidR="00FC12BA" w:rsidRDefault="00FC12BA" w:rsidP="00FC12BA">
      <w:pPr>
        <w:autoSpaceDE w:val="0"/>
        <w:autoSpaceDN w:val="0"/>
        <w:adjustRightInd w:val="0"/>
        <w:spacing w:after="0" w:line="240" w:lineRule="auto"/>
        <w:jc w:val="center"/>
        <w:rPr>
          <w:rFonts w:ascii="Times New Roman" w:hAnsi="Times New Roman" w:cs="Times New Roman"/>
          <w:b/>
          <w:sz w:val="28"/>
          <w:szCs w:val="28"/>
        </w:rPr>
      </w:pPr>
    </w:p>
    <w:p w:rsidR="00FC12BA" w:rsidRDefault="00FC12BA" w:rsidP="00FC12B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Результаты внешней проверки бюджетной отчетности главного  администратора  бюджетных средств.</w:t>
      </w:r>
    </w:p>
    <w:p w:rsidR="00FC12BA" w:rsidRDefault="00FC12BA" w:rsidP="00FC12BA">
      <w:pPr>
        <w:autoSpaceDE w:val="0"/>
        <w:autoSpaceDN w:val="0"/>
        <w:adjustRightInd w:val="0"/>
        <w:spacing w:after="0" w:line="240" w:lineRule="auto"/>
        <w:ind w:left="540"/>
        <w:jc w:val="both"/>
        <w:outlineLvl w:val="3"/>
        <w:rPr>
          <w:rFonts w:ascii="Times New Roman" w:hAnsi="Times New Roman" w:cs="Times New Roman"/>
          <w:b/>
          <w:sz w:val="28"/>
          <w:szCs w:val="28"/>
          <w:highlight w:val="magenta"/>
        </w:rPr>
      </w:pPr>
    </w:p>
    <w:p w:rsidR="00FC12BA" w:rsidRDefault="00FC12BA" w:rsidP="00FC12BA">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Контрольно-счётной комиссией Белозерского муниципального района проведена внешняя проверка бюджетной отчетности главного </w:t>
      </w:r>
      <w:r>
        <w:rPr>
          <w:rFonts w:ascii="Times New Roman" w:hAnsi="Times New Roman" w:cs="Times New Roman"/>
          <w:sz w:val="28"/>
          <w:szCs w:val="28"/>
        </w:rPr>
        <w:lastRenderedPageBreak/>
        <w:t>администратора бюджетных средств, проверка проведена в соответствии со статьей 264.4 Бюджетного кодекса Российской Федерации.</w:t>
      </w:r>
    </w:p>
    <w:p w:rsidR="00FC12BA" w:rsidRDefault="00FC12BA" w:rsidP="00FC12BA">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Проведена 1 проверка бюджетной отчетности с оформлением заключения. </w:t>
      </w:r>
    </w:p>
    <w:p w:rsidR="00FC12BA" w:rsidRDefault="00FC12BA" w:rsidP="00FC1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Проверка бюджетной отчетности Администрации  поселения показала, что данные вступительного баланса на начало года соответствуют аналогичным показателям на конец предыдущего года (с учетом 4 поселений).</w:t>
      </w:r>
    </w:p>
    <w:p w:rsidR="00FC12BA" w:rsidRDefault="00FC12BA" w:rsidP="00FC12BA">
      <w:pPr>
        <w:spacing w:after="0"/>
        <w:rPr>
          <w:rFonts w:ascii="Times New Roman" w:hAnsi="Times New Roman" w:cs="Times New Roman"/>
          <w:b/>
          <w:sz w:val="28"/>
          <w:szCs w:val="28"/>
        </w:rPr>
      </w:pPr>
    </w:p>
    <w:p w:rsidR="00FC12BA" w:rsidRDefault="00FC12BA" w:rsidP="00FC12BA">
      <w:pPr>
        <w:spacing w:after="0"/>
        <w:jc w:val="center"/>
        <w:rPr>
          <w:rFonts w:ascii="Times New Roman" w:hAnsi="Times New Roman" w:cs="Times New Roman"/>
          <w:b/>
          <w:sz w:val="28"/>
          <w:szCs w:val="28"/>
        </w:rPr>
      </w:pPr>
      <w:r>
        <w:rPr>
          <w:rFonts w:ascii="Times New Roman" w:hAnsi="Times New Roman" w:cs="Times New Roman"/>
          <w:b/>
          <w:sz w:val="28"/>
          <w:szCs w:val="28"/>
        </w:rPr>
        <w:t>Выводы:</w:t>
      </w:r>
    </w:p>
    <w:p w:rsidR="00FC12BA" w:rsidRDefault="00FC12BA" w:rsidP="00FC12BA">
      <w:pPr>
        <w:spacing w:after="0"/>
        <w:jc w:val="center"/>
        <w:rPr>
          <w:rFonts w:ascii="Times New Roman" w:hAnsi="Times New Roman" w:cs="Times New Roman"/>
          <w:b/>
          <w:sz w:val="28"/>
          <w:szCs w:val="28"/>
        </w:rPr>
      </w:pPr>
    </w:p>
    <w:p w:rsidR="00FC12BA" w:rsidRDefault="00FC12BA" w:rsidP="00FC12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Бюджет  сельского поселения Артюшинское   за 2016 год  по доходам исполнен  в объеме  12369,8 тыс. руб. или 99,8 % от утвержденного плана.</w:t>
      </w:r>
    </w:p>
    <w:p w:rsidR="00FC12BA" w:rsidRDefault="00FC12BA" w:rsidP="00FC12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Расходы  сельского поселения  Артюшинское за 2016 год составили</w:t>
      </w:r>
    </w:p>
    <w:p w:rsidR="00FC12BA" w:rsidRDefault="00FC12BA" w:rsidP="00FC1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12592,6 тыс. руб. или 96,5%  от утвержденных назначений.</w:t>
      </w:r>
    </w:p>
    <w:p w:rsidR="00FC12BA" w:rsidRDefault="00FC12BA" w:rsidP="00FC1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Первоначальный  дефицит в  сельском поселении Артюшинское был не запланирован. С учетом внесения изменений дефицит  бюджета  утвержден в сумме 657,1 тыс. руб.  что составляет 30,0%  от общего объема  доходов без учета безвозмездных поступлений. Нарушений  Бюджетного законодательства   не установлено.</w:t>
      </w:r>
    </w:p>
    <w:p w:rsidR="00FC12BA" w:rsidRDefault="00FC12BA" w:rsidP="00FC12B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 Установлены нарушения  пунктов 8, 11.1, 48, 57, 152, 156, 157,162, 164,165, 168, 170,1  Инструкции 191н.</w:t>
      </w:r>
    </w:p>
    <w:p w:rsidR="00FC12BA" w:rsidRDefault="00FC12BA" w:rsidP="00FC12B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 Проверкой  бюджетной отчетности главного  администратора бюджетных средств установлено несоблюдение требований отдельных пунктов </w:t>
      </w:r>
      <w:r>
        <w:rPr>
          <w:rFonts w:ascii="Times New Roman" w:hAnsi="Times New Roman" w:cs="Times New Roman"/>
          <w:iCs/>
          <w:sz w:val="28"/>
          <w:szCs w:val="28"/>
        </w:rPr>
        <w:t>Инструкции №191н</w:t>
      </w:r>
      <w:r>
        <w:rPr>
          <w:rFonts w:ascii="Times New Roman" w:hAnsi="Times New Roman" w:cs="Times New Roman"/>
          <w:sz w:val="28"/>
          <w:szCs w:val="28"/>
        </w:rPr>
        <w:t xml:space="preserve"> при заполнении отдельных таблиц и приложений Пояснительной записки на сумму 618,6</w:t>
      </w:r>
      <w:r>
        <w:rPr>
          <w:rFonts w:ascii="Times New Roman" w:hAnsi="Times New Roman" w:cs="Times New Roman"/>
          <w:color w:val="FF0000"/>
          <w:sz w:val="28"/>
          <w:szCs w:val="28"/>
        </w:rPr>
        <w:t xml:space="preserve"> </w:t>
      </w:r>
      <w:r>
        <w:rPr>
          <w:rFonts w:ascii="Times New Roman" w:hAnsi="Times New Roman" w:cs="Times New Roman"/>
          <w:sz w:val="28"/>
          <w:szCs w:val="28"/>
        </w:rPr>
        <w:t>тыс. рублей.</w:t>
      </w:r>
    </w:p>
    <w:p w:rsidR="00FC12BA" w:rsidRDefault="00FC12BA" w:rsidP="00FC12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В ходе проверки установлено  неэффективное использование бюджетных денежных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умме 8,1  тыс.  руб.</w:t>
      </w:r>
    </w:p>
    <w:p w:rsidR="00FC12BA" w:rsidRDefault="00FC12BA" w:rsidP="00FC12BA">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7.  Пояснительная записка к  отчету об исполнении бюджета сельского поселения Артюшинское представлена формы 0503360, а следует представлять ф. 0503160. Наименование муниципального образования указано «бюджет </w:t>
      </w:r>
      <w:proofErr w:type="spellStart"/>
      <w:r>
        <w:rPr>
          <w:rFonts w:ascii="Times New Roman" w:hAnsi="Times New Roman" w:cs="Times New Roman"/>
          <w:sz w:val="28"/>
          <w:szCs w:val="28"/>
        </w:rPr>
        <w:t>Артюшинского</w:t>
      </w:r>
      <w:proofErr w:type="spellEnd"/>
      <w:r>
        <w:rPr>
          <w:rFonts w:ascii="Times New Roman" w:hAnsi="Times New Roman" w:cs="Times New Roman"/>
          <w:sz w:val="28"/>
          <w:szCs w:val="28"/>
        </w:rPr>
        <w:t xml:space="preserve"> сельского поселения», а следует указать «бюджет сельского поселения Артюшинское». Кредиторская и дебиторская задолженность указана без данных по счету 205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объем дебиторской задолженности занижен на 68,6   тыс. руб., объем кредиторской задолженности  занижен на 62,6  тыс. руб.</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8. Установлен факт неправомерного отнесения расходов по содержанию имущества администрации поселения по разделу и подразделу бюджетной классификации 0310 «Обеспечение пожарной  безопасности»</w:t>
      </w:r>
    </w:p>
    <w:p w:rsidR="00FC12BA" w:rsidRDefault="00FC12BA" w:rsidP="00FC12BA">
      <w:pPr>
        <w:spacing w:after="0"/>
        <w:jc w:val="both"/>
        <w:rPr>
          <w:rFonts w:ascii="Times New Roman" w:hAnsi="Times New Roman" w:cs="Times New Roman"/>
          <w:b/>
          <w:sz w:val="28"/>
          <w:szCs w:val="28"/>
        </w:rPr>
      </w:pPr>
    </w:p>
    <w:p w:rsidR="00FC12BA" w:rsidRDefault="00FC12BA" w:rsidP="00FC12BA">
      <w:pPr>
        <w:spacing w:after="0"/>
        <w:jc w:val="both"/>
        <w:rPr>
          <w:rFonts w:ascii="Times New Roman" w:hAnsi="Times New Roman" w:cs="Times New Roman"/>
          <w:b/>
          <w:sz w:val="28"/>
          <w:szCs w:val="28"/>
        </w:rPr>
      </w:pPr>
      <w:r>
        <w:rPr>
          <w:rFonts w:ascii="Times New Roman" w:hAnsi="Times New Roman" w:cs="Times New Roman"/>
          <w:b/>
          <w:sz w:val="28"/>
          <w:szCs w:val="28"/>
        </w:rPr>
        <w:t>Предложения:</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bookmarkStart w:id="0" w:name="_GoBack"/>
      <w:r>
        <w:rPr>
          <w:rFonts w:ascii="Times New Roman" w:hAnsi="Times New Roman" w:cs="Times New Roman"/>
          <w:sz w:val="28"/>
          <w:szCs w:val="28"/>
        </w:rPr>
        <w:t>1. Представить в КСК района до 28.04.2016  Пояснительную записку к отчету об исполнении бюджета сельского поселения Артюшинское за 2016 год с учетом устранения выявленных нарушений Инструкции 191н.</w:t>
      </w:r>
    </w:p>
    <w:bookmarkEnd w:id="0"/>
    <w:p w:rsidR="00FC12BA" w:rsidRDefault="00FC12BA" w:rsidP="00FC12BA">
      <w:pPr>
        <w:spacing w:after="0"/>
        <w:jc w:val="both"/>
        <w:rPr>
          <w:rFonts w:ascii="Times New Roman" w:hAnsi="Times New Roman" w:cs="Times New Roman"/>
          <w:sz w:val="28"/>
          <w:szCs w:val="28"/>
        </w:rPr>
      </w:pP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Один экземпляр заключения получил:</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_____________                                                 _____________________</w:t>
      </w:r>
    </w:p>
    <w:p w:rsidR="00FC12BA" w:rsidRDefault="00FC12BA" w:rsidP="00FC12BA">
      <w:pPr>
        <w:spacing w:after="0"/>
        <w:jc w:val="both"/>
        <w:rPr>
          <w:rFonts w:ascii="Times New Roman" w:hAnsi="Times New Roman" w:cs="Times New Roman"/>
          <w:sz w:val="28"/>
          <w:szCs w:val="28"/>
        </w:rPr>
      </w:pPr>
      <w:r>
        <w:rPr>
          <w:rFonts w:ascii="Times New Roman" w:hAnsi="Times New Roman" w:cs="Times New Roman"/>
          <w:sz w:val="28"/>
          <w:szCs w:val="28"/>
        </w:rPr>
        <w:t xml:space="preserve">      (дата)                                                                    (подпись)</w:t>
      </w:r>
    </w:p>
    <w:p w:rsidR="00FC12BA" w:rsidRDefault="00FC12BA" w:rsidP="00FC12BA">
      <w:pPr>
        <w:spacing w:after="0"/>
        <w:jc w:val="both"/>
        <w:rPr>
          <w:rFonts w:ascii="Times New Roman" w:hAnsi="Times New Roman" w:cs="Times New Roman"/>
          <w:b/>
        </w:rPr>
      </w:pPr>
    </w:p>
    <w:p w:rsidR="00FC12BA" w:rsidRDefault="00FC12BA" w:rsidP="00FC12BA">
      <w:pPr>
        <w:spacing w:after="0"/>
        <w:jc w:val="both"/>
        <w:rPr>
          <w:rFonts w:ascii="Times New Roman" w:hAnsi="Times New Roman" w:cs="Times New Roman"/>
        </w:rPr>
      </w:pPr>
    </w:p>
    <w:p w:rsidR="008925C5" w:rsidRDefault="008925C5"/>
    <w:sectPr w:rsidR="00892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536FF"/>
    <w:multiLevelType w:val="hybridMultilevel"/>
    <w:tmpl w:val="E9CA73E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33"/>
    <w:rsid w:val="000F223F"/>
    <w:rsid w:val="00222A8E"/>
    <w:rsid w:val="005D7533"/>
    <w:rsid w:val="008925C5"/>
    <w:rsid w:val="00FC1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BA"/>
  </w:style>
  <w:style w:type="paragraph" w:styleId="1">
    <w:name w:val="heading 1"/>
    <w:basedOn w:val="a"/>
    <w:link w:val="10"/>
    <w:uiPriority w:val="9"/>
    <w:qFormat/>
    <w:rsid w:val="00FC12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2BA"/>
    <w:rPr>
      <w:rFonts w:ascii="Times New Roman" w:eastAsia="Times New Roman" w:hAnsi="Times New Roman" w:cs="Times New Roman"/>
      <w:b/>
      <w:bCs/>
      <w:kern w:val="36"/>
      <w:sz w:val="48"/>
      <w:szCs w:val="48"/>
      <w:lang w:eastAsia="ru-RU"/>
    </w:rPr>
  </w:style>
  <w:style w:type="paragraph" w:customStyle="1" w:styleId="Default">
    <w:name w:val="Default"/>
    <w:rsid w:val="00FC12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FC12B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BA"/>
  </w:style>
  <w:style w:type="paragraph" w:styleId="1">
    <w:name w:val="heading 1"/>
    <w:basedOn w:val="a"/>
    <w:link w:val="10"/>
    <w:uiPriority w:val="9"/>
    <w:qFormat/>
    <w:rsid w:val="00FC12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2BA"/>
    <w:rPr>
      <w:rFonts w:ascii="Times New Roman" w:eastAsia="Times New Roman" w:hAnsi="Times New Roman" w:cs="Times New Roman"/>
      <w:b/>
      <w:bCs/>
      <w:kern w:val="36"/>
      <w:sz w:val="48"/>
      <w:szCs w:val="48"/>
      <w:lang w:eastAsia="ru-RU"/>
    </w:rPr>
  </w:style>
  <w:style w:type="paragraph" w:customStyle="1" w:styleId="Default">
    <w:name w:val="Default"/>
    <w:rsid w:val="00FC12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FC12B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0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3858</Words>
  <Characters>21991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Спажева</dc:creator>
  <cp:keywords/>
  <dc:description/>
  <cp:lastModifiedBy>Спажева</cp:lastModifiedBy>
  <cp:revision>3</cp:revision>
  <dcterms:created xsi:type="dcterms:W3CDTF">2017-04-14T06:50:00Z</dcterms:created>
  <dcterms:modified xsi:type="dcterms:W3CDTF">2017-04-28T13:09:00Z</dcterms:modified>
</cp:coreProperties>
</file>