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22" w:rsidRDefault="00626722" w:rsidP="00626722">
      <w:pPr>
        <w:pStyle w:val="ab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22" w:rsidRDefault="00626722" w:rsidP="00626722">
      <w:pPr>
        <w:pStyle w:val="ab"/>
        <w:jc w:val="left"/>
        <w:rPr>
          <w:b w:val="0"/>
          <w:bCs w:val="0"/>
          <w:sz w:val="20"/>
          <w:lang w:val="en-US"/>
        </w:rPr>
      </w:pPr>
    </w:p>
    <w:p w:rsidR="00626722" w:rsidRDefault="00626722" w:rsidP="00626722">
      <w:pPr>
        <w:pStyle w:val="ab"/>
        <w:rPr>
          <w:b w:val="0"/>
          <w:bCs w:val="0"/>
          <w:sz w:val="10"/>
          <w:szCs w:val="10"/>
          <w:lang w:val="en-US"/>
        </w:rPr>
      </w:pPr>
    </w:p>
    <w:p w:rsidR="00626722" w:rsidRDefault="00626722" w:rsidP="00626722">
      <w:pPr>
        <w:pStyle w:val="ab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626722" w:rsidRDefault="00626722" w:rsidP="00626722">
      <w:pPr>
        <w:pStyle w:val="ab"/>
      </w:pPr>
    </w:p>
    <w:p w:rsidR="00626722" w:rsidRDefault="00626722" w:rsidP="00626722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626722" w:rsidRDefault="00626722" w:rsidP="00626722">
      <w:pPr>
        <w:jc w:val="center"/>
        <w:rPr>
          <w:b/>
          <w:bCs/>
          <w:sz w:val="36"/>
        </w:rPr>
      </w:pPr>
    </w:p>
    <w:p w:rsidR="00626722" w:rsidRDefault="00626722" w:rsidP="00626722">
      <w:pPr>
        <w:jc w:val="center"/>
        <w:rPr>
          <w:b/>
          <w:bCs/>
          <w:sz w:val="36"/>
        </w:rPr>
      </w:pPr>
    </w:p>
    <w:p w:rsidR="00626722" w:rsidRDefault="00626722" w:rsidP="0062672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C57">
        <w:rPr>
          <w:sz w:val="28"/>
          <w:szCs w:val="28"/>
        </w:rPr>
        <w:t xml:space="preserve">31.12.2014 </w:t>
      </w:r>
      <w:r>
        <w:rPr>
          <w:sz w:val="28"/>
          <w:szCs w:val="28"/>
        </w:rPr>
        <w:t xml:space="preserve">№ </w:t>
      </w:r>
      <w:r w:rsidR="003C0C57">
        <w:rPr>
          <w:sz w:val="28"/>
          <w:szCs w:val="28"/>
        </w:rPr>
        <w:t>1784</w:t>
      </w:r>
    </w:p>
    <w:p w:rsidR="00626722" w:rsidRDefault="00626722" w:rsidP="00626722">
      <w:pPr>
        <w:pStyle w:val="1"/>
        <w:rPr>
          <w:sz w:val="28"/>
          <w:szCs w:val="28"/>
        </w:rPr>
      </w:pPr>
    </w:p>
    <w:p w:rsidR="00626722" w:rsidRPr="000F58BC" w:rsidRDefault="00626722" w:rsidP="00626722"/>
    <w:p w:rsidR="00626722" w:rsidRDefault="00626722" w:rsidP="0062672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</w:t>
      </w:r>
    </w:p>
    <w:p w:rsidR="00626722" w:rsidRDefault="00626722" w:rsidP="00626722">
      <w:pPr>
        <w:rPr>
          <w:sz w:val="28"/>
          <w:szCs w:val="28"/>
        </w:rPr>
      </w:pPr>
      <w:r>
        <w:rPr>
          <w:sz w:val="28"/>
          <w:szCs w:val="28"/>
        </w:rPr>
        <w:t>«Повышение инвестиционной привлекательности</w:t>
      </w:r>
    </w:p>
    <w:p w:rsidR="00CB5A9A" w:rsidRDefault="00CB5A9A" w:rsidP="00626722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 на период</w:t>
      </w:r>
    </w:p>
    <w:p w:rsidR="00626722" w:rsidRDefault="00626722" w:rsidP="00626722">
      <w:pPr>
        <w:rPr>
          <w:sz w:val="28"/>
          <w:szCs w:val="28"/>
        </w:rPr>
      </w:pPr>
      <w:r>
        <w:rPr>
          <w:sz w:val="28"/>
          <w:szCs w:val="28"/>
        </w:rPr>
        <w:t>2015 – 2017 годы»</w:t>
      </w:r>
    </w:p>
    <w:p w:rsidR="00626722" w:rsidRDefault="00626722" w:rsidP="00626722">
      <w:pPr>
        <w:rPr>
          <w:sz w:val="28"/>
          <w:szCs w:val="28"/>
        </w:rPr>
      </w:pPr>
    </w:p>
    <w:p w:rsidR="00626722" w:rsidRDefault="00626722" w:rsidP="00626722">
      <w:pPr>
        <w:rPr>
          <w:sz w:val="28"/>
          <w:szCs w:val="28"/>
        </w:rPr>
      </w:pPr>
    </w:p>
    <w:p w:rsidR="00626722" w:rsidRDefault="00626722" w:rsidP="00626722">
      <w:pPr>
        <w:jc w:val="both"/>
        <w:rPr>
          <w:sz w:val="28"/>
          <w:szCs w:val="28"/>
        </w:rPr>
      </w:pPr>
      <w:r>
        <w:tab/>
      </w:r>
      <w:r w:rsidRPr="0049433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CB5A9A">
        <w:rPr>
          <w:sz w:val="28"/>
          <w:szCs w:val="28"/>
        </w:rPr>
        <w:t xml:space="preserve">с </w:t>
      </w:r>
      <w:r w:rsidRPr="00494331">
        <w:rPr>
          <w:sz w:val="28"/>
          <w:szCs w:val="28"/>
        </w:rPr>
        <w:t>постановлением администрации района от 08.04.2013 № 427 «Об утверждении Порядка разработки, реализации и оценки эффективности муниципальных программ Белозерского муниципального района»</w:t>
      </w:r>
      <w:r>
        <w:rPr>
          <w:sz w:val="28"/>
          <w:szCs w:val="28"/>
        </w:rPr>
        <w:t xml:space="preserve"> (с последующими изменениями), </w:t>
      </w:r>
      <w:r w:rsidRPr="005234AB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 24 Устава района</w:t>
      </w:r>
      <w:r w:rsidR="00590462">
        <w:rPr>
          <w:sz w:val="28"/>
          <w:szCs w:val="28"/>
        </w:rPr>
        <w:t>, в целях развития инвестиционного потенциала Белозерского муниципального района</w:t>
      </w:r>
    </w:p>
    <w:p w:rsidR="00626722" w:rsidRDefault="00626722" w:rsidP="00626722">
      <w:pPr>
        <w:jc w:val="both"/>
        <w:rPr>
          <w:sz w:val="28"/>
          <w:szCs w:val="28"/>
        </w:rPr>
      </w:pPr>
    </w:p>
    <w:p w:rsidR="00626722" w:rsidRDefault="00626722" w:rsidP="006267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6722" w:rsidRDefault="00626722" w:rsidP="00626722">
      <w:pPr>
        <w:jc w:val="both"/>
        <w:rPr>
          <w:sz w:val="28"/>
          <w:szCs w:val="28"/>
        </w:rPr>
      </w:pPr>
    </w:p>
    <w:p w:rsidR="00626722" w:rsidRDefault="00626722" w:rsidP="00C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 программу «</w:t>
      </w:r>
      <w:r w:rsidR="00CB5A9A">
        <w:rPr>
          <w:sz w:val="28"/>
          <w:szCs w:val="28"/>
        </w:rPr>
        <w:t>Повышение инвестиционной привлекательности Белозерского муниципального района на период 2015 – 2017 годы</w:t>
      </w:r>
      <w:r>
        <w:rPr>
          <w:sz w:val="28"/>
          <w:szCs w:val="28"/>
        </w:rPr>
        <w:t>» (прилагается).</w:t>
      </w:r>
    </w:p>
    <w:p w:rsidR="00626722" w:rsidRPr="00494331" w:rsidRDefault="00626722" w:rsidP="00626722">
      <w:pPr>
        <w:widowControl w:val="0"/>
        <w:tabs>
          <w:tab w:val="left" w:pos="0"/>
        </w:tabs>
        <w:suppressAutoHyphens/>
        <w:spacing w:line="100" w:lineRule="atLeast"/>
        <w:ind w:firstLine="360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    </w:t>
      </w:r>
      <w:r w:rsidR="00CB5A9A">
        <w:rPr>
          <w:sz w:val="28"/>
          <w:szCs w:val="28"/>
        </w:rPr>
        <w:t>2</w:t>
      </w:r>
      <w:r w:rsidRPr="00494331">
        <w:rPr>
          <w:sz w:val="28"/>
          <w:szCs w:val="28"/>
        </w:rPr>
        <w:t xml:space="preserve">.  Настоящее постановление вступает в силу </w:t>
      </w:r>
      <w:r>
        <w:rPr>
          <w:sz w:val="28"/>
          <w:szCs w:val="28"/>
        </w:rPr>
        <w:t>с 01.01.2015 года.</w:t>
      </w:r>
    </w:p>
    <w:p w:rsidR="00626722" w:rsidRDefault="00626722" w:rsidP="00626722">
      <w:pPr>
        <w:ind w:firstLine="705"/>
        <w:jc w:val="both"/>
        <w:rPr>
          <w:sz w:val="28"/>
          <w:szCs w:val="28"/>
        </w:rPr>
      </w:pPr>
    </w:p>
    <w:p w:rsidR="00626722" w:rsidRDefault="00626722" w:rsidP="00626722">
      <w:pPr>
        <w:ind w:firstLine="705"/>
        <w:jc w:val="both"/>
        <w:rPr>
          <w:sz w:val="28"/>
          <w:szCs w:val="28"/>
        </w:rPr>
      </w:pPr>
    </w:p>
    <w:p w:rsidR="00626722" w:rsidRDefault="00626722" w:rsidP="00626722">
      <w:pPr>
        <w:ind w:firstLine="705"/>
        <w:jc w:val="both"/>
        <w:rPr>
          <w:sz w:val="28"/>
          <w:szCs w:val="28"/>
        </w:rPr>
      </w:pPr>
    </w:p>
    <w:p w:rsidR="00626722" w:rsidRDefault="00626722" w:rsidP="00626722">
      <w:pPr>
        <w:ind w:firstLine="705"/>
        <w:jc w:val="both"/>
        <w:rPr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Е.В. Шашкин</w:t>
      </w: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626722">
      <w:pPr>
        <w:rPr>
          <w:b/>
          <w:sz w:val="28"/>
          <w:szCs w:val="28"/>
        </w:rPr>
      </w:pPr>
    </w:p>
    <w:p w:rsidR="00626722" w:rsidRDefault="00626722" w:rsidP="007C225C">
      <w:pPr>
        <w:rPr>
          <w:b/>
          <w:sz w:val="28"/>
          <w:szCs w:val="28"/>
        </w:rPr>
      </w:pPr>
    </w:p>
    <w:p w:rsidR="00626722" w:rsidRDefault="00626722" w:rsidP="007C225C">
      <w:pPr>
        <w:rPr>
          <w:b/>
          <w:sz w:val="28"/>
          <w:szCs w:val="28"/>
        </w:rPr>
      </w:pPr>
    </w:p>
    <w:p w:rsidR="007C225C" w:rsidRPr="003542DB" w:rsidRDefault="003542DB" w:rsidP="007C22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7C225C" w:rsidRPr="003542DB">
        <w:rPr>
          <w:sz w:val="28"/>
          <w:szCs w:val="28"/>
        </w:rPr>
        <w:t>Утверждена</w:t>
      </w:r>
    </w:p>
    <w:p w:rsidR="00C30826" w:rsidRDefault="007C225C" w:rsidP="007C225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района </w:t>
      </w:r>
    </w:p>
    <w:p w:rsidR="007C225C" w:rsidRDefault="007C225C" w:rsidP="007C225C">
      <w:pPr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C30826">
        <w:rPr>
          <w:sz w:val="28"/>
          <w:szCs w:val="28"/>
        </w:rPr>
        <w:t xml:space="preserve"> 31.12.2014</w:t>
      </w:r>
      <w:r>
        <w:rPr>
          <w:sz w:val="28"/>
          <w:szCs w:val="28"/>
        </w:rPr>
        <w:t xml:space="preserve"> </w:t>
      </w:r>
      <w:r w:rsidR="00C3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30826">
        <w:rPr>
          <w:sz w:val="28"/>
          <w:szCs w:val="28"/>
        </w:rPr>
        <w:t xml:space="preserve"> 1784</w:t>
      </w:r>
    </w:p>
    <w:p w:rsidR="00ED3571" w:rsidRDefault="00ED3571" w:rsidP="007C225C">
      <w:pPr>
        <w:jc w:val="center"/>
        <w:rPr>
          <w:b/>
          <w:bCs/>
          <w:sz w:val="28"/>
          <w:szCs w:val="28"/>
        </w:rPr>
      </w:pPr>
    </w:p>
    <w:p w:rsidR="007C225C" w:rsidRDefault="007C225C" w:rsidP="007C2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225C" w:rsidRDefault="007C225C" w:rsidP="007C22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рограмма</w:t>
      </w:r>
    </w:p>
    <w:p w:rsidR="007C225C" w:rsidRDefault="007C225C" w:rsidP="007C225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7345">
        <w:rPr>
          <w:sz w:val="28"/>
          <w:szCs w:val="28"/>
        </w:rPr>
        <w:t>Повышение инвестиционной привлекательности Белозерского  муниципального района</w:t>
      </w:r>
      <w:r w:rsidR="003542DB">
        <w:rPr>
          <w:sz w:val="28"/>
          <w:szCs w:val="28"/>
        </w:rPr>
        <w:t xml:space="preserve"> на период 2015 – 2017 годы</w:t>
      </w:r>
      <w:r>
        <w:rPr>
          <w:sz w:val="28"/>
          <w:szCs w:val="28"/>
        </w:rPr>
        <w:t>»</w:t>
      </w:r>
    </w:p>
    <w:p w:rsidR="007C225C" w:rsidRDefault="007C225C" w:rsidP="007C225C">
      <w:pPr>
        <w:jc w:val="both"/>
        <w:rPr>
          <w:sz w:val="28"/>
          <w:szCs w:val="28"/>
        </w:rPr>
      </w:pPr>
    </w:p>
    <w:p w:rsidR="00ED3571" w:rsidRDefault="00ED3571" w:rsidP="007C225C">
      <w:pPr>
        <w:jc w:val="both"/>
        <w:rPr>
          <w:sz w:val="28"/>
          <w:szCs w:val="28"/>
        </w:rPr>
      </w:pPr>
    </w:p>
    <w:p w:rsidR="007C225C" w:rsidRPr="00494331" w:rsidRDefault="007C225C" w:rsidP="007C225C">
      <w:pPr>
        <w:shd w:val="clear" w:color="auto" w:fill="FFFFFF"/>
        <w:spacing w:line="100" w:lineRule="atLeast"/>
        <w:jc w:val="center"/>
        <w:rPr>
          <w:b/>
          <w:spacing w:val="-2"/>
          <w:sz w:val="28"/>
          <w:szCs w:val="28"/>
        </w:rPr>
      </w:pPr>
      <w:r w:rsidRPr="00494331">
        <w:rPr>
          <w:b/>
          <w:spacing w:val="-2"/>
          <w:sz w:val="28"/>
          <w:szCs w:val="28"/>
        </w:rPr>
        <w:t>Паспорт</w:t>
      </w:r>
    </w:p>
    <w:p w:rsidR="007C225C" w:rsidRPr="00494331" w:rsidRDefault="007C225C" w:rsidP="007C225C">
      <w:pPr>
        <w:spacing w:line="100" w:lineRule="atLeast"/>
        <w:jc w:val="center"/>
        <w:rPr>
          <w:spacing w:val="-2"/>
          <w:sz w:val="28"/>
          <w:szCs w:val="28"/>
        </w:rPr>
      </w:pPr>
      <w:r w:rsidRPr="00494331">
        <w:rPr>
          <w:b/>
          <w:sz w:val="28"/>
          <w:szCs w:val="28"/>
        </w:rPr>
        <w:t>муниципальной</w:t>
      </w:r>
      <w:r w:rsidRPr="00494331">
        <w:rPr>
          <w:b/>
          <w:spacing w:val="-2"/>
          <w:sz w:val="28"/>
          <w:szCs w:val="28"/>
        </w:rPr>
        <w:t xml:space="preserve">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C225C" w:rsidTr="00832387">
        <w:tc>
          <w:tcPr>
            <w:tcW w:w="3544" w:type="dxa"/>
          </w:tcPr>
          <w:p w:rsidR="007C225C" w:rsidRPr="004745D3" w:rsidRDefault="00665DB8" w:rsidP="00665D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C225C" w:rsidRPr="004745D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7C225C" w:rsidRPr="00A11820" w:rsidRDefault="00665DB8" w:rsidP="00665D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BB4528"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 </w:t>
            </w:r>
            <w:r w:rsidR="00BB4528"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Белозерского </w:t>
            </w:r>
            <w:r w:rsidR="00BB4528" w:rsidRPr="00A1182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BB4528"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муниципального района</w:t>
            </w:r>
          </w:p>
        </w:tc>
      </w:tr>
      <w:tr w:rsidR="0012734D" w:rsidTr="00832387">
        <w:tc>
          <w:tcPr>
            <w:tcW w:w="3544" w:type="dxa"/>
          </w:tcPr>
          <w:p w:rsidR="0012734D" w:rsidRPr="004745D3" w:rsidRDefault="0012734D" w:rsidP="000F59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sub_10002"/>
            <w:r w:rsidRPr="004745D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  <w:bookmarkEnd w:id="0"/>
          </w:p>
        </w:tc>
        <w:tc>
          <w:tcPr>
            <w:tcW w:w="6095" w:type="dxa"/>
          </w:tcPr>
          <w:p w:rsidR="0012734D" w:rsidRDefault="0012734D" w:rsidP="00665DB8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12734D" w:rsidTr="00832387">
        <w:tc>
          <w:tcPr>
            <w:tcW w:w="3544" w:type="dxa"/>
          </w:tcPr>
          <w:p w:rsidR="0012734D" w:rsidRPr="004745D3" w:rsidRDefault="0012734D" w:rsidP="000F59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1" w:name="sub_10003"/>
            <w:r w:rsidRPr="004745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  <w:bookmarkEnd w:id="1"/>
          </w:p>
        </w:tc>
        <w:tc>
          <w:tcPr>
            <w:tcW w:w="6095" w:type="dxa"/>
          </w:tcPr>
          <w:p w:rsidR="0012734D" w:rsidRDefault="0012734D">
            <w:r w:rsidRPr="00295FE3">
              <w:rPr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12734D" w:rsidTr="00832387">
        <w:tc>
          <w:tcPr>
            <w:tcW w:w="3544" w:type="dxa"/>
          </w:tcPr>
          <w:p w:rsidR="0012734D" w:rsidRPr="004745D3" w:rsidRDefault="0012734D" w:rsidP="000F59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12734D" w:rsidRDefault="0012734D">
            <w:r w:rsidRPr="00295FE3">
              <w:rPr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12734D" w:rsidTr="00832387">
        <w:tc>
          <w:tcPr>
            <w:tcW w:w="3544" w:type="dxa"/>
          </w:tcPr>
          <w:p w:rsidR="0012734D" w:rsidRPr="004745D3" w:rsidRDefault="0012734D" w:rsidP="000F59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95" w:type="dxa"/>
          </w:tcPr>
          <w:p w:rsidR="0012734D" w:rsidRDefault="0012734D">
            <w:r w:rsidRPr="00295FE3">
              <w:rPr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7C225C" w:rsidTr="00832387">
        <w:tc>
          <w:tcPr>
            <w:tcW w:w="3544" w:type="dxa"/>
          </w:tcPr>
          <w:p w:rsidR="007C225C" w:rsidRPr="004745D3" w:rsidRDefault="007C225C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7C225C" w:rsidRPr="00A11820" w:rsidRDefault="00EA7345" w:rsidP="00832387">
            <w:pPr>
              <w:pStyle w:val="consplusnormal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51152">
              <w:rPr>
                <w:sz w:val="28"/>
                <w:szCs w:val="28"/>
              </w:rPr>
              <w:t xml:space="preserve">ормирование благоприятного </w:t>
            </w:r>
            <w:r>
              <w:rPr>
                <w:sz w:val="28"/>
                <w:szCs w:val="28"/>
              </w:rPr>
              <w:t>инвестиционного климата</w:t>
            </w:r>
          </w:p>
        </w:tc>
      </w:tr>
      <w:tr w:rsidR="00BB4528" w:rsidTr="00832387">
        <w:tc>
          <w:tcPr>
            <w:tcW w:w="3544" w:type="dxa"/>
          </w:tcPr>
          <w:p w:rsidR="00BB4528" w:rsidRPr="004745D3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EA7345" w:rsidRDefault="00EA7345" w:rsidP="00EA73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Создание благоприятной для инвестиций административной среды на территории Белозерского муниципального района.</w:t>
            </w:r>
          </w:p>
          <w:p w:rsidR="00EA7345" w:rsidRPr="00151152" w:rsidRDefault="00EA7345" w:rsidP="00EA73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51152">
              <w:rPr>
                <w:sz w:val="28"/>
                <w:szCs w:val="28"/>
              </w:rPr>
              <w:t>беспечение максимальной информационной открытости, ознакомление потенциальных и</w:t>
            </w:r>
            <w:r>
              <w:rPr>
                <w:sz w:val="28"/>
                <w:szCs w:val="28"/>
              </w:rPr>
              <w:t xml:space="preserve">нвесторов с возможностями </w:t>
            </w:r>
            <w:r w:rsidR="00212642">
              <w:rPr>
                <w:color w:val="000000"/>
                <w:sz w:val="28"/>
                <w:szCs w:val="28"/>
              </w:rPr>
              <w:t>Белозерского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151152">
              <w:rPr>
                <w:sz w:val="28"/>
                <w:szCs w:val="28"/>
              </w:rPr>
              <w:t>, улучшен</w:t>
            </w:r>
            <w:r>
              <w:rPr>
                <w:sz w:val="28"/>
                <w:szCs w:val="28"/>
              </w:rPr>
              <w:t xml:space="preserve">ие инвестиционного имиджа </w:t>
            </w:r>
            <w:r w:rsidR="00212642">
              <w:rPr>
                <w:color w:val="000000"/>
                <w:sz w:val="28"/>
                <w:szCs w:val="28"/>
              </w:rPr>
              <w:t>Белозерского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151152">
              <w:rPr>
                <w:sz w:val="28"/>
                <w:szCs w:val="28"/>
              </w:rPr>
              <w:t>, пов</w:t>
            </w:r>
            <w:r>
              <w:rPr>
                <w:sz w:val="28"/>
                <w:szCs w:val="28"/>
              </w:rPr>
              <w:t>ышение инвестиционного рейтинга.</w:t>
            </w:r>
          </w:p>
          <w:p w:rsidR="00EA7345" w:rsidRPr="00BB4528" w:rsidRDefault="00EA7345" w:rsidP="002126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П</w:t>
            </w:r>
            <w:r w:rsidRPr="00151152">
              <w:rPr>
                <w:sz w:val="28"/>
                <w:szCs w:val="28"/>
              </w:rPr>
              <w:t>ривле</w:t>
            </w:r>
            <w:r>
              <w:rPr>
                <w:sz w:val="28"/>
                <w:szCs w:val="28"/>
              </w:rPr>
              <w:t xml:space="preserve">чение инвестиций в экономику </w:t>
            </w:r>
            <w:r w:rsidR="00212642">
              <w:rPr>
                <w:color w:val="000000"/>
                <w:sz w:val="28"/>
                <w:szCs w:val="28"/>
              </w:rPr>
              <w:t>Белозерского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528" w:rsidTr="00E271CE">
        <w:trPr>
          <w:trHeight w:val="2666"/>
        </w:trPr>
        <w:tc>
          <w:tcPr>
            <w:tcW w:w="3544" w:type="dxa"/>
          </w:tcPr>
          <w:p w:rsidR="00BB4528" w:rsidRPr="004745D3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Целевые индикаторы и показатели программы</w:t>
            </w:r>
          </w:p>
        </w:tc>
        <w:tc>
          <w:tcPr>
            <w:tcW w:w="6095" w:type="dxa"/>
          </w:tcPr>
          <w:p w:rsidR="00037710" w:rsidRPr="00491169" w:rsidRDefault="00E271CE" w:rsidP="00E271CE">
            <w:pPr>
              <w:pStyle w:val="ConsPlusCell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710" w:rsidRPr="00491169">
              <w:rPr>
                <w:sz w:val="28"/>
                <w:szCs w:val="28"/>
              </w:rPr>
              <w:t>количество инвестиционных предложений для потенциальных инвесторов;</w:t>
            </w:r>
          </w:p>
          <w:p w:rsidR="00BD5C6B" w:rsidRPr="00A0143B" w:rsidRDefault="00BD5C6B" w:rsidP="00BD5C6B">
            <w:pPr>
              <w:pStyle w:val="ConsPlusNormal0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left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Pr="00A0143B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 и публикаций в СМИ о реализуемых инвестиционных территориях.</w:t>
            </w:r>
          </w:p>
          <w:p w:rsidR="00037710" w:rsidRPr="00491169" w:rsidRDefault="00E271CE" w:rsidP="00E271CE">
            <w:pPr>
              <w:pStyle w:val="ConsPlusCell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710" w:rsidRPr="00491169">
              <w:rPr>
                <w:sz w:val="28"/>
                <w:szCs w:val="28"/>
              </w:rPr>
              <w:t>объем инвестиций в расчете на 1 жителя района;</w:t>
            </w:r>
          </w:p>
          <w:p w:rsidR="00E03494" w:rsidRPr="00A11820" w:rsidRDefault="00E271CE" w:rsidP="00E271CE">
            <w:pPr>
              <w:pStyle w:val="ConsPlusCell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710" w:rsidRPr="00491169">
              <w:rPr>
                <w:sz w:val="28"/>
                <w:szCs w:val="28"/>
              </w:rPr>
              <w:t>объем инвестици</w:t>
            </w:r>
            <w:r>
              <w:rPr>
                <w:sz w:val="28"/>
                <w:szCs w:val="28"/>
              </w:rPr>
              <w:t>й в основной капитал</w:t>
            </w:r>
          </w:p>
        </w:tc>
      </w:tr>
      <w:tr w:rsidR="00BB4528" w:rsidTr="00832387">
        <w:tc>
          <w:tcPr>
            <w:tcW w:w="3544" w:type="dxa"/>
          </w:tcPr>
          <w:p w:rsidR="00BB4528" w:rsidRPr="004745D3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095" w:type="dxa"/>
          </w:tcPr>
          <w:p w:rsidR="00BB4528" w:rsidRPr="00A11820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A118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годы</w:t>
            </w:r>
            <w:r w:rsidRPr="00A1182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         </w:t>
            </w:r>
          </w:p>
        </w:tc>
      </w:tr>
      <w:tr w:rsidR="00BB4528" w:rsidTr="00ED3571">
        <w:trPr>
          <w:trHeight w:val="2265"/>
        </w:trPr>
        <w:tc>
          <w:tcPr>
            <w:tcW w:w="3544" w:type="dxa"/>
          </w:tcPr>
          <w:p w:rsidR="00BB4528" w:rsidRPr="004745D3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BB4528" w:rsidRPr="00494331" w:rsidRDefault="00BB4528" w:rsidP="00832387">
            <w:pPr>
              <w:widowControl w:val="0"/>
              <w:spacing w:line="100" w:lineRule="atLeas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4331">
              <w:rPr>
                <w:sz w:val="28"/>
                <w:szCs w:val="28"/>
              </w:rPr>
              <w:t xml:space="preserve">бъем бюджетных ассигнований на реализацию муниципальной программы за счет средств </w:t>
            </w:r>
            <w:r w:rsidR="003D348D">
              <w:rPr>
                <w:sz w:val="28"/>
                <w:szCs w:val="28"/>
              </w:rPr>
              <w:t>районного</w:t>
            </w:r>
            <w:r w:rsidRPr="00494331">
              <w:rPr>
                <w:sz w:val="28"/>
                <w:szCs w:val="28"/>
              </w:rPr>
              <w:t xml:space="preserve"> бюджета составляет </w:t>
            </w:r>
            <w:r w:rsidR="001743D8" w:rsidRPr="007D7BAB">
              <w:rPr>
                <w:sz w:val="28"/>
                <w:szCs w:val="28"/>
              </w:rPr>
              <w:t>213,75</w:t>
            </w:r>
            <w:r w:rsidRPr="007D7BAB">
              <w:rPr>
                <w:sz w:val="28"/>
                <w:szCs w:val="28"/>
              </w:rPr>
              <w:t xml:space="preserve"> </w:t>
            </w:r>
            <w:r w:rsidRPr="00494331">
              <w:rPr>
                <w:sz w:val="28"/>
                <w:szCs w:val="28"/>
              </w:rPr>
              <w:t>тыс. рублей, в том числе по годам:</w:t>
            </w:r>
          </w:p>
          <w:p w:rsidR="00BB4528" w:rsidRPr="00494331" w:rsidRDefault="00BB4528" w:rsidP="00832387">
            <w:pPr>
              <w:pStyle w:val="ConsPlusCell"/>
              <w:ind w:left="34" w:firstLine="425"/>
              <w:rPr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 xml:space="preserve">2015 год –  </w:t>
            </w:r>
            <w:r w:rsidR="0003771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 </w:t>
            </w:r>
            <w:r w:rsidRPr="00494331">
              <w:rPr>
                <w:sz w:val="28"/>
                <w:szCs w:val="28"/>
              </w:rPr>
              <w:t xml:space="preserve">тыс. рублей;                          </w:t>
            </w:r>
          </w:p>
          <w:p w:rsidR="00BB4528" w:rsidRPr="000F6C2B" w:rsidRDefault="00BB4528" w:rsidP="00832387">
            <w:pPr>
              <w:pStyle w:val="ConsPlusCell"/>
              <w:ind w:left="34" w:firstLine="425"/>
              <w:rPr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</w:t>
            </w:r>
            <w:r w:rsidR="005E0732" w:rsidRPr="000F6C2B">
              <w:rPr>
                <w:sz w:val="28"/>
                <w:szCs w:val="28"/>
              </w:rPr>
              <w:t>31,5</w:t>
            </w:r>
            <w:r w:rsidRPr="000F6C2B">
              <w:rPr>
                <w:sz w:val="28"/>
                <w:szCs w:val="28"/>
              </w:rPr>
              <w:t xml:space="preserve">   тыс. рублей;                          </w:t>
            </w:r>
          </w:p>
          <w:p w:rsidR="00BB4528" w:rsidRDefault="00BB4528" w:rsidP="00ED3571">
            <w:pPr>
              <w:pStyle w:val="ConsPlusCell"/>
              <w:ind w:left="34" w:firstLine="425"/>
              <w:rPr>
                <w:sz w:val="28"/>
                <w:szCs w:val="28"/>
              </w:rPr>
            </w:pPr>
            <w:r w:rsidRPr="000F6C2B">
              <w:rPr>
                <w:sz w:val="28"/>
                <w:szCs w:val="28"/>
              </w:rPr>
              <w:t xml:space="preserve">2017 год –  </w:t>
            </w:r>
            <w:r w:rsidR="001743D8" w:rsidRPr="007D7BAB">
              <w:rPr>
                <w:sz w:val="28"/>
                <w:szCs w:val="28"/>
              </w:rPr>
              <w:t>182,25</w:t>
            </w:r>
            <w:r w:rsidRPr="007D7BA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тыс. рублей.</w:t>
            </w:r>
          </w:p>
          <w:p w:rsidR="003D348D" w:rsidRPr="007121CB" w:rsidRDefault="003D348D" w:rsidP="00ED3571">
            <w:pPr>
              <w:pStyle w:val="ConsPlusCell"/>
              <w:ind w:left="34" w:firstLine="425"/>
              <w:rPr>
                <w:sz w:val="28"/>
                <w:szCs w:val="28"/>
              </w:rPr>
            </w:pPr>
          </w:p>
        </w:tc>
      </w:tr>
      <w:tr w:rsidR="00BB4528" w:rsidTr="00832387">
        <w:tc>
          <w:tcPr>
            <w:tcW w:w="3544" w:type="dxa"/>
          </w:tcPr>
          <w:p w:rsidR="00BB4528" w:rsidRPr="004745D3" w:rsidRDefault="00BB4528" w:rsidP="00832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037710" w:rsidRDefault="00BB4528" w:rsidP="00037710">
            <w:pPr>
              <w:rPr>
                <w:sz w:val="28"/>
                <w:szCs w:val="28"/>
              </w:rPr>
            </w:pPr>
            <w:r w:rsidRPr="003E3DE0">
              <w:t xml:space="preserve"> </w:t>
            </w:r>
            <w:r w:rsidR="00037710">
              <w:rPr>
                <w:sz w:val="28"/>
                <w:szCs w:val="28"/>
              </w:rPr>
              <w:t xml:space="preserve">- </w:t>
            </w:r>
            <w:r w:rsidR="00037710" w:rsidRPr="00464A0A">
              <w:rPr>
                <w:sz w:val="28"/>
                <w:szCs w:val="28"/>
              </w:rPr>
              <w:t>увеличение количества инвестиционных предложений для потенциальных инвесторов</w:t>
            </w:r>
            <w:r w:rsidR="00037710">
              <w:rPr>
                <w:sz w:val="28"/>
                <w:szCs w:val="28"/>
              </w:rPr>
              <w:t xml:space="preserve"> </w:t>
            </w:r>
            <w:r w:rsidR="00F13F07" w:rsidRPr="00F13F07">
              <w:rPr>
                <w:sz w:val="28"/>
                <w:szCs w:val="28"/>
              </w:rPr>
              <w:t xml:space="preserve">с 13 в 2014 году до </w:t>
            </w:r>
            <w:r w:rsidR="00082162">
              <w:rPr>
                <w:sz w:val="28"/>
                <w:szCs w:val="28"/>
              </w:rPr>
              <w:t>2</w:t>
            </w:r>
            <w:r w:rsidR="00F13F07" w:rsidRPr="00F13F07">
              <w:rPr>
                <w:sz w:val="28"/>
                <w:szCs w:val="28"/>
              </w:rPr>
              <w:t>0 в 2017 году;</w:t>
            </w:r>
          </w:p>
          <w:p w:rsidR="00037710" w:rsidRPr="00F13F07" w:rsidRDefault="00037710" w:rsidP="007B3EEB">
            <w:pPr>
              <w:pStyle w:val="ConsPlusCell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/>
              <w:outlineLvl w:val="0"/>
              <w:rPr>
                <w:sz w:val="28"/>
                <w:szCs w:val="28"/>
              </w:rPr>
            </w:pPr>
            <w:r w:rsidRPr="00464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</w:t>
            </w:r>
            <w:r w:rsidRPr="00464A0A">
              <w:rPr>
                <w:sz w:val="28"/>
                <w:szCs w:val="28"/>
              </w:rPr>
              <w:t xml:space="preserve">величение количества проведенных мероприятий и публикаций в СМИ о реализуемых инвестиционных территориях  </w:t>
            </w:r>
            <w:r w:rsidRPr="00F13F07">
              <w:rPr>
                <w:sz w:val="28"/>
                <w:szCs w:val="28"/>
              </w:rPr>
              <w:t>с 3 в 201</w:t>
            </w:r>
            <w:r w:rsidR="00F13F07" w:rsidRPr="00F13F07">
              <w:rPr>
                <w:sz w:val="28"/>
                <w:szCs w:val="28"/>
              </w:rPr>
              <w:t>4</w:t>
            </w:r>
            <w:r w:rsidRPr="00F13F07">
              <w:rPr>
                <w:sz w:val="28"/>
                <w:szCs w:val="28"/>
              </w:rPr>
              <w:t xml:space="preserve"> году до </w:t>
            </w:r>
            <w:r w:rsidR="00F13F07" w:rsidRPr="00F13F07">
              <w:rPr>
                <w:sz w:val="28"/>
                <w:szCs w:val="28"/>
              </w:rPr>
              <w:t>6</w:t>
            </w:r>
            <w:r w:rsidRPr="00F13F07">
              <w:rPr>
                <w:sz w:val="28"/>
                <w:szCs w:val="28"/>
              </w:rPr>
              <w:t xml:space="preserve"> в 201</w:t>
            </w:r>
            <w:r w:rsidR="00F13F07" w:rsidRPr="00F13F07">
              <w:rPr>
                <w:sz w:val="28"/>
                <w:szCs w:val="28"/>
              </w:rPr>
              <w:t>7 году;</w:t>
            </w:r>
            <w:r w:rsidRPr="00F13F07">
              <w:rPr>
                <w:sz w:val="28"/>
                <w:szCs w:val="28"/>
              </w:rPr>
              <w:t xml:space="preserve">  </w:t>
            </w:r>
          </w:p>
          <w:p w:rsidR="00037710" w:rsidRPr="0072468A" w:rsidRDefault="00F13F07" w:rsidP="00F13F07">
            <w:pPr>
              <w:pStyle w:val="ConsPlusCell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710" w:rsidRPr="0072468A">
              <w:rPr>
                <w:sz w:val="28"/>
                <w:szCs w:val="28"/>
              </w:rPr>
              <w:t>увеличение объема инвестиций в расчете на 1 жителя района</w:t>
            </w:r>
            <w:r w:rsidR="00037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9323 рублей в 2014 году до 11767,8 рублей в 2017 году</w:t>
            </w:r>
            <w:r w:rsidR="00037710" w:rsidRPr="0072468A">
              <w:rPr>
                <w:sz w:val="28"/>
                <w:szCs w:val="28"/>
              </w:rPr>
              <w:t>;</w:t>
            </w:r>
          </w:p>
          <w:p w:rsidR="007B3EEB" w:rsidRDefault="00F13F07" w:rsidP="007B3EEB">
            <w:pPr>
              <w:pStyle w:val="consplusnormal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37710" w:rsidRPr="0072468A">
              <w:rPr>
                <w:color w:val="000000"/>
                <w:sz w:val="28"/>
                <w:szCs w:val="28"/>
              </w:rPr>
              <w:t>увеличение объема инвестиций в экономику района</w:t>
            </w:r>
            <w:r w:rsidR="007B3EEB">
              <w:rPr>
                <w:color w:val="000000"/>
                <w:sz w:val="28"/>
                <w:szCs w:val="28"/>
              </w:rPr>
              <w:t xml:space="preserve"> </w:t>
            </w:r>
            <w:r w:rsidR="00704443">
              <w:rPr>
                <w:color w:val="000000"/>
                <w:sz w:val="28"/>
                <w:szCs w:val="28"/>
              </w:rPr>
              <w:t xml:space="preserve"> с 348,1 млн. рублей в 2014 году до 479,1 млн. рублей в 2017 году.</w:t>
            </w:r>
          </w:p>
          <w:p w:rsidR="00037710" w:rsidRPr="00BD249D" w:rsidRDefault="00037710" w:rsidP="00037710">
            <w:pPr>
              <w:pStyle w:val="consplusnormal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</w:p>
        </w:tc>
      </w:tr>
    </w:tbl>
    <w:p w:rsidR="007C225C" w:rsidRDefault="007C225C" w:rsidP="007C225C">
      <w:pPr>
        <w:ind w:firstLine="720"/>
        <w:jc w:val="both"/>
      </w:pPr>
    </w:p>
    <w:p w:rsidR="00BB4528" w:rsidRPr="00BB4528" w:rsidRDefault="00BB4528" w:rsidP="00BB4528">
      <w:pPr>
        <w:shd w:val="clear" w:color="auto" w:fill="FFFFFF"/>
        <w:spacing w:line="252" w:lineRule="atLeast"/>
        <w:ind w:left="11199" w:right="-10"/>
        <w:rPr>
          <w:rFonts w:ascii="Arial" w:hAnsi="Arial" w:cs="Arial"/>
          <w:color w:val="5D5D5D"/>
          <w:sz w:val="18"/>
          <w:szCs w:val="18"/>
          <w:lang w:eastAsia="ru-RU"/>
        </w:rPr>
      </w:pPr>
      <w:r w:rsidRPr="00BB4528">
        <w:rPr>
          <w:rFonts w:ascii="inherit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1</w:t>
      </w:r>
    </w:p>
    <w:p w:rsidR="00DC4FB0" w:rsidRPr="00DC4FB0" w:rsidRDefault="00DC4FB0" w:rsidP="00DC4FB0">
      <w:pPr>
        <w:numPr>
          <w:ilvl w:val="0"/>
          <w:numId w:val="4"/>
        </w:numPr>
        <w:spacing w:line="233" w:lineRule="auto"/>
        <w:jc w:val="center"/>
        <w:rPr>
          <w:b/>
          <w:sz w:val="28"/>
          <w:szCs w:val="28"/>
        </w:rPr>
      </w:pPr>
      <w:r w:rsidRPr="00DC4FB0">
        <w:rPr>
          <w:b/>
          <w:sz w:val="28"/>
          <w:szCs w:val="28"/>
        </w:rPr>
        <w:t>Общая характеристика сферы реализации муниципальной программы, текущее состояние, основные проблемы и перспективы развития</w:t>
      </w:r>
    </w:p>
    <w:p w:rsidR="00DC4FB0" w:rsidRDefault="00DC4FB0" w:rsidP="00DC4FB0">
      <w:pPr>
        <w:pStyle w:val="-"/>
        <w:spacing w:line="100" w:lineRule="atLeast"/>
        <w:rPr>
          <w:b w:val="0"/>
          <w:sz w:val="28"/>
          <w:szCs w:val="28"/>
        </w:rPr>
      </w:pPr>
    </w:p>
    <w:p w:rsidR="00F6013D" w:rsidRPr="00AC7B30" w:rsidRDefault="00F6013D" w:rsidP="00F6013D">
      <w:pPr>
        <w:ind w:firstLine="555"/>
        <w:jc w:val="both"/>
        <w:rPr>
          <w:sz w:val="28"/>
          <w:szCs w:val="28"/>
        </w:rPr>
      </w:pPr>
      <w:r w:rsidRPr="00AC7B30">
        <w:rPr>
          <w:sz w:val="28"/>
          <w:szCs w:val="28"/>
        </w:rPr>
        <w:t>Инвестиционный процесс является важным показателем в развитии экономики района. Поступление денежных средств на капитальные вложения напрямую зависит от наполняемости бюджетов всех уровней, состояния платежеспособности организаций, конечного результата их работы, а также активной работы органов местного самоуправления по привлечению инвестиций через областные и федеральные программы, а также по привлечению частных инвестиций. Инвестиционная деятельность  направлена  на создание благоприятных условий для инвестиционной активности предприятий и предпринимателей.</w:t>
      </w:r>
    </w:p>
    <w:p w:rsidR="00F6013D" w:rsidRDefault="00F6013D" w:rsidP="00F6013D">
      <w:pPr>
        <w:ind w:firstLine="567"/>
        <w:jc w:val="both"/>
        <w:rPr>
          <w:sz w:val="28"/>
          <w:szCs w:val="28"/>
        </w:rPr>
      </w:pPr>
      <w:r w:rsidRPr="00AC7B30">
        <w:rPr>
          <w:sz w:val="28"/>
          <w:szCs w:val="28"/>
        </w:rPr>
        <w:t xml:space="preserve">Стабильность развития экономики района подтверждает положительная динамика объемов привлеченных инвестиций. </w:t>
      </w:r>
    </w:p>
    <w:p w:rsidR="00F6013D" w:rsidRPr="00AC7B30" w:rsidRDefault="00F6013D" w:rsidP="00F6013D">
      <w:pPr>
        <w:ind w:firstLine="567"/>
        <w:jc w:val="both"/>
        <w:rPr>
          <w:sz w:val="28"/>
          <w:szCs w:val="28"/>
        </w:rPr>
      </w:pPr>
    </w:p>
    <w:p w:rsidR="00F6013D" w:rsidRDefault="00F6013D" w:rsidP="00F6013D">
      <w:pPr>
        <w:jc w:val="center"/>
        <w:rPr>
          <w:b/>
          <w:sz w:val="28"/>
          <w:szCs w:val="28"/>
        </w:rPr>
      </w:pPr>
      <w:r w:rsidRPr="00AC7B30">
        <w:rPr>
          <w:b/>
          <w:sz w:val="28"/>
          <w:szCs w:val="28"/>
        </w:rPr>
        <w:t>Основные показатели инвестиционной деятельности</w:t>
      </w:r>
    </w:p>
    <w:tbl>
      <w:tblPr>
        <w:tblW w:w="99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66"/>
        <w:gridCol w:w="1134"/>
        <w:gridCol w:w="1276"/>
        <w:gridCol w:w="1183"/>
        <w:gridCol w:w="1183"/>
        <w:gridCol w:w="1174"/>
      </w:tblGrid>
      <w:tr w:rsidR="00F6013D" w:rsidRPr="00DC0375" w:rsidTr="00832387">
        <w:trPr>
          <w:trHeight w:val="69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Pr="005F10C5" w:rsidRDefault="00F6013D" w:rsidP="00832387">
            <w:pPr>
              <w:tabs>
                <w:tab w:val="left" w:pos="124"/>
                <w:tab w:val="left" w:pos="3999"/>
              </w:tabs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F10C5">
              <w:rPr>
                <w:b/>
              </w:rPr>
              <w:t>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2009</w:t>
            </w:r>
          </w:p>
          <w:p w:rsidR="00F6013D" w:rsidRPr="00DC037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6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2010</w:t>
            </w:r>
          </w:p>
          <w:p w:rsidR="00F6013D" w:rsidRPr="00DC037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D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 xml:space="preserve">2011 </w:t>
            </w:r>
          </w:p>
          <w:p w:rsidR="00F6013D" w:rsidRPr="00DC037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13D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2</w:t>
            </w:r>
            <w:r w:rsidRPr="00DC0375">
              <w:rPr>
                <w:b/>
                <w:bCs/>
                <w:color w:val="000000"/>
              </w:rPr>
              <w:t xml:space="preserve"> </w:t>
            </w:r>
          </w:p>
          <w:p w:rsidR="00F6013D" w:rsidRPr="00DC037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13D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 xml:space="preserve">2013 </w:t>
            </w:r>
          </w:p>
          <w:p w:rsidR="00F6013D" w:rsidRPr="00DC0375" w:rsidRDefault="00F6013D" w:rsidP="00832387">
            <w:pPr>
              <w:jc w:val="center"/>
              <w:rPr>
                <w:b/>
                <w:bCs/>
                <w:color w:val="000000"/>
              </w:rPr>
            </w:pPr>
            <w:r w:rsidRPr="00DC0375">
              <w:rPr>
                <w:b/>
                <w:bCs/>
                <w:color w:val="000000"/>
              </w:rPr>
              <w:t>год</w:t>
            </w:r>
          </w:p>
        </w:tc>
      </w:tr>
      <w:tr w:rsidR="00F6013D" w:rsidRPr="00A3024A" w:rsidTr="00832387">
        <w:trPr>
          <w:trHeight w:val="45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982C7A" w:rsidRDefault="00F6013D" w:rsidP="00832387">
            <w:pPr>
              <w:shd w:val="clear" w:color="auto" w:fill="FFFFFF"/>
            </w:pPr>
            <w:r>
              <w:t>О</w:t>
            </w:r>
            <w:r w:rsidRPr="00982C7A">
              <w:t>бъем инвестиций в основной капитал   за счет всех источников финансирования</w:t>
            </w:r>
            <w:r>
              <w:t>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snapToGrid w:val="0"/>
              <w:ind w:firstLine="30"/>
              <w:jc w:val="center"/>
            </w:pPr>
            <w:r w:rsidRPr="00A3024A">
              <w:t>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snapToGrid w:val="0"/>
              <w:ind w:firstLine="30"/>
              <w:jc w:val="center"/>
            </w:pPr>
            <w:r w:rsidRPr="00A3024A">
              <w:t>153,6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D" w:rsidRPr="00A3024A" w:rsidRDefault="00F6013D" w:rsidP="00832387">
            <w:pPr>
              <w:snapToGrid w:val="0"/>
              <w:ind w:firstLine="30"/>
              <w:jc w:val="center"/>
            </w:pPr>
            <w:r w:rsidRPr="00A3024A">
              <w:t>179,2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683,0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tabs>
                <w:tab w:val="left" w:pos="3999"/>
              </w:tabs>
              <w:snapToGrid w:val="0"/>
              <w:ind w:firstLine="30"/>
              <w:jc w:val="center"/>
            </w:pPr>
            <w:r w:rsidRPr="00A3024A">
              <w:t>318,5</w:t>
            </w:r>
          </w:p>
        </w:tc>
      </w:tr>
      <w:tr w:rsidR="00F6013D" w:rsidRPr="00A3024A" w:rsidTr="00832387">
        <w:trPr>
          <w:trHeight w:val="45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982C7A" w:rsidRDefault="00F6013D" w:rsidP="00832387">
            <w:pPr>
              <w:shd w:val="clear" w:color="auto" w:fill="FFFFFF"/>
            </w:pPr>
            <w:r>
              <w:t>О</w:t>
            </w:r>
            <w:r w:rsidRPr="00982C7A">
              <w:t xml:space="preserve">бъем инвестиций в основной капитал   за счет всех источников </w:t>
            </w:r>
            <w:r w:rsidRPr="00982C7A">
              <w:lastRenderedPageBreak/>
              <w:t>финансирования</w:t>
            </w:r>
            <w:r>
              <w:t xml:space="preserve"> на 1 жителя,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lastRenderedPageBreak/>
              <w:t>3265,6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8878,6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10541,2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40898,2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13D" w:rsidRPr="00A3024A" w:rsidRDefault="00F6013D" w:rsidP="00832387">
            <w:pPr>
              <w:tabs>
                <w:tab w:val="left" w:pos="3999"/>
              </w:tabs>
              <w:snapToGrid w:val="0"/>
              <w:ind w:firstLine="30"/>
              <w:jc w:val="center"/>
            </w:pPr>
            <w:r w:rsidRPr="00A3024A">
              <w:t>19468,2</w:t>
            </w:r>
          </w:p>
        </w:tc>
      </w:tr>
      <w:tr w:rsidR="00F6013D" w:rsidRPr="00A3024A" w:rsidTr="00832387">
        <w:trPr>
          <w:trHeight w:val="22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132E80" w:rsidRDefault="00F6013D" w:rsidP="00832387">
            <w:pPr>
              <w:shd w:val="clear" w:color="auto" w:fill="FFFFFF"/>
            </w:pPr>
            <w:r>
              <w:lastRenderedPageBreak/>
              <w:t>О</w:t>
            </w:r>
            <w:r w:rsidRPr="00132E80">
              <w:t>бъем инвестиций в основной капитал   за исключением бюджетных средств</w:t>
            </w:r>
            <w:r>
              <w:t>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126,9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175,8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110,0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3D" w:rsidRPr="00A3024A" w:rsidRDefault="00F6013D" w:rsidP="00832387">
            <w:pPr>
              <w:tabs>
                <w:tab w:val="left" w:pos="3999"/>
              </w:tabs>
              <w:snapToGrid w:val="0"/>
              <w:ind w:firstLine="30"/>
              <w:jc w:val="center"/>
            </w:pPr>
            <w:r w:rsidRPr="00A3024A">
              <w:t>147,8</w:t>
            </w:r>
          </w:p>
        </w:tc>
      </w:tr>
      <w:tr w:rsidR="00F6013D" w:rsidRPr="00A3024A" w:rsidTr="00832387">
        <w:trPr>
          <w:trHeight w:val="45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132E80" w:rsidRDefault="00F6013D" w:rsidP="00832387">
            <w:pPr>
              <w:shd w:val="clear" w:color="auto" w:fill="FFFFFF"/>
            </w:pPr>
            <w:r>
              <w:t>О</w:t>
            </w:r>
            <w:r w:rsidRPr="00132E80">
              <w:t>бъем инвестиций в основной капитал   за исключением бюджетных сре</w:t>
            </w:r>
            <w:proofErr w:type="gramStart"/>
            <w:r w:rsidRPr="00132E80">
              <w:t>дств в р</w:t>
            </w:r>
            <w:proofErr w:type="gramEnd"/>
            <w:r w:rsidRPr="00132E80">
              <w:t>асчете на 1 жителя</w:t>
            </w:r>
            <w:r>
              <w:t>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A3024A" w:rsidRDefault="003D348D" w:rsidP="00832387">
            <w:pPr>
              <w:ind w:firstLine="30"/>
              <w:jc w:val="center"/>
            </w:pPr>
            <w:r>
              <w:t>1 572,3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13D" w:rsidRPr="00A3024A" w:rsidRDefault="003D348D" w:rsidP="00832387">
            <w:pPr>
              <w:ind w:firstLine="30"/>
              <w:jc w:val="center"/>
            </w:pPr>
            <w:r>
              <w:t>7 334,3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10338,7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3D" w:rsidRPr="00A3024A" w:rsidRDefault="00F6013D" w:rsidP="00832387">
            <w:pPr>
              <w:ind w:firstLine="30"/>
              <w:jc w:val="center"/>
            </w:pPr>
            <w:r w:rsidRPr="00A3024A">
              <w:t>6535,2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3D" w:rsidRPr="00A3024A" w:rsidRDefault="00F6013D" w:rsidP="00832387">
            <w:pPr>
              <w:tabs>
                <w:tab w:val="left" w:pos="3999"/>
              </w:tabs>
              <w:snapToGrid w:val="0"/>
              <w:ind w:firstLine="30"/>
              <w:jc w:val="center"/>
            </w:pPr>
            <w:r w:rsidRPr="00A3024A">
              <w:t>9033,5</w:t>
            </w:r>
          </w:p>
        </w:tc>
      </w:tr>
    </w:tbl>
    <w:p w:rsidR="00F6013D" w:rsidRDefault="00F6013D" w:rsidP="00F6013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7FC" w:rsidRPr="000074A4" w:rsidRDefault="003737FC" w:rsidP="003737FC">
      <w:pPr>
        <w:ind w:firstLine="709"/>
        <w:jc w:val="both"/>
        <w:rPr>
          <w:sz w:val="28"/>
          <w:szCs w:val="28"/>
        </w:rPr>
      </w:pPr>
      <w:proofErr w:type="gramStart"/>
      <w:r w:rsidRPr="000074A4">
        <w:rPr>
          <w:sz w:val="28"/>
          <w:szCs w:val="28"/>
        </w:rPr>
        <w:t>В 2013 году объем инвестиций в основной капитал за счет всех источников финансирования составил 318483 тысяч</w:t>
      </w:r>
      <w:r w:rsidR="006A7A2E">
        <w:rPr>
          <w:sz w:val="28"/>
          <w:szCs w:val="28"/>
        </w:rPr>
        <w:t>и</w:t>
      </w:r>
      <w:r w:rsidRPr="000074A4">
        <w:rPr>
          <w:sz w:val="28"/>
          <w:szCs w:val="28"/>
        </w:rPr>
        <w:t xml:space="preserve"> рублей,  по сравнению с юбилейным 2012 годом объем инвестиций снизился на  53,6 %. Инвестиции в основной капитал за счет собственных средств организаций района составили  147697 тысяч рублей, привлеченных – 170786 тысячи рублей, из них бюджетные средства составили 170786 тысячи  рублей. </w:t>
      </w:r>
      <w:proofErr w:type="gramEnd"/>
    </w:p>
    <w:p w:rsidR="003737FC" w:rsidRPr="000074A4" w:rsidRDefault="003737FC" w:rsidP="003737F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074A4">
        <w:rPr>
          <w:sz w:val="28"/>
          <w:szCs w:val="28"/>
        </w:rPr>
        <w:t xml:space="preserve">В  структуре инвестиций собственные средства составили 46,4%, привлеченные средства – 53,6 %. Из объема привлеченных средств бюджетные средства составили 100 % или 170786 тысячи рублей (федеральный бюджет – 111699 тысяч рублей, бюджет субъекта – 52017 тысяч рублей). В 2012 году собственные средства  в структуре инвестиций составили 16,1 %, привлеченные средства – 83,9%. </w:t>
      </w:r>
    </w:p>
    <w:p w:rsidR="00F6013D" w:rsidRPr="00AC7B30" w:rsidRDefault="00F6013D" w:rsidP="00F6013D">
      <w:pPr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C7B30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целях конструктивной работы с потенциальными инвесторами, в Белозерском районе назначен инвестиционный уполномоченный, созданы рабочая группа по развитию инвестиционного потенциала района и </w:t>
      </w:r>
      <w:r w:rsidRPr="00AC7B30">
        <w:rPr>
          <w:sz w:val="28"/>
          <w:szCs w:val="28"/>
        </w:rPr>
        <w:t>инвестиционный совет Белозерского муниципального района</w:t>
      </w:r>
      <w:r w:rsidRPr="00AC7B30">
        <w:rPr>
          <w:rStyle w:val="apple-style-span"/>
          <w:color w:val="000000"/>
          <w:sz w:val="28"/>
          <w:szCs w:val="28"/>
          <w:shd w:val="clear" w:color="auto" w:fill="FFFFFF"/>
        </w:rPr>
        <w:t>. Ежегодно обновляется инвестиционный паспорт района.</w:t>
      </w:r>
    </w:p>
    <w:p w:rsidR="00F6013D" w:rsidRPr="00AC7B30" w:rsidRDefault="00F6013D" w:rsidP="00F601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B30">
        <w:rPr>
          <w:sz w:val="28"/>
          <w:szCs w:val="28"/>
        </w:rPr>
        <w:t xml:space="preserve">В целях создания условий для привлечения инвестиций в экономику района, развития его инвестиционного потенциала, в качестве формы поддержки приоритетных инвестиционных проектов района утверждено Положение о залоговом фонде Белозерского муниципального района. </w:t>
      </w:r>
    </w:p>
    <w:p w:rsidR="00F6013D" w:rsidRDefault="00F6013D" w:rsidP="00F6013D">
      <w:pPr>
        <w:ind w:firstLine="737"/>
        <w:jc w:val="both"/>
        <w:rPr>
          <w:sz w:val="28"/>
          <w:szCs w:val="28"/>
        </w:rPr>
      </w:pPr>
      <w:r w:rsidRPr="00AC7B30">
        <w:rPr>
          <w:sz w:val="28"/>
          <w:szCs w:val="28"/>
        </w:rPr>
        <w:t>В настоящее время на т</w:t>
      </w:r>
      <w:r>
        <w:rPr>
          <w:sz w:val="28"/>
          <w:szCs w:val="28"/>
        </w:rPr>
        <w:t xml:space="preserve">ерритории района реализуется </w:t>
      </w:r>
      <w:r w:rsidRPr="00AC7B30">
        <w:rPr>
          <w:sz w:val="28"/>
          <w:szCs w:val="28"/>
        </w:rPr>
        <w:t xml:space="preserve"> 25  приоритетных  инвестиционных проектов: в сфере торговли, общественного питания, сельскохозяйственного и промышленного производства. В 2013 году реализация инвестиционных проектов позволила создать 25 новых рабочих мест, экономический эффект от реализации инвестиционных проектов составил 143 тысячи рублей.</w:t>
      </w:r>
    </w:p>
    <w:p w:rsidR="00E71F95" w:rsidRPr="00E71F95" w:rsidRDefault="000074A4" w:rsidP="00E71F95">
      <w:pPr>
        <w:ind w:firstLine="709"/>
        <w:jc w:val="both"/>
        <w:rPr>
          <w:rStyle w:val="apple-style-span"/>
          <w:sz w:val="28"/>
          <w:szCs w:val="28"/>
        </w:rPr>
      </w:pPr>
      <w:r w:rsidRPr="000074A4">
        <w:rPr>
          <w:sz w:val="28"/>
          <w:szCs w:val="28"/>
        </w:rPr>
        <w:t xml:space="preserve">Для повышения инвестиционной привлекательности  Белозерского района проводится активная работа по развитию межрегиональных связей. В течение 2013 года </w:t>
      </w:r>
      <w:proofErr w:type="gramStart"/>
      <w:r w:rsidRPr="000074A4">
        <w:rPr>
          <w:sz w:val="28"/>
          <w:szCs w:val="28"/>
        </w:rPr>
        <w:t>подписаны</w:t>
      </w:r>
      <w:proofErr w:type="gramEnd"/>
      <w:r w:rsidRPr="000074A4">
        <w:rPr>
          <w:sz w:val="28"/>
          <w:szCs w:val="28"/>
        </w:rPr>
        <w:t xml:space="preserve">:  Соглашение о дружбе и сотрудничестве между Воскресенским муниципальным районом Московской области и Белозерским муниципальным районом Вологодской области; </w:t>
      </w:r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>Соглашение о сотрудничестве между администрацией Белозерского район</w:t>
      </w:r>
      <w:proofErr w:type="gramStart"/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>а и ООО</w:t>
      </w:r>
      <w:proofErr w:type="gramEnd"/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 xml:space="preserve"> «Научно-исследовательский институт </w:t>
      </w:r>
      <w:proofErr w:type="spellStart"/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>АгроЭнергоЭффективности</w:t>
      </w:r>
      <w:proofErr w:type="spellEnd"/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>» (г. Санкт-Петербург);</w:t>
      </w:r>
      <w:r w:rsidRPr="000074A4">
        <w:rPr>
          <w:sz w:val="28"/>
          <w:szCs w:val="28"/>
        </w:rPr>
        <w:t xml:space="preserve"> Соглашение о сотрудничестве и взаимодействии администрации Белозерского муниципального района и общества с ограниченной ответственностью «ВОЛС-ИНВЕСТ» </w:t>
      </w:r>
      <w:r w:rsidRPr="000074A4">
        <w:rPr>
          <w:rStyle w:val="apple-style-span"/>
          <w:rFonts w:eastAsia="OpenSymbol"/>
          <w:color w:val="222222"/>
          <w:sz w:val="28"/>
          <w:szCs w:val="28"/>
          <w:shd w:val="clear" w:color="auto" w:fill="FFFFFF"/>
        </w:rPr>
        <w:t>(г. Санкт-Петербург).</w:t>
      </w:r>
      <w:r w:rsidRPr="000074A4">
        <w:rPr>
          <w:color w:val="222222"/>
          <w:sz w:val="28"/>
          <w:szCs w:val="28"/>
        </w:rPr>
        <w:t xml:space="preserve">  </w:t>
      </w:r>
      <w:r w:rsidR="00E71F95">
        <w:rPr>
          <w:sz w:val="28"/>
          <w:szCs w:val="28"/>
        </w:rPr>
        <w:t xml:space="preserve"> </w:t>
      </w:r>
      <w:r w:rsidR="00E71F95">
        <w:rPr>
          <w:rStyle w:val="apple-style-span"/>
          <w:color w:val="222222"/>
          <w:sz w:val="28"/>
          <w:szCs w:val="28"/>
          <w:shd w:val="clear" w:color="auto" w:fill="FFFFFF"/>
        </w:rPr>
        <w:t xml:space="preserve">В октябре 2014 года подписано Соглашение </w:t>
      </w:r>
      <w:r w:rsidR="00E71F95">
        <w:rPr>
          <w:sz w:val="28"/>
          <w:szCs w:val="28"/>
        </w:rPr>
        <w:t xml:space="preserve">о дружбе и сотрудничестве между Белозерским районом Вологодской области и </w:t>
      </w:r>
      <w:proofErr w:type="spellStart"/>
      <w:r w:rsidR="00E71F95">
        <w:rPr>
          <w:sz w:val="28"/>
          <w:szCs w:val="28"/>
        </w:rPr>
        <w:t>Пестовским</w:t>
      </w:r>
      <w:proofErr w:type="spellEnd"/>
      <w:r w:rsidR="00E71F95">
        <w:rPr>
          <w:sz w:val="28"/>
          <w:szCs w:val="28"/>
        </w:rPr>
        <w:t xml:space="preserve"> районом Новгородской области.</w:t>
      </w:r>
    </w:p>
    <w:p w:rsidR="002234E9" w:rsidRPr="0072468A" w:rsidRDefault="002234E9" w:rsidP="002234E9">
      <w:pPr>
        <w:ind w:firstLine="708"/>
        <w:jc w:val="both"/>
        <w:rPr>
          <w:sz w:val="28"/>
          <w:szCs w:val="28"/>
        </w:rPr>
      </w:pPr>
      <w:r w:rsidRPr="0072468A">
        <w:rPr>
          <w:sz w:val="28"/>
          <w:szCs w:val="28"/>
        </w:rPr>
        <w:lastRenderedPageBreak/>
        <w:t>Большое значение в процессе привлечения инвестиций в район имеют информационные мероприятия</w:t>
      </w:r>
      <w:r w:rsidR="003F5382">
        <w:rPr>
          <w:sz w:val="28"/>
          <w:szCs w:val="28"/>
        </w:rPr>
        <w:t xml:space="preserve">. </w:t>
      </w:r>
      <w:r w:rsidR="003F5382" w:rsidRPr="003F5382">
        <w:rPr>
          <w:color w:val="222222"/>
          <w:sz w:val="28"/>
          <w:szCs w:val="28"/>
          <w:shd w:val="clear" w:color="auto" w:fill="FFFFFF"/>
        </w:rPr>
        <w:t>24 октября 2014  года</w:t>
      </w:r>
      <w:r w:rsidR="003F5382" w:rsidRPr="008F5B7F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3F5382" w:rsidRPr="008F5B7F">
        <w:rPr>
          <w:color w:val="222222"/>
          <w:sz w:val="28"/>
          <w:szCs w:val="28"/>
          <w:shd w:val="clear" w:color="auto" w:fill="FFFFFF"/>
        </w:rPr>
        <w:t>состоялся инвестиционно-экономический форум</w:t>
      </w:r>
      <w:r w:rsidRPr="0072468A">
        <w:rPr>
          <w:sz w:val="28"/>
          <w:szCs w:val="28"/>
        </w:rPr>
        <w:t>, целью котор</w:t>
      </w:r>
      <w:r w:rsidR="003F5382">
        <w:rPr>
          <w:sz w:val="28"/>
          <w:szCs w:val="28"/>
        </w:rPr>
        <w:t>ого</w:t>
      </w:r>
      <w:r w:rsidRPr="0072468A">
        <w:rPr>
          <w:sz w:val="28"/>
          <w:szCs w:val="28"/>
        </w:rPr>
        <w:t xml:space="preserve"> стало развитие деловых связей и содействие привлечению инвестиций в экономику района. </w:t>
      </w:r>
    </w:p>
    <w:p w:rsidR="00793109" w:rsidRDefault="00793109" w:rsidP="0079310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382">
        <w:rPr>
          <w:rFonts w:ascii="Times New Roman" w:hAnsi="Times New Roman"/>
          <w:sz w:val="28"/>
          <w:szCs w:val="28"/>
        </w:rPr>
        <w:t>Улучшение инвестиционного климата и привлечение внешних инвестиций,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общественности, что обуславливает необходимость решения данного вопроса программным методом.</w:t>
      </w:r>
      <w:proofErr w:type="gramEnd"/>
    </w:p>
    <w:p w:rsidR="00043C02" w:rsidRDefault="00043C02" w:rsidP="0079310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87" w:rsidRPr="00310A15" w:rsidRDefault="00832387" w:rsidP="00832387">
      <w:pPr>
        <w:numPr>
          <w:ilvl w:val="0"/>
          <w:numId w:val="4"/>
        </w:numPr>
        <w:spacing w:line="235" w:lineRule="auto"/>
        <w:jc w:val="center"/>
        <w:rPr>
          <w:b/>
          <w:bCs/>
          <w:sz w:val="28"/>
          <w:szCs w:val="28"/>
        </w:rPr>
      </w:pPr>
      <w:r w:rsidRPr="00310A15">
        <w:rPr>
          <w:b/>
          <w:bCs/>
          <w:sz w:val="28"/>
          <w:szCs w:val="28"/>
        </w:rPr>
        <w:t>Основные цели и задачи, сроки</w:t>
      </w:r>
    </w:p>
    <w:p w:rsidR="00832387" w:rsidRPr="00310A15" w:rsidRDefault="00832387" w:rsidP="00832387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310A15">
        <w:rPr>
          <w:b/>
          <w:bCs/>
          <w:sz w:val="28"/>
          <w:szCs w:val="28"/>
        </w:rPr>
        <w:t xml:space="preserve">и этапы реализации </w:t>
      </w:r>
      <w:r w:rsidR="00D14C27" w:rsidRPr="00310A15">
        <w:rPr>
          <w:b/>
          <w:bCs/>
          <w:sz w:val="28"/>
          <w:szCs w:val="28"/>
        </w:rPr>
        <w:t>м</w:t>
      </w:r>
      <w:r w:rsidRPr="00310A15">
        <w:rPr>
          <w:b/>
          <w:bCs/>
          <w:sz w:val="28"/>
          <w:szCs w:val="28"/>
        </w:rPr>
        <w:t>униципальной программы</w:t>
      </w:r>
    </w:p>
    <w:p w:rsidR="00832387" w:rsidRPr="00310A15" w:rsidRDefault="00832387" w:rsidP="008323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832387" w:rsidRPr="00BC26DE" w:rsidRDefault="00832387" w:rsidP="0083238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C26DE">
        <w:rPr>
          <w:color w:val="000000"/>
          <w:sz w:val="28"/>
          <w:szCs w:val="28"/>
        </w:rPr>
        <w:t xml:space="preserve">Целью </w:t>
      </w:r>
      <w:r w:rsidR="00D14C2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униципальной программы</w:t>
      </w:r>
      <w:r w:rsidRPr="00BC26DE">
        <w:rPr>
          <w:color w:val="000000"/>
          <w:sz w:val="28"/>
          <w:szCs w:val="28"/>
        </w:rPr>
        <w:t xml:space="preserve"> является формирование благоприятного </w:t>
      </w:r>
      <w:r>
        <w:rPr>
          <w:color w:val="000000"/>
          <w:sz w:val="28"/>
          <w:szCs w:val="28"/>
        </w:rPr>
        <w:t>инвестиционного</w:t>
      </w:r>
      <w:r w:rsidRPr="00BC26DE">
        <w:rPr>
          <w:color w:val="000000"/>
          <w:sz w:val="28"/>
          <w:szCs w:val="28"/>
        </w:rPr>
        <w:t xml:space="preserve"> кли</w:t>
      </w:r>
      <w:r>
        <w:rPr>
          <w:color w:val="000000"/>
          <w:sz w:val="28"/>
          <w:szCs w:val="28"/>
        </w:rPr>
        <w:t xml:space="preserve">мата на территории </w:t>
      </w:r>
      <w:r w:rsidR="00D14C27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BC26DE">
        <w:rPr>
          <w:color w:val="000000"/>
          <w:sz w:val="28"/>
          <w:szCs w:val="28"/>
        </w:rPr>
        <w:t>.</w:t>
      </w:r>
    </w:p>
    <w:p w:rsidR="00832387" w:rsidRPr="00BC26DE" w:rsidRDefault="00832387" w:rsidP="00832387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551FE7">
        <w:rPr>
          <w:color w:val="000000"/>
          <w:sz w:val="28"/>
          <w:szCs w:val="28"/>
        </w:rPr>
        <w:t>Для</w:t>
      </w:r>
      <w:r w:rsidRPr="00BC26DE">
        <w:rPr>
          <w:color w:val="000000"/>
          <w:sz w:val="28"/>
          <w:szCs w:val="28"/>
        </w:rPr>
        <w:t xml:space="preserve"> реализации основной цели необходимо решить следующие задачи:</w:t>
      </w:r>
    </w:p>
    <w:p w:rsidR="00B2023D" w:rsidRDefault="00B2023D" w:rsidP="00CA5139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административной среды для развития инвестиционной деятельности;</w:t>
      </w:r>
    </w:p>
    <w:p w:rsidR="00832387" w:rsidRPr="00151152" w:rsidRDefault="00832387" w:rsidP="0083238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52">
        <w:rPr>
          <w:sz w:val="28"/>
          <w:szCs w:val="28"/>
        </w:rPr>
        <w:t>обеспечение максимальной информационной открытости, ознакомление потенциальных и</w:t>
      </w:r>
      <w:r>
        <w:rPr>
          <w:sz w:val="28"/>
          <w:szCs w:val="28"/>
        </w:rPr>
        <w:t xml:space="preserve">нвесторов с возможностями </w:t>
      </w:r>
      <w:r w:rsidR="00B2023D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1152">
        <w:rPr>
          <w:sz w:val="28"/>
          <w:szCs w:val="28"/>
        </w:rPr>
        <w:t>, улучшен</w:t>
      </w:r>
      <w:r>
        <w:rPr>
          <w:sz w:val="28"/>
          <w:szCs w:val="28"/>
        </w:rPr>
        <w:t xml:space="preserve">ие инвестиционного имиджа </w:t>
      </w:r>
      <w:r w:rsidR="00B2023D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1152">
        <w:rPr>
          <w:sz w:val="28"/>
          <w:szCs w:val="28"/>
        </w:rPr>
        <w:t>, повышение инвестиционного рейтинга;</w:t>
      </w:r>
    </w:p>
    <w:p w:rsidR="00832387" w:rsidRPr="003E2B06" w:rsidRDefault="00832387" w:rsidP="0083238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52">
        <w:rPr>
          <w:sz w:val="28"/>
          <w:szCs w:val="28"/>
        </w:rPr>
        <w:t>привле</w:t>
      </w:r>
      <w:r>
        <w:rPr>
          <w:sz w:val="28"/>
          <w:szCs w:val="28"/>
        </w:rPr>
        <w:t xml:space="preserve">чение инвестиций в экономику </w:t>
      </w:r>
      <w:r w:rsidR="00B2023D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32387" w:rsidRDefault="00832387" w:rsidP="0083238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D2597" w:rsidRPr="000943A3" w:rsidRDefault="002D2597" w:rsidP="002D2597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0943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proofErr w:type="gramStart"/>
      <w:r w:rsidRPr="000943A3">
        <w:rPr>
          <w:b/>
          <w:sz w:val="28"/>
          <w:szCs w:val="28"/>
        </w:rPr>
        <w:t>.  Срок</w:t>
      </w:r>
      <w:proofErr w:type="gramEnd"/>
      <w:r w:rsidRPr="000943A3">
        <w:rPr>
          <w:b/>
          <w:sz w:val="28"/>
          <w:szCs w:val="28"/>
        </w:rPr>
        <w:t xml:space="preserve"> реализации программы: Муниципальная программа рассчитана на период 201</w:t>
      </w:r>
      <w:r>
        <w:rPr>
          <w:b/>
          <w:sz w:val="28"/>
          <w:szCs w:val="28"/>
        </w:rPr>
        <w:t>5</w:t>
      </w:r>
      <w:r w:rsidRPr="000943A3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17</w:t>
      </w:r>
      <w:r w:rsidRPr="000943A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0943A3">
        <w:rPr>
          <w:b/>
          <w:sz w:val="28"/>
          <w:szCs w:val="28"/>
        </w:rPr>
        <w:t>.</w:t>
      </w:r>
    </w:p>
    <w:p w:rsidR="002D2597" w:rsidRDefault="002D2597" w:rsidP="0083238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32387" w:rsidRPr="00310A15" w:rsidRDefault="002D2597" w:rsidP="002D2597">
      <w:pPr>
        <w:spacing w:line="233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832387" w:rsidRPr="00310A15">
        <w:rPr>
          <w:b/>
          <w:sz w:val="28"/>
          <w:szCs w:val="28"/>
        </w:rPr>
        <w:t xml:space="preserve">Характеристика основных мероприятий </w:t>
      </w:r>
    </w:p>
    <w:p w:rsidR="00832387" w:rsidRPr="00310A15" w:rsidRDefault="00310A15" w:rsidP="00832387">
      <w:pPr>
        <w:spacing w:line="233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32387" w:rsidRPr="00310A15">
        <w:rPr>
          <w:b/>
          <w:sz w:val="28"/>
          <w:szCs w:val="28"/>
        </w:rPr>
        <w:t>униципальной программы</w:t>
      </w:r>
    </w:p>
    <w:p w:rsidR="00832387" w:rsidRDefault="00832387" w:rsidP="00832387">
      <w:pPr>
        <w:spacing w:line="233" w:lineRule="auto"/>
        <w:ind w:firstLine="709"/>
        <w:rPr>
          <w:sz w:val="28"/>
          <w:szCs w:val="28"/>
        </w:rPr>
      </w:pPr>
    </w:p>
    <w:p w:rsidR="00832387" w:rsidRDefault="00832387" w:rsidP="00832387">
      <w:pPr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Для достижения поставленных целей и решения задач необходимо реализовать основные мероприятия </w:t>
      </w:r>
      <w:r w:rsidR="00ED12A3">
        <w:rPr>
          <w:sz w:val="28"/>
        </w:rPr>
        <w:t>м</w:t>
      </w:r>
      <w:r>
        <w:rPr>
          <w:sz w:val="28"/>
        </w:rPr>
        <w:t>униципальной программы.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 </w:t>
      </w:r>
      <w:r w:rsidR="00ED12A3">
        <w:rPr>
          <w:sz w:val="28"/>
          <w:szCs w:val="28"/>
        </w:rPr>
        <w:t>1</w:t>
      </w:r>
      <w:r>
        <w:rPr>
          <w:sz w:val="28"/>
          <w:szCs w:val="28"/>
        </w:rPr>
        <w:t xml:space="preserve"> - п</w:t>
      </w:r>
      <w:r w:rsidRPr="00FC1235">
        <w:rPr>
          <w:sz w:val="28"/>
          <w:szCs w:val="28"/>
        </w:rPr>
        <w:t>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</w:t>
      </w:r>
      <w:r w:rsidR="00ED12A3">
        <w:rPr>
          <w:sz w:val="28"/>
          <w:szCs w:val="28"/>
        </w:rPr>
        <w:t>ионной привлекательности района.</w:t>
      </w:r>
      <w:proofErr w:type="gramEnd"/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направлено на реализацию информированности инвесторов об инвестиционных площадках и инвестиционных предложениях на территории </w:t>
      </w:r>
      <w:r w:rsidR="00ED12A3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</w:t>
      </w:r>
      <w:r w:rsidR="00ED12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 - повышение информированности инвесторов.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 </w:t>
      </w:r>
      <w:r w:rsidR="00ED12A3">
        <w:rPr>
          <w:sz w:val="28"/>
          <w:szCs w:val="28"/>
        </w:rPr>
        <w:t>2</w:t>
      </w:r>
      <w:r>
        <w:rPr>
          <w:sz w:val="28"/>
          <w:szCs w:val="28"/>
        </w:rPr>
        <w:t xml:space="preserve"> -  п</w:t>
      </w:r>
      <w:r w:rsidRPr="006C0BC6">
        <w:rPr>
          <w:sz w:val="28"/>
          <w:szCs w:val="28"/>
        </w:rPr>
        <w:t xml:space="preserve">роведение мероприятий, направленных на стимулирование привлечения инвестиций, формирование благоприятного </w:t>
      </w:r>
      <w:r w:rsidRPr="006C0BC6">
        <w:rPr>
          <w:sz w:val="28"/>
          <w:szCs w:val="28"/>
        </w:rPr>
        <w:lastRenderedPageBreak/>
        <w:t>инвестици</w:t>
      </w:r>
      <w:r>
        <w:rPr>
          <w:sz w:val="28"/>
          <w:szCs w:val="28"/>
        </w:rPr>
        <w:t>онного имиджа</w:t>
      </w:r>
      <w:r w:rsidRPr="006C0BC6">
        <w:rPr>
          <w:sz w:val="28"/>
          <w:szCs w:val="28"/>
        </w:rPr>
        <w:t xml:space="preserve"> (форумов, круглых столов, выставок, деловых встреч, семинаров,</w:t>
      </w:r>
      <w:r>
        <w:rPr>
          <w:sz w:val="28"/>
          <w:szCs w:val="28"/>
        </w:rPr>
        <w:t xml:space="preserve"> конференций, совещаний и т.д.).</w:t>
      </w:r>
      <w:proofErr w:type="gramEnd"/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направлено на привлечение инвесторов к реализации проектов на территории </w:t>
      </w:r>
      <w:r w:rsidR="00ED12A3">
        <w:rPr>
          <w:sz w:val="28"/>
          <w:szCs w:val="28"/>
        </w:rPr>
        <w:t>Белозерского муниципального</w:t>
      </w:r>
      <w:r>
        <w:rPr>
          <w:sz w:val="28"/>
          <w:szCs w:val="28"/>
        </w:rPr>
        <w:t xml:space="preserve"> района.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- формирование благоприятного инвестиционного имиджа </w:t>
      </w:r>
      <w:r w:rsidR="00ED12A3">
        <w:rPr>
          <w:sz w:val="28"/>
          <w:szCs w:val="28"/>
        </w:rPr>
        <w:t>Белозерского муниципального</w:t>
      </w:r>
      <w:r>
        <w:rPr>
          <w:sz w:val="28"/>
          <w:szCs w:val="28"/>
        </w:rPr>
        <w:t xml:space="preserve"> района.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315845">
        <w:rPr>
          <w:sz w:val="28"/>
          <w:szCs w:val="28"/>
        </w:rPr>
        <w:t xml:space="preserve">3 – </w:t>
      </w:r>
      <w:r>
        <w:rPr>
          <w:sz w:val="28"/>
          <w:szCs w:val="28"/>
        </w:rPr>
        <w:t>о</w:t>
      </w:r>
      <w:r w:rsidRPr="00573559">
        <w:rPr>
          <w:sz w:val="28"/>
          <w:szCs w:val="28"/>
        </w:rPr>
        <w:t xml:space="preserve">рганизация участия </w:t>
      </w:r>
      <w:r w:rsidR="00315845">
        <w:rPr>
          <w:sz w:val="28"/>
          <w:szCs w:val="28"/>
        </w:rPr>
        <w:t xml:space="preserve">Белозерского </w:t>
      </w:r>
      <w:r w:rsidRPr="00573559">
        <w:rPr>
          <w:sz w:val="28"/>
          <w:szCs w:val="28"/>
        </w:rPr>
        <w:t>муниципального района в региональных, межрегиональных и международных форумах, выставках, конференциях, круглых столах, семинарах по инвестиционной деятельности</w:t>
      </w:r>
      <w:r>
        <w:rPr>
          <w:sz w:val="28"/>
          <w:szCs w:val="28"/>
        </w:rPr>
        <w:t>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направлено на привлечение потенциальных инвесторов из других регионов для реализации инвестиционных проектов на территории </w:t>
      </w:r>
      <w:r w:rsidR="00CF6E3A">
        <w:rPr>
          <w:sz w:val="28"/>
          <w:szCs w:val="28"/>
        </w:rPr>
        <w:t xml:space="preserve">Белозерского </w:t>
      </w:r>
      <w:r w:rsidR="00CF6E3A" w:rsidRPr="0057355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832387" w:rsidRPr="00FE620B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 w:rsidRPr="00FE620B">
        <w:rPr>
          <w:sz w:val="28"/>
          <w:szCs w:val="28"/>
        </w:rPr>
        <w:t>Цель мероприятия – привлечение инвестиций в экономику района, создание современных и высокотехнологичных предприятий.</w:t>
      </w:r>
    </w:p>
    <w:p w:rsidR="00832387" w:rsidRDefault="00832387" w:rsidP="00832387">
      <w:pPr>
        <w:spacing w:line="23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7E5798">
        <w:rPr>
          <w:sz w:val="28"/>
          <w:szCs w:val="28"/>
        </w:rPr>
        <w:t xml:space="preserve"> </w:t>
      </w:r>
      <w:r w:rsidR="00CF6E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E5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B08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B089D">
        <w:rPr>
          <w:bCs/>
          <w:sz w:val="28"/>
          <w:szCs w:val="28"/>
        </w:rPr>
        <w:t xml:space="preserve">бновление инвестиционного паспорта </w:t>
      </w:r>
      <w:r w:rsidR="00CF6E3A">
        <w:rPr>
          <w:bCs/>
          <w:sz w:val="28"/>
          <w:szCs w:val="28"/>
        </w:rPr>
        <w:t>Белозерского</w:t>
      </w:r>
      <w:r w:rsidRPr="006B089D">
        <w:rPr>
          <w:bCs/>
          <w:sz w:val="28"/>
          <w:szCs w:val="28"/>
        </w:rPr>
        <w:t xml:space="preserve"> муниципального района и его размещение на официальном сайте </w:t>
      </w:r>
      <w:r w:rsidR="00CF6E3A">
        <w:rPr>
          <w:bCs/>
          <w:sz w:val="28"/>
          <w:szCs w:val="28"/>
        </w:rPr>
        <w:t>Белозерского</w:t>
      </w:r>
      <w:r w:rsidRPr="006B089D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</w:p>
    <w:p w:rsidR="00832387" w:rsidRDefault="00832387" w:rsidP="00832387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Мероприятие направлено</w:t>
      </w:r>
      <w:r w:rsidRPr="00E022C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022C5">
        <w:rPr>
          <w:color w:val="000000"/>
          <w:sz w:val="28"/>
          <w:szCs w:val="28"/>
        </w:rPr>
        <w:t xml:space="preserve">нформирование профильной аудитории об инвестиционном климате и возможностях </w:t>
      </w:r>
      <w:r w:rsidR="00CF6E3A">
        <w:rPr>
          <w:color w:val="000000"/>
          <w:sz w:val="28"/>
          <w:szCs w:val="28"/>
        </w:rPr>
        <w:t>Белозерского</w:t>
      </w:r>
      <w:r w:rsidRPr="00E022C5">
        <w:rPr>
          <w:color w:val="000000"/>
          <w:sz w:val="28"/>
          <w:szCs w:val="28"/>
        </w:rPr>
        <w:t xml:space="preserve"> муниципального района, его инвестиционной </w:t>
      </w:r>
      <w:r w:rsidR="00CF6E3A">
        <w:rPr>
          <w:color w:val="000000"/>
          <w:sz w:val="28"/>
          <w:szCs w:val="28"/>
        </w:rPr>
        <w:t>политики</w:t>
      </w:r>
      <w:r w:rsidRPr="00E022C5">
        <w:rPr>
          <w:color w:val="000000"/>
          <w:sz w:val="28"/>
          <w:szCs w:val="28"/>
        </w:rPr>
        <w:t xml:space="preserve"> и потенциальных направлениях для вложения инвестиций</w:t>
      </w:r>
      <w:r>
        <w:rPr>
          <w:color w:val="000000"/>
          <w:sz w:val="28"/>
          <w:szCs w:val="28"/>
        </w:rPr>
        <w:t>.</w:t>
      </w:r>
    </w:p>
    <w:p w:rsidR="00832387" w:rsidRDefault="00832387" w:rsidP="008323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мероприятия – повышение информированности инвесторов об инвестиционном потенциале </w:t>
      </w:r>
      <w:r w:rsidR="007E5798">
        <w:rPr>
          <w:color w:val="000000"/>
          <w:sz w:val="28"/>
          <w:szCs w:val="28"/>
        </w:rPr>
        <w:t>Белозерского</w:t>
      </w:r>
      <w:r w:rsidR="007E5798" w:rsidRPr="00E022C5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района. 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7E5798">
        <w:rPr>
          <w:sz w:val="28"/>
          <w:szCs w:val="28"/>
        </w:rPr>
        <w:t>5</w:t>
      </w:r>
      <w:r>
        <w:rPr>
          <w:sz w:val="28"/>
          <w:szCs w:val="28"/>
        </w:rPr>
        <w:t xml:space="preserve"> - о</w:t>
      </w:r>
      <w:r w:rsidRPr="00632BEA">
        <w:rPr>
          <w:sz w:val="28"/>
          <w:szCs w:val="28"/>
        </w:rPr>
        <w:t xml:space="preserve">свещение инвестиционной деятельности, осуществляемой на территории </w:t>
      </w:r>
      <w:r w:rsidR="007E5798">
        <w:rPr>
          <w:color w:val="000000"/>
          <w:sz w:val="28"/>
          <w:szCs w:val="28"/>
        </w:rPr>
        <w:t>Белозерского</w:t>
      </w:r>
      <w:r w:rsidR="007E5798" w:rsidRPr="00E022C5">
        <w:rPr>
          <w:color w:val="000000"/>
          <w:sz w:val="28"/>
          <w:szCs w:val="28"/>
        </w:rPr>
        <w:t xml:space="preserve"> муниципального </w:t>
      </w:r>
      <w:r w:rsidRPr="00632BEA">
        <w:rPr>
          <w:sz w:val="28"/>
          <w:szCs w:val="28"/>
        </w:rPr>
        <w:t>района,</w:t>
      </w:r>
      <w:r w:rsidR="0084076F">
        <w:rPr>
          <w:sz w:val="28"/>
          <w:szCs w:val="28"/>
        </w:rPr>
        <w:t xml:space="preserve"> </w:t>
      </w:r>
      <w:r w:rsidR="0084076F" w:rsidRPr="0084076F">
        <w:rPr>
          <w:sz w:val="28"/>
          <w:szCs w:val="28"/>
        </w:rPr>
        <w:t>размещение материалов об инвестиционном потенциале  в средствах массовой информации</w:t>
      </w:r>
      <w:r w:rsidRPr="00632BEA">
        <w:rPr>
          <w:sz w:val="28"/>
          <w:szCs w:val="28"/>
        </w:rPr>
        <w:t>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пропаганду позитивного предпринимательского опыта, на разви</w:t>
      </w:r>
      <w:r w:rsidR="00494872">
        <w:rPr>
          <w:sz w:val="28"/>
          <w:szCs w:val="28"/>
        </w:rPr>
        <w:t xml:space="preserve">тие инвестиционной деятельности, </w:t>
      </w:r>
      <w:r w:rsidR="00494872">
        <w:rPr>
          <w:color w:val="000000"/>
          <w:sz w:val="28"/>
          <w:szCs w:val="28"/>
        </w:rPr>
        <w:t>повышение информированности инвесторов об инвестиционном потенциале Белозерского</w:t>
      </w:r>
      <w:r w:rsidR="00494872" w:rsidRPr="00E022C5">
        <w:rPr>
          <w:color w:val="000000"/>
          <w:sz w:val="28"/>
          <w:szCs w:val="28"/>
        </w:rPr>
        <w:t xml:space="preserve"> муниципального</w:t>
      </w:r>
      <w:r w:rsidR="00494872">
        <w:rPr>
          <w:color w:val="000000"/>
          <w:sz w:val="28"/>
          <w:szCs w:val="28"/>
        </w:rPr>
        <w:t xml:space="preserve"> района.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- формирование благоприятного инвестиционного имиджа </w:t>
      </w:r>
      <w:r w:rsidR="00494872">
        <w:rPr>
          <w:color w:val="000000"/>
          <w:sz w:val="28"/>
          <w:szCs w:val="28"/>
        </w:rPr>
        <w:t>Белозерского</w:t>
      </w:r>
      <w:r w:rsidR="00494872" w:rsidRPr="00E022C5">
        <w:rPr>
          <w:color w:val="000000"/>
          <w:sz w:val="28"/>
          <w:szCs w:val="28"/>
        </w:rPr>
        <w:t xml:space="preserve"> муниципального </w:t>
      </w:r>
      <w:r w:rsidR="00494872" w:rsidRPr="00632BEA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832387" w:rsidRDefault="00832387" w:rsidP="00832387">
      <w:pPr>
        <w:spacing w:line="233" w:lineRule="auto"/>
        <w:ind w:firstLine="709"/>
        <w:jc w:val="both"/>
        <w:rPr>
          <w:sz w:val="28"/>
          <w:szCs w:val="28"/>
        </w:rPr>
      </w:pPr>
      <w:r w:rsidRPr="00E1001A">
        <w:rPr>
          <w:sz w:val="28"/>
          <w:szCs w:val="28"/>
        </w:rPr>
        <w:t>Ресурсное обес</w:t>
      </w:r>
      <w:r>
        <w:rPr>
          <w:sz w:val="28"/>
          <w:szCs w:val="28"/>
        </w:rPr>
        <w:t xml:space="preserve">печение и перечень мероприятий </w:t>
      </w:r>
      <w:r w:rsidR="00494872">
        <w:rPr>
          <w:sz w:val="28"/>
          <w:szCs w:val="28"/>
        </w:rPr>
        <w:t>м</w:t>
      </w:r>
      <w:r w:rsidRPr="00E1001A">
        <w:rPr>
          <w:sz w:val="28"/>
          <w:szCs w:val="28"/>
        </w:rPr>
        <w:t>униципальной программы за счет ср</w:t>
      </w:r>
      <w:r>
        <w:rPr>
          <w:sz w:val="28"/>
          <w:szCs w:val="28"/>
        </w:rPr>
        <w:t xml:space="preserve">едств </w:t>
      </w:r>
      <w:r w:rsidR="0049487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представлен</w:t>
      </w:r>
      <w:r w:rsidR="00A32CB2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5 к </w:t>
      </w:r>
      <w:r w:rsidR="0049487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программе. </w:t>
      </w:r>
    </w:p>
    <w:p w:rsidR="00663E2A" w:rsidRPr="00134990" w:rsidRDefault="00663E2A" w:rsidP="00832387">
      <w:pPr>
        <w:spacing w:line="233" w:lineRule="auto"/>
        <w:ind w:firstLine="709"/>
        <w:jc w:val="both"/>
        <w:rPr>
          <w:sz w:val="28"/>
          <w:szCs w:val="28"/>
        </w:rPr>
      </w:pPr>
    </w:p>
    <w:p w:rsidR="00832387" w:rsidRPr="00663E2A" w:rsidRDefault="001029A0" w:rsidP="00663E2A">
      <w:pPr>
        <w:spacing w:line="233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029A0">
        <w:rPr>
          <w:b/>
          <w:sz w:val="28"/>
          <w:szCs w:val="28"/>
        </w:rPr>
        <w:t xml:space="preserve">. </w:t>
      </w:r>
      <w:r w:rsidR="00832387" w:rsidRPr="00663E2A">
        <w:rPr>
          <w:b/>
          <w:sz w:val="28"/>
          <w:szCs w:val="28"/>
        </w:rPr>
        <w:t xml:space="preserve">Ресурсное обеспечение </w:t>
      </w:r>
      <w:r w:rsidR="00663E2A" w:rsidRPr="00663E2A">
        <w:rPr>
          <w:b/>
          <w:bCs/>
          <w:sz w:val="28"/>
          <w:szCs w:val="28"/>
        </w:rPr>
        <w:t>м</w:t>
      </w:r>
      <w:r w:rsidR="00832387" w:rsidRPr="00663E2A">
        <w:rPr>
          <w:b/>
          <w:bCs/>
          <w:sz w:val="28"/>
          <w:szCs w:val="28"/>
        </w:rPr>
        <w:t>униципальной программы</w:t>
      </w:r>
      <w:r w:rsidR="00832387" w:rsidRPr="00663E2A">
        <w:rPr>
          <w:b/>
          <w:sz w:val="28"/>
          <w:szCs w:val="28"/>
        </w:rPr>
        <w:t xml:space="preserve"> </w:t>
      </w:r>
    </w:p>
    <w:p w:rsidR="00832387" w:rsidRPr="00546EEE" w:rsidRDefault="00832387" w:rsidP="00832387">
      <w:pPr>
        <w:jc w:val="center"/>
        <w:rPr>
          <w:color w:val="000000"/>
          <w:sz w:val="28"/>
          <w:szCs w:val="28"/>
        </w:rPr>
      </w:pPr>
    </w:p>
    <w:p w:rsidR="00832387" w:rsidRDefault="00832387" w:rsidP="00832387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F210BA">
        <w:rPr>
          <w:sz w:val="28"/>
          <w:szCs w:val="28"/>
        </w:rPr>
        <w:t xml:space="preserve">Ресурсное обеспечение </w:t>
      </w:r>
      <w:r w:rsidR="001029A0">
        <w:rPr>
          <w:bCs/>
          <w:sz w:val="28"/>
          <w:szCs w:val="28"/>
        </w:rPr>
        <w:t>м</w:t>
      </w:r>
      <w:r w:rsidRPr="00F210BA">
        <w:rPr>
          <w:bCs/>
          <w:sz w:val="28"/>
          <w:szCs w:val="28"/>
        </w:rPr>
        <w:t>униципальной программы</w:t>
      </w:r>
      <w:r w:rsidRPr="00F210BA">
        <w:rPr>
          <w:sz w:val="28"/>
          <w:szCs w:val="28"/>
        </w:rPr>
        <w:t xml:space="preserve"> составляют средства</w:t>
      </w:r>
      <w:r w:rsidRPr="00452453">
        <w:rPr>
          <w:sz w:val="28"/>
          <w:szCs w:val="28"/>
        </w:rPr>
        <w:t xml:space="preserve"> </w:t>
      </w:r>
      <w:r w:rsidR="001029A0">
        <w:rPr>
          <w:sz w:val="28"/>
          <w:szCs w:val="28"/>
        </w:rPr>
        <w:t xml:space="preserve">районного </w:t>
      </w:r>
      <w:r w:rsidRPr="0045245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52453">
        <w:rPr>
          <w:sz w:val="28"/>
          <w:szCs w:val="28"/>
        </w:rPr>
        <w:t>.</w:t>
      </w:r>
    </w:p>
    <w:p w:rsidR="00832387" w:rsidRDefault="00832387" w:rsidP="00832387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4A5C">
        <w:rPr>
          <w:sz w:val="28"/>
          <w:szCs w:val="28"/>
        </w:rPr>
        <w:t xml:space="preserve">бщий объем финансирования </w:t>
      </w:r>
      <w:r w:rsidR="001029A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униципальной программы</w:t>
      </w:r>
      <w:r w:rsidRPr="00DB4A5C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502005" w:rsidRPr="00691E7E">
        <w:rPr>
          <w:bCs/>
          <w:sz w:val="28"/>
          <w:szCs w:val="28"/>
        </w:rPr>
        <w:t>213,75</w:t>
      </w:r>
      <w:r w:rsidRPr="00691E7E">
        <w:rPr>
          <w:bCs/>
          <w:sz w:val="28"/>
          <w:szCs w:val="28"/>
        </w:rPr>
        <w:t xml:space="preserve"> </w:t>
      </w:r>
      <w:r w:rsidRPr="00DB4A5C">
        <w:rPr>
          <w:sz w:val="28"/>
          <w:szCs w:val="28"/>
        </w:rPr>
        <w:t>тыс</w:t>
      </w:r>
      <w:r w:rsidR="00CD3998">
        <w:rPr>
          <w:sz w:val="28"/>
          <w:szCs w:val="28"/>
        </w:rPr>
        <w:t>яч</w:t>
      </w:r>
      <w:r w:rsidRPr="00DB4A5C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 xml:space="preserve"> по годам</w:t>
      </w:r>
      <w:r w:rsidRPr="00DB4A5C">
        <w:rPr>
          <w:sz w:val="28"/>
          <w:szCs w:val="28"/>
        </w:rPr>
        <w:t>:</w:t>
      </w:r>
    </w:p>
    <w:p w:rsidR="00832387" w:rsidRDefault="00832387" w:rsidP="00832387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D46603">
        <w:rPr>
          <w:sz w:val="28"/>
          <w:szCs w:val="28"/>
        </w:rPr>
        <w:t>в 201</w:t>
      </w:r>
      <w:r w:rsidR="001029A0">
        <w:rPr>
          <w:sz w:val="28"/>
          <w:szCs w:val="28"/>
        </w:rPr>
        <w:t>5</w:t>
      </w:r>
      <w:r w:rsidRPr="00D46603">
        <w:rPr>
          <w:sz w:val="28"/>
          <w:szCs w:val="28"/>
        </w:rPr>
        <w:t xml:space="preserve"> году –</w:t>
      </w:r>
      <w:r w:rsidR="007A7B09">
        <w:rPr>
          <w:sz w:val="28"/>
          <w:szCs w:val="28"/>
        </w:rPr>
        <w:t xml:space="preserve"> </w:t>
      </w:r>
      <w:r w:rsidR="001029A0">
        <w:rPr>
          <w:bCs/>
          <w:sz w:val="28"/>
          <w:szCs w:val="28"/>
        </w:rPr>
        <w:t>0,0</w:t>
      </w:r>
      <w:r>
        <w:rPr>
          <w:bCs/>
          <w:sz w:val="28"/>
          <w:szCs w:val="28"/>
        </w:rPr>
        <w:t xml:space="preserve"> тыс</w:t>
      </w:r>
      <w:r w:rsidR="001029A0">
        <w:rPr>
          <w:bCs/>
          <w:sz w:val="28"/>
          <w:szCs w:val="28"/>
        </w:rPr>
        <w:t>яч</w:t>
      </w:r>
      <w:r>
        <w:rPr>
          <w:bCs/>
          <w:sz w:val="28"/>
          <w:szCs w:val="28"/>
        </w:rPr>
        <w:t xml:space="preserve"> руб</w:t>
      </w:r>
      <w:r w:rsidR="001029A0">
        <w:rPr>
          <w:bCs/>
          <w:sz w:val="28"/>
          <w:szCs w:val="28"/>
        </w:rPr>
        <w:t>лей</w:t>
      </w:r>
      <w:r w:rsidRPr="00D46603">
        <w:rPr>
          <w:sz w:val="28"/>
          <w:szCs w:val="28"/>
        </w:rPr>
        <w:t>;</w:t>
      </w:r>
    </w:p>
    <w:p w:rsidR="001029A0" w:rsidRPr="000F6C2B" w:rsidRDefault="00832387" w:rsidP="001029A0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D46603">
        <w:rPr>
          <w:sz w:val="28"/>
          <w:szCs w:val="28"/>
        </w:rPr>
        <w:t>в 201</w:t>
      </w:r>
      <w:r w:rsidR="001029A0">
        <w:rPr>
          <w:sz w:val="28"/>
          <w:szCs w:val="28"/>
        </w:rPr>
        <w:t>6</w:t>
      </w:r>
      <w:r w:rsidRPr="00D46603">
        <w:rPr>
          <w:sz w:val="28"/>
          <w:szCs w:val="28"/>
        </w:rPr>
        <w:t xml:space="preserve"> году – </w:t>
      </w:r>
      <w:r w:rsidR="00A91063" w:rsidRPr="000F6C2B">
        <w:rPr>
          <w:sz w:val="28"/>
          <w:szCs w:val="28"/>
        </w:rPr>
        <w:t>31,5</w:t>
      </w:r>
      <w:r w:rsidRPr="000F6C2B">
        <w:rPr>
          <w:sz w:val="28"/>
          <w:szCs w:val="28"/>
        </w:rPr>
        <w:t xml:space="preserve"> </w:t>
      </w:r>
      <w:r w:rsidR="001029A0" w:rsidRPr="000F6C2B">
        <w:rPr>
          <w:bCs/>
          <w:sz w:val="28"/>
          <w:szCs w:val="28"/>
        </w:rPr>
        <w:t>тысяч рублей</w:t>
      </w:r>
      <w:r w:rsidR="001029A0" w:rsidRPr="000F6C2B">
        <w:rPr>
          <w:sz w:val="28"/>
          <w:szCs w:val="28"/>
        </w:rPr>
        <w:t>;</w:t>
      </w:r>
    </w:p>
    <w:p w:rsidR="001029A0" w:rsidRDefault="00832387" w:rsidP="001029A0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0F6C2B">
        <w:rPr>
          <w:sz w:val="28"/>
          <w:szCs w:val="28"/>
        </w:rPr>
        <w:t>в 201</w:t>
      </w:r>
      <w:r w:rsidR="001029A0" w:rsidRPr="000F6C2B">
        <w:rPr>
          <w:sz w:val="28"/>
          <w:szCs w:val="28"/>
        </w:rPr>
        <w:t>7</w:t>
      </w:r>
      <w:r w:rsidR="00405016">
        <w:rPr>
          <w:sz w:val="28"/>
          <w:szCs w:val="28"/>
        </w:rPr>
        <w:t xml:space="preserve"> году – </w:t>
      </w:r>
      <w:r w:rsidR="00502005" w:rsidRPr="00691E7E">
        <w:rPr>
          <w:sz w:val="28"/>
          <w:szCs w:val="28"/>
        </w:rPr>
        <w:t>182,25</w:t>
      </w:r>
      <w:r w:rsidRPr="00691E7E">
        <w:rPr>
          <w:sz w:val="28"/>
          <w:szCs w:val="28"/>
        </w:rPr>
        <w:t xml:space="preserve"> </w:t>
      </w:r>
      <w:r w:rsidR="001029A0">
        <w:rPr>
          <w:bCs/>
          <w:sz w:val="28"/>
          <w:szCs w:val="28"/>
        </w:rPr>
        <w:t>тысяч рублей</w:t>
      </w:r>
      <w:r w:rsidR="001029A0">
        <w:rPr>
          <w:sz w:val="28"/>
          <w:szCs w:val="28"/>
        </w:rPr>
        <w:t>.</w:t>
      </w:r>
    </w:p>
    <w:p w:rsidR="00832387" w:rsidRDefault="00832387" w:rsidP="0083238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29A0">
        <w:rPr>
          <w:rStyle w:val="aa"/>
          <w:rFonts w:ascii="Times New Roman" w:hAnsi="Times New Roman"/>
          <w:b w:val="0"/>
          <w:sz w:val="28"/>
          <w:szCs w:val="28"/>
        </w:rPr>
        <w:t xml:space="preserve">Ресурсное обеспечение </w:t>
      </w:r>
      <w:r w:rsidR="000E5952">
        <w:rPr>
          <w:rStyle w:val="aa"/>
          <w:rFonts w:ascii="Times New Roman" w:hAnsi="Times New Roman"/>
          <w:b w:val="0"/>
          <w:sz w:val="28"/>
          <w:szCs w:val="28"/>
        </w:rPr>
        <w:t>реализации</w:t>
      </w:r>
      <w:r w:rsidRPr="001029A0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D768A9">
        <w:rPr>
          <w:rStyle w:val="aa"/>
          <w:rFonts w:ascii="Times New Roman" w:hAnsi="Times New Roman"/>
          <w:b w:val="0"/>
          <w:sz w:val="28"/>
          <w:szCs w:val="28"/>
        </w:rPr>
        <w:t>м</w:t>
      </w:r>
      <w:r w:rsidRPr="001029A0">
        <w:rPr>
          <w:rStyle w:val="aa"/>
          <w:rFonts w:ascii="Times New Roman" w:hAnsi="Times New Roman"/>
          <w:b w:val="0"/>
          <w:sz w:val="28"/>
          <w:szCs w:val="28"/>
        </w:rPr>
        <w:t xml:space="preserve">униципальной программы представлено в приложении 1 к </w:t>
      </w:r>
      <w:r w:rsidR="00D768A9">
        <w:rPr>
          <w:rStyle w:val="aa"/>
          <w:rFonts w:ascii="Times New Roman" w:hAnsi="Times New Roman"/>
          <w:b w:val="0"/>
          <w:sz w:val="28"/>
          <w:szCs w:val="28"/>
        </w:rPr>
        <w:t>м</w:t>
      </w:r>
      <w:r w:rsidRPr="001029A0">
        <w:rPr>
          <w:rStyle w:val="aa"/>
          <w:rFonts w:ascii="Times New Roman" w:hAnsi="Times New Roman"/>
          <w:b w:val="0"/>
          <w:sz w:val="28"/>
          <w:szCs w:val="28"/>
        </w:rPr>
        <w:t>униципальной программе.</w:t>
      </w:r>
      <w:r w:rsidRPr="001029A0">
        <w:rPr>
          <w:rFonts w:ascii="Times New Roman" w:hAnsi="Times New Roman"/>
          <w:b/>
          <w:sz w:val="28"/>
          <w:szCs w:val="28"/>
        </w:rPr>
        <w:t xml:space="preserve"> </w:t>
      </w:r>
      <w:r w:rsidRPr="00E1001A">
        <w:rPr>
          <w:rFonts w:ascii="Times New Roman" w:hAnsi="Times New Roman"/>
          <w:sz w:val="28"/>
          <w:szCs w:val="28"/>
        </w:rPr>
        <w:t xml:space="preserve">Прогнозная </w:t>
      </w:r>
      <w:r w:rsidRPr="00E1001A">
        <w:rPr>
          <w:rFonts w:ascii="Times New Roman" w:hAnsi="Times New Roman"/>
          <w:sz w:val="28"/>
          <w:szCs w:val="28"/>
        </w:rPr>
        <w:lastRenderedPageBreak/>
        <w:t xml:space="preserve">(справочная) оценка расходов федерального и областного бюджетов, бюджетов сельских поселений и средств из внебюджетных </w:t>
      </w:r>
      <w:r>
        <w:rPr>
          <w:rFonts w:ascii="Times New Roman" w:hAnsi="Times New Roman"/>
          <w:sz w:val="28"/>
          <w:szCs w:val="28"/>
        </w:rPr>
        <w:t xml:space="preserve">источников на реализацию целей </w:t>
      </w:r>
      <w:r w:rsidR="00370950">
        <w:rPr>
          <w:rFonts w:ascii="Times New Roman" w:hAnsi="Times New Roman"/>
          <w:sz w:val="28"/>
          <w:szCs w:val="28"/>
        </w:rPr>
        <w:t>м</w:t>
      </w:r>
      <w:r w:rsidRPr="00E1001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2 к </w:t>
      </w:r>
      <w:r w:rsidR="003709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программе.</w:t>
      </w:r>
    </w:p>
    <w:p w:rsidR="00832387" w:rsidRDefault="00832387" w:rsidP="00832387">
      <w:pPr>
        <w:pStyle w:val="a9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</w:p>
    <w:p w:rsidR="000C7BF4" w:rsidRPr="009F3279" w:rsidRDefault="000C7BF4" w:rsidP="00832387">
      <w:pPr>
        <w:pStyle w:val="a9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</w:p>
    <w:p w:rsidR="00A65F5B" w:rsidRPr="00494331" w:rsidRDefault="00A65F5B" w:rsidP="00A65F5B">
      <w:pPr>
        <w:widowControl w:val="0"/>
        <w:spacing w:line="100" w:lineRule="atLeast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 w:rsidRPr="00494331">
        <w:rPr>
          <w:b/>
          <w:sz w:val="28"/>
          <w:szCs w:val="28"/>
        </w:rPr>
        <w:t xml:space="preserve">. </w:t>
      </w:r>
      <w:r w:rsidRPr="002A23EE">
        <w:rPr>
          <w:b/>
          <w:sz w:val="28"/>
          <w:szCs w:val="28"/>
        </w:rPr>
        <w:t xml:space="preserve"> </w:t>
      </w:r>
      <w:r w:rsidRPr="00494331">
        <w:rPr>
          <w:b/>
          <w:sz w:val="28"/>
          <w:szCs w:val="28"/>
        </w:rPr>
        <w:t>Целевые</w:t>
      </w:r>
      <w:proofErr w:type="gramEnd"/>
      <w:r w:rsidRPr="00494331">
        <w:rPr>
          <w:b/>
          <w:sz w:val="28"/>
          <w:szCs w:val="28"/>
        </w:rPr>
        <w:t xml:space="preserve"> показатели (индикаторы) достижения</w:t>
      </w:r>
    </w:p>
    <w:p w:rsidR="00A65F5B" w:rsidRPr="00494331" w:rsidRDefault="00A65F5B" w:rsidP="00A65F5B">
      <w:pPr>
        <w:widowControl w:val="0"/>
        <w:spacing w:line="100" w:lineRule="atLeast"/>
        <w:ind w:left="180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 xml:space="preserve">целей и решения задач </w:t>
      </w:r>
      <w:r>
        <w:rPr>
          <w:b/>
          <w:sz w:val="28"/>
          <w:szCs w:val="28"/>
        </w:rPr>
        <w:t xml:space="preserve">муниципальной </w:t>
      </w:r>
      <w:r w:rsidRPr="00494331">
        <w:rPr>
          <w:b/>
          <w:sz w:val="28"/>
          <w:szCs w:val="28"/>
        </w:rPr>
        <w:t xml:space="preserve"> программы, прогноз</w:t>
      </w:r>
    </w:p>
    <w:p w:rsidR="00A65F5B" w:rsidRDefault="00A65F5B" w:rsidP="00A65F5B">
      <w:pPr>
        <w:widowControl w:val="0"/>
        <w:spacing w:line="100" w:lineRule="atLeast"/>
        <w:ind w:left="180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>конечных результатов реализации  программы</w:t>
      </w:r>
      <w:r w:rsidR="00EC7F7A">
        <w:rPr>
          <w:b/>
          <w:sz w:val="28"/>
          <w:szCs w:val="28"/>
        </w:rPr>
        <w:t>.</w:t>
      </w:r>
    </w:p>
    <w:p w:rsidR="00EC7F7A" w:rsidRPr="00EC7F7A" w:rsidRDefault="00EC7F7A" w:rsidP="00A65F5B">
      <w:pPr>
        <w:widowControl w:val="0"/>
        <w:spacing w:line="100" w:lineRule="atLeast"/>
        <w:ind w:left="180"/>
        <w:jc w:val="center"/>
        <w:rPr>
          <w:b/>
          <w:sz w:val="28"/>
          <w:szCs w:val="28"/>
        </w:rPr>
      </w:pPr>
      <w:r w:rsidRPr="00EC7F7A">
        <w:rPr>
          <w:b/>
          <w:sz w:val="28"/>
          <w:szCs w:val="28"/>
        </w:rPr>
        <w:t xml:space="preserve">Оценка результатов реализации </w:t>
      </w:r>
      <w:r>
        <w:rPr>
          <w:b/>
          <w:bCs/>
          <w:sz w:val="28"/>
          <w:szCs w:val="28"/>
        </w:rPr>
        <w:t>м</w:t>
      </w:r>
      <w:r w:rsidRPr="00EC7F7A">
        <w:rPr>
          <w:b/>
          <w:bCs/>
          <w:sz w:val="28"/>
          <w:szCs w:val="28"/>
        </w:rPr>
        <w:t>униципальной программы</w:t>
      </w:r>
    </w:p>
    <w:p w:rsidR="002A23EE" w:rsidRPr="00EC7F7A" w:rsidRDefault="002A23EE" w:rsidP="00A65F5B">
      <w:pPr>
        <w:widowControl w:val="0"/>
        <w:spacing w:line="100" w:lineRule="atLeast"/>
        <w:ind w:left="180"/>
        <w:jc w:val="center"/>
        <w:rPr>
          <w:sz w:val="28"/>
          <w:szCs w:val="28"/>
        </w:rPr>
      </w:pPr>
    </w:p>
    <w:p w:rsidR="00EC7F7A" w:rsidRDefault="00EC7F7A" w:rsidP="00EC7F7A">
      <w:pPr>
        <w:autoSpaceDE w:val="0"/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  <w:r>
        <w:rPr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DD21EA">
        <w:rPr>
          <w:sz w:val="28"/>
          <w:szCs w:val="28"/>
        </w:rPr>
        <w:t>производится ежегодно на основе использования системы целевых показателей</w:t>
      </w:r>
      <w:r>
        <w:rPr>
          <w:sz w:val="28"/>
          <w:szCs w:val="28"/>
        </w:rPr>
        <w:t xml:space="preserve"> (индикаторов)</w:t>
      </w:r>
      <w:r w:rsidRPr="00DD21EA">
        <w:rPr>
          <w:sz w:val="28"/>
          <w:szCs w:val="28"/>
        </w:rPr>
        <w:t xml:space="preserve">, которая обеспечивает мониторинг динамики результатов реализации </w:t>
      </w:r>
      <w:r>
        <w:rPr>
          <w:sz w:val="28"/>
          <w:szCs w:val="28"/>
        </w:rPr>
        <w:t>муниципальной п</w:t>
      </w:r>
      <w:r w:rsidRPr="00DD21EA">
        <w:rPr>
          <w:sz w:val="28"/>
          <w:szCs w:val="28"/>
        </w:rPr>
        <w:t xml:space="preserve">рограммы за оцениваемый период с целью уточнения степени решения задач и выполнения </w:t>
      </w:r>
      <w:r>
        <w:rPr>
          <w:sz w:val="28"/>
          <w:szCs w:val="28"/>
        </w:rPr>
        <w:t xml:space="preserve">программных </w:t>
      </w:r>
      <w:r w:rsidRPr="00DD21EA">
        <w:rPr>
          <w:sz w:val="28"/>
          <w:szCs w:val="28"/>
        </w:rPr>
        <w:t>ме</w:t>
      </w:r>
      <w:r>
        <w:rPr>
          <w:sz w:val="28"/>
          <w:szCs w:val="28"/>
        </w:rPr>
        <w:t>роприятий.</w:t>
      </w:r>
      <w:r w:rsidRPr="00C536BE">
        <w:rPr>
          <w:color w:val="000000"/>
          <w:sz w:val="28"/>
          <w:szCs w:val="28"/>
        </w:rPr>
        <w:t xml:space="preserve"> </w:t>
      </w:r>
    </w:p>
    <w:p w:rsidR="002A23EE" w:rsidRPr="007B64D9" w:rsidRDefault="002A23EE" w:rsidP="002A23EE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7B64D9">
        <w:rPr>
          <w:color w:val="000000"/>
          <w:sz w:val="28"/>
          <w:szCs w:val="28"/>
        </w:rPr>
        <w:t xml:space="preserve">Выполнение поставленных задач предполагает достижение </w:t>
      </w:r>
      <w:r w:rsidRPr="007B64D9">
        <w:rPr>
          <w:sz w:val="28"/>
          <w:szCs w:val="28"/>
        </w:rPr>
        <w:t xml:space="preserve">целевых показателей </w:t>
      </w:r>
      <w:r w:rsidRPr="007B64D9">
        <w:rPr>
          <w:bCs/>
          <w:sz w:val="28"/>
          <w:szCs w:val="28"/>
        </w:rPr>
        <w:t xml:space="preserve">муниципальной программы </w:t>
      </w:r>
      <w:r w:rsidRPr="007B64D9">
        <w:rPr>
          <w:sz w:val="28"/>
          <w:szCs w:val="28"/>
        </w:rPr>
        <w:t xml:space="preserve">согласно приложению 3 к </w:t>
      </w:r>
      <w:r w:rsidR="00447F22">
        <w:rPr>
          <w:bCs/>
          <w:sz w:val="28"/>
          <w:szCs w:val="28"/>
        </w:rPr>
        <w:t>м</w:t>
      </w:r>
      <w:r w:rsidRPr="007B64D9">
        <w:rPr>
          <w:bCs/>
          <w:sz w:val="28"/>
          <w:szCs w:val="28"/>
        </w:rPr>
        <w:t>униципальной программе</w:t>
      </w:r>
      <w:r w:rsidRPr="007B64D9">
        <w:rPr>
          <w:sz w:val="28"/>
          <w:szCs w:val="28"/>
        </w:rPr>
        <w:t xml:space="preserve">. </w:t>
      </w:r>
      <w:r w:rsidRPr="007B64D9">
        <w:rPr>
          <w:bCs/>
          <w:sz w:val="28"/>
          <w:szCs w:val="28"/>
        </w:rPr>
        <w:t>Методика расчета значений целевых показателей (индикаторов) муниципальной программы представлена в приложении 4.</w:t>
      </w:r>
    </w:p>
    <w:p w:rsidR="002A23EE" w:rsidRPr="007B64D9" w:rsidRDefault="002A23EE" w:rsidP="002A2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4D9">
        <w:rPr>
          <w:sz w:val="28"/>
          <w:szCs w:val="28"/>
        </w:rPr>
        <w:t>Реализация программных мероприятий окажет значительное влияние на стабильность развития экономики, формирование благоприятного хозяйственного и экономического климата, увеличение объемов привлекаемых инвестиций, качество жизни населения.</w:t>
      </w:r>
    </w:p>
    <w:p w:rsidR="002A23EE" w:rsidRPr="007B64D9" w:rsidRDefault="002A23EE" w:rsidP="002A23EE">
      <w:pPr>
        <w:spacing w:line="0" w:lineRule="atLeast"/>
        <w:ind w:firstLine="708"/>
        <w:jc w:val="both"/>
        <w:rPr>
          <w:sz w:val="28"/>
          <w:szCs w:val="28"/>
        </w:rPr>
      </w:pPr>
      <w:r w:rsidRPr="007B64D9">
        <w:rPr>
          <w:sz w:val="28"/>
          <w:szCs w:val="28"/>
        </w:rPr>
        <w:t>Выполнение программных мероприятий позволит достичь:</w:t>
      </w:r>
    </w:p>
    <w:p w:rsidR="002A23EE" w:rsidRDefault="002A23EE" w:rsidP="007B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A0A">
        <w:rPr>
          <w:sz w:val="28"/>
          <w:szCs w:val="28"/>
        </w:rPr>
        <w:t>увеличение количества инвестиционных предложений для потенциальных инвесторов</w:t>
      </w:r>
      <w:r>
        <w:rPr>
          <w:sz w:val="28"/>
          <w:szCs w:val="28"/>
        </w:rPr>
        <w:t xml:space="preserve"> </w:t>
      </w:r>
      <w:r w:rsidRPr="00F13F07">
        <w:rPr>
          <w:sz w:val="28"/>
          <w:szCs w:val="28"/>
        </w:rPr>
        <w:t xml:space="preserve">с 13 в 2014 году до </w:t>
      </w:r>
      <w:r>
        <w:rPr>
          <w:sz w:val="28"/>
          <w:szCs w:val="28"/>
        </w:rPr>
        <w:t>2</w:t>
      </w:r>
      <w:r w:rsidRPr="00F13F07">
        <w:rPr>
          <w:sz w:val="28"/>
          <w:szCs w:val="28"/>
        </w:rPr>
        <w:t>0 в 2017 году;</w:t>
      </w:r>
    </w:p>
    <w:p w:rsidR="002A23EE" w:rsidRPr="00F13F07" w:rsidRDefault="002A23EE" w:rsidP="007B64D9">
      <w:pPr>
        <w:pStyle w:val="ConsPlusCell"/>
        <w:tabs>
          <w:tab w:val="left" w:pos="31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A0A">
        <w:rPr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Pr="00464A0A">
        <w:rPr>
          <w:sz w:val="28"/>
          <w:szCs w:val="28"/>
        </w:rPr>
        <w:t xml:space="preserve">величение количества проведенных мероприятий и публикаций в СМИ о реализуемых инвестиционных территориях  </w:t>
      </w:r>
      <w:r w:rsidRPr="00F13F07">
        <w:rPr>
          <w:sz w:val="28"/>
          <w:szCs w:val="28"/>
        </w:rPr>
        <w:t xml:space="preserve">с 3 в 2014 году до 6 в 2017 году;  </w:t>
      </w:r>
    </w:p>
    <w:p w:rsidR="002A23EE" w:rsidRPr="0072468A" w:rsidRDefault="002A23EE" w:rsidP="007B64D9">
      <w:pPr>
        <w:pStyle w:val="ConsPlusCell"/>
        <w:tabs>
          <w:tab w:val="left" w:pos="31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8A">
        <w:rPr>
          <w:sz w:val="28"/>
          <w:szCs w:val="28"/>
        </w:rPr>
        <w:t>увеличение объема инвестиций в расчете на 1 жителя района</w:t>
      </w:r>
      <w:r>
        <w:rPr>
          <w:sz w:val="28"/>
          <w:szCs w:val="28"/>
        </w:rPr>
        <w:t xml:space="preserve"> с 9323 рублей в 2014 году до 11767,8 рублей в 2017 году</w:t>
      </w:r>
      <w:r w:rsidRPr="0072468A">
        <w:rPr>
          <w:sz w:val="28"/>
          <w:szCs w:val="28"/>
        </w:rPr>
        <w:t>;</w:t>
      </w:r>
    </w:p>
    <w:p w:rsidR="002A23EE" w:rsidRDefault="002A23EE" w:rsidP="007B64D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468A">
        <w:rPr>
          <w:color w:val="000000"/>
          <w:sz w:val="28"/>
          <w:szCs w:val="28"/>
        </w:rPr>
        <w:t>увеличение объема инвестиций в экономику района</w:t>
      </w:r>
      <w:r>
        <w:rPr>
          <w:color w:val="000000"/>
          <w:sz w:val="28"/>
          <w:szCs w:val="28"/>
        </w:rPr>
        <w:t xml:space="preserve">  с 348,1 млн. рублей в 2014 году до 479,1 млн. рублей в 2017 году.</w:t>
      </w:r>
    </w:p>
    <w:p w:rsidR="005618C8" w:rsidRDefault="005618C8" w:rsidP="007B64D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18C8" w:rsidRPr="00D02D51" w:rsidRDefault="005618C8" w:rsidP="005618C8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  <w:lang w:val="en-US"/>
        </w:rPr>
        <w:t>VII</w:t>
      </w:r>
      <w:r w:rsidRPr="00D02D51">
        <w:rPr>
          <w:rFonts w:eastAsia="TimesNewRomanPS-BoldMT" w:cs="TimesNewRomanPS-BoldMT"/>
          <w:b/>
          <w:bCs/>
          <w:sz w:val="28"/>
          <w:szCs w:val="28"/>
        </w:rPr>
        <w:t>. Основные меры регулирования и управления рисками</w:t>
      </w:r>
    </w:p>
    <w:p w:rsidR="005618C8" w:rsidRPr="00237D62" w:rsidRDefault="005618C8" w:rsidP="005618C8">
      <w:pPr>
        <w:pStyle w:val="consplusnormal"/>
        <w:shd w:val="clear" w:color="auto" w:fill="FFFFFF"/>
        <w:spacing w:before="0" w:beforeAutospacing="0" w:after="0" w:afterAutospacing="0" w:line="252" w:lineRule="atLeast"/>
        <w:ind w:firstLine="540"/>
        <w:jc w:val="both"/>
        <w:rPr>
          <w:sz w:val="28"/>
          <w:szCs w:val="28"/>
          <w:highlight w:val="green"/>
        </w:rPr>
      </w:pPr>
    </w:p>
    <w:p w:rsidR="005618C8" w:rsidRPr="00D02D51" w:rsidRDefault="005618C8" w:rsidP="005618C8">
      <w:pPr>
        <w:ind w:firstLine="708"/>
        <w:jc w:val="both"/>
        <w:rPr>
          <w:sz w:val="28"/>
          <w:szCs w:val="28"/>
          <w:lang w:eastAsia="en-US"/>
        </w:rPr>
      </w:pPr>
      <w:r w:rsidRPr="00D02D51">
        <w:rPr>
          <w:sz w:val="28"/>
          <w:szCs w:val="28"/>
          <w:lang w:eastAsia="en-US"/>
        </w:rPr>
        <w:t xml:space="preserve">На решение задач и достижение целей программы в рамках программно-целевого метода на </w:t>
      </w:r>
      <w:r w:rsidR="000F0F5F">
        <w:rPr>
          <w:sz w:val="28"/>
          <w:szCs w:val="28"/>
          <w:lang w:eastAsia="en-US"/>
        </w:rPr>
        <w:t>повышение</w:t>
      </w:r>
      <w:r w:rsidRPr="00D02D51">
        <w:rPr>
          <w:sz w:val="28"/>
          <w:szCs w:val="28"/>
          <w:lang w:eastAsia="en-US"/>
        </w:rPr>
        <w:t xml:space="preserve"> </w:t>
      </w:r>
      <w:r w:rsidR="000F0F5F">
        <w:rPr>
          <w:sz w:val="28"/>
          <w:szCs w:val="28"/>
          <w:bdr w:val="none" w:sz="0" w:space="0" w:color="auto" w:frame="1"/>
        </w:rPr>
        <w:t>инвестиционной привлекательности Белозерского муниципального района</w:t>
      </w:r>
      <w:r w:rsidRPr="00D02D51">
        <w:rPr>
          <w:sz w:val="28"/>
          <w:szCs w:val="28"/>
          <w:lang w:eastAsia="en-US"/>
        </w:rPr>
        <w:t xml:space="preserve"> могут оказать влияние следующие риски:</w:t>
      </w:r>
    </w:p>
    <w:p w:rsidR="005618C8" w:rsidRDefault="005618C8" w:rsidP="005618C8">
      <w:pPr>
        <w:ind w:firstLine="708"/>
        <w:jc w:val="both"/>
        <w:rPr>
          <w:sz w:val="28"/>
          <w:szCs w:val="28"/>
          <w:lang w:eastAsia="en-US"/>
        </w:rPr>
      </w:pPr>
      <w:r w:rsidRPr="00D02D51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о</w:t>
      </w:r>
      <w:r w:rsidRPr="00D02D51">
        <w:rPr>
          <w:sz w:val="28"/>
          <w:szCs w:val="28"/>
          <w:lang w:eastAsia="en-US"/>
        </w:rPr>
        <w:t>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5618C8" w:rsidRDefault="005618C8" w:rsidP="00561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8F8">
        <w:rPr>
          <w:sz w:val="28"/>
          <w:szCs w:val="28"/>
        </w:rPr>
        <w:t>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</w:t>
      </w:r>
      <w:r w:rsidR="000F6C2B">
        <w:rPr>
          <w:sz w:val="28"/>
          <w:szCs w:val="28"/>
        </w:rPr>
        <w:t>.</w:t>
      </w:r>
      <w:r w:rsidRPr="00D868F8">
        <w:rPr>
          <w:sz w:val="28"/>
          <w:szCs w:val="28"/>
        </w:rPr>
        <w:t xml:space="preserve"> </w:t>
      </w:r>
    </w:p>
    <w:p w:rsidR="00CD6BEC" w:rsidRPr="00626722" w:rsidRDefault="00CD6BEC" w:rsidP="005618C8">
      <w:pPr>
        <w:jc w:val="both"/>
        <w:rPr>
          <w:sz w:val="28"/>
          <w:szCs w:val="28"/>
          <w:lang w:eastAsia="en-US"/>
        </w:rPr>
      </w:pPr>
    </w:p>
    <w:p w:rsidR="005618C8" w:rsidRPr="00494331" w:rsidRDefault="00CD6BEC" w:rsidP="005618C8">
      <w:pPr>
        <w:widowControl w:val="0"/>
        <w:spacing w:line="100" w:lineRule="atLeast"/>
        <w:ind w:left="360" w:hanging="180"/>
        <w:jc w:val="center"/>
        <w:rPr>
          <w:b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  <w:lang w:val="en-US"/>
        </w:rPr>
        <w:t>VIII</w:t>
      </w:r>
      <w:r w:rsidR="005618C8" w:rsidRPr="00494331">
        <w:rPr>
          <w:b/>
          <w:sz w:val="28"/>
          <w:szCs w:val="28"/>
        </w:rPr>
        <w:t>. Управление и контроль реализации</w:t>
      </w:r>
    </w:p>
    <w:p w:rsidR="005618C8" w:rsidRDefault="005618C8" w:rsidP="005618C8">
      <w:pPr>
        <w:widowControl w:val="0"/>
        <w:spacing w:line="100" w:lineRule="atLeast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4331">
        <w:rPr>
          <w:b/>
          <w:sz w:val="28"/>
          <w:szCs w:val="28"/>
        </w:rPr>
        <w:t xml:space="preserve"> программы</w:t>
      </w:r>
    </w:p>
    <w:p w:rsidR="005618C8" w:rsidRPr="00494331" w:rsidRDefault="005618C8" w:rsidP="005618C8">
      <w:pPr>
        <w:widowControl w:val="0"/>
        <w:spacing w:line="100" w:lineRule="atLeast"/>
        <w:ind w:left="360" w:hanging="180"/>
        <w:jc w:val="center"/>
        <w:rPr>
          <w:b/>
          <w:sz w:val="28"/>
          <w:szCs w:val="28"/>
        </w:rPr>
      </w:pPr>
    </w:p>
    <w:p w:rsidR="005618C8" w:rsidRDefault="005618C8" w:rsidP="005618C8">
      <w:pPr>
        <w:widowControl w:val="0"/>
        <w:ind w:firstLine="709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 xml:space="preserve">муниципальной </w:t>
      </w:r>
      <w:r w:rsidRPr="0049433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администрация Белозерского муниципального района </w:t>
      </w:r>
      <w:r w:rsidRPr="00494331">
        <w:rPr>
          <w:sz w:val="28"/>
          <w:szCs w:val="28"/>
        </w:rPr>
        <w:t xml:space="preserve">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</w:t>
      </w:r>
      <w:r>
        <w:rPr>
          <w:sz w:val="28"/>
          <w:szCs w:val="28"/>
        </w:rPr>
        <w:t xml:space="preserve">муниципальной </w:t>
      </w:r>
      <w:r w:rsidRPr="00494331">
        <w:rPr>
          <w:sz w:val="28"/>
          <w:szCs w:val="28"/>
        </w:rPr>
        <w:t>программы в целом.</w:t>
      </w:r>
    </w:p>
    <w:p w:rsidR="005618C8" w:rsidRDefault="005618C8" w:rsidP="005618C8">
      <w:pPr>
        <w:widowControl w:val="0"/>
        <w:ind w:firstLine="709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муниципальную </w:t>
      </w:r>
      <w:r w:rsidRPr="00494331">
        <w:rPr>
          <w:sz w:val="28"/>
          <w:szCs w:val="28"/>
        </w:rPr>
        <w:t xml:space="preserve">программу осуществляется путем внесения изменений в постановление </w:t>
      </w:r>
      <w:r>
        <w:rPr>
          <w:sz w:val="28"/>
          <w:szCs w:val="28"/>
        </w:rPr>
        <w:t xml:space="preserve">администрации района </w:t>
      </w:r>
      <w:r w:rsidRPr="0049433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494331">
        <w:rPr>
          <w:sz w:val="28"/>
          <w:szCs w:val="28"/>
        </w:rPr>
        <w:t>программы.</w:t>
      </w:r>
    </w:p>
    <w:p w:rsidR="005618C8" w:rsidRDefault="005618C8" w:rsidP="005618C8">
      <w:pPr>
        <w:widowControl w:val="0"/>
        <w:ind w:firstLine="709"/>
        <w:jc w:val="both"/>
        <w:rPr>
          <w:sz w:val="28"/>
          <w:szCs w:val="28"/>
        </w:rPr>
      </w:pPr>
      <w:r w:rsidRPr="00EB5836">
        <w:rPr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до 01 марта года, следующего за отчетным, и направляется в администрацию района</w:t>
      </w:r>
      <w:r>
        <w:rPr>
          <w:sz w:val="28"/>
          <w:szCs w:val="28"/>
        </w:rPr>
        <w:t xml:space="preserve"> </w:t>
      </w:r>
      <w:r w:rsidRPr="00EB5836">
        <w:rPr>
          <w:sz w:val="28"/>
          <w:szCs w:val="28"/>
        </w:rPr>
        <w:t>в соответствии порядком разработки, реализации и оценки эффективности муниципальных программ Белозерского муниципального района</w:t>
      </w:r>
      <w:r>
        <w:rPr>
          <w:sz w:val="28"/>
          <w:szCs w:val="28"/>
        </w:rPr>
        <w:t>, утвержденным по</w:t>
      </w:r>
      <w:r w:rsidRPr="00EB5836">
        <w:rPr>
          <w:sz w:val="28"/>
          <w:szCs w:val="28"/>
        </w:rPr>
        <w:t>становлением администрации района</w:t>
      </w:r>
      <w:r>
        <w:rPr>
          <w:sz w:val="28"/>
          <w:szCs w:val="28"/>
        </w:rPr>
        <w:t xml:space="preserve"> от 08.04.2013 года № 427.</w:t>
      </w:r>
    </w:p>
    <w:p w:rsidR="005618C8" w:rsidRDefault="005618C8" w:rsidP="005618C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4331">
        <w:rPr>
          <w:sz w:val="28"/>
          <w:szCs w:val="28"/>
        </w:rPr>
        <w:t>Контроль за</w:t>
      </w:r>
      <w:proofErr w:type="gramEnd"/>
      <w:r w:rsidRPr="00494331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 xml:space="preserve">муниципальной </w:t>
      </w:r>
      <w:r w:rsidRPr="00494331">
        <w:rPr>
          <w:sz w:val="28"/>
          <w:szCs w:val="28"/>
        </w:rPr>
        <w:t>программы осуществляет</w:t>
      </w:r>
      <w:r>
        <w:rPr>
          <w:sz w:val="28"/>
          <w:szCs w:val="28"/>
        </w:rPr>
        <w:t xml:space="preserve">  Глава района.</w:t>
      </w:r>
    </w:p>
    <w:p w:rsidR="00A65F5B" w:rsidRDefault="00A65F5B" w:rsidP="007B64D9">
      <w:pPr>
        <w:tabs>
          <w:tab w:val="left" w:pos="33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A65F5B" w:rsidRDefault="00A65F5B" w:rsidP="00832387">
      <w:pPr>
        <w:tabs>
          <w:tab w:val="left" w:pos="3380"/>
        </w:tabs>
        <w:autoSpaceDE w:val="0"/>
        <w:autoSpaceDN w:val="0"/>
        <w:adjustRightInd w:val="0"/>
        <w:ind w:left="1080"/>
        <w:jc w:val="center"/>
        <w:rPr>
          <w:bCs/>
          <w:sz w:val="28"/>
          <w:szCs w:val="28"/>
          <w:highlight w:val="yellow"/>
        </w:rPr>
      </w:pPr>
    </w:p>
    <w:p w:rsidR="00832387" w:rsidRPr="00B3131D" w:rsidRDefault="00832387" w:rsidP="00793109">
      <w:pPr>
        <w:pStyle w:val="a9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93109" w:rsidRPr="00B3131D" w:rsidRDefault="00793109" w:rsidP="00F6013D">
      <w:pPr>
        <w:jc w:val="both"/>
        <w:rPr>
          <w:sz w:val="28"/>
          <w:szCs w:val="28"/>
          <w:highlight w:val="yellow"/>
        </w:rPr>
      </w:pPr>
    </w:p>
    <w:p w:rsidR="00F6013D" w:rsidRPr="00B3131D" w:rsidRDefault="00F6013D" w:rsidP="00F6013D">
      <w:pPr>
        <w:ind w:firstLine="708"/>
        <w:jc w:val="both"/>
        <w:rPr>
          <w:sz w:val="28"/>
          <w:szCs w:val="28"/>
          <w:highlight w:val="yellow"/>
        </w:rPr>
      </w:pPr>
    </w:p>
    <w:p w:rsidR="00F6013D" w:rsidRPr="00B3131D" w:rsidRDefault="00F6013D" w:rsidP="00F6013D">
      <w:pPr>
        <w:ind w:firstLine="708"/>
        <w:jc w:val="both"/>
        <w:rPr>
          <w:sz w:val="28"/>
          <w:szCs w:val="28"/>
          <w:highlight w:val="yellow"/>
        </w:rPr>
      </w:pPr>
    </w:p>
    <w:p w:rsidR="00F6013D" w:rsidRPr="00B3131D" w:rsidRDefault="00F6013D" w:rsidP="00DC4FB0">
      <w:pPr>
        <w:ind w:firstLine="708"/>
        <w:jc w:val="both"/>
        <w:rPr>
          <w:sz w:val="28"/>
          <w:szCs w:val="28"/>
          <w:highlight w:val="yellow"/>
        </w:rPr>
      </w:pPr>
    </w:p>
    <w:p w:rsidR="00DC4FB0" w:rsidRPr="00B3131D" w:rsidRDefault="00DC4FB0" w:rsidP="00DC4FB0">
      <w:pPr>
        <w:ind w:firstLine="708"/>
        <w:jc w:val="both"/>
        <w:rPr>
          <w:sz w:val="28"/>
          <w:szCs w:val="28"/>
          <w:highlight w:val="yellow"/>
        </w:rPr>
      </w:pPr>
    </w:p>
    <w:p w:rsidR="00BB4528" w:rsidRPr="00BB4528" w:rsidRDefault="00BB4528" w:rsidP="00BB4528">
      <w:pPr>
        <w:shd w:val="clear" w:color="auto" w:fill="FFFFFF"/>
        <w:spacing w:line="252" w:lineRule="atLeast"/>
        <w:ind w:left="11199" w:right="-10"/>
        <w:rPr>
          <w:rFonts w:ascii="Arial" w:hAnsi="Arial" w:cs="Arial"/>
          <w:color w:val="5D5D5D"/>
          <w:sz w:val="18"/>
          <w:szCs w:val="18"/>
          <w:lang w:eastAsia="ru-RU"/>
        </w:rPr>
      </w:pPr>
      <w:proofErr w:type="spellStart"/>
      <w:r w:rsidRPr="00B3131D">
        <w:rPr>
          <w:rFonts w:ascii="Arial" w:hAnsi="Arial" w:cs="Arial"/>
          <w:color w:val="5D5D5D"/>
          <w:sz w:val="18"/>
          <w:szCs w:val="18"/>
          <w:highlight w:val="yellow"/>
          <w:lang w:eastAsia="ru-RU"/>
        </w:rPr>
        <w:t>мме</w:t>
      </w:r>
      <w:proofErr w:type="spellEnd"/>
    </w:p>
    <w:p w:rsidR="00BB4528" w:rsidRDefault="00BB4528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  <w:sectPr w:rsidR="00BB4528" w:rsidSect="0062672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828E2" w:rsidRPr="00AD68C6" w:rsidRDefault="00C828E2" w:rsidP="00C828E2">
      <w:pPr>
        <w:shd w:val="clear" w:color="auto" w:fill="FFFFFF"/>
        <w:spacing w:line="252" w:lineRule="atLeast"/>
        <w:ind w:right="-10"/>
        <w:rPr>
          <w:color w:val="5D5D5D"/>
          <w:lang w:eastAsia="ru-RU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8C6">
        <w:rPr>
          <w:color w:val="000000"/>
          <w:bdr w:val="none" w:sz="0" w:space="0" w:color="auto" w:frame="1"/>
          <w:lang w:eastAsia="ru-RU"/>
        </w:rPr>
        <w:t>Приложение 1</w:t>
      </w:r>
    </w:p>
    <w:p w:rsidR="00C828E2" w:rsidRPr="00AD68C6" w:rsidRDefault="00C828E2" w:rsidP="00C828E2">
      <w:pPr>
        <w:shd w:val="clear" w:color="auto" w:fill="FFFFFF"/>
        <w:spacing w:line="252" w:lineRule="atLeast"/>
        <w:ind w:left="11340" w:right="-10"/>
        <w:rPr>
          <w:lang w:eastAsia="ru-RU"/>
        </w:rPr>
      </w:pPr>
      <w:r w:rsidRPr="00AD68C6">
        <w:rPr>
          <w:lang w:eastAsia="ru-RU"/>
        </w:rPr>
        <w:t>к муниципальной программе</w:t>
      </w: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Pr="002A23EE" w:rsidRDefault="00901F9C" w:rsidP="00901F9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2A23EE">
        <w:rPr>
          <w:rFonts w:cs="Calibri"/>
          <w:b/>
        </w:rPr>
        <w:t xml:space="preserve">Ресурсное обеспечение реализации муниципальной программы </w:t>
      </w:r>
    </w:p>
    <w:p w:rsidR="00901F9C" w:rsidRPr="002A23EE" w:rsidRDefault="00901F9C" w:rsidP="00901F9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2A23EE">
        <w:rPr>
          <w:rFonts w:cs="Calibri"/>
          <w:b/>
        </w:rPr>
        <w:t xml:space="preserve">за счет средств районного  бюджета </w:t>
      </w:r>
    </w:p>
    <w:p w:rsidR="00901F9C" w:rsidRDefault="00901F9C" w:rsidP="00901F9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701"/>
      </w:tblGrid>
      <w:tr w:rsidR="00901F9C" w:rsidRPr="00EC7E67" w:rsidTr="0083238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Расходы (тыс. руб.), годы</w:t>
            </w:r>
          </w:p>
        </w:tc>
      </w:tr>
      <w:tr w:rsidR="00901F9C" w:rsidRPr="00EC7E67" w:rsidTr="00832387">
        <w:trPr>
          <w:trHeight w:val="77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901F9C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901F9C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901F9C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2017 год</w:t>
            </w:r>
          </w:p>
        </w:tc>
      </w:tr>
      <w:tr w:rsidR="00901F9C" w:rsidRPr="00EC7E67" w:rsidTr="0083238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C" w:rsidRPr="0011374E" w:rsidRDefault="00901F9C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11374E">
              <w:rPr>
                <w:rFonts w:cs="Calibri"/>
                <w:color w:val="000000"/>
                <w:lang w:eastAsia="ru-RU"/>
              </w:rPr>
              <w:t>4</w:t>
            </w:r>
          </w:p>
        </w:tc>
      </w:tr>
      <w:tr w:rsidR="006D0283" w:rsidRPr="00EC7E67" w:rsidTr="00901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83" w:rsidRPr="0011374E" w:rsidRDefault="006D0283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bookmarkStart w:id="2" w:name="_GoBack" w:colFirst="3" w:colLast="3"/>
            <w:r w:rsidRPr="0011374E">
              <w:rPr>
                <w:rFonts w:cs="Calibri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6425F9" w:rsidRDefault="006D0283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0F6C2B" w:rsidRDefault="00A91063" w:rsidP="00CF25AC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691E7E" w:rsidRDefault="00155801" w:rsidP="00691E7E">
            <w:pPr>
              <w:jc w:val="center"/>
              <w:rPr>
                <w:rFonts w:cs="Calibri"/>
                <w:lang w:eastAsia="ru-RU"/>
              </w:rPr>
            </w:pPr>
            <w:r w:rsidRPr="00691E7E">
              <w:rPr>
                <w:rFonts w:cs="Calibri"/>
                <w:lang w:eastAsia="ru-RU"/>
              </w:rPr>
              <w:t>182,25</w:t>
            </w:r>
          </w:p>
        </w:tc>
      </w:tr>
      <w:tr w:rsidR="006D0283" w:rsidRPr="00EC7E67" w:rsidTr="00901F9C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83" w:rsidRPr="00AD68C6" w:rsidRDefault="005E099A" w:rsidP="00832387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Управление социально-экономического развития</w:t>
            </w:r>
            <w:r w:rsidR="006D0283" w:rsidRPr="00AD68C6">
              <w:rPr>
                <w:bdr w:val="none" w:sz="0" w:space="0" w:color="auto" w:frame="1"/>
                <w:lang w:eastAsia="ru-RU"/>
              </w:rPr>
              <w:t xml:space="preserve">  администрации Белозерского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6425F9" w:rsidRDefault="006D0283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0F6C2B" w:rsidRDefault="00A91063" w:rsidP="00CF25AC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83" w:rsidRPr="00691E7E" w:rsidRDefault="00155801" w:rsidP="00691E7E">
            <w:pPr>
              <w:jc w:val="center"/>
              <w:rPr>
                <w:rFonts w:cs="Calibri"/>
                <w:lang w:eastAsia="ru-RU"/>
              </w:rPr>
            </w:pPr>
            <w:r w:rsidRPr="00691E7E">
              <w:rPr>
                <w:rFonts w:cs="Calibri"/>
                <w:lang w:eastAsia="ru-RU"/>
              </w:rPr>
              <w:t>182,25</w:t>
            </w:r>
          </w:p>
        </w:tc>
      </w:tr>
      <w:bookmarkEnd w:id="2"/>
    </w:tbl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219FD" w:rsidRDefault="006219FD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219FD" w:rsidRDefault="006219FD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219FD" w:rsidRDefault="006219FD" w:rsidP="00901F9C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Pr="00AD68C6" w:rsidRDefault="00901F9C" w:rsidP="00901F9C">
      <w:pPr>
        <w:shd w:val="clear" w:color="auto" w:fill="FFFFFF"/>
        <w:spacing w:line="252" w:lineRule="atLeast"/>
        <w:ind w:right="-10"/>
        <w:rPr>
          <w:color w:val="5D5D5D"/>
          <w:lang w:eastAsia="ru-RU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8C6">
        <w:rPr>
          <w:color w:val="000000"/>
          <w:bdr w:val="none" w:sz="0" w:space="0" w:color="auto" w:frame="1"/>
          <w:lang w:eastAsia="ru-RU"/>
        </w:rPr>
        <w:t xml:space="preserve">Приложение </w:t>
      </w:r>
      <w:r>
        <w:rPr>
          <w:color w:val="000000"/>
          <w:bdr w:val="none" w:sz="0" w:space="0" w:color="auto" w:frame="1"/>
          <w:lang w:eastAsia="ru-RU"/>
        </w:rPr>
        <w:t>2</w:t>
      </w:r>
    </w:p>
    <w:p w:rsidR="00901F9C" w:rsidRPr="00AD68C6" w:rsidRDefault="00901F9C" w:rsidP="00901F9C">
      <w:pPr>
        <w:shd w:val="clear" w:color="auto" w:fill="FFFFFF"/>
        <w:spacing w:line="252" w:lineRule="atLeast"/>
        <w:ind w:left="11340" w:right="-10"/>
        <w:rPr>
          <w:lang w:eastAsia="ru-RU"/>
        </w:rPr>
      </w:pPr>
      <w:r w:rsidRPr="00AD68C6">
        <w:rPr>
          <w:lang w:eastAsia="ru-RU"/>
        </w:rPr>
        <w:t>к муниципальной программе</w:t>
      </w: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BB4528" w:rsidRPr="00BB4528" w:rsidRDefault="00BB4528" w:rsidP="00BB4528">
      <w:pPr>
        <w:shd w:val="clear" w:color="auto" w:fill="FFFFFF"/>
        <w:spacing w:line="252" w:lineRule="atLeast"/>
        <w:ind w:left="11340" w:right="-10"/>
        <w:rPr>
          <w:rFonts w:ascii="Arial" w:hAnsi="Arial" w:cs="Arial"/>
          <w:color w:val="5D5D5D"/>
          <w:sz w:val="18"/>
          <w:szCs w:val="18"/>
          <w:lang w:eastAsia="ru-RU"/>
        </w:rPr>
      </w:pPr>
    </w:p>
    <w:p w:rsidR="00C828E2" w:rsidRPr="00AD68C6" w:rsidRDefault="00C828E2" w:rsidP="00C828E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AD68C6">
        <w:rPr>
          <w:rFonts w:cs="Calibri"/>
          <w:b/>
        </w:rPr>
        <w:t xml:space="preserve">Прогнозная (справочная) оценка расходов федерального и областного бюджетов, бюджетов сельских поселений и средств </w:t>
      </w:r>
    </w:p>
    <w:p w:rsidR="00C828E2" w:rsidRPr="00AD68C6" w:rsidRDefault="00C828E2" w:rsidP="00C828E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AD68C6">
        <w:rPr>
          <w:rFonts w:cs="Calibri"/>
          <w:b/>
        </w:rPr>
        <w:t xml:space="preserve">из внебюджетных источников на реализацию целей </w:t>
      </w:r>
      <w:r w:rsidR="00AD68C6" w:rsidRPr="00AD68C6">
        <w:rPr>
          <w:rFonts w:cs="Calibri"/>
          <w:b/>
        </w:rPr>
        <w:t>муниципальной программы</w:t>
      </w:r>
    </w:p>
    <w:p w:rsidR="00C828E2" w:rsidRPr="006425F9" w:rsidRDefault="00C828E2" w:rsidP="00C828E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418"/>
        <w:gridCol w:w="1559"/>
      </w:tblGrid>
      <w:tr w:rsidR="00C828E2" w:rsidRPr="003E3DE0" w:rsidTr="0083238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 xml:space="preserve">Ответственный исполнитель, соисполнители  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C828E2" w:rsidRPr="003E3DE0" w:rsidTr="00832387">
        <w:trPr>
          <w:trHeight w:val="12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8E2" w:rsidRPr="006425F9" w:rsidRDefault="00C828E2" w:rsidP="0083238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C828E2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C828E2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2017 год</w:t>
            </w:r>
          </w:p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C828E2" w:rsidRPr="003E3DE0" w:rsidTr="008323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4</w:t>
            </w:r>
          </w:p>
        </w:tc>
      </w:tr>
      <w:tr w:rsidR="00A91063" w:rsidRPr="003E3DE0" w:rsidTr="00C828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63" w:rsidRPr="006425F9" w:rsidRDefault="00A91063" w:rsidP="00832387">
            <w:pPr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6425F9" w:rsidRDefault="00A91063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0F6C2B" w:rsidRDefault="00A91063" w:rsidP="006B5F73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691E7E" w:rsidRDefault="00155801" w:rsidP="00691E7E">
            <w:pPr>
              <w:jc w:val="center"/>
              <w:rPr>
                <w:rFonts w:cs="Calibri"/>
                <w:lang w:eastAsia="ru-RU"/>
              </w:rPr>
            </w:pPr>
            <w:r w:rsidRPr="00691E7E">
              <w:rPr>
                <w:rFonts w:cs="Calibri"/>
                <w:lang w:eastAsia="ru-RU"/>
              </w:rPr>
              <w:t>182,25</w:t>
            </w:r>
          </w:p>
        </w:tc>
      </w:tr>
      <w:tr w:rsidR="00A91063" w:rsidRPr="003E3DE0" w:rsidTr="00C828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63" w:rsidRPr="006425F9" w:rsidRDefault="00A91063" w:rsidP="003036A2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районный </w:t>
            </w:r>
            <w:r w:rsidRPr="006425F9">
              <w:rPr>
                <w:rFonts w:cs="Calibri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6425F9" w:rsidRDefault="00A91063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0F6C2B" w:rsidRDefault="00A91063" w:rsidP="006B5F73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63" w:rsidRPr="00691E7E" w:rsidRDefault="00155801" w:rsidP="00691E7E">
            <w:pPr>
              <w:jc w:val="center"/>
              <w:rPr>
                <w:rFonts w:cs="Calibri"/>
                <w:lang w:eastAsia="ru-RU"/>
              </w:rPr>
            </w:pPr>
            <w:r w:rsidRPr="00691E7E">
              <w:rPr>
                <w:rFonts w:cs="Calibri"/>
                <w:lang w:eastAsia="ru-RU"/>
              </w:rPr>
              <w:t>182,25</w:t>
            </w:r>
          </w:p>
        </w:tc>
      </w:tr>
      <w:tr w:rsidR="00C828E2" w:rsidRPr="003E3DE0" w:rsidTr="008323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0F6C2B" w:rsidRDefault="00C828E2" w:rsidP="00832387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0F6C2B" w:rsidRDefault="00C828E2" w:rsidP="00832387">
            <w:pPr>
              <w:jc w:val="center"/>
              <w:rPr>
                <w:rFonts w:cs="Calibri"/>
                <w:lang w:eastAsia="ru-RU"/>
              </w:rPr>
            </w:pPr>
            <w:r w:rsidRPr="000F6C2B">
              <w:rPr>
                <w:rFonts w:cs="Calibri"/>
                <w:lang w:eastAsia="ru-RU"/>
              </w:rPr>
              <w:t>0,0 </w:t>
            </w:r>
          </w:p>
        </w:tc>
      </w:tr>
      <w:tr w:rsidR="00C828E2" w:rsidRPr="003E3DE0" w:rsidTr="008323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  <w:r w:rsidRPr="006425F9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C828E2" w:rsidRPr="003E3DE0" w:rsidTr="008323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  <w:r w:rsidRPr="006425F9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C828E2" w:rsidRPr="003E3DE0" w:rsidTr="008323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rPr>
                <w:rFonts w:cs="Calibri"/>
                <w:color w:val="000000"/>
                <w:lang w:eastAsia="ru-RU"/>
              </w:rPr>
            </w:pPr>
            <w:r w:rsidRPr="006425F9">
              <w:rPr>
                <w:rFonts w:cs="Calibri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E2" w:rsidRPr="006425F9" w:rsidRDefault="00C828E2" w:rsidP="00832387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0,0</w:t>
            </w:r>
            <w:r w:rsidRPr="006425F9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BB4528" w:rsidRPr="00BB4528" w:rsidRDefault="00BB4528" w:rsidP="00BB4528">
      <w:pPr>
        <w:ind w:left="5664" w:firstLine="708"/>
        <w:rPr>
          <w:b/>
          <w:bCs/>
          <w:i/>
          <w:sz w:val="28"/>
          <w:szCs w:val="28"/>
        </w:rPr>
      </w:pPr>
    </w:p>
    <w:p w:rsidR="00901F9C" w:rsidRDefault="00C828E2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01F9C" w:rsidRDefault="00901F9C" w:rsidP="00BB4528">
      <w:pPr>
        <w:shd w:val="clear" w:color="auto" w:fill="FFFFFF"/>
        <w:spacing w:line="252" w:lineRule="atLeast"/>
        <w:ind w:right="-10"/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B4528" w:rsidRPr="00AD68C6" w:rsidRDefault="00901F9C" w:rsidP="00BB4528">
      <w:pPr>
        <w:shd w:val="clear" w:color="auto" w:fill="FFFFFF"/>
        <w:spacing w:line="252" w:lineRule="atLeast"/>
        <w:ind w:right="-10"/>
        <w:rPr>
          <w:color w:val="5D5D5D"/>
          <w:lang w:eastAsia="ru-RU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8E2"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t xml:space="preserve">   </w:t>
      </w:r>
      <w:r w:rsidR="00BB4528" w:rsidRPr="00AD68C6">
        <w:rPr>
          <w:color w:val="000000"/>
          <w:bdr w:val="none" w:sz="0" w:space="0" w:color="auto" w:frame="1"/>
          <w:lang w:eastAsia="ru-RU"/>
        </w:rPr>
        <w:t xml:space="preserve">Приложение </w:t>
      </w:r>
      <w:r>
        <w:rPr>
          <w:color w:val="000000"/>
          <w:bdr w:val="none" w:sz="0" w:space="0" w:color="auto" w:frame="1"/>
          <w:lang w:eastAsia="ru-RU"/>
        </w:rPr>
        <w:t>3</w:t>
      </w:r>
    </w:p>
    <w:p w:rsidR="00BB4528" w:rsidRPr="00AD68C6" w:rsidRDefault="00BB4528" w:rsidP="00BB4528">
      <w:pPr>
        <w:shd w:val="clear" w:color="auto" w:fill="FFFFFF"/>
        <w:spacing w:line="252" w:lineRule="atLeast"/>
        <w:ind w:left="11340" w:right="-10"/>
        <w:rPr>
          <w:lang w:eastAsia="ru-RU"/>
        </w:rPr>
      </w:pPr>
      <w:r w:rsidRPr="00AD68C6">
        <w:rPr>
          <w:lang w:eastAsia="ru-RU"/>
        </w:rPr>
        <w:t>к муниципальной программе</w:t>
      </w:r>
    </w:p>
    <w:p w:rsidR="00BB4528" w:rsidRPr="00BB4528" w:rsidRDefault="00BB4528" w:rsidP="00BB4528">
      <w:pPr>
        <w:shd w:val="clear" w:color="auto" w:fill="FFFFFF"/>
        <w:spacing w:line="252" w:lineRule="atLeast"/>
        <w:ind w:left="11624" w:right="-10"/>
        <w:jc w:val="right"/>
        <w:rPr>
          <w:rFonts w:ascii="inherit" w:hAnsi="inherit"/>
          <w:color w:val="5D5D5D"/>
          <w:sz w:val="18"/>
          <w:szCs w:val="18"/>
          <w:lang w:eastAsia="ru-RU"/>
        </w:rPr>
      </w:pPr>
      <w:r w:rsidRPr="00BB4528">
        <w:rPr>
          <w:rFonts w:ascii="inherit" w:hAnsi="inherit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B4528" w:rsidRPr="00AD68C6" w:rsidRDefault="00BB4528" w:rsidP="00BB4528">
      <w:pPr>
        <w:shd w:val="clear" w:color="auto" w:fill="FFFFFF"/>
        <w:spacing w:line="252" w:lineRule="atLeast"/>
        <w:ind w:right="-11"/>
        <w:jc w:val="center"/>
        <w:rPr>
          <w:color w:val="5D5D5D"/>
          <w:lang w:eastAsia="ru-RU"/>
        </w:rPr>
      </w:pPr>
      <w:r w:rsidRPr="00AD68C6">
        <w:rPr>
          <w:b/>
          <w:bCs/>
          <w:color w:val="000000"/>
          <w:bdr w:val="none" w:sz="0" w:space="0" w:color="auto" w:frame="1"/>
          <w:lang w:eastAsia="ru-RU"/>
        </w:rPr>
        <w:t>Сведения о показателях (индикаторах) муниципальной программы</w:t>
      </w:r>
    </w:p>
    <w:p w:rsidR="00BB4528" w:rsidRPr="00BB4528" w:rsidRDefault="00BB4528" w:rsidP="00BB4528">
      <w:pPr>
        <w:shd w:val="clear" w:color="auto" w:fill="FFFFFF"/>
        <w:spacing w:line="252" w:lineRule="atLeast"/>
        <w:ind w:right="-11"/>
        <w:jc w:val="center"/>
        <w:rPr>
          <w:rFonts w:ascii="inherit" w:hAnsi="inherit"/>
          <w:color w:val="5D5D5D"/>
          <w:sz w:val="18"/>
          <w:szCs w:val="18"/>
          <w:lang w:eastAsia="ru-RU"/>
        </w:rPr>
      </w:pPr>
      <w:r w:rsidRPr="00BB4528"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45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55"/>
        <w:gridCol w:w="2919"/>
        <w:gridCol w:w="1602"/>
        <w:gridCol w:w="1351"/>
        <w:gridCol w:w="1189"/>
        <w:gridCol w:w="1192"/>
        <w:gridCol w:w="1357"/>
        <w:gridCol w:w="56"/>
        <w:gridCol w:w="45"/>
      </w:tblGrid>
      <w:tr w:rsidR="00BB4528" w:rsidRPr="00BB4528" w:rsidTr="00007493">
        <w:trPr>
          <w:gridAfter w:val="1"/>
          <w:wAfter w:w="16" w:type="pct"/>
          <w:trHeight w:val="457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BB4528">
            <w:pPr>
              <w:ind w:right="-82"/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№</w:t>
            </w:r>
          </w:p>
          <w:p w:rsidR="00BB4528" w:rsidRPr="00052D32" w:rsidRDefault="00BB4528" w:rsidP="00BB4528">
            <w:pPr>
              <w:ind w:right="-82"/>
              <w:jc w:val="center"/>
              <w:rPr>
                <w:lang w:eastAsia="ru-RU"/>
              </w:rPr>
            </w:pPr>
            <w:proofErr w:type="gramStart"/>
            <w:r w:rsidRPr="00052D32">
              <w:rPr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2D32">
              <w:rPr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052D32">
            <w:pPr>
              <w:jc w:val="center"/>
              <w:rPr>
                <w:lang w:eastAsia="ru-RU"/>
              </w:rPr>
            </w:pPr>
            <w:r w:rsidRPr="00052D32">
              <w:rPr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0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052D32">
            <w:pPr>
              <w:jc w:val="center"/>
              <w:rPr>
                <w:lang w:eastAsia="ru-RU"/>
              </w:rPr>
            </w:pPr>
            <w:r w:rsidRPr="00052D32">
              <w:rPr>
                <w:lang w:eastAsia="ru-RU"/>
              </w:rPr>
              <w:t>Наименование</w:t>
            </w:r>
          </w:p>
          <w:p w:rsidR="00BB4528" w:rsidRPr="00052D32" w:rsidRDefault="00BB4528" w:rsidP="00052D32">
            <w:pPr>
              <w:jc w:val="center"/>
              <w:rPr>
                <w:lang w:eastAsia="ru-RU"/>
              </w:rPr>
            </w:pPr>
            <w:r w:rsidRPr="00052D32">
              <w:rPr>
                <w:lang w:eastAsia="ru-RU"/>
              </w:rPr>
              <w:t>индикатора</w:t>
            </w:r>
          </w:p>
          <w:p w:rsidR="00BB4528" w:rsidRPr="00052D32" w:rsidRDefault="00BB4528" w:rsidP="00052D32">
            <w:pPr>
              <w:jc w:val="center"/>
              <w:rPr>
                <w:lang w:eastAsia="ru-RU"/>
              </w:rPr>
            </w:pPr>
            <w:r w:rsidRPr="00052D32">
              <w:rPr>
                <w:lang w:eastAsia="ru-RU"/>
              </w:rPr>
              <w:t>(показателя)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BB4528">
            <w:pPr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18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052D32" w:rsidRDefault="00BB4528" w:rsidP="00BB4528">
            <w:pPr>
              <w:spacing w:after="225"/>
              <w:jc w:val="center"/>
              <w:rPr>
                <w:lang w:eastAsia="ru-RU"/>
              </w:rPr>
            </w:pPr>
            <w:r w:rsidRPr="00052D32">
              <w:rPr>
                <w:lang w:eastAsia="ru-RU"/>
              </w:rPr>
              <w:t>Значения показателей</w:t>
            </w:r>
          </w:p>
        </w:tc>
        <w:tc>
          <w:tcPr>
            <w:tcW w:w="2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  <w:tr w:rsidR="00BB4528" w:rsidRPr="00BB4528" w:rsidTr="00007493">
        <w:trPr>
          <w:gridAfter w:val="2"/>
          <w:wAfter w:w="36" w:type="pct"/>
          <w:trHeight w:val="27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C828E2">
            <w:pPr>
              <w:ind w:left="-44" w:firstLine="3"/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201</w:t>
            </w:r>
            <w:r w:rsidR="00C828E2" w:rsidRPr="00052D32">
              <w:rPr>
                <w:color w:val="000000"/>
                <w:bdr w:val="none" w:sz="0" w:space="0" w:color="auto" w:frame="1"/>
                <w:lang w:eastAsia="ru-RU"/>
              </w:rPr>
              <w:t>4</w:t>
            </w:r>
            <w:r w:rsidRPr="00052D32">
              <w:rPr>
                <w:color w:val="000000"/>
                <w:bdr w:val="none" w:sz="0" w:space="0" w:color="auto" w:frame="1"/>
                <w:lang w:eastAsia="ru-RU"/>
              </w:rPr>
              <w:t xml:space="preserve"> год (оценка)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052D32" w:rsidRDefault="00BB4528" w:rsidP="00BB4528">
            <w:pPr>
              <w:spacing w:after="225"/>
              <w:rPr>
                <w:lang w:eastAsia="ru-RU"/>
              </w:rPr>
            </w:pPr>
            <w:r w:rsidRPr="00052D32">
              <w:rPr>
                <w:lang w:eastAsia="ru-RU"/>
              </w:rPr>
              <w:t> </w:t>
            </w:r>
          </w:p>
        </w:tc>
      </w:tr>
      <w:tr w:rsidR="00BB4528" w:rsidRPr="00BB4528" w:rsidTr="00007493">
        <w:trPr>
          <w:gridAfter w:val="1"/>
          <w:wAfter w:w="16" w:type="pct"/>
          <w:trHeight w:val="26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052D32" w:rsidRDefault="00BB4528" w:rsidP="00BB4528">
            <w:pPr>
              <w:rPr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C828E2">
            <w:pPr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201</w:t>
            </w:r>
            <w:r w:rsidR="00C828E2" w:rsidRPr="00052D32">
              <w:rPr>
                <w:color w:val="000000"/>
                <w:bdr w:val="none" w:sz="0" w:space="0" w:color="auto" w:frame="1"/>
                <w:lang w:eastAsia="ru-RU"/>
              </w:rPr>
              <w:t>5</w:t>
            </w:r>
            <w:r w:rsidRPr="00052D32">
              <w:rPr>
                <w:color w:val="000000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C828E2">
            <w:pPr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201</w:t>
            </w:r>
            <w:r w:rsidR="00C828E2" w:rsidRPr="00052D32">
              <w:rPr>
                <w:color w:val="000000"/>
                <w:bdr w:val="none" w:sz="0" w:space="0" w:color="auto" w:frame="1"/>
                <w:lang w:eastAsia="ru-RU"/>
              </w:rPr>
              <w:t>6</w:t>
            </w:r>
            <w:r w:rsidRPr="00052D32">
              <w:rPr>
                <w:color w:val="000000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28" w:rsidRPr="00052D32" w:rsidRDefault="00BB4528" w:rsidP="00C828E2">
            <w:pPr>
              <w:jc w:val="center"/>
              <w:rPr>
                <w:lang w:eastAsia="ru-RU"/>
              </w:rPr>
            </w:pPr>
            <w:r w:rsidRPr="00052D32">
              <w:rPr>
                <w:color w:val="000000"/>
                <w:bdr w:val="none" w:sz="0" w:space="0" w:color="auto" w:frame="1"/>
                <w:lang w:eastAsia="ru-RU"/>
              </w:rPr>
              <w:t>201</w:t>
            </w:r>
            <w:r w:rsidR="00C828E2" w:rsidRPr="00052D32">
              <w:rPr>
                <w:color w:val="000000"/>
                <w:bdr w:val="none" w:sz="0" w:space="0" w:color="auto" w:frame="1"/>
                <w:lang w:eastAsia="ru-RU"/>
              </w:rPr>
              <w:t>7</w:t>
            </w:r>
            <w:r w:rsidRPr="00052D32">
              <w:rPr>
                <w:color w:val="000000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  <w:tr w:rsidR="00BB4528" w:rsidRPr="00BB4528" w:rsidTr="00007493">
        <w:trPr>
          <w:gridAfter w:val="1"/>
          <w:wAfter w:w="16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center"/>
              <w:rPr>
                <w:lang w:eastAsia="ru-RU"/>
              </w:rPr>
            </w:pPr>
            <w:r w:rsidRPr="00AD68C6">
              <w:rPr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  <w:tr w:rsidR="00D36EB3" w:rsidRPr="00BB4528" w:rsidTr="00007493">
        <w:trPr>
          <w:gridAfter w:val="1"/>
          <w:wAfter w:w="16" w:type="pct"/>
          <w:trHeight w:val="309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EB3" w:rsidRPr="00D36EB3" w:rsidRDefault="00D36EB3" w:rsidP="00D36EB3">
            <w:pPr>
              <w:jc w:val="center"/>
              <w:rPr>
                <w:lang w:eastAsia="ru-RU"/>
              </w:rPr>
            </w:pPr>
            <w:r w:rsidRPr="00D36EB3">
              <w:rPr>
                <w:lang w:eastAsia="ru-RU"/>
              </w:rPr>
              <w:t> 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EB3" w:rsidRPr="00D36EB3" w:rsidRDefault="00D36EB3" w:rsidP="00D36EB3">
            <w:pPr>
              <w:jc w:val="both"/>
              <w:rPr>
                <w:color w:val="000000"/>
              </w:rPr>
            </w:pPr>
            <w:r w:rsidRPr="00D36EB3">
              <w:rPr>
                <w:color w:val="000000"/>
              </w:rPr>
              <w:t>Создание благоприятной для инвестиций административной среды на территории Белозерского муниципального района.</w:t>
            </w:r>
          </w:p>
          <w:p w:rsidR="00D36EB3" w:rsidRPr="00D36EB3" w:rsidRDefault="00D36EB3" w:rsidP="00D36EB3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B3" w:rsidRPr="00D36EB3" w:rsidRDefault="00D36EB3" w:rsidP="00D36EB3">
            <w:pPr>
              <w:pStyle w:val="ConsPlusCell"/>
              <w:tabs>
                <w:tab w:val="left" w:pos="317"/>
              </w:tabs>
              <w:jc w:val="both"/>
              <w:outlineLvl w:val="0"/>
              <w:rPr>
                <w:i/>
                <w:iCs/>
                <w:color w:val="FF0000"/>
              </w:rPr>
            </w:pPr>
            <w:r w:rsidRPr="00D36EB3">
              <w:t>Количество инвестиционных предложений для потенциальных инвесторов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B3" w:rsidRPr="00D36EB3" w:rsidRDefault="00D36EB3" w:rsidP="00D36EB3">
            <w:pPr>
              <w:jc w:val="center"/>
              <w:rPr>
                <w:color w:val="000000"/>
              </w:rPr>
            </w:pPr>
            <w:r w:rsidRPr="00D36EB3">
              <w:rPr>
                <w:color w:val="000000"/>
              </w:rPr>
              <w:t>ед.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B3" w:rsidRPr="00D36EB3" w:rsidRDefault="00896354" w:rsidP="00D36EB3">
            <w:pPr>
              <w:jc w:val="center"/>
            </w:pPr>
            <w: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B3" w:rsidRPr="00D36EB3" w:rsidRDefault="004216E9" w:rsidP="00D36EB3">
            <w:pPr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B3" w:rsidRPr="00896354" w:rsidRDefault="004216E9" w:rsidP="00052D32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B3" w:rsidRPr="00052D32" w:rsidRDefault="004216E9" w:rsidP="00052D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96354">
              <w:rPr>
                <w:lang w:eastAsia="ru-RU"/>
              </w:rPr>
              <w:t>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EB3" w:rsidRPr="00BB4528" w:rsidRDefault="00D36EB3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  <w:tr w:rsidR="00007493" w:rsidRPr="00BB4528" w:rsidTr="00007493">
        <w:trPr>
          <w:gridAfter w:val="1"/>
          <w:wAfter w:w="16" w:type="pct"/>
          <w:trHeight w:val="309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93" w:rsidRPr="00D36EB3" w:rsidRDefault="00007493" w:rsidP="00D36EB3">
            <w:pPr>
              <w:jc w:val="center"/>
              <w:rPr>
                <w:lang w:eastAsia="ru-RU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93" w:rsidRPr="00D36EB3" w:rsidRDefault="00007493" w:rsidP="00D36EB3">
            <w:pPr>
              <w:jc w:val="both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93" w:rsidRPr="00D36EB3" w:rsidRDefault="00007493" w:rsidP="00D36EB3">
            <w:pPr>
              <w:tabs>
                <w:tab w:val="left" w:pos="34"/>
              </w:tabs>
              <w:ind w:left="34" w:right="-1"/>
              <w:contextualSpacing/>
            </w:pPr>
            <w:r w:rsidRPr="00D36EB3">
              <w:t>Объем инвестиций в основной капитал за счет всех источников финансирования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3" w:rsidRPr="00D36EB3" w:rsidRDefault="00007493" w:rsidP="00D36EB3">
            <w:pPr>
              <w:jc w:val="center"/>
              <w:rPr>
                <w:rFonts w:ascii="inherit" w:hAnsi="inherit"/>
                <w:lang w:eastAsia="ru-RU"/>
              </w:rPr>
            </w:pPr>
            <w:r w:rsidRPr="00D36EB3">
              <w:rPr>
                <w:color w:val="000000"/>
              </w:rPr>
              <w:t>млн. руб.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3" w:rsidRPr="00007493" w:rsidRDefault="00007493" w:rsidP="00007493">
            <w:pPr>
              <w:jc w:val="center"/>
            </w:pPr>
            <w:r w:rsidRPr="00007493">
              <w:t>348,1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3" w:rsidRPr="00007493" w:rsidRDefault="00007493" w:rsidP="00007493">
            <w:pPr>
              <w:jc w:val="center"/>
            </w:pPr>
            <w:r w:rsidRPr="00007493">
              <w:t>383,3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3" w:rsidRPr="00007493" w:rsidRDefault="00007493" w:rsidP="00007493">
            <w:pPr>
              <w:spacing w:line="240" w:lineRule="atLeast"/>
              <w:jc w:val="center"/>
            </w:pPr>
            <w:r>
              <w:t>4</w:t>
            </w:r>
            <w:r w:rsidRPr="00007493">
              <w:t>29,3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93" w:rsidRPr="00007493" w:rsidRDefault="00007493" w:rsidP="00007493">
            <w:pPr>
              <w:jc w:val="center"/>
              <w:rPr>
                <w:lang w:eastAsia="ru-RU"/>
              </w:rPr>
            </w:pPr>
            <w:r w:rsidRPr="00007493">
              <w:rPr>
                <w:lang w:eastAsia="ru-RU"/>
              </w:rPr>
              <w:t>479,1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493" w:rsidRPr="00BB4528" w:rsidRDefault="00007493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</w:p>
        </w:tc>
      </w:tr>
      <w:tr w:rsidR="006219FD" w:rsidRPr="00BB4528" w:rsidTr="00007493">
        <w:trPr>
          <w:gridAfter w:val="1"/>
          <w:wAfter w:w="16" w:type="pct"/>
          <w:trHeight w:val="309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FD" w:rsidRPr="00D36EB3" w:rsidRDefault="006219FD" w:rsidP="00D36EB3">
            <w:pPr>
              <w:jc w:val="center"/>
              <w:rPr>
                <w:lang w:eastAsia="ru-RU"/>
              </w:rPr>
            </w:pPr>
            <w:r w:rsidRPr="00D36EB3">
              <w:rPr>
                <w:lang w:eastAsia="ru-RU"/>
              </w:rPr>
              <w:t> 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9FD" w:rsidRPr="00D36EB3" w:rsidRDefault="006219FD" w:rsidP="00923049">
            <w:pPr>
              <w:snapToGrid w:val="0"/>
              <w:jc w:val="both"/>
            </w:pPr>
            <w:r w:rsidRPr="00D36EB3">
              <w:t xml:space="preserve">Обеспечение максимальной информационной открытости, ознакомление потенциальных инвесторов с возможностями </w:t>
            </w:r>
            <w:r w:rsidRPr="00D36EB3">
              <w:rPr>
                <w:color w:val="000000"/>
              </w:rPr>
              <w:t>Белозерского муниципального района</w:t>
            </w:r>
            <w:r w:rsidRPr="00D36EB3">
              <w:t xml:space="preserve">, улучшение инвестиционного имиджа </w:t>
            </w:r>
            <w:r w:rsidR="003B6BCE" w:rsidRPr="00D36EB3">
              <w:rPr>
                <w:color w:val="000000"/>
              </w:rPr>
              <w:t xml:space="preserve">Белозерского </w:t>
            </w:r>
            <w:r w:rsidRPr="00D36EB3">
              <w:rPr>
                <w:color w:val="000000"/>
              </w:rPr>
              <w:t xml:space="preserve"> муниципального района</w:t>
            </w:r>
            <w:r w:rsidRPr="00D36EB3">
              <w:t>, повышение инвестиционного рейтинга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9FD" w:rsidRPr="00D36EB3" w:rsidRDefault="006219FD" w:rsidP="00D36EB3">
            <w:pPr>
              <w:jc w:val="center"/>
            </w:pPr>
            <w:r w:rsidRPr="00D36EB3">
              <w:t>Количество проведенных мероприятий и публикаций в СМИ о реализуемых инвестиционных территориях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9FD" w:rsidRPr="00D36EB3" w:rsidRDefault="006219FD" w:rsidP="00D36EB3">
            <w:pPr>
              <w:jc w:val="center"/>
            </w:pPr>
            <w:r w:rsidRPr="00D36EB3">
              <w:t>мероприятие,</w:t>
            </w:r>
          </w:p>
          <w:p w:rsidR="006219FD" w:rsidRPr="00D36EB3" w:rsidRDefault="006219FD" w:rsidP="00D36EB3">
            <w:pPr>
              <w:jc w:val="center"/>
              <w:rPr>
                <w:color w:val="FF0000"/>
              </w:rPr>
            </w:pPr>
            <w:r w:rsidRPr="00D36EB3">
              <w:t>публикация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FD" w:rsidRPr="00D36EB3" w:rsidRDefault="00896354" w:rsidP="00D36EB3">
            <w:pPr>
              <w:snapToGrid w:val="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FD" w:rsidRPr="00D36EB3" w:rsidRDefault="00896354" w:rsidP="00D36EB3">
            <w:pPr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FD" w:rsidRPr="00896354" w:rsidRDefault="00896354" w:rsidP="00832387">
            <w:pPr>
              <w:snapToGrid w:val="0"/>
              <w:jc w:val="center"/>
            </w:pPr>
            <w:r w:rsidRPr="00896354"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FD" w:rsidRPr="00896354" w:rsidRDefault="00896354" w:rsidP="00BB4528">
            <w:pPr>
              <w:jc w:val="center"/>
              <w:rPr>
                <w:lang w:eastAsia="ru-RU"/>
              </w:rPr>
            </w:pPr>
            <w:r w:rsidRPr="00896354">
              <w:rPr>
                <w:lang w:eastAsia="ru-RU"/>
              </w:rPr>
              <w:t>6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9FD" w:rsidRPr="00BB4528" w:rsidRDefault="006219FD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  <w:tr w:rsidR="00923049" w:rsidRPr="00BB4528" w:rsidTr="00923049">
        <w:trPr>
          <w:gridAfter w:val="1"/>
          <w:wAfter w:w="16" w:type="pct"/>
          <w:trHeight w:val="309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9" w:rsidRPr="00D36EB3" w:rsidRDefault="00923049" w:rsidP="00D36EB3">
            <w:pPr>
              <w:jc w:val="center"/>
              <w:rPr>
                <w:lang w:eastAsia="ru-RU"/>
              </w:rPr>
            </w:pPr>
            <w:r w:rsidRPr="00D36EB3">
              <w:rPr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D36EB3" w:rsidRDefault="00923049" w:rsidP="00D36EB3">
            <w:pPr>
              <w:jc w:val="both"/>
            </w:pPr>
            <w:r w:rsidRPr="00D36EB3">
              <w:t xml:space="preserve">Привлечение инвестиций в экономику </w:t>
            </w:r>
            <w:r w:rsidRPr="00D36EB3">
              <w:rPr>
                <w:color w:val="000000"/>
              </w:rPr>
              <w:t>Белозерского  муниципального района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D36EB3" w:rsidRDefault="00923049" w:rsidP="00D36EB3">
            <w:pPr>
              <w:jc w:val="center"/>
            </w:pPr>
            <w:r w:rsidRPr="00D36EB3">
              <w:t>Объем инвестиций в расчете на 1 жителя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D36EB3" w:rsidRDefault="00923049" w:rsidP="00D36EB3">
            <w:pPr>
              <w:jc w:val="center"/>
            </w:pPr>
            <w:r w:rsidRPr="00D36EB3">
              <w:t>руб.</w:t>
            </w:r>
          </w:p>
          <w:p w:rsidR="00923049" w:rsidRPr="00D36EB3" w:rsidRDefault="00923049" w:rsidP="00D36EB3">
            <w:pPr>
              <w:jc w:val="center"/>
              <w:rPr>
                <w:color w:val="00206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923049" w:rsidRDefault="00923049" w:rsidP="00923049">
            <w:pPr>
              <w:spacing w:line="240" w:lineRule="atLeast"/>
              <w:jc w:val="center"/>
            </w:pPr>
            <w:r w:rsidRPr="00923049">
              <w:t>9323,0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923049" w:rsidRDefault="00923049" w:rsidP="00923049">
            <w:pPr>
              <w:spacing w:line="240" w:lineRule="atLeast"/>
              <w:jc w:val="center"/>
            </w:pPr>
            <w:r w:rsidRPr="00923049">
              <w:t>9901,0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923049" w:rsidRDefault="00923049" w:rsidP="00923049">
            <w:pPr>
              <w:spacing w:line="240" w:lineRule="atLeast"/>
              <w:jc w:val="center"/>
            </w:pPr>
            <w:r w:rsidRPr="00923049">
              <w:t>10544,6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49" w:rsidRPr="00923049" w:rsidRDefault="00923049" w:rsidP="00923049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923049">
              <w:rPr>
                <w:bdr w:val="none" w:sz="0" w:space="0" w:color="auto" w:frame="1"/>
                <w:lang w:eastAsia="ru-RU"/>
              </w:rPr>
              <w:t>11767,8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BB4528" w:rsidRDefault="00923049" w:rsidP="00BB4528">
            <w:pPr>
              <w:spacing w:after="225"/>
              <w:rPr>
                <w:rFonts w:ascii="inherit" w:hAnsi="inherit"/>
                <w:sz w:val="18"/>
                <w:szCs w:val="18"/>
                <w:lang w:eastAsia="ru-RU"/>
              </w:rPr>
            </w:pPr>
          </w:p>
        </w:tc>
      </w:tr>
      <w:tr w:rsidR="00052D32" w:rsidRPr="00BB4528" w:rsidTr="00007493"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528" w:rsidRPr="00BB4528" w:rsidRDefault="00BB4528" w:rsidP="00BB4528">
            <w:pPr>
              <w:spacing w:line="0" w:lineRule="atLeast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lang w:eastAsia="ru-RU"/>
              </w:rPr>
              <w:t> </w:t>
            </w:r>
          </w:p>
        </w:tc>
      </w:tr>
    </w:tbl>
    <w:p w:rsidR="00BB4528" w:rsidRDefault="00BB4528" w:rsidP="00BB4528">
      <w:pPr>
        <w:shd w:val="clear" w:color="auto" w:fill="FFFFFF"/>
        <w:spacing w:line="252" w:lineRule="atLeast"/>
        <w:rPr>
          <w:rFonts w:ascii="inherit" w:hAnsi="inherit"/>
          <w:color w:val="5D5D5D"/>
          <w:sz w:val="18"/>
          <w:szCs w:val="18"/>
          <w:bdr w:val="none" w:sz="0" w:space="0" w:color="auto" w:frame="1"/>
          <w:lang w:eastAsia="ru-RU"/>
        </w:rPr>
      </w:pPr>
      <w:r w:rsidRPr="00BB4528">
        <w:rPr>
          <w:rFonts w:ascii="inherit" w:hAnsi="inherit"/>
          <w:color w:val="5D5D5D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422F70" w:rsidRPr="00BB4528" w:rsidRDefault="00422F70" w:rsidP="00BB4528">
      <w:pPr>
        <w:shd w:val="clear" w:color="auto" w:fill="FFFFFF"/>
        <w:spacing w:line="252" w:lineRule="atLeast"/>
        <w:rPr>
          <w:rFonts w:ascii="inherit" w:hAnsi="inherit"/>
          <w:color w:val="5D5D5D"/>
          <w:sz w:val="18"/>
          <w:szCs w:val="18"/>
          <w:lang w:eastAsia="ru-RU"/>
        </w:rPr>
      </w:pPr>
    </w:p>
    <w:p w:rsidR="00750693" w:rsidRDefault="00A316F3" w:rsidP="00901F9C">
      <w:pPr>
        <w:shd w:val="clear" w:color="auto" w:fill="FFFFFF"/>
        <w:spacing w:line="252" w:lineRule="atLeast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901F9C">
        <w:rPr>
          <w:bdr w:val="none" w:sz="0" w:space="0" w:color="auto" w:frame="1"/>
          <w:lang w:eastAsia="ru-RU"/>
        </w:rPr>
        <w:t xml:space="preserve">                                </w:t>
      </w:r>
    </w:p>
    <w:p w:rsidR="00BB4528" w:rsidRPr="00A316F3" w:rsidRDefault="00750693" w:rsidP="00901F9C">
      <w:pPr>
        <w:shd w:val="clear" w:color="auto" w:fill="FFFFFF"/>
        <w:spacing w:line="252" w:lineRule="atLeast"/>
        <w:rPr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901F9C">
        <w:rPr>
          <w:bdr w:val="none" w:sz="0" w:space="0" w:color="auto" w:frame="1"/>
          <w:lang w:eastAsia="ru-RU"/>
        </w:rPr>
        <w:t xml:space="preserve">  </w:t>
      </w:r>
      <w:r w:rsidR="00BB4528" w:rsidRPr="00A316F3">
        <w:rPr>
          <w:bdr w:val="none" w:sz="0" w:space="0" w:color="auto" w:frame="1"/>
          <w:lang w:eastAsia="ru-RU"/>
        </w:rPr>
        <w:t xml:space="preserve">Приложение </w:t>
      </w:r>
      <w:r w:rsidR="00901F9C">
        <w:rPr>
          <w:bdr w:val="none" w:sz="0" w:space="0" w:color="auto" w:frame="1"/>
          <w:lang w:eastAsia="ru-RU"/>
        </w:rPr>
        <w:t>4</w:t>
      </w:r>
    </w:p>
    <w:p w:rsidR="00BB4528" w:rsidRPr="00A316F3" w:rsidRDefault="00BB4528" w:rsidP="00BB4528">
      <w:pPr>
        <w:shd w:val="clear" w:color="auto" w:fill="FFFFFF"/>
        <w:spacing w:line="252" w:lineRule="atLeast"/>
        <w:ind w:firstLine="540"/>
        <w:jc w:val="right"/>
        <w:rPr>
          <w:lang w:eastAsia="ru-RU"/>
        </w:rPr>
      </w:pPr>
      <w:r w:rsidRPr="00A316F3">
        <w:rPr>
          <w:bdr w:val="none" w:sz="0" w:space="0" w:color="auto" w:frame="1"/>
          <w:lang w:eastAsia="ru-RU"/>
        </w:rPr>
        <w:t>к муниципальной программе</w:t>
      </w:r>
    </w:p>
    <w:p w:rsidR="00BB4528" w:rsidRPr="00BB4528" w:rsidRDefault="00BB4528" w:rsidP="00BB4528">
      <w:pPr>
        <w:shd w:val="clear" w:color="auto" w:fill="FFFFFF"/>
        <w:spacing w:line="252" w:lineRule="atLeast"/>
        <w:ind w:firstLine="540"/>
        <w:jc w:val="right"/>
        <w:rPr>
          <w:rFonts w:ascii="inherit" w:hAnsi="inherit" w:cs="Arial"/>
          <w:color w:val="5D5D5D"/>
          <w:sz w:val="18"/>
          <w:szCs w:val="18"/>
          <w:lang w:eastAsia="ru-RU"/>
        </w:rPr>
      </w:pPr>
      <w:r w:rsidRPr="00BB4528"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</w:t>
      </w:r>
    </w:p>
    <w:p w:rsidR="00BB4528" w:rsidRDefault="00BB4528" w:rsidP="00BB4528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AD68C6">
        <w:rPr>
          <w:b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AD68C6" w:rsidRPr="00AD68C6" w:rsidRDefault="00AD68C6" w:rsidP="00BB4528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664"/>
        <w:gridCol w:w="8222"/>
      </w:tblGrid>
      <w:tr w:rsidR="00A316F3" w:rsidRPr="00BB4528" w:rsidTr="000564F1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BB4528" w:rsidRDefault="00BB4528" w:rsidP="00BB4528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BB4528" w:rsidRDefault="00BB4528" w:rsidP="00BB4528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BB4528" w:rsidRDefault="00BB4528" w:rsidP="00BB4528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BB4528" w:rsidRDefault="00BB4528" w:rsidP="00BB4528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BB4528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B068FD" w:rsidRPr="00BB4528" w:rsidTr="000564F1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FD" w:rsidRPr="000564F1" w:rsidRDefault="000564F1" w:rsidP="000564F1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564F1">
              <w:rPr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FD" w:rsidRPr="000564F1" w:rsidRDefault="00B068FD" w:rsidP="00BB4528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564F1">
              <w:t>Количество инвестиционных предложений для потенциальных инвесторов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FD" w:rsidRPr="00BB4528" w:rsidRDefault="00B068FD" w:rsidP="00BB4528">
            <w:pPr>
              <w:jc w:val="center"/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36EB3">
              <w:rPr>
                <w:color w:val="000000"/>
              </w:rPr>
              <w:t>ед.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FD" w:rsidRPr="00B068FD" w:rsidRDefault="00B068FD" w:rsidP="00B068FD">
            <w:pPr>
              <w:pStyle w:val="a8"/>
              <w:ind w:left="0"/>
              <w:rPr>
                <w:sz w:val="24"/>
                <w:szCs w:val="24"/>
              </w:rPr>
            </w:pPr>
            <w:r w:rsidRPr="00B068FD">
              <w:rPr>
                <w:sz w:val="24"/>
                <w:szCs w:val="24"/>
              </w:rPr>
              <w:t xml:space="preserve">Количество инвестиционных предложений определяется по результатам мониторинга, проводимого </w:t>
            </w:r>
            <w:r w:rsidR="00453EC7">
              <w:rPr>
                <w:sz w:val="24"/>
                <w:szCs w:val="24"/>
              </w:rPr>
              <w:t xml:space="preserve">отделом по экономике и инвестициям </w:t>
            </w:r>
            <w:r w:rsidRPr="00B068FD">
              <w:rPr>
                <w:sz w:val="24"/>
                <w:szCs w:val="24"/>
              </w:rPr>
              <w:t xml:space="preserve"> администрации </w:t>
            </w:r>
            <w:r w:rsidR="00453EC7">
              <w:rPr>
                <w:sz w:val="24"/>
                <w:szCs w:val="24"/>
              </w:rPr>
              <w:t>Белозерского муниципального района</w:t>
            </w:r>
          </w:p>
          <w:p w:rsidR="00B068FD" w:rsidRPr="00BB4528" w:rsidRDefault="00B068FD" w:rsidP="00BB4528">
            <w:pPr>
              <w:jc w:val="center"/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B6BCE" w:rsidRPr="00BB4528" w:rsidTr="000564F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CE" w:rsidRPr="004B1EFD" w:rsidRDefault="000564F1" w:rsidP="000564F1">
            <w:pPr>
              <w:jc w:val="center"/>
            </w:pPr>
            <w:r>
              <w:t>2</w:t>
            </w:r>
            <w:r w:rsidR="003B6BCE" w:rsidRPr="004B1EFD"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CE" w:rsidRPr="00E661B0" w:rsidRDefault="003B6BCE" w:rsidP="00832387">
            <w:pPr>
              <w:pStyle w:val="ConsPlusNormal0"/>
              <w:widowControl/>
              <w:suppressAutoHyphens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0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 w:rsidRPr="00E661B0">
              <w:rPr>
                <w:rFonts w:ascii="Times New Roman" w:hAnsi="Times New Roman" w:cs="Times New Roman"/>
                <w:sz w:val="24"/>
                <w:szCs w:val="24"/>
              </w:rPr>
              <w:t>капитал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источников финансирования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CE" w:rsidRPr="000E0D37" w:rsidRDefault="003B6BCE" w:rsidP="00832387">
            <w:pPr>
              <w:jc w:val="center"/>
            </w:pPr>
            <w:r w:rsidRPr="000E0D37">
              <w:t>млн.</w:t>
            </w:r>
            <w:r>
              <w:t xml:space="preserve"> </w:t>
            </w:r>
            <w:r w:rsidRPr="000E0D37">
              <w:t>руб.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CE" w:rsidRPr="008A4034" w:rsidRDefault="003B6BCE" w:rsidP="00832387">
            <w:pPr>
              <w:pStyle w:val="ConsPlusNormal0"/>
              <w:widowControl/>
              <w:suppressAutoHyphens w:val="0"/>
              <w:autoSpaceDN w:val="0"/>
              <w:adjustRightInd w:val="0"/>
              <w:ind w:left="34" w:firstLine="0"/>
              <w:jc w:val="center"/>
            </w:pPr>
            <w:r w:rsidRPr="00D66F3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</w:t>
            </w:r>
            <w:r w:rsidRPr="00D66F3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3B6BCE">
              <w:rPr>
                <w:rFonts w:ascii="Times New Roman" w:hAnsi="Times New Roman" w:cs="Times New Roman"/>
                <w:sz w:val="24"/>
                <w:szCs w:val="24"/>
              </w:rPr>
              <w:t>данных ежегодного статистического бюллетеня, составленного территориальным органом Федеральной службы государственной статистики Вологодской области, утверждаемого ежегодно приказом Росстата</w:t>
            </w:r>
          </w:p>
        </w:tc>
      </w:tr>
      <w:tr w:rsidR="000564F1" w:rsidRPr="00BB4528" w:rsidTr="000564F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AD68C6" w:rsidRDefault="000564F1" w:rsidP="000564F1">
            <w:pPr>
              <w:jc w:val="center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3</w:t>
            </w:r>
            <w:r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4B2623" w:rsidRDefault="000564F1" w:rsidP="00832387">
            <w:pPr>
              <w:jc w:val="center"/>
            </w:pPr>
            <w:r w:rsidRPr="004B2623">
              <w:t>Количество проведенных мероприятий и публикаций в СМИ о реализуемых инвестиционных территориях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4B2623" w:rsidRDefault="000564F1" w:rsidP="00832387">
            <w:pPr>
              <w:jc w:val="center"/>
            </w:pPr>
            <w:r w:rsidRPr="004B2623">
              <w:t>Мероприятие, публикация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0A62B1" w:rsidRDefault="000564F1" w:rsidP="00832387">
            <w:pPr>
              <w:pStyle w:val="ConsPlusCell"/>
              <w:jc w:val="center"/>
            </w:pPr>
            <w:r>
              <w:t xml:space="preserve">Количество </w:t>
            </w:r>
            <w:proofErr w:type="gramStart"/>
            <w:r>
              <w:t>п</w:t>
            </w:r>
            <w:r w:rsidRPr="000A62B1">
              <w:t>роведен</w:t>
            </w:r>
            <w:r>
              <w:t>ных</w:t>
            </w:r>
            <w:proofErr w:type="gramEnd"/>
          </w:p>
          <w:p w:rsidR="000564F1" w:rsidRPr="005C2734" w:rsidRDefault="000564F1" w:rsidP="00832387">
            <w:pPr>
              <w:pStyle w:val="a8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A62B1">
              <w:rPr>
                <w:sz w:val="24"/>
                <w:szCs w:val="24"/>
              </w:rPr>
              <w:t>презентаций, конференций, конкурсов, совещаний, встреч</w:t>
            </w:r>
            <w:r>
              <w:rPr>
                <w:sz w:val="24"/>
                <w:szCs w:val="24"/>
              </w:rPr>
              <w:t xml:space="preserve"> и публикаций о </w:t>
            </w:r>
            <w:r w:rsidRPr="000A62B1">
              <w:rPr>
                <w:sz w:val="24"/>
                <w:szCs w:val="24"/>
              </w:rPr>
              <w:t>реализуемых инвести</w:t>
            </w:r>
            <w:r>
              <w:rPr>
                <w:sz w:val="24"/>
                <w:szCs w:val="24"/>
              </w:rPr>
              <w:t>ционных территориях</w:t>
            </w:r>
            <w:r w:rsidRPr="000A62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площад</w:t>
            </w:r>
            <w:r w:rsidRPr="000A62B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ах и объектах</w:t>
            </w:r>
            <w:r w:rsidRPr="000A62B1">
              <w:rPr>
                <w:sz w:val="24"/>
                <w:szCs w:val="24"/>
              </w:rPr>
              <w:t xml:space="preserve"> недвижимости</w:t>
            </w:r>
            <w:r>
              <w:rPr>
                <w:sz w:val="24"/>
                <w:szCs w:val="24"/>
              </w:rPr>
              <w:t xml:space="preserve"> за плановый период</w:t>
            </w:r>
          </w:p>
        </w:tc>
      </w:tr>
      <w:tr w:rsidR="000564F1" w:rsidRPr="00BB4528" w:rsidTr="000564F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4F1" w:rsidRPr="00AD68C6" w:rsidRDefault="000564F1" w:rsidP="000564F1">
            <w:pPr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D36EB3" w:rsidRDefault="000564F1" w:rsidP="00832387">
            <w:pPr>
              <w:jc w:val="center"/>
            </w:pPr>
            <w:r w:rsidRPr="00D36EB3">
              <w:t>Объем инвестиций в расчете на 1 жителя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D36EB3" w:rsidRDefault="000564F1" w:rsidP="00832387">
            <w:pPr>
              <w:jc w:val="center"/>
            </w:pPr>
            <w:r w:rsidRPr="00D36EB3">
              <w:t>тыс. руб.</w:t>
            </w:r>
          </w:p>
          <w:p w:rsidR="000564F1" w:rsidRPr="00D36EB3" w:rsidRDefault="000564F1" w:rsidP="00832387">
            <w:pPr>
              <w:jc w:val="center"/>
              <w:rPr>
                <w:color w:val="00206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F1" w:rsidRPr="000564F1" w:rsidRDefault="000564F1" w:rsidP="000564F1">
            <w:pPr>
              <w:pStyle w:val="ConsPlusCell"/>
              <w:jc w:val="both"/>
              <w:outlineLvl w:val="0"/>
              <w:rPr>
                <w:b/>
                <w:bCs/>
              </w:rPr>
            </w:pPr>
            <w:r w:rsidRPr="000564F1">
              <w:t xml:space="preserve">Объем инвестиций </w:t>
            </w:r>
            <w:r>
              <w:t xml:space="preserve">в </w:t>
            </w:r>
            <w:r w:rsidRPr="000564F1">
              <w:t>основной капитал (за исключением бюджетных средств)</w:t>
            </w:r>
            <w:r>
              <w:t xml:space="preserve"> </w:t>
            </w:r>
            <w:r w:rsidRPr="000564F1">
              <w:t>в расчете на 1 жителя  рассчитываются  по формуле:</w:t>
            </w:r>
          </w:p>
          <w:p w:rsidR="000564F1" w:rsidRPr="000564F1" w:rsidRDefault="000564F1" w:rsidP="000564F1">
            <w:pPr>
              <w:pStyle w:val="a8"/>
              <w:tabs>
                <w:tab w:val="left" w:pos="993"/>
              </w:tabs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564F1">
              <w:rPr>
                <w:sz w:val="24"/>
                <w:szCs w:val="24"/>
              </w:rPr>
              <w:t>И</w:t>
            </w:r>
            <w:r w:rsidRPr="000564F1">
              <w:rPr>
                <w:sz w:val="24"/>
                <w:szCs w:val="24"/>
                <w:vertAlign w:val="subscript"/>
              </w:rPr>
              <w:t>ж</w:t>
            </w:r>
            <w:proofErr w:type="spellEnd"/>
            <w:proofErr w:type="gramStart"/>
            <w:r w:rsidRPr="000564F1">
              <w:rPr>
                <w:sz w:val="24"/>
                <w:szCs w:val="24"/>
              </w:rPr>
              <w:t xml:space="preserve"> = И</w:t>
            </w:r>
            <w:proofErr w:type="gramEnd"/>
            <w:r w:rsidRPr="000564F1">
              <w:rPr>
                <w:sz w:val="24"/>
                <w:szCs w:val="24"/>
              </w:rPr>
              <w:t xml:space="preserve"> /</w:t>
            </w:r>
            <w:proofErr w:type="spellStart"/>
            <w:r w:rsidRPr="000564F1">
              <w:rPr>
                <w:sz w:val="24"/>
                <w:szCs w:val="24"/>
              </w:rPr>
              <w:t>Ч</w:t>
            </w:r>
            <w:r w:rsidRPr="000564F1">
              <w:rPr>
                <w:sz w:val="24"/>
                <w:szCs w:val="24"/>
                <w:vertAlign w:val="subscript"/>
              </w:rPr>
              <w:t>ср</w:t>
            </w:r>
            <w:proofErr w:type="spellEnd"/>
            <w:r w:rsidRPr="000564F1">
              <w:rPr>
                <w:sz w:val="24"/>
                <w:szCs w:val="24"/>
              </w:rPr>
              <w:t>, где:</w:t>
            </w:r>
          </w:p>
          <w:p w:rsidR="000564F1" w:rsidRPr="000564F1" w:rsidRDefault="000564F1" w:rsidP="000564F1">
            <w:pPr>
              <w:pStyle w:val="11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4F1">
              <w:rPr>
                <w:rFonts w:ascii="Times New Roman" w:hAnsi="Times New Roman" w:cs="Times New Roman"/>
                <w:sz w:val="24"/>
                <w:szCs w:val="24"/>
              </w:rPr>
              <w:t xml:space="preserve">И – объем  инвестиций в </w:t>
            </w:r>
            <w:r w:rsidRPr="000564F1">
              <w:rPr>
                <w:rFonts w:ascii="Times New Roman" w:hAnsi="Times New Roman"/>
                <w:sz w:val="24"/>
                <w:szCs w:val="24"/>
              </w:rPr>
              <w:t>основной капитал (за исключением бюджетных средств)</w:t>
            </w:r>
            <w:r w:rsidRPr="00056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F1" w:rsidRPr="000564F1" w:rsidRDefault="000564F1" w:rsidP="000564F1">
            <w:pPr>
              <w:pStyle w:val="11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64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0564F1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численность населения района; </w:t>
            </w:r>
          </w:p>
          <w:p w:rsidR="000564F1" w:rsidRPr="000564F1" w:rsidRDefault="000564F1" w:rsidP="000564F1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0564F1">
              <w:rPr>
                <w:sz w:val="24"/>
                <w:szCs w:val="24"/>
              </w:rPr>
              <w:t xml:space="preserve">Источник данных: ежегодный статистический бюллетень, составленный территориальным органом Федеральной службы государственной статистики Вологодской области, утверждаемый ежегодно приказом Росстата.  </w:t>
            </w:r>
          </w:p>
          <w:p w:rsidR="000564F1" w:rsidRPr="005C2734" w:rsidRDefault="000564F1" w:rsidP="00832387">
            <w:pPr>
              <w:pStyle w:val="a8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B4528" w:rsidRPr="00BB4528" w:rsidRDefault="00BB4528" w:rsidP="00BB4528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  <w:r w:rsidRPr="00BB4528"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BB4528" w:rsidRPr="00BB4528" w:rsidRDefault="00BB4528" w:rsidP="00BB4528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  <w:r w:rsidRPr="00BB4528"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</w:t>
      </w:r>
    </w:p>
    <w:p w:rsidR="00100D4E" w:rsidRDefault="00100D4E" w:rsidP="00100D4E">
      <w:pPr>
        <w:ind w:left="-15" w:firstLine="735"/>
        <w:jc w:val="both"/>
        <w:rPr>
          <w:sz w:val="28"/>
          <w:szCs w:val="28"/>
        </w:rPr>
      </w:pPr>
    </w:p>
    <w:p w:rsidR="00100D4E" w:rsidRPr="00DD21EA" w:rsidRDefault="00100D4E" w:rsidP="00100D4E">
      <w:pPr>
        <w:ind w:left="-15" w:firstLine="73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21EA">
        <w:rPr>
          <w:sz w:val="28"/>
          <w:szCs w:val="28"/>
        </w:rPr>
        <w:t xml:space="preserve">Степень </w:t>
      </w:r>
      <w:proofErr w:type="gramStart"/>
      <w:r w:rsidRPr="00DD21EA">
        <w:rPr>
          <w:sz w:val="28"/>
          <w:szCs w:val="28"/>
        </w:rPr>
        <w:t xml:space="preserve">достижения планируемых результатов целевых </w:t>
      </w:r>
      <w:r>
        <w:rPr>
          <w:sz w:val="28"/>
          <w:szCs w:val="28"/>
        </w:rPr>
        <w:t>показателей</w:t>
      </w:r>
      <w:r w:rsidRPr="00DD21EA">
        <w:rPr>
          <w:sz w:val="28"/>
          <w:szCs w:val="28"/>
        </w:rPr>
        <w:t xml:space="preserve"> реализации мероприятий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proofErr w:type="gramEnd"/>
      <w:r>
        <w:rPr>
          <w:sz w:val="28"/>
          <w:szCs w:val="28"/>
        </w:rPr>
        <w:t xml:space="preserve"> </w:t>
      </w:r>
      <w:r w:rsidRPr="00DD21EA">
        <w:rPr>
          <w:sz w:val="28"/>
          <w:szCs w:val="28"/>
        </w:rPr>
        <w:t xml:space="preserve"> базируется на анализе целевых показателей, указанных в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рограмме, и рассчитывается по формуле: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lastRenderedPageBreak/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>ЦИФ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 xml:space="preserve">    КЦИ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= ----------------, где: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  <w:vertAlign w:val="subscript"/>
        </w:rPr>
      </w:pP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>ЦИП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КЦИ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- степень достижения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целевого </w:t>
      </w:r>
      <w:r>
        <w:rPr>
          <w:sz w:val="28"/>
          <w:szCs w:val="28"/>
        </w:rPr>
        <w:t>показателя</w:t>
      </w:r>
      <w:r w:rsidRPr="00DD21EA">
        <w:rPr>
          <w:sz w:val="28"/>
          <w:szCs w:val="28"/>
        </w:rPr>
        <w:t xml:space="preserve">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рограммы;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ЦИФ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 - фактическое значение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целевого </w:t>
      </w:r>
      <w:r>
        <w:rPr>
          <w:sz w:val="28"/>
          <w:szCs w:val="28"/>
        </w:rPr>
        <w:t>показателя</w:t>
      </w:r>
      <w:r w:rsidRPr="00DD21EA">
        <w:rPr>
          <w:sz w:val="28"/>
          <w:szCs w:val="28"/>
        </w:rPr>
        <w:t xml:space="preserve">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рограммы;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ЦИП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  <w:vertAlign w:val="subscript"/>
        </w:rPr>
        <w:t xml:space="preserve"> —</w:t>
      </w:r>
      <w:r w:rsidRPr="00DD21EA">
        <w:rPr>
          <w:sz w:val="28"/>
          <w:szCs w:val="28"/>
        </w:rPr>
        <w:t xml:space="preserve"> плановое значение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целевого </w:t>
      </w:r>
      <w:r>
        <w:rPr>
          <w:sz w:val="28"/>
          <w:szCs w:val="28"/>
        </w:rPr>
        <w:t>показателя</w:t>
      </w:r>
      <w:r w:rsidRPr="00DD21EA">
        <w:rPr>
          <w:sz w:val="28"/>
          <w:szCs w:val="28"/>
        </w:rPr>
        <w:t xml:space="preserve">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рограммы.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 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Значение показателя КЦИ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 должно быть больше либо равно 1.</w:t>
      </w:r>
    </w:p>
    <w:p w:rsidR="00100D4E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</w:p>
    <w:p w:rsidR="00100D4E" w:rsidRDefault="00100D4E" w:rsidP="00100D4E">
      <w:pPr>
        <w:ind w:left="-15" w:hanging="15"/>
        <w:jc w:val="both"/>
        <w:rPr>
          <w:sz w:val="28"/>
          <w:szCs w:val="28"/>
        </w:rPr>
      </w:pPr>
    </w:p>
    <w:p w:rsidR="00100D4E" w:rsidRPr="00DD21EA" w:rsidRDefault="00100D4E" w:rsidP="00100D4E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21EA">
        <w:rPr>
          <w:sz w:val="28"/>
          <w:szCs w:val="28"/>
        </w:rPr>
        <w:t xml:space="preserve">Степень соответствия бюджетных затрат на мероприятия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запланированному уровню затрат</w:t>
      </w:r>
      <w:r w:rsidRPr="00DD21EA">
        <w:rPr>
          <w:sz w:val="28"/>
          <w:szCs w:val="28"/>
        </w:rPr>
        <w:t xml:space="preserve"> рассчитывается по формуле: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  <w:vertAlign w:val="subscript"/>
        </w:rPr>
      </w:pP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>БЗФ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 xml:space="preserve">      КБЗ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= --------------, где: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</w:r>
      <w:r w:rsidRPr="00DD21EA">
        <w:rPr>
          <w:sz w:val="28"/>
          <w:szCs w:val="28"/>
        </w:rPr>
        <w:tab/>
        <w:t>БЗП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  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КБЗ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– степень соответствия бюджетных затрат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мероприятия 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рограммы;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БЗФ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  <w:vertAlign w:val="subscript"/>
        </w:rPr>
        <w:t xml:space="preserve"> —</w:t>
      </w:r>
      <w:r w:rsidRPr="00DD21EA">
        <w:rPr>
          <w:sz w:val="28"/>
          <w:szCs w:val="28"/>
        </w:rPr>
        <w:t xml:space="preserve"> фактическое значение бюджетных затрат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мероприятия 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рограммы;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  <w:r w:rsidRPr="00DD21EA">
        <w:rPr>
          <w:sz w:val="28"/>
          <w:szCs w:val="28"/>
        </w:rPr>
        <w:t xml:space="preserve">          </w:t>
      </w:r>
      <w:r w:rsidRPr="00DD21EA">
        <w:rPr>
          <w:sz w:val="28"/>
          <w:szCs w:val="28"/>
        </w:rPr>
        <w:tab/>
        <w:t>БЗП</w:t>
      </w:r>
      <w:proofErr w:type="gramStart"/>
      <w:r w:rsidRPr="00DD21EA">
        <w:rPr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sz w:val="28"/>
          <w:szCs w:val="28"/>
        </w:rPr>
        <w:t xml:space="preserve"> – плановое, прогнозное значение бюджетных затрат </w:t>
      </w:r>
      <w:r w:rsidRPr="00DD21EA">
        <w:rPr>
          <w:sz w:val="28"/>
          <w:szCs w:val="28"/>
          <w:lang w:val="en-US"/>
        </w:rPr>
        <w:t>i</w:t>
      </w:r>
      <w:r w:rsidRPr="00DD21EA">
        <w:rPr>
          <w:sz w:val="28"/>
          <w:szCs w:val="28"/>
        </w:rPr>
        <w:t xml:space="preserve">-го мероприятия  </w:t>
      </w:r>
      <w:r w:rsidR="005618C8">
        <w:rPr>
          <w:sz w:val="28"/>
          <w:szCs w:val="28"/>
        </w:rPr>
        <w:t>м</w:t>
      </w:r>
      <w:r>
        <w:rPr>
          <w:sz w:val="28"/>
          <w:szCs w:val="28"/>
        </w:rPr>
        <w:t>униципальной п</w:t>
      </w:r>
      <w:r w:rsidRPr="00DD21EA">
        <w:rPr>
          <w:sz w:val="28"/>
          <w:szCs w:val="28"/>
        </w:rPr>
        <w:t>рограммы.</w:t>
      </w:r>
    </w:p>
    <w:p w:rsidR="00100D4E" w:rsidRPr="00DD21EA" w:rsidRDefault="00100D4E" w:rsidP="00100D4E">
      <w:pPr>
        <w:ind w:left="-15" w:hanging="15"/>
        <w:jc w:val="both"/>
        <w:rPr>
          <w:sz w:val="28"/>
          <w:szCs w:val="28"/>
        </w:rPr>
      </w:pPr>
    </w:p>
    <w:p w:rsidR="00100D4E" w:rsidRPr="00DD21EA" w:rsidRDefault="00100D4E" w:rsidP="00100D4E">
      <w:pPr>
        <w:ind w:left="-15" w:hanging="15"/>
        <w:jc w:val="both"/>
        <w:rPr>
          <w:color w:val="000000"/>
          <w:sz w:val="28"/>
          <w:szCs w:val="28"/>
        </w:rPr>
      </w:pPr>
      <w:r w:rsidRPr="00DD21EA">
        <w:rPr>
          <w:color w:val="000000"/>
          <w:sz w:val="28"/>
          <w:szCs w:val="28"/>
        </w:rPr>
        <w:t xml:space="preserve">          </w:t>
      </w:r>
      <w:r w:rsidRPr="00DD21EA">
        <w:rPr>
          <w:color w:val="000000"/>
          <w:sz w:val="28"/>
          <w:szCs w:val="28"/>
        </w:rPr>
        <w:tab/>
        <w:t>Значение показателя КБЗ</w:t>
      </w:r>
      <w:proofErr w:type="gramStart"/>
      <w:r w:rsidRPr="00DD21EA">
        <w:rPr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DD21EA">
        <w:rPr>
          <w:color w:val="000000"/>
          <w:sz w:val="28"/>
          <w:szCs w:val="28"/>
        </w:rPr>
        <w:t xml:space="preserve"> должно быть больше либо равно 1.</w:t>
      </w:r>
    </w:p>
    <w:p w:rsidR="00100D4E" w:rsidRDefault="00100D4E" w:rsidP="00100D4E">
      <w:pPr>
        <w:suppressAutoHyphens/>
        <w:jc w:val="both"/>
        <w:rPr>
          <w:sz w:val="28"/>
          <w:szCs w:val="28"/>
        </w:rPr>
      </w:pPr>
    </w:p>
    <w:p w:rsidR="00100D4E" w:rsidRDefault="00100D4E" w:rsidP="00100D4E">
      <w:pPr>
        <w:suppressAutoHyphens/>
        <w:jc w:val="both"/>
        <w:rPr>
          <w:sz w:val="28"/>
          <w:szCs w:val="28"/>
        </w:rPr>
      </w:pPr>
    </w:p>
    <w:p w:rsidR="00AD68C6" w:rsidRDefault="00AD68C6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D68C6" w:rsidRDefault="00AD68C6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AD68C6" w:rsidRDefault="00AD68C6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3B6BCE" w:rsidRDefault="003B6BC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100D4E" w:rsidRDefault="00100D4E" w:rsidP="00AD68C6">
      <w:pPr>
        <w:shd w:val="clear" w:color="auto" w:fill="FFFFFF"/>
        <w:spacing w:line="252" w:lineRule="atLeast"/>
        <w:ind w:firstLine="540"/>
        <w:jc w:val="center"/>
        <w:rPr>
          <w:bdr w:val="none" w:sz="0" w:space="0" w:color="auto" w:frame="1"/>
          <w:lang w:eastAsia="ru-RU"/>
        </w:rPr>
      </w:pPr>
    </w:p>
    <w:p w:rsidR="00BB4528" w:rsidRPr="00AD68C6" w:rsidRDefault="00AD68C6" w:rsidP="00AD68C6">
      <w:pPr>
        <w:shd w:val="clear" w:color="auto" w:fill="FFFFFF"/>
        <w:spacing w:line="252" w:lineRule="atLeast"/>
        <w:ind w:firstLine="540"/>
        <w:jc w:val="center"/>
        <w:rPr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</w:t>
      </w:r>
      <w:r w:rsidR="00BB4528" w:rsidRPr="00AD68C6">
        <w:rPr>
          <w:bdr w:val="none" w:sz="0" w:space="0" w:color="auto" w:frame="1"/>
          <w:lang w:eastAsia="ru-RU"/>
        </w:rPr>
        <w:t xml:space="preserve">риложение </w:t>
      </w:r>
      <w:r w:rsidR="00901F9C">
        <w:rPr>
          <w:bdr w:val="none" w:sz="0" w:space="0" w:color="auto" w:frame="1"/>
          <w:lang w:eastAsia="ru-RU"/>
        </w:rPr>
        <w:t>5</w:t>
      </w:r>
    </w:p>
    <w:p w:rsidR="00BB4528" w:rsidRPr="00AD68C6" w:rsidRDefault="00BB4528" w:rsidP="00BB4528">
      <w:pPr>
        <w:shd w:val="clear" w:color="auto" w:fill="FFFFFF"/>
        <w:spacing w:line="252" w:lineRule="atLeast"/>
        <w:ind w:firstLine="540"/>
        <w:jc w:val="right"/>
        <w:rPr>
          <w:lang w:eastAsia="ru-RU"/>
        </w:rPr>
      </w:pPr>
      <w:r w:rsidRPr="00AD68C6">
        <w:rPr>
          <w:bdr w:val="none" w:sz="0" w:space="0" w:color="auto" w:frame="1"/>
          <w:lang w:eastAsia="ru-RU"/>
        </w:rPr>
        <w:t>к муниципальной программе</w:t>
      </w:r>
    </w:p>
    <w:p w:rsidR="00BB4528" w:rsidRPr="00AD68C6" w:rsidRDefault="00BB4528" w:rsidP="00BB4528">
      <w:pPr>
        <w:shd w:val="clear" w:color="auto" w:fill="FFFFFF"/>
        <w:spacing w:line="252" w:lineRule="atLeast"/>
        <w:ind w:firstLine="540"/>
        <w:jc w:val="right"/>
        <w:rPr>
          <w:color w:val="5D5D5D"/>
          <w:lang w:eastAsia="ru-RU"/>
        </w:rPr>
      </w:pPr>
      <w:r w:rsidRPr="00AD68C6">
        <w:rPr>
          <w:color w:val="5D5D5D"/>
          <w:bdr w:val="none" w:sz="0" w:space="0" w:color="auto" w:frame="1"/>
          <w:lang w:eastAsia="ru-RU"/>
        </w:rPr>
        <w:t> </w:t>
      </w:r>
    </w:p>
    <w:p w:rsidR="00BB4528" w:rsidRPr="00DC644A" w:rsidRDefault="00BB4528" w:rsidP="00DC644A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  <w:r w:rsidRPr="00AD68C6">
        <w:rPr>
          <w:b/>
          <w:bdr w:val="none" w:sz="0" w:space="0" w:color="auto" w:frame="1"/>
          <w:lang w:eastAsia="ru-RU"/>
        </w:rPr>
        <w:t>Ресурсное обеспечение и перечень мероприятий муниципальной программы за счет средств бюджета района (тыс.</w:t>
      </w:r>
      <w:r w:rsidR="00AD68C6">
        <w:rPr>
          <w:b/>
          <w:bdr w:val="none" w:sz="0" w:space="0" w:color="auto" w:frame="1"/>
          <w:lang w:eastAsia="ru-RU"/>
        </w:rPr>
        <w:t xml:space="preserve"> </w:t>
      </w:r>
      <w:r w:rsidRPr="00AD68C6">
        <w:rPr>
          <w:b/>
          <w:bdr w:val="none" w:sz="0" w:space="0" w:color="auto" w:frame="1"/>
          <w:lang w:eastAsia="ru-RU"/>
        </w:rPr>
        <w:t>руб</w:t>
      </w:r>
      <w:r w:rsidR="00AD68C6">
        <w:rPr>
          <w:b/>
          <w:bdr w:val="none" w:sz="0" w:space="0" w:color="auto" w:frame="1"/>
          <w:lang w:eastAsia="ru-RU"/>
        </w:rPr>
        <w:t>лей</w:t>
      </w:r>
      <w:r w:rsidRPr="00AD68C6">
        <w:rPr>
          <w:b/>
          <w:bdr w:val="none" w:sz="0" w:space="0" w:color="auto" w:frame="1"/>
          <w:lang w:eastAsia="ru-RU"/>
        </w:rPr>
        <w:t>)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94"/>
        <w:gridCol w:w="3827"/>
        <w:gridCol w:w="1701"/>
        <w:gridCol w:w="1701"/>
        <w:gridCol w:w="1701"/>
      </w:tblGrid>
      <w:tr w:rsidR="00BB4528" w:rsidRPr="00AD68C6" w:rsidTr="007C2C8B"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Наименование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0B62BB" w:rsidP="007C2C8B">
            <w:pPr>
              <w:jc w:val="center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Расходы (</w:t>
            </w:r>
            <w:r w:rsidR="00BB4528" w:rsidRPr="00AD68C6">
              <w:rPr>
                <w:bdr w:val="none" w:sz="0" w:space="0" w:color="auto" w:frame="1"/>
                <w:lang w:eastAsia="ru-RU"/>
              </w:rPr>
              <w:t>тыс.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</w:t>
            </w:r>
            <w:r w:rsidR="00BB4528" w:rsidRPr="00AD68C6">
              <w:rPr>
                <w:bdr w:val="none" w:sz="0" w:space="0" w:color="auto" w:frame="1"/>
                <w:lang w:eastAsia="ru-RU"/>
              </w:rPr>
              <w:t>руб</w:t>
            </w:r>
            <w:r w:rsidRPr="00AD68C6">
              <w:rPr>
                <w:bdr w:val="none" w:sz="0" w:space="0" w:color="auto" w:frame="1"/>
                <w:lang w:eastAsia="ru-RU"/>
              </w:rPr>
              <w:t>лей</w:t>
            </w:r>
            <w:r w:rsidR="00BB4528" w:rsidRPr="00AD68C6">
              <w:rPr>
                <w:bdr w:val="none" w:sz="0" w:space="0" w:color="auto" w:frame="1"/>
                <w:lang w:eastAsia="ru-RU"/>
              </w:rPr>
              <w:t>)</w:t>
            </w:r>
          </w:p>
        </w:tc>
      </w:tr>
      <w:tr w:rsidR="00BB4528" w:rsidRPr="00AD68C6" w:rsidTr="007C2C8B"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0B62BB">
            <w:pPr>
              <w:jc w:val="center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201</w:t>
            </w:r>
            <w:r w:rsidR="000B62BB" w:rsidRPr="00AD68C6">
              <w:rPr>
                <w:bdr w:val="none" w:sz="0" w:space="0" w:color="auto" w:frame="1"/>
                <w:lang w:eastAsia="ru-RU"/>
              </w:rPr>
              <w:t>5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0B62BB" w:rsidP="000B62BB">
            <w:pPr>
              <w:jc w:val="center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2016</w:t>
            </w:r>
            <w:r w:rsidR="00BB4528" w:rsidRPr="00AD68C6">
              <w:rPr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0B62BB">
            <w:pPr>
              <w:jc w:val="center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201</w:t>
            </w:r>
            <w:r w:rsidR="000B62BB" w:rsidRPr="00AD68C6">
              <w:rPr>
                <w:bdr w:val="none" w:sz="0" w:space="0" w:color="auto" w:frame="1"/>
                <w:lang w:eastAsia="ru-RU"/>
              </w:rPr>
              <w:t>7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BB4528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528" w:rsidRPr="00AD68C6" w:rsidRDefault="00BB4528" w:rsidP="00BB4528">
            <w:pPr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528" w:rsidRPr="00AD68C6" w:rsidRDefault="00100D4E" w:rsidP="00BB45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7" w:rsidRPr="000F6C2B" w:rsidRDefault="00095AA7" w:rsidP="002D0B49">
            <w:pPr>
              <w:jc w:val="center"/>
              <w:rPr>
                <w:lang w:eastAsia="ru-RU"/>
              </w:rPr>
            </w:pPr>
            <w:r w:rsidRPr="000F6C2B">
              <w:rPr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7" w:rsidRPr="000F6C2B" w:rsidRDefault="003C1525" w:rsidP="00405016">
            <w:pPr>
              <w:tabs>
                <w:tab w:val="left" w:pos="540"/>
                <w:tab w:val="center" w:pos="742"/>
              </w:tabs>
              <w:jc w:val="center"/>
              <w:rPr>
                <w:lang w:eastAsia="ru-RU"/>
              </w:rPr>
            </w:pPr>
            <w:r w:rsidRPr="00405016">
              <w:rPr>
                <w:color w:val="000000" w:themeColor="text1"/>
              </w:rPr>
              <w:t>234,25</w:t>
            </w:r>
            <w:r w:rsidR="00F46DD3">
              <w:rPr>
                <w:color w:val="000000" w:themeColor="text1"/>
              </w:rPr>
              <w:t>/</w:t>
            </w:r>
            <w:r w:rsidR="00F46DD3" w:rsidRPr="00F46DD3">
              <w:rPr>
                <w:color w:val="FF0000"/>
              </w:rPr>
              <w:t>182,25</w:t>
            </w:r>
          </w:p>
        </w:tc>
      </w:tr>
      <w:tr w:rsidR="00ED39EE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Pr="00AD68C6" w:rsidRDefault="00ED39EE" w:rsidP="00BB4528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Мероприятие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Default="00ED39EE" w:rsidP="00634B45">
            <w:proofErr w:type="gramStart"/>
            <w:r w:rsidRPr="001B5CB7">
              <w:t>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района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Pr="00AD68C6" w:rsidRDefault="00060DB6" w:rsidP="00832387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Управление социально-экономического развития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ED39EE" w:rsidRPr="00AD68C6">
              <w:rPr>
                <w:bdr w:val="none" w:sz="0" w:space="0" w:color="auto" w:frame="1"/>
                <w:lang w:eastAsia="ru-RU"/>
              </w:rPr>
              <w:t xml:space="preserve"> 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EE" w:rsidRPr="00AD68C6" w:rsidRDefault="004C410D" w:rsidP="008323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39EE">
              <w:rPr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7" w:rsidRPr="00AD68C6" w:rsidRDefault="00095AA7" w:rsidP="00832387">
            <w:pPr>
              <w:jc w:val="center"/>
              <w:rPr>
                <w:lang w:eastAsia="ru-RU"/>
              </w:rPr>
            </w:pPr>
            <w:r w:rsidRPr="000F6C2B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EE" w:rsidRPr="00405016" w:rsidRDefault="00622115" w:rsidP="00405016">
            <w:pPr>
              <w:jc w:val="center"/>
              <w:rPr>
                <w:color w:val="000000" w:themeColor="text1"/>
                <w:lang w:eastAsia="ru-RU"/>
              </w:rPr>
            </w:pPr>
            <w:r w:rsidRPr="00405016">
              <w:rPr>
                <w:color w:val="000000" w:themeColor="text1"/>
                <w:lang w:eastAsia="ru-RU"/>
              </w:rPr>
              <w:t>62</w:t>
            </w:r>
          </w:p>
          <w:p w:rsidR="00095AA7" w:rsidRPr="00AD68C6" w:rsidRDefault="00095AA7" w:rsidP="00832387">
            <w:pPr>
              <w:jc w:val="center"/>
              <w:rPr>
                <w:lang w:eastAsia="ru-RU"/>
              </w:rPr>
            </w:pPr>
          </w:p>
        </w:tc>
      </w:tr>
      <w:tr w:rsidR="00973315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1029A0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>Мероприятие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1029A0">
            <w:proofErr w:type="gramStart"/>
            <w:r w:rsidRPr="001B5CB7">
              <w:t>Проведение мероприятий, направленных на стимулирование привлечения инвестиций, формирование благопр</w:t>
            </w:r>
            <w:r>
              <w:t xml:space="preserve">иятного инвестиционного имиджа, </w:t>
            </w:r>
            <w:r w:rsidRPr="001B5CB7">
              <w:t>(форумов, круглых столов, выставок, деловых встреч, семинаров, конференций, совещаний и т.д.)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060DB6" w:rsidP="001029A0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Управление социально-экономического развития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973315" w:rsidRPr="00AD68C6">
              <w:rPr>
                <w:bdr w:val="none" w:sz="0" w:space="0" w:color="auto" w:frame="1"/>
                <w:lang w:eastAsia="ru-RU"/>
              </w:rPr>
              <w:t xml:space="preserve"> 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4C410D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73315">
              <w:rPr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7" w:rsidRPr="000F6C2B" w:rsidRDefault="00095AA7" w:rsidP="001029A0">
            <w:pPr>
              <w:jc w:val="center"/>
            </w:pPr>
            <w:r w:rsidRPr="000F6C2B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16" w:rsidRPr="000F6C2B" w:rsidRDefault="003E7C59" w:rsidP="001029A0">
            <w:pPr>
              <w:jc w:val="center"/>
            </w:pPr>
            <w:r w:rsidRPr="002230BC">
              <w:rPr>
                <w:color w:val="000000" w:themeColor="text1"/>
                <w:lang w:eastAsia="ru-RU"/>
              </w:rPr>
              <w:t>172,25</w:t>
            </w:r>
            <w:r w:rsidR="00F46DD3" w:rsidRPr="00F46DD3">
              <w:rPr>
                <w:color w:val="FF0000"/>
                <w:lang w:eastAsia="ru-RU"/>
              </w:rPr>
              <w:t>/120,25</w:t>
            </w:r>
          </w:p>
        </w:tc>
      </w:tr>
      <w:tr w:rsidR="00973315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1029A0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973315">
            <w:pPr>
              <w:spacing w:line="233" w:lineRule="auto"/>
              <w:jc w:val="both"/>
            </w:pPr>
            <w:r>
              <w:t>О</w:t>
            </w:r>
            <w:r w:rsidRPr="00973315">
              <w:t xml:space="preserve">рганизация участия </w:t>
            </w:r>
            <w:r>
              <w:t>Белозерского</w:t>
            </w:r>
          </w:p>
          <w:p w:rsidR="00973315" w:rsidRDefault="00973315" w:rsidP="00973315">
            <w:pPr>
              <w:spacing w:line="233" w:lineRule="auto"/>
              <w:jc w:val="both"/>
            </w:pPr>
            <w:r w:rsidRPr="00973315">
              <w:lastRenderedPageBreak/>
              <w:t>муниципального района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060DB6" w:rsidP="001029A0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lastRenderedPageBreak/>
              <w:t>Управление социально-экономического развития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973315"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973315" w:rsidRPr="00AD68C6">
              <w:rPr>
                <w:bdr w:val="none" w:sz="0" w:space="0" w:color="auto" w:frame="1"/>
                <w:lang w:eastAsia="ru-RU"/>
              </w:rPr>
              <w:lastRenderedPageBreak/>
              <w:t>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D17468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D17468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73315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973315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lastRenderedPageBreak/>
              <w:t xml:space="preserve">Мероприятие </w:t>
            </w:r>
            <w:r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973315" w:rsidRDefault="00973315" w:rsidP="00973315">
            <w:r>
              <w:rPr>
                <w:bCs/>
              </w:rPr>
              <w:t>О</w:t>
            </w:r>
            <w:r w:rsidRPr="00973315">
              <w:rPr>
                <w:bCs/>
              </w:rPr>
              <w:t xml:space="preserve">бновление инвестиционного паспорта </w:t>
            </w:r>
            <w:r>
              <w:rPr>
                <w:bCs/>
              </w:rPr>
              <w:t>Белозерского</w:t>
            </w:r>
            <w:r w:rsidRPr="00973315">
              <w:rPr>
                <w:bCs/>
              </w:rPr>
              <w:t xml:space="preserve"> муниципального района и его размещение на официальном сайте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060DB6" w:rsidP="001029A0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Управление социально-экономического развития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973315" w:rsidRPr="00AD68C6">
              <w:rPr>
                <w:bdr w:val="none" w:sz="0" w:space="0" w:color="auto" w:frame="1"/>
                <w:lang w:eastAsia="ru-RU"/>
              </w:rPr>
              <w:t xml:space="preserve"> 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D17468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D17468" w:rsidRDefault="00973315" w:rsidP="001029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D39EE" w:rsidRPr="00AD68C6" w:rsidTr="00973315"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Pr="00AD68C6" w:rsidRDefault="00ED39EE" w:rsidP="00973315">
            <w:pPr>
              <w:jc w:val="right"/>
              <w:rPr>
                <w:lang w:eastAsia="ru-RU"/>
              </w:rPr>
            </w:pPr>
            <w:r w:rsidRPr="00AD68C6">
              <w:rPr>
                <w:bdr w:val="none" w:sz="0" w:space="0" w:color="auto" w:frame="1"/>
                <w:lang w:eastAsia="ru-RU"/>
              </w:rPr>
              <w:t xml:space="preserve">Мероприятие </w:t>
            </w:r>
            <w:r w:rsidR="00973315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Default="00973315" w:rsidP="006E472D">
            <w:pPr>
              <w:spacing w:line="233" w:lineRule="auto"/>
              <w:jc w:val="both"/>
            </w:pPr>
            <w:r>
              <w:t>О</w:t>
            </w:r>
            <w:r w:rsidRPr="00973315">
              <w:t xml:space="preserve">свещение инвестиционной деятельности, осуществляемой на территории </w:t>
            </w:r>
            <w:r w:rsidR="006E472D">
              <w:t xml:space="preserve">Белозерского </w:t>
            </w:r>
            <w:r w:rsidRPr="00973315">
              <w:t>муниципального района,</w:t>
            </w:r>
            <w:r>
              <w:t xml:space="preserve"> размещение материалов об инвестиционном потенциале </w:t>
            </w:r>
            <w:r w:rsidRPr="00973315">
              <w:t xml:space="preserve"> в средствах массовой информации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EE" w:rsidRPr="00AD68C6" w:rsidRDefault="00060DB6" w:rsidP="00832387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Управление социально-экономического развития</w:t>
            </w:r>
            <w:r w:rsidRPr="00AD68C6">
              <w:rPr>
                <w:bdr w:val="none" w:sz="0" w:space="0" w:color="auto" w:frame="1"/>
                <w:lang w:eastAsia="ru-RU"/>
              </w:rPr>
              <w:t xml:space="preserve">  </w:t>
            </w:r>
            <w:r w:rsidR="00ED39EE" w:rsidRPr="00AD68C6">
              <w:rPr>
                <w:bdr w:val="none" w:sz="0" w:space="0" w:color="auto" w:frame="1"/>
                <w:lang w:eastAsia="ru-RU"/>
              </w:rPr>
              <w:t>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EE" w:rsidRPr="00AD68C6" w:rsidRDefault="004C410D" w:rsidP="008323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6E472D">
              <w:rPr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7" w:rsidRDefault="00095AA7" w:rsidP="00832387">
            <w:pPr>
              <w:jc w:val="center"/>
            </w:pPr>
            <w:r w:rsidRPr="000F6C2B"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EE" w:rsidRDefault="00F42E9F" w:rsidP="00832387">
            <w:pPr>
              <w:jc w:val="center"/>
            </w:pPr>
            <w:r>
              <w:t>0</w:t>
            </w:r>
          </w:p>
        </w:tc>
      </w:tr>
      <w:tr w:rsidR="00973315" w:rsidRPr="00AD68C6" w:rsidTr="003B6BC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973315">
            <w:pPr>
              <w:jc w:val="right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832387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832387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Pr="00AD68C6" w:rsidRDefault="00973315" w:rsidP="00832387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83238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15" w:rsidRDefault="00973315" w:rsidP="00832387">
            <w:pPr>
              <w:jc w:val="center"/>
            </w:pPr>
          </w:p>
        </w:tc>
      </w:tr>
    </w:tbl>
    <w:p w:rsidR="00BB4528" w:rsidRPr="00AD68C6" w:rsidRDefault="00BB4528" w:rsidP="00BB4528">
      <w:pPr>
        <w:shd w:val="clear" w:color="auto" w:fill="FFFFFF"/>
        <w:spacing w:line="252" w:lineRule="atLeast"/>
        <w:rPr>
          <w:color w:val="5D5D5D"/>
          <w:lang w:eastAsia="ru-RU"/>
        </w:rPr>
      </w:pPr>
    </w:p>
    <w:sectPr w:rsidR="00BB4528" w:rsidRPr="00AD68C6" w:rsidSect="00E05424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BF5"/>
    <w:multiLevelType w:val="hybridMultilevel"/>
    <w:tmpl w:val="B2CE3A82"/>
    <w:lvl w:ilvl="0" w:tplc="4AFC1C84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40B547E"/>
    <w:multiLevelType w:val="hybridMultilevel"/>
    <w:tmpl w:val="5CF4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85F"/>
    <w:multiLevelType w:val="hybridMultilevel"/>
    <w:tmpl w:val="164810E8"/>
    <w:lvl w:ilvl="0" w:tplc="4B42B9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36E1"/>
    <w:multiLevelType w:val="hybridMultilevel"/>
    <w:tmpl w:val="3648C76E"/>
    <w:lvl w:ilvl="0" w:tplc="9FE21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807AAB"/>
    <w:multiLevelType w:val="hybridMultilevel"/>
    <w:tmpl w:val="88D0F4A2"/>
    <w:lvl w:ilvl="0" w:tplc="4AFC1C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7"/>
    <w:rsid w:val="00007493"/>
    <w:rsid w:val="000074A4"/>
    <w:rsid w:val="00037710"/>
    <w:rsid w:val="00043101"/>
    <w:rsid w:val="00043C02"/>
    <w:rsid w:val="00052D32"/>
    <w:rsid w:val="000564F1"/>
    <w:rsid w:val="00060DB6"/>
    <w:rsid w:val="00082162"/>
    <w:rsid w:val="00095AA7"/>
    <w:rsid w:val="000B62BB"/>
    <w:rsid w:val="000C7BF4"/>
    <w:rsid w:val="000E5952"/>
    <w:rsid w:val="000F0F5F"/>
    <w:rsid w:val="000F24FD"/>
    <w:rsid w:val="000F6C2B"/>
    <w:rsid w:val="00100D4E"/>
    <w:rsid w:val="001029A0"/>
    <w:rsid w:val="00116D38"/>
    <w:rsid w:val="00117897"/>
    <w:rsid w:val="0012734D"/>
    <w:rsid w:val="00155801"/>
    <w:rsid w:val="001743D8"/>
    <w:rsid w:val="00195917"/>
    <w:rsid w:val="001E6960"/>
    <w:rsid w:val="00212642"/>
    <w:rsid w:val="002230BC"/>
    <w:rsid w:val="002234E9"/>
    <w:rsid w:val="00230902"/>
    <w:rsid w:val="002A23EE"/>
    <w:rsid w:val="002A41DC"/>
    <w:rsid w:val="002D0B49"/>
    <w:rsid w:val="002D2597"/>
    <w:rsid w:val="003036A2"/>
    <w:rsid w:val="00310A15"/>
    <w:rsid w:val="00315845"/>
    <w:rsid w:val="003542DB"/>
    <w:rsid w:val="003642BE"/>
    <w:rsid w:val="00370950"/>
    <w:rsid w:val="003737FC"/>
    <w:rsid w:val="003B6BCE"/>
    <w:rsid w:val="003C0C57"/>
    <w:rsid w:val="003C1525"/>
    <w:rsid w:val="003D348D"/>
    <w:rsid w:val="003E7C59"/>
    <w:rsid w:val="003F5382"/>
    <w:rsid w:val="00405016"/>
    <w:rsid w:val="004216E9"/>
    <w:rsid w:val="00422F70"/>
    <w:rsid w:val="00447F22"/>
    <w:rsid w:val="00453EC7"/>
    <w:rsid w:val="00494872"/>
    <w:rsid w:val="004C410D"/>
    <w:rsid w:val="004F005E"/>
    <w:rsid w:val="00502005"/>
    <w:rsid w:val="00531BFF"/>
    <w:rsid w:val="005618C8"/>
    <w:rsid w:val="00583D16"/>
    <w:rsid w:val="00590462"/>
    <w:rsid w:val="005C2570"/>
    <w:rsid w:val="005D5D0E"/>
    <w:rsid w:val="005E0732"/>
    <w:rsid w:val="005E099A"/>
    <w:rsid w:val="006219FD"/>
    <w:rsid w:val="00622115"/>
    <w:rsid w:val="00626722"/>
    <w:rsid w:val="00634B45"/>
    <w:rsid w:val="00663E2A"/>
    <w:rsid w:val="00665DB8"/>
    <w:rsid w:val="00691E7E"/>
    <w:rsid w:val="00693FFB"/>
    <w:rsid w:val="006A7A2E"/>
    <w:rsid w:val="006D0283"/>
    <w:rsid w:val="006E472D"/>
    <w:rsid w:val="00704443"/>
    <w:rsid w:val="0073271A"/>
    <w:rsid w:val="007327E2"/>
    <w:rsid w:val="00750693"/>
    <w:rsid w:val="0077686C"/>
    <w:rsid w:val="00793109"/>
    <w:rsid w:val="007A6466"/>
    <w:rsid w:val="007A7B09"/>
    <w:rsid w:val="007B3EEB"/>
    <w:rsid w:val="007B64D9"/>
    <w:rsid w:val="007C225C"/>
    <w:rsid w:val="007C2C8B"/>
    <w:rsid w:val="007D7BAB"/>
    <w:rsid w:val="007E5798"/>
    <w:rsid w:val="008231B7"/>
    <w:rsid w:val="00832387"/>
    <w:rsid w:val="0084076F"/>
    <w:rsid w:val="00896354"/>
    <w:rsid w:val="008F13CA"/>
    <w:rsid w:val="00901F9C"/>
    <w:rsid w:val="00921035"/>
    <w:rsid w:val="00923049"/>
    <w:rsid w:val="0094519E"/>
    <w:rsid w:val="00973315"/>
    <w:rsid w:val="009F7701"/>
    <w:rsid w:val="00A316F3"/>
    <w:rsid w:val="00A32CB2"/>
    <w:rsid w:val="00A65F5B"/>
    <w:rsid w:val="00A91063"/>
    <w:rsid w:val="00A96710"/>
    <w:rsid w:val="00AD68C6"/>
    <w:rsid w:val="00AF5DD5"/>
    <w:rsid w:val="00B068FD"/>
    <w:rsid w:val="00B2023D"/>
    <w:rsid w:val="00B3131D"/>
    <w:rsid w:val="00BB4528"/>
    <w:rsid w:val="00BD5C6B"/>
    <w:rsid w:val="00BE6965"/>
    <w:rsid w:val="00C30826"/>
    <w:rsid w:val="00C62D28"/>
    <w:rsid w:val="00C767C2"/>
    <w:rsid w:val="00C828E2"/>
    <w:rsid w:val="00C85B25"/>
    <w:rsid w:val="00CA5139"/>
    <w:rsid w:val="00CB5A9A"/>
    <w:rsid w:val="00CD3998"/>
    <w:rsid w:val="00CD6BEC"/>
    <w:rsid w:val="00CE315E"/>
    <w:rsid w:val="00CF25AC"/>
    <w:rsid w:val="00CF6E3A"/>
    <w:rsid w:val="00D14C27"/>
    <w:rsid w:val="00D324A2"/>
    <w:rsid w:val="00D36EB3"/>
    <w:rsid w:val="00D7383D"/>
    <w:rsid w:val="00D768A9"/>
    <w:rsid w:val="00DC4FB0"/>
    <w:rsid w:val="00DC644A"/>
    <w:rsid w:val="00E03494"/>
    <w:rsid w:val="00E05424"/>
    <w:rsid w:val="00E271CE"/>
    <w:rsid w:val="00E71F95"/>
    <w:rsid w:val="00E94BF1"/>
    <w:rsid w:val="00EA2C97"/>
    <w:rsid w:val="00EA7345"/>
    <w:rsid w:val="00EC0107"/>
    <w:rsid w:val="00EC7F7A"/>
    <w:rsid w:val="00ED12A3"/>
    <w:rsid w:val="00ED3571"/>
    <w:rsid w:val="00ED39EE"/>
    <w:rsid w:val="00ED7CF2"/>
    <w:rsid w:val="00F13F07"/>
    <w:rsid w:val="00F42E9F"/>
    <w:rsid w:val="00F46DD3"/>
    <w:rsid w:val="00F6013D"/>
    <w:rsid w:val="00FA345E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72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C225C"/>
    <w:pPr>
      <w:autoSpaceDE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7C225C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apple-converted-space">
    <w:name w:val="apple-converted-space"/>
    <w:rsid w:val="007C225C"/>
  </w:style>
  <w:style w:type="paragraph" w:customStyle="1" w:styleId="consplusnormal">
    <w:name w:val="consplusnormal"/>
    <w:basedOn w:val="a"/>
    <w:rsid w:val="007C225C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7C225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rsid w:val="00E03494"/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34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03494"/>
  </w:style>
  <w:style w:type="paragraph" w:customStyle="1" w:styleId="ConsPlusNormal0">
    <w:name w:val="ConsPlusNormal"/>
    <w:rsid w:val="00E034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B6BCE"/>
    <w:pPr>
      <w:ind w:left="720" w:firstLine="709"/>
      <w:contextualSpacing/>
      <w:jc w:val="both"/>
    </w:pPr>
    <w:rPr>
      <w:sz w:val="28"/>
      <w:szCs w:val="28"/>
      <w:lang w:eastAsia="ru-RU"/>
    </w:rPr>
  </w:style>
  <w:style w:type="paragraph" w:customStyle="1" w:styleId="11">
    <w:name w:val="Обычный1"/>
    <w:uiPriority w:val="99"/>
    <w:rsid w:val="000564F1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9">
    <w:name w:val="No Spacing"/>
    <w:qFormat/>
    <w:rsid w:val="00DC4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">
    <w:name w:val="Отчет Новош-текст"/>
    <w:basedOn w:val="a5"/>
    <w:rsid w:val="00DC4FB0"/>
    <w:pPr>
      <w:spacing w:line="360" w:lineRule="auto"/>
      <w:ind w:firstLine="709"/>
      <w:jc w:val="both"/>
    </w:pPr>
    <w:rPr>
      <w:b/>
      <w:sz w:val="72"/>
      <w:lang w:eastAsia="ar-SA"/>
    </w:rPr>
  </w:style>
  <w:style w:type="character" w:customStyle="1" w:styleId="apple-style-span">
    <w:name w:val="apple-style-span"/>
    <w:rsid w:val="00F6013D"/>
    <w:rPr>
      <w:rFonts w:cs="Times New Roman"/>
    </w:rPr>
  </w:style>
  <w:style w:type="character" w:styleId="aa">
    <w:name w:val="Strong"/>
    <w:basedOn w:val="a0"/>
    <w:qFormat/>
    <w:rsid w:val="00832387"/>
    <w:rPr>
      <w:b/>
      <w:bCs/>
    </w:rPr>
  </w:style>
  <w:style w:type="character" w:customStyle="1" w:styleId="10">
    <w:name w:val="Заголовок 1 Знак"/>
    <w:basedOn w:val="a0"/>
    <w:link w:val="1"/>
    <w:rsid w:val="006267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626722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b"/>
    <w:rsid w:val="0062672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626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26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267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7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72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C225C"/>
    <w:pPr>
      <w:autoSpaceDE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7C225C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apple-converted-space">
    <w:name w:val="apple-converted-space"/>
    <w:rsid w:val="007C225C"/>
  </w:style>
  <w:style w:type="paragraph" w:customStyle="1" w:styleId="consplusnormal">
    <w:name w:val="consplusnormal"/>
    <w:basedOn w:val="a"/>
    <w:rsid w:val="007C225C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7C225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rsid w:val="00E03494"/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34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03494"/>
  </w:style>
  <w:style w:type="paragraph" w:customStyle="1" w:styleId="ConsPlusNormal0">
    <w:name w:val="ConsPlusNormal"/>
    <w:rsid w:val="00E034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B6BCE"/>
    <w:pPr>
      <w:ind w:left="720" w:firstLine="709"/>
      <w:contextualSpacing/>
      <w:jc w:val="both"/>
    </w:pPr>
    <w:rPr>
      <w:sz w:val="28"/>
      <w:szCs w:val="28"/>
      <w:lang w:eastAsia="ru-RU"/>
    </w:rPr>
  </w:style>
  <w:style w:type="paragraph" w:customStyle="1" w:styleId="11">
    <w:name w:val="Обычный1"/>
    <w:uiPriority w:val="99"/>
    <w:rsid w:val="000564F1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9">
    <w:name w:val="No Spacing"/>
    <w:qFormat/>
    <w:rsid w:val="00DC4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">
    <w:name w:val="Отчет Новош-текст"/>
    <w:basedOn w:val="a5"/>
    <w:rsid w:val="00DC4FB0"/>
    <w:pPr>
      <w:spacing w:line="360" w:lineRule="auto"/>
      <w:ind w:firstLine="709"/>
      <w:jc w:val="both"/>
    </w:pPr>
    <w:rPr>
      <w:b/>
      <w:sz w:val="72"/>
      <w:lang w:eastAsia="ar-SA"/>
    </w:rPr>
  </w:style>
  <w:style w:type="character" w:customStyle="1" w:styleId="apple-style-span">
    <w:name w:val="apple-style-span"/>
    <w:rsid w:val="00F6013D"/>
    <w:rPr>
      <w:rFonts w:cs="Times New Roman"/>
    </w:rPr>
  </w:style>
  <w:style w:type="character" w:styleId="aa">
    <w:name w:val="Strong"/>
    <w:basedOn w:val="a0"/>
    <w:qFormat/>
    <w:rsid w:val="00832387"/>
    <w:rPr>
      <w:b/>
      <w:bCs/>
    </w:rPr>
  </w:style>
  <w:style w:type="character" w:customStyle="1" w:styleId="10">
    <w:name w:val="Заголовок 1 Знак"/>
    <w:basedOn w:val="a0"/>
    <w:link w:val="1"/>
    <w:rsid w:val="006267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626722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b"/>
    <w:rsid w:val="0062672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626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26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267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7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A20B-7E1C-4A1A-8F9B-61071FF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15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Л. Немцева</dc:creator>
  <cp:keywords/>
  <dc:description/>
  <cp:lastModifiedBy>Е. Л. Немцева</cp:lastModifiedBy>
  <cp:revision>35</cp:revision>
  <cp:lastPrinted>2014-12-31T07:31:00Z</cp:lastPrinted>
  <dcterms:created xsi:type="dcterms:W3CDTF">2015-02-17T12:47:00Z</dcterms:created>
  <dcterms:modified xsi:type="dcterms:W3CDTF">2017-12-28T12:06:00Z</dcterms:modified>
</cp:coreProperties>
</file>