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2D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D222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222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222D0">
        <w:rPr>
          <w:rFonts w:ascii="Times New Roman" w:hAnsi="Times New Roman" w:cs="Times New Roman"/>
          <w:b/>
          <w:sz w:val="28"/>
          <w:szCs w:val="28"/>
        </w:rPr>
        <w:t>128</w:t>
      </w:r>
      <w:r w:rsidR="00EE41F0">
        <w:rPr>
          <w:rFonts w:ascii="Times New Roman" w:hAnsi="Times New Roman" w:cs="Times New Roman"/>
          <w:b/>
          <w:sz w:val="28"/>
          <w:szCs w:val="28"/>
        </w:rPr>
        <w:t>7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7C6DFC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«Устойчивое развитие сельских территорий Белозерского района Вологодской области  на 2014 - 2017 годы и на период до 2020 года»,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F35D7" w:rsidRPr="002F35D7" w:rsidRDefault="00313414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E45AC2">
        <w:rPr>
          <w:rFonts w:ascii="Times New Roman" w:hAnsi="Times New Roman" w:cs="Times New Roman"/>
          <w:sz w:val="28"/>
          <w:szCs w:val="28"/>
        </w:rPr>
        <w:t>15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E45AC2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E45AC2">
        <w:rPr>
          <w:rFonts w:ascii="Times New Roman" w:hAnsi="Times New Roman" w:cs="Times New Roman"/>
          <w:sz w:val="28"/>
          <w:szCs w:val="28"/>
        </w:rPr>
        <w:t>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E45AC2">
        <w:rPr>
          <w:rFonts w:ascii="Times New Roman" w:hAnsi="Times New Roman" w:cs="Times New Roman"/>
          <w:sz w:val="28"/>
          <w:szCs w:val="28"/>
        </w:rPr>
        <w:t>128</w:t>
      </w:r>
      <w:r w:rsidR="00876C62">
        <w:rPr>
          <w:rFonts w:ascii="Times New Roman" w:hAnsi="Times New Roman" w:cs="Times New Roman"/>
          <w:sz w:val="28"/>
          <w:szCs w:val="28"/>
        </w:rPr>
        <w:t>7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C6D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DF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C6D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C6DF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DF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C6DFC">
        <w:rPr>
          <w:rFonts w:ascii="Times New Roman" w:hAnsi="Times New Roman" w:cs="Times New Roman"/>
          <w:sz w:val="28"/>
          <w:szCs w:val="28"/>
        </w:rPr>
        <w:t>8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Белозерского 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5F59E6">
        <w:rPr>
          <w:rFonts w:ascii="Times New Roman" w:hAnsi="Times New Roman" w:cs="Times New Roman"/>
          <w:sz w:val="28"/>
          <w:szCs w:val="28"/>
        </w:rPr>
        <w:t>15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5F59E6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5F59E6">
        <w:rPr>
          <w:rFonts w:ascii="Times New Roman" w:hAnsi="Times New Roman" w:cs="Times New Roman"/>
          <w:sz w:val="28"/>
          <w:szCs w:val="28"/>
        </w:rPr>
        <w:t>3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5F59E6">
        <w:rPr>
          <w:rFonts w:ascii="Times New Roman" w:hAnsi="Times New Roman" w:cs="Times New Roman"/>
          <w:sz w:val="28"/>
          <w:szCs w:val="28"/>
        </w:rPr>
        <w:t>128</w:t>
      </w:r>
      <w:r w:rsidR="00240494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5F59E6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</w:t>
      </w:r>
      <w:r w:rsidR="00A24552">
        <w:rPr>
          <w:rFonts w:ascii="Times New Roman" w:hAnsi="Times New Roman" w:cs="Times New Roman"/>
          <w:sz w:val="28"/>
          <w:szCs w:val="28"/>
        </w:rPr>
        <w:t>Белозерского  района</w:t>
      </w:r>
      <w:r w:rsidR="005F59E6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245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1721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FC1950" w:rsidRDefault="00D16ED8" w:rsidP="00D16E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D8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в разделе «Объемы и </w:t>
      </w: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</w:p>
    <w:p w:rsidR="00D16ED8" w:rsidRPr="00FC1950" w:rsidRDefault="00D16ED8" w:rsidP="00FC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50">
        <w:rPr>
          <w:rFonts w:ascii="Times New Roman" w:hAnsi="Times New Roman" w:cs="Times New Roman"/>
          <w:sz w:val="28"/>
          <w:szCs w:val="28"/>
        </w:rPr>
        <w:t xml:space="preserve">финансирования программы» паспорта Программы </w:t>
      </w:r>
      <w:r w:rsidR="00026E2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C1950">
        <w:rPr>
          <w:rFonts w:ascii="Times New Roman" w:hAnsi="Times New Roman" w:cs="Times New Roman"/>
          <w:sz w:val="28"/>
          <w:szCs w:val="28"/>
        </w:rPr>
        <w:t>объем финансирования Программы на</w:t>
      </w:r>
      <w:r w:rsidR="0043153F">
        <w:rPr>
          <w:rFonts w:ascii="Times New Roman" w:hAnsi="Times New Roman" w:cs="Times New Roman"/>
          <w:sz w:val="28"/>
          <w:szCs w:val="28"/>
        </w:rPr>
        <w:t xml:space="preserve"> 2018</w:t>
      </w:r>
      <w:r w:rsidR="00026E20">
        <w:rPr>
          <w:rFonts w:ascii="Times New Roman" w:hAnsi="Times New Roman" w:cs="Times New Roman"/>
          <w:sz w:val="28"/>
          <w:szCs w:val="28"/>
        </w:rPr>
        <w:t>-2020</w:t>
      </w:r>
      <w:r w:rsidR="0043153F">
        <w:rPr>
          <w:rFonts w:ascii="Times New Roman" w:hAnsi="Times New Roman" w:cs="Times New Roman"/>
          <w:sz w:val="28"/>
          <w:szCs w:val="28"/>
        </w:rPr>
        <w:t xml:space="preserve"> год</w:t>
      </w:r>
      <w:r w:rsidR="00026E20">
        <w:rPr>
          <w:rFonts w:ascii="Times New Roman" w:hAnsi="Times New Roman" w:cs="Times New Roman"/>
          <w:sz w:val="28"/>
          <w:szCs w:val="28"/>
        </w:rPr>
        <w:t>ы</w:t>
      </w:r>
      <w:r w:rsidRPr="00FC1950">
        <w:rPr>
          <w:rFonts w:ascii="Times New Roman" w:hAnsi="Times New Roman" w:cs="Times New Roman"/>
          <w:sz w:val="28"/>
          <w:szCs w:val="28"/>
        </w:rPr>
        <w:t>.</w:t>
      </w:r>
    </w:p>
    <w:p w:rsidR="00D16ED8" w:rsidRDefault="00643A0C" w:rsidP="00D16ED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846">
        <w:rPr>
          <w:rFonts w:ascii="Times New Roman" w:hAnsi="Times New Roman" w:cs="Times New Roman"/>
          <w:sz w:val="28"/>
          <w:szCs w:val="28"/>
        </w:rPr>
        <w:t>В целом о</w:t>
      </w:r>
      <w:r w:rsidR="00D16ED8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составит </w:t>
      </w:r>
      <w:r w:rsidR="00094E16">
        <w:rPr>
          <w:rFonts w:ascii="Times New Roman" w:hAnsi="Times New Roman" w:cs="Times New Roman"/>
          <w:sz w:val="28"/>
          <w:szCs w:val="28"/>
        </w:rPr>
        <w:t>8865</w:t>
      </w:r>
      <w:r w:rsidR="00F80FDA"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2</w:t>
      </w:r>
      <w:r w:rsidR="00D16ED8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D16ED8" w:rsidRDefault="00D16ED8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руб., из них: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</w:t>
      </w:r>
      <w:r w:rsidR="00901BB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281B68">
        <w:rPr>
          <w:rFonts w:ascii="Times New Roman" w:hAnsi="Times New Roman" w:cs="Times New Roman"/>
          <w:sz w:val="28"/>
          <w:szCs w:val="28"/>
        </w:rPr>
        <w:t>2431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266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281B68">
        <w:rPr>
          <w:rFonts w:ascii="Times New Roman" w:hAnsi="Times New Roman" w:cs="Times New Roman"/>
          <w:sz w:val="28"/>
          <w:szCs w:val="28"/>
        </w:rPr>
        <w:t>3463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664F">
        <w:rPr>
          <w:rFonts w:ascii="Times New Roman" w:hAnsi="Times New Roman" w:cs="Times New Roman"/>
          <w:sz w:val="28"/>
          <w:szCs w:val="28"/>
        </w:rPr>
        <w:t>.;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</w:t>
      </w:r>
      <w:r w:rsidR="00A2664F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1B68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A2664F" w:rsidRDefault="00A2664F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средства бюджетов сельских поселений </w:t>
      </w:r>
      <w:r w:rsidR="00281B68">
        <w:rPr>
          <w:rFonts w:ascii="Times New Roman" w:hAnsi="Times New Roman" w:cs="Times New Roman"/>
          <w:sz w:val="28"/>
          <w:szCs w:val="28"/>
        </w:rPr>
        <w:t>12</w:t>
      </w:r>
      <w:r w:rsidR="008E1B8B">
        <w:rPr>
          <w:rFonts w:ascii="Times New Roman" w:hAnsi="Times New Roman" w:cs="Times New Roman"/>
          <w:sz w:val="28"/>
          <w:szCs w:val="28"/>
        </w:rPr>
        <w:t>5,0 тыс. руб.;</w:t>
      </w:r>
    </w:p>
    <w:p w:rsidR="00A2664F" w:rsidRDefault="00A2664F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средства внебюджетных источников  </w:t>
      </w:r>
      <w:r w:rsidR="00281B68">
        <w:rPr>
          <w:rFonts w:ascii="Times New Roman" w:hAnsi="Times New Roman" w:cs="Times New Roman"/>
          <w:sz w:val="28"/>
          <w:szCs w:val="28"/>
        </w:rPr>
        <w:t>2659</w:t>
      </w:r>
      <w:r w:rsidR="008E1B8B"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5</w:t>
      </w:r>
      <w:r w:rsidR="008E1B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6ED8" w:rsidRDefault="00D16ED8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Проектом предлагается внести изменения в раздел </w:t>
      </w:r>
      <w:r w:rsidR="00E27A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7A93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программы»,  уточнив объемы бюджетных ассигнований по Программе на 201</w:t>
      </w:r>
      <w:r w:rsidR="00E27A93">
        <w:rPr>
          <w:rFonts w:ascii="Times New Roman" w:hAnsi="Times New Roman" w:cs="Times New Roman"/>
          <w:sz w:val="28"/>
          <w:szCs w:val="28"/>
        </w:rPr>
        <w:t>8</w:t>
      </w:r>
      <w:r w:rsidR="00933370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333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27E" w:rsidRDefault="00F0727E" w:rsidP="00F0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Основанием внесения изменений в Программу является внесение изменений в закон Вологодской области от 15.12.2017 №4261-ОЗ «Об областном бюджете на 2018 год и плановый период 2019 и 2020 годов».</w:t>
      </w:r>
    </w:p>
    <w:p w:rsidR="00825D1F" w:rsidRDefault="00825D1F" w:rsidP="0082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Уточнение объемов финансирования Программы на 201</w:t>
      </w:r>
      <w:r w:rsidR="002E12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E12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связано с приведением объемов финансирования мероприятий Программы в соответствие с решением Представительного Собрания района от </w:t>
      </w:r>
      <w:r w:rsidR="002E12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5.12.201</w:t>
      </w:r>
      <w:r w:rsidR="002E12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2E123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2E12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E12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E12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5376F" w:rsidRDefault="00D16ED8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06EB">
        <w:rPr>
          <w:rFonts w:ascii="Times New Roman" w:hAnsi="Times New Roman" w:cs="Times New Roman"/>
          <w:sz w:val="28"/>
          <w:szCs w:val="28"/>
        </w:rPr>
        <w:t>О</w:t>
      </w:r>
      <w:r w:rsidR="00786DB6">
        <w:rPr>
          <w:rFonts w:ascii="Times New Roman" w:hAnsi="Times New Roman" w:cs="Times New Roman"/>
          <w:sz w:val="28"/>
          <w:szCs w:val="28"/>
        </w:rPr>
        <w:t xml:space="preserve">бъем финансирования за счет средств бюджетов </w:t>
      </w:r>
      <w:r w:rsidR="008F5A81">
        <w:rPr>
          <w:rFonts w:ascii="Times New Roman" w:hAnsi="Times New Roman" w:cs="Times New Roman"/>
          <w:sz w:val="28"/>
          <w:szCs w:val="28"/>
        </w:rPr>
        <w:t xml:space="preserve">всех уровней </w:t>
      </w:r>
      <w:r w:rsidR="00786DB6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="00947AF1">
        <w:rPr>
          <w:rFonts w:ascii="Times New Roman" w:hAnsi="Times New Roman" w:cs="Times New Roman"/>
          <w:sz w:val="28"/>
          <w:szCs w:val="28"/>
        </w:rPr>
        <w:t>по мероприятию «Строительство (приобретение) жилья для граждан, проживающих в сельских поселениях муниципального района»</w:t>
      </w:r>
      <w:r w:rsidR="00786DB6">
        <w:rPr>
          <w:rFonts w:ascii="Times New Roman" w:hAnsi="Times New Roman" w:cs="Times New Roman"/>
          <w:sz w:val="28"/>
          <w:szCs w:val="28"/>
        </w:rPr>
        <w:t>.</w:t>
      </w:r>
      <w:r w:rsidR="00947A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 пояснительной записки следует, что </w:t>
      </w:r>
      <w:r w:rsidR="009C6DB2">
        <w:rPr>
          <w:rFonts w:ascii="Times New Roman" w:hAnsi="Times New Roman" w:cs="Times New Roman"/>
          <w:sz w:val="28"/>
          <w:szCs w:val="28"/>
        </w:rPr>
        <w:t>при распределении объемов финансирования по вышеуказанному мероприятию планируется пр</w:t>
      </w:r>
      <w:r w:rsidR="00E46B9C">
        <w:rPr>
          <w:rFonts w:ascii="Times New Roman" w:hAnsi="Times New Roman" w:cs="Times New Roman"/>
          <w:sz w:val="28"/>
          <w:szCs w:val="28"/>
        </w:rPr>
        <w:t>о</w:t>
      </w:r>
      <w:r w:rsidR="009C6DB2">
        <w:rPr>
          <w:rFonts w:ascii="Times New Roman" w:hAnsi="Times New Roman" w:cs="Times New Roman"/>
          <w:sz w:val="28"/>
          <w:szCs w:val="28"/>
        </w:rPr>
        <w:t xml:space="preserve">финансировать </w:t>
      </w:r>
      <w:r w:rsidR="00B5376F">
        <w:rPr>
          <w:rFonts w:ascii="Times New Roman" w:hAnsi="Times New Roman" w:cs="Times New Roman"/>
          <w:sz w:val="28"/>
          <w:szCs w:val="28"/>
        </w:rPr>
        <w:t>одного участника (Калягина Д.Н.) Программы в 2018 году</w:t>
      </w:r>
      <w:r w:rsidR="007A4425">
        <w:rPr>
          <w:rFonts w:ascii="Times New Roman" w:hAnsi="Times New Roman" w:cs="Times New Roman"/>
          <w:sz w:val="28"/>
          <w:szCs w:val="28"/>
        </w:rPr>
        <w:t xml:space="preserve"> в размере 1736,3 тыс. руб.</w:t>
      </w:r>
      <w:r w:rsidR="00B5376F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B5376F" w:rsidRDefault="00B5376F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DB2">
        <w:rPr>
          <w:rFonts w:ascii="Times New Roman" w:hAnsi="Times New Roman" w:cs="Times New Roman"/>
          <w:sz w:val="28"/>
          <w:szCs w:val="28"/>
        </w:rPr>
        <w:t xml:space="preserve">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C6DB2">
        <w:rPr>
          <w:rFonts w:ascii="Times New Roman" w:hAnsi="Times New Roman" w:cs="Times New Roman"/>
          <w:sz w:val="28"/>
          <w:szCs w:val="28"/>
        </w:rPr>
        <w:t>бюджета сельского поселения Артюшинское в размерах по 4</w:t>
      </w:r>
      <w:r w:rsidR="00CB3612">
        <w:rPr>
          <w:rFonts w:ascii="Times New Roman" w:hAnsi="Times New Roman" w:cs="Times New Roman"/>
          <w:sz w:val="28"/>
          <w:szCs w:val="28"/>
        </w:rPr>
        <w:t>6</w:t>
      </w:r>
      <w:r w:rsidR="009C6DB2">
        <w:rPr>
          <w:rFonts w:ascii="Times New Roman" w:hAnsi="Times New Roman" w:cs="Times New Roman"/>
          <w:sz w:val="28"/>
          <w:szCs w:val="28"/>
        </w:rPr>
        <w:t>,</w:t>
      </w:r>
      <w:r w:rsidR="00CB3612">
        <w:rPr>
          <w:rFonts w:ascii="Times New Roman" w:hAnsi="Times New Roman" w:cs="Times New Roman"/>
          <w:sz w:val="28"/>
          <w:szCs w:val="28"/>
        </w:rPr>
        <w:t>8</w:t>
      </w:r>
      <w:r w:rsidR="009C6DB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B3612">
        <w:rPr>
          <w:rFonts w:ascii="Times New Roman" w:hAnsi="Times New Roman" w:cs="Times New Roman"/>
          <w:sz w:val="28"/>
          <w:szCs w:val="28"/>
        </w:rPr>
        <w:t xml:space="preserve"> и 40,0 тыс. руб.</w:t>
      </w:r>
      <w:r w:rsidR="009C6DB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76F" w:rsidRDefault="00B5376F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453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453">
        <w:rPr>
          <w:rFonts w:ascii="Times New Roman" w:hAnsi="Times New Roman" w:cs="Times New Roman"/>
          <w:sz w:val="28"/>
          <w:szCs w:val="28"/>
        </w:rPr>
        <w:t>434,7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ED8" w:rsidRDefault="00B5376F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453">
        <w:rPr>
          <w:rFonts w:ascii="Times New Roman" w:hAnsi="Times New Roman" w:cs="Times New Roman"/>
          <w:sz w:val="28"/>
          <w:szCs w:val="28"/>
        </w:rPr>
        <w:t xml:space="preserve"> областного бюджета – 1214,8 тыс. руб.  </w:t>
      </w:r>
    </w:p>
    <w:p w:rsidR="00D16ED8" w:rsidRDefault="00D16ED8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Программы составит</w:t>
      </w:r>
      <w:r w:rsidR="00796E63">
        <w:rPr>
          <w:rFonts w:ascii="Times New Roman" w:hAnsi="Times New Roman" w:cs="Times New Roman"/>
          <w:sz w:val="28"/>
          <w:szCs w:val="28"/>
        </w:rPr>
        <w:t xml:space="preserve"> </w:t>
      </w:r>
      <w:r w:rsidR="00934395">
        <w:rPr>
          <w:rFonts w:ascii="Times New Roman" w:hAnsi="Times New Roman" w:cs="Times New Roman"/>
          <w:sz w:val="28"/>
          <w:szCs w:val="28"/>
        </w:rPr>
        <w:t>8865</w:t>
      </w:r>
      <w:r w:rsidR="00FD6E7F">
        <w:rPr>
          <w:rFonts w:ascii="Times New Roman" w:hAnsi="Times New Roman" w:cs="Times New Roman"/>
          <w:sz w:val="28"/>
          <w:szCs w:val="28"/>
        </w:rPr>
        <w:t>,</w:t>
      </w:r>
      <w:r w:rsidR="00934395">
        <w:rPr>
          <w:rFonts w:ascii="Times New Roman" w:hAnsi="Times New Roman" w:cs="Times New Roman"/>
          <w:sz w:val="28"/>
          <w:szCs w:val="28"/>
        </w:rPr>
        <w:t>2</w:t>
      </w:r>
      <w:r w:rsidR="00FD6E7F"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63">
        <w:rPr>
          <w:rFonts w:ascii="Times New Roman" w:hAnsi="Times New Roman" w:cs="Times New Roman"/>
          <w:sz w:val="28"/>
          <w:szCs w:val="28"/>
        </w:rPr>
        <w:t xml:space="preserve">2014 год – 1512,0 тыс. руб., 2016 год - 4872,8 тыс. руб.,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2480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96E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proofErr w:type="gramEnd"/>
    </w:p>
    <w:p w:rsidR="00934395" w:rsidRDefault="00934395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070F4A" w:rsidRPr="00070F4A" w:rsidRDefault="00070F4A" w:rsidP="00070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BB4" w:rsidRDefault="00E92D1D" w:rsidP="00A753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51A5A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A7533D">
        <w:rPr>
          <w:rFonts w:ascii="Times New Roman" w:hAnsi="Times New Roman" w:cs="Times New Roman"/>
          <w:sz w:val="28"/>
          <w:szCs w:val="28"/>
        </w:rPr>
        <w:t>постановлени</w:t>
      </w:r>
      <w:r w:rsidR="00E14BB4">
        <w:rPr>
          <w:rFonts w:ascii="Times New Roman" w:hAnsi="Times New Roman" w:cs="Times New Roman"/>
          <w:sz w:val="28"/>
          <w:szCs w:val="28"/>
        </w:rPr>
        <w:t>я</w:t>
      </w:r>
      <w:r w:rsidR="003233CA" w:rsidRPr="00A7533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E14BB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E14B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E3" w:rsidRDefault="00E14BB4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3233CA" w:rsidRPr="00E14BB4">
        <w:rPr>
          <w:rFonts w:ascii="Times New Roman" w:hAnsi="Times New Roman" w:cs="Times New Roman"/>
          <w:sz w:val="28"/>
          <w:szCs w:val="28"/>
        </w:rPr>
        <w:t xml:space="preserve">от </w:t>
      </w:r>
      <w:r w:rsidR="00A7533D" w:rsidRPr="00E14BB4">
        <w:rPr>
          <w:rFonts w:ascii="Times New Roman" w:hAnsi="Times New Roman" w:cs="Times New Roman"/>
          <w:sz w:val="28"/>
          <w:szCs w:val="28"/>
        </w:rPr>
        <w:t>15</w:t>
      </w:r>
      <w:r w:rsidR="00552BB7" w:rsidRPr="00E14BB4">
        <w:rPr>
          <w:rFonts w:ascii="Times New Roman" w:hAnsi="Times New Roman" w:cs="Times New Roman"/>
          <w:sz w:val="28"/>
          <w:szCs w:val="28"/>
        </w:rPr>
        <w:t>.1</w:t>
      </w:r>
      <w:r w:rsidR="00A7533D" w:rsidRPr="00E14BB4">
        <w:rPr>
          <w:rFonts w:ascii="Times New Roman" w:hAnsi="Times New Roman" w:cs="Times New Roman"/>
          <w:sz w:val="28"/>
          <w:szCs w:val="28"/>
        </w:rPr>
        <w:t>1</w:t>
      </w:r>
      <w:r w:rsidR="00552BB7" w:rsidRPr="00E14BB4">
        <w:rPr>
          <w:rFonts w:ascii="Times New Roman" w:hAnsi="Times New Roman" w:cs="Times New Roman"/>
          <w:sz w:val="28"/>
          <w:szCs w:val="28"/>
        </w:rPr>
        <w:t>.201</w:t>
      </w:r>
      <w:r w:rsidR="00A7533D" w:rsidRPr="00E14BB4">
        <w:rPr>
          <w:rFonts w:ascii="Times New Roman" w:hAnsi="Times New Roman" w:cs="Times New Roman"/>
          <w:sz w:val="28"/>
          <w:szCs w:val="28"/>
        </w:rPr>
        <w:t>3</w:t>
      </w:r>
      <w:r w:rsidR="00552BB7" w:rsidRPr="00E14BB4">
        <w:rPr>
          <w:rFonts w:ascii="Times New Roman" w:hAnsi="Times New Roman" w:cs="Times New Roman"/>
          <w:sz w:val="28"/>
          <w:szCs w:val="28"/>
        </w:rPr>
        <w:t xml:space="preserve"> </w:t>
      </w:r>
      <w:r w:rsidR="006B3C08" w:rsidRPr="00E14BB4">
        <w:rPr>
          <w:rFonts w:ascii="Times New Roman" w:hAnsi="Times New Roman" w:cs="Times New Roman"/>
          <w:sz w:val="28"/>
          <w:szCs w:val="28"/>
        </w:rPr>
        <w:t>№</w:t>
      </w:r>
      <w:r w:rsidR="00A7533D" w:rsidRPr="00E14BB4">
        <w:rPr>
          <w:rFonts w:ascii="Times New Roman" w:hAnsi="Times New Roman" w:cs="Times New Roman"/>
          <w:sz w:val="28"/>
          <w:szCs w:val="28"/>
        </w:rPr>
        <w:t xml:space="preserve">1287 об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верждении муниципальной программы «Устойчивое развитие сельских территорий Белозерского  района Вологодской области на 2017-2019 годы и на период до 2020 года» </w:t>
      </w:r>
      <w:r w:rsidR="00E92D1D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B53C7F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33CA" w:rsidRPr="00A8718D" w:rsidRDefault="00B53C7F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3CA">
        <w:rPr>
          <w:rFonts w:ascii="Times New Roman" w:hAnsi="Times New Roman" w:cs="Times New Roman"/>
          <w:sz w:val="28"/>
          <w:szCs w:val="28"/>
        </w:rPr>
        <w:t xml:space="preserve"> Ауди</w:t>
      </w:r>
      <w:r w:rsidR="003233CA"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070F4A">
        <w:rPr>
          <w:rFonts w:ascii="Times New Roman" w:hAnsi="Times New Roman" w:cs="Times New Roman"/>
          <w:sz w:val="28"/>
          <w:szCs w:val="28"/>
        </w:rPr>
        <w:t>К</w:t>
      </w:r>
      <w:r w:rsidR="00531605">
        <w:rPr>
          <w:rFonts w:ascii="Times New Roman" w:hAnsi="Times New Roman" w:cs="Times New Roman"/>
          <w:sz w:val="28"/>
          <w:szCs w:val="28"/>
        </w:rPr>
        <w:t>СК района:                                 В.М.Викулова</w:t>
      </w:r>
    </w:p>
    <w:p w:rsidR="003233CA" w:rsidRDefault="003233CA" w:rsidP="0053160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3CA" w:rsidRDefault="003233CA" w:rsidP="003233CA"/>
    <w:p w:rsidR="008D46C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26E2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59E6"/>
    <w:rsid w:val="005F60DE"/>
    <w:rsid w:val="00601A9C"/>
    <w:rsid w:val="00602337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BDC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3775"/>
    <w:rsid w:val="00AC5C16"/>
    <w:rsid w:val="00AD6260"/>
    <w:rsid w:val="00AE2F8E"/>
    <w:rsid w:val="00AE30A6"/>
    <w:rsid w:val="00AE3DD2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106EB"/>
    <w:rsid w:val="00F145AC"/>
    <w:rsid w:val="00F149BC"/>
    <w:rsid w:val="00F16014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8BF1-8E27-4810-8846-2C0A7B41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534</cp:revision>
  <cp:lastPrinted>2017-11-08T08:04:00Z</cp:lastPrinted>
  <dcterms:created xsi:type="dcterms:W3CDTF">2015-03-25T12:47:00Z</dcterms:created>
  <dcterms:modified xsi:type="dcterms:W3CDTF">2018-03-30T06:04:00Z</dcterms:modified>
</cp:coreProperties>
</file>