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3E" w:rsidRPr="00193201" w:rsidRDefault="00A57672" w:rsidP="00D2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537156">
        <w:rPr>
          <w:rFonts w:ascii="Times New Roman" w:hAnsi="Times New Roman" w:cs="Times New Roman"/>
          <w:b/>
        </w:rPr>
        <w:t xml:space="preserve"> </w:t>
      </w:r>
      <w:r w:rsidR="00AD5EEB">
        <w:rPr>
          <w:rFonts w:ascii="Times New Roman" w:hAnsi="Times New Roman" w:cs="Times New Roman"/>
          <w:b/>
        </w:rPr>
        <w:t xml:space="preserve"> </w:t>
      </w:r>
      <w:r w:rsidR="00EA3F59">
        <w:rPr>
          <w:rFonts w:ascii="Times New Roman" w:hAnsi="Times New Roman" w:cs="Times New Roman"/>
          <w:b/>
        </w:rPr>
        <w:t xml:space="preserve"> </w:t>
      </w:r>
      <w:r w:rsidR="00D2483E" w:rsidRPr="00193201">
        <w:rPr>
          <w:rFonts w:ascii="Times New Roman" w:hAnsi="Times New Roman" w:cs="Times New Roman"/>
          <w:b/>
        </w:rPr>
        <w:t>К</w:t>
      </w:r>
      <w:r w:rsidR="00D2483E" w:rsidRPr="00193201">
        <w:rPr>
          <w:rFonts w:ascii="Times New Roman" w:hAnsi="Times New Roman" w:cs="Times New Roman"/>
          <w:b/>
          <w:sz w:val="28"/>
          <w:szCs w:val="28"/>
        </w:rPr>
        <w:t>онтрольно-счетная комиссия Белозерского муниципального района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по отчету об исполнении бюджета</w:t>
      </w:r>
      <w:r w:rsidR="001932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417D4">
        <w:rPr>
          <w:rFonts w:ascii="Times New Roman" w:hAnsi="Times New Roman" w:cs="Times New Roman"/>
          <w:b/>
          <w:sz w:val="36"/>
          <w:szCs w:val="36"/>
        </w:rPr>
        <w:t xml:space="preserve">муниципального образования «Город Белозерск» </w:t>
      </w:r>
      <w:r w:rsidRPr="00D2483E">
        <w:rPr>
          <w:rFonts w:ascii="Times New Roman" w:hAnsi="Times New Roman" w:cs="Times New Roman"/>
          <w:b/>
          <w:sz w:val="36"/>
          <w:szCs w:val="36"/>
        </w:rPr>
        <w:t>за 201</w:t>
      </w:r>
      <w:r w:rsidR="00A57672">
        <w:rPr>
          <w:rFonts w:ascii="Times New Roman" w:hAnsi="Times New Roman" w:cs="Times New Roman"/>
          <w:b/>
          <w:sz w:val="36"/>
          <w:szCs w:val="36"/>
        </w:rPr>
        <w:t>7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201</w:t>
      </w:r>
      <w:r w:rsidR="00A57672">
        <w:rPr>
          <w:rFonts w:ascii="Times New Roman" w:hAnsi="Times New Roman" w:cs="Times New Roman"/>
          <w:b/>
          <w:sz w:val="28"/>
          <w:szCs w:val="28"/>
        </w:rPr>
        <w:t>8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483E" w:rsidRPr="000D23BF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I. </w:t>
      </w:r>
      <w:r w:rsidR="000D23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483E" w:rsidRPr="00572913" w:rsidRDefault="00D2483E" w:rsidP="002F6BF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Основания для проведения проверки</w:t>
      </w:r>
    </w:p>
    <w:p w:rsidR="00D2483E" w:rsidRPr="00B56B28" w:rsidRDefault="00D2483E" w:rsidP="00572913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</w:t>
      </w:r>
      <w:r w:rsidR="002D3598">
        <w:rPr>
          <w:rFonts w:ascii="Times New Roman" w:hAnsi="Times New Roman" w:cs="Times New Roman"/>
          <w:sz w:val="28"/>
          <w:szCs w:val="28"/>
        </w:rPr>
        <w:t>»</w:t>
      </w:r>
      <w:r w:rsidRPr="00D2483E">
        <w:rPr>
          <w:rFonts w:ascii="Times New Roman" w:hAnsi="Times New Roman" w:cs="Times New Roman"/>
          <w:sz w:val="28"/>
          <w:szCs w:val="28"/>
        </w:rPr>
        <w:t xml:space="preserve">, </w:t>
      </w:r>
      <w:r w:rsidR="0083393F" w:rsidRPr="00B56B28">
        <w:rPr>
          <w:rFonts w:ascii="Times New Roman" w:hAnsi="Times New Roman" w:cs="Times New Roman"/>
          <w:sz w:val="28"/>
          <w:szCs w:val="28"/>
        </w:rPr>
        <w:t xml:space="preserve">Соглашением о передаче контрольно-счетной комиссии Белозерского муниципального района полномочий контрольно-счетного органа поселения по осуществлению внешнего муниципального финансового контроля от </w:t>
      </w:r>
      <w:r w:rsidR="00A55796">
        <w:rPr>
          <w:rFonts w:ascii="Times New Roman" w:hAnsi="Times New Roman" w:cs="Times New Roman"/>
          <w:sz w:val="28"/>
          <w:szCs w:val="28"/>
        </w:rPr>
        <w:t>3</w:t>
      </w:r>
      <w:r w:rsidR="007D5B78">
        <w:rPr>
          <w:rFonts w:ascii="Times New Roman" w:hAnsi="Times New Roman" w:cs="Times New Roman"/>
          <w:sz w:val="28"/>
          <w:szCs w:val="28"/>
        </w:rPr>
        <w:t>1</w:t>
      </w:r>
      <w:r w:rsidR="00A55796">
        <w:rPr>
          <w:rFonts w:ascii="Times New Roman" w:hAnsi="Times New Roman" w:cs="Times New Roman"/>
          <w:sz w:val="28"/>
          <w:szCs w:val="28"/>
        </w:rPr>
        <w:t>.1</w:t>
      </w:r>
      <w:r w:rsidR="007D5B78">
        <w:rPr>
          <w:rFonts w:ascii="Times New Roman" w:hAnsi="Times New Roman" w:cs="Times New Roman"/>
          <w:sz w:val="28"/>
          <w:szCs w:val="28"/>
        </w:rPr>
        <w:t>0</w:t>
      </w:r>
      <w:r w:rsidR="00A55796">
        <w:rPr>
          <w:rFonts w:ascii="Times New Roman" w:hAnsi="Times New Roman" w:cs="Times New Roman"/>
          <w:sz w:val="28"/>
          <w:szCs w:val="28"/>
        </w:rPr>
        <w:t>.201</w:t>
      </w:r>
      <w:r w:rsidR="007D5B78">
        <w:rPr>
          <w:rFonts w:ascii="Times New Roman" w:hAnsi="Times New Roman" w:cs="Times New Roman"/>
          <w:sz w:val="28"/>
          <w:szCs w:val="28"/>
        </w:rPr>
        <w:t>6</w:t>
      </w:r>
      <w:r w:rsidR="00A55796">
        <w:rPr>
          <w:rFonts w:ascii="Times New Roman" w:hAnsi="Times New Roman" w:cs="Times New Roman"/>
          <w:sz w:val="28"/>
          <w:szCs w:val="28"/>
        </w:rPr>
        <w:t xml:space="preserve">  </w:t>
      </w:r>
      <w:r w:rsidR="0083393F" w:rsidRPr="00B56B28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«Город Белозерск» </w:t>
      </w:r>
      <w:r w:rsidRPr="00B56B28">
        <w:rPr>
          <w:rFonts w:ascii="Times New Roman" w:hAnsi="Times New Roman" w:cs="Times New Roman"/>
          <w:sz w:val="28"/>
          <w:szCs w:val="28"/>
        </w:rPr>
        <w:t xml:space="preserve">представило в контрольно-счетную комиссию Белозерского муниципального района  отчет об исполнении бюджета </w:t>
      </w:r>
      <w:r w:rsidR="0083393F" w:rsidRPr="00B56B2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Белозерск» </w:t>
      </w:r>
      <w:r w:rsidRPr="00B56B28">
        <w:rPr>
          <w:rFonts w:ascii="Times New Roman" w:hAnsi="Times New Roman" w:cs="Times New Roman"/>
          <w:sz w:val="28"/>
          <w:szCs w:val="28"/>
        </w:rPr>
        <w:t>за 201</w:t>
      </w:r>
      <w:r w:rsidR="00B26D66">
        <w:rPr>
          <w:rFonts w:ascii="Times New Roman" w:hAnsi="Times New Roman" w:cs="Times New Roman"/>
          <w:sz w:val="28"/>
          <w:szCs w:val="28"/>
        </w:rPr>
        <w:t>7</w:t>
      </w:r>
      <w:r w:rsidRPr="00B56B28">
        <w:rPr>
          <w:rFonts w:ascii="Times New Roman" w:hAnsi="Times New Roman" w:cs="Times New Roman"/>
          <w:sz w:val="28"/>
          <w:szCs w:val="28"/>
        </w:rPr>
        <w:t xml:space="preserve"> год.        </w:t>
      </w:r>
    </w:p>
    <w:p w:rsidR="00DA2FCF" w:rsidRDefault="002F6BF5" w:rsidP="002F6B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2</w:t>
      </w:r>
      <w:r w:rsidR="00DA2FCF" w:rsidRPr="00DA2FCF">
        <w:rPr>
          <w:b/>
          <w:bCs/>
          <w:sz w:val="28"/>
          <w:szCs w:val="28"/>
        </w:rPr>
        <w:t>. Предмет внешней проверки</w:t>
      </w:r>
    </w:p>
    <w:p w:rsidR="00DA2FCF" w:rsidRPr="00DA2FCF" w:rsidRDefault="00DA2FCF" w:rsidP="00231658">
      <w:pPr>
        <w:pStyle w:val="Default"/>
        <w:jc w:val="both"/>
        <w:rPr>
          <w:sz w:val="28"/>
          <w:szCs w:val="28"/>
        </w:rPr>
      </w:pPr>
    </w:p>
    <w:p w:rsidR="00DA2FCF" w:rsidRPr="00DA2FCF" w:rsidRDefault="00DA2FCF" w:rsidP="00231658">
      <w:pPr>
        <w:pStyle w:val="Default"/>
        <w:jc w:val="both"/>
        <w:rPr>
          <w:sz w:val="28"/>
          <w:szCs w:val="28"/>
        </w:rPr>
      </w:pPr>
      <w:r w:rsidRPr="00DA2FCF">
        <w:rPr>
          <w:sz w:val="28"/>
          <w:szCs w:val="28"/>
        </w:rPr>
        <w:t xml:space="preserve"> - годовой отчет об исполнении бюджета </w:t>
      </w:r>
      <w:r w:rsidR="00231658">
        <w:rPr>
          <w:sz w:val="28"/>
          <w:szCs w:val="28"/>
        </w:rPr>
        <w:t xml:space="preserve">муниципального образования «Город Белозерск» </w:t>
      </w:r>
      <w:r w:rsidRPr="00DA2FCF">
        <w:rPr>
          <w:sz w:val="28"/>
          <w:szCs w:val="28"/>
        </w:rPr>
        <w:t>за 201</w:t>
      </w:r>
      <w:r w:rsidR="00B26D66">
        <w:rPr>
          <w:sz w:val="28"/>
          <w:szCs w:val="28"/>
        </w:rPr>
        <w:t>7</w:t>
      </w:r>
      <w:r w:rsidRPr="00DA2FCF">
        <w:rPr>
          <w:sz w:val="28"/>
          <w:szCs w:val="28"/>
        </w:rPr>
        <w:t xml:space="preserve"> год с приложениями; </w:t>
      </w:r>
    </w:p>
    <w:p w:rsidR="00DA2FCF" w:rsidRPr="00DA2FCF" w:rsidRDefault="00DA2FCF" w:rsidP="00231658">
      <w:pPr>
        <w:pStyle w:val="Default"/>
        <w:jc w:val="both"/>
        <w:rPr>
          <w:sz w:val="28"/>
          <w:szCs w:val="28"/>
        </w:rPr>
      </w:pPr>
      <w:r w:rsidRPr="00DA2FCF">
        <w:rPr>
          <w:sz w:val="28"/>
          <w:szCs w:val="28"/>
        </w:rPr>
        <w:t>- пояснительная записка к годовому отчету</w:t>
      </w:r>
      <w:r w:rsidR="00177ED0">
        <w:rPr>
          <w:sz w:val="28"/>
          <w:szCs w:val="28"/>
        </w:rPr>
        <w:t>.</w:t>
      </w:r>
      <w:r w:rsidRPr="00DA2FCF">
        <w:rPr>
          <w:sz w:val="28"/>
          <w:szCs w:val="28"/>
        </w:rPr>
        <w:t xml:space="preserve"> </w:t>
      </w:r>
    </w:p>
    <w:p w:rsidR="00A77789" w:rsidRDefault="00A77789" w:rsidP="002316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7A9" w:rsidRPr="00EB27A9" w:rsidRDefault="002F6BF5" w:rsidP="002F6B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B27A9" w:rsidRPr="00EB27A9">
        <w:rPr>
          <w:rFonts w:ascii="Times New Roman" w:hAnsi="Times New Roman" w:cs="Times New Roman"/>
          <w:b/>
          <w:bCs/>
          <w:sz w:val="28"/>
          <w:szCs w:val="28"/>
        </w:rPr>
        <w:t>Цель внешней проверки</w:t>
      </w:r>
    </w:p>
    <w:p w:rsidR="00EB27A9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Проверить:</w:t>
      </w:r>
    </w:p>
    <w:p w:rsidR="00D2483E" w:rsidRPr="00B17634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Полноту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и соответствие отчета об исполнении бюджета</w:t>
      </w:r>
      <w:r w:rsidR="0009330F" w:rsidRPr="0009330F">
        <w:rPr>
          <w:sz w:val="28"/>
          <w:szCs w:val="28"/>
        </w:rPr>
        <w:t xml:space="preserve"> </w:t>
      </w:r>
      <w:r w:rsidR="0009330F" w:rsidRPr="0009330F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«Город Белозерск» 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за 201</w:t>
      </w:r>
      <w:r w:rsidR="00B26D66">
        <w:rPr>
          <w:rFonts w:ascii="Times New Roman" w:hAnsi="Times New Roman" w:cs="Times New Roman"/>
          <w:sz w:val="28"/>
          <w:szCs w:val="28"/>
        </w:rPr>
        <w:t>7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год Бюджетному кодексу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66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 о бюджетном процессе в</w:t>
      </w:r>
      <w:r w:rsidR="0032541C" w:rsidRPr="0032541C">
        <w:rPr>
          <w:rFonts w:ascii="Times New Roman" w:hAnsi="Times New Roman" w:cs="Times New Roman"/>
          <w:sz w:val="28"/>
          <w:szCs w:val="28"/>
        </w:rPr>
        <w:t xml:space="preserve"> </w:t>
      </w:r>
      <w:r w:rsidR="0032541C" w:rsidRPr="00B56B28">
        <w:rPr>
          <w:rFonts w:ascii="Times New Roman" w:hAnsi="Times New Roman" w:cs="Times New Roman"/>
          <w:sz w:val="28"/>
          <w:szCs w:val="28"/>
        </w:rPr>
        <w:t>муниципально</w:t>
      </w:r>
      <w:r w:rsidR="0032541C">
        <w:rPr>
          <w:rFonts w:ascii="Times New Roman" w:hAnsi="Times New Roman" w:cs="Times New Roman"/>
          <w:sz w:val="28"/>
          <w:szCs w:val="28"/>
        </w:rPr>
        <w:t>м</w:t>
      </w:r>
      <w:r w:rsidR="0032541C" w:rsidRPr="00B56B2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2541C">
        <w:rPr>
          <w:rFonts w:ascii="Times New Roman" w:hAnsi="Times New Roman" w:cs="Times New Roman"/>
          <w:sz w:val="28"/>
          <w:szCs w:val="28"/>
        </w:rPr>
        <w:t>и</w:t>
      </w:r>
      <w:r w:rsidR="0032541C" w:rsidRPr="00B56B28">
        <w:rPr>
          <w:rFonts w:ascii="Times New Roman" w:hAnsi="Times New Roman" w:cs="Times New Roman"/>
          <w:sz w:val="28"/>
          <w:szCs w:val="28"/>
        </w:rPr>
        <w:t xml:space="preserve"> «Город Белозерск»</w:t>
      </w:r>
      <w:r w:rsidR="002D3598">
        <w:rPr>
          <w:rFonts w:ascii="Times New Roman" w:hAnsi="Times New Roman" w:cs="Times New Roman"/>
          <w:sz w:val="28"/>
          <w:szCs w:val="28"/>
        </w:rPr>
        <w:t>;</w:t>
      </w:r>
    </w:p>
    <w:p w:rsidR="00EB27A9" w:rsidRDefault="00B17634" w:rsidP="00B17634">
      <w:pPr>
        <w:pStyle w:val="Default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       - исполнение текстовых статей решения Совета</w:t>
      </w:r>
      <w:r w:rsidR="00BA6F63">
        <w:rPr>
          <w:sz w:val="28"/>
          <w:szCs w:val="28"/>
        </w:rPr>
        <w:t xml:space="preserve"> </w:t>
      </w:r>
      <w:r w:rsidR="00E953E0">
        <w:rPr>
          <w:sz w:val="28"/>
          <w:szCs w:val="28"/>
        </w:rPr>
        <w:t xml:space="preserve">города Белозерск </w:t>
      </w:r>
      <w:r w:rsidRPr="00B17634">
        <w:rPr>
          <w:sz w:val="28"/>
          <w:szCs w:val="28"/>
        </w:rPr>
        <w:t xml:space="preserve">«О бюджете </w:t>
      </w:r>
      <w:r w:rsidR="00AD6EF8">
        <w:rPr>
          <w:sz w:val="28"/>
          <w:szCs w:val="28"/>
        </w:rPr>
        <w:t xml:space="preserve">муниципального образования «Город Белозерск» </w:t>
      </w:r>
      <w:r w:rsidRPr="00B17634">
        <w:rPr>
          <w:sz w:val="28"/>
          <w:szCs w:val="28"/>
        </w:rPr>
        <w:t>на 201</w:t>
      </w:r>
      <w:r w:rsidR="00875D2E">
        <w:rPr>
          <w:sz w:val="28"/>
          <w:szCs w:val="28"/>
        </w:rPr>
        <w:t>7</w:t>
      </w:r>
      <w:r w:rsidRPr="00B17634">
        <w:rPr>
          <w:sz w:val="28"/>
          <w:szCs w:val="28"/>
        </w:rPr>
        <w:t xml:space="preserve"> год  (с</w:t>
      </w:r>
      <w:r w:rsidR="00EB27A9">
        <w:rPr>
          <w:sz w:val="28"/>
          <w:szCs w:val="28"/>
        </w:rPr>
        <w:t xml:space="preserve"> учетом изменений и дополнений).</w:t>
      </w:r>
    </w:p>
    <w:p w:rsidR="00B17634" w:rsidRPr="00EB27A9" w:rsidRDefault="00EB27A9" w:rsidP="00B17634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EB27A9">
        <w:rPr>
          <w:sz w:val="28"/>
          <w:szCs w:val="28"/>
        </w:rPr>
        <w:t xml:space="preserve">Провести анализ: </w:t>
      </w:r>
      <w:r w:rsidR="00B17634" w:rsidRPr="00EB27A9">
        <w:rPr>
          <w:sz w:val="28"/>
          <w:szCs w:val="28"/>
        </w:rPr>
        <w:t xml:space="preserve">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фактического соблюдения установленных Бюджетным кодексом Российской Федерации ограничений по размеру муниципального долга </w:t>
      </w:r>
      <w:r w:rsidR="0067657E">
        <w:rPr>
          <w:sz w:val="28"/>
          <w:szCs w:val="28"/>
        </w:rPr>
        <w:t>муниципальным образованием</w:t>
      </w:r>
      <w:r w:rsidRPr="00B17634">
        <w:rPr>
          <w:sz w:val="28"/>
          <w:szCs w:val="28"/>
        </w:rPr>
        <w:t xml:space="preserve">, в том числе по муниципальным гарантиям, бюджетного дефицита, объема расходов на обслуживание муниципального долга; </w:t>
      </w:r>
    </w:p>
    <w:p w:rsidR="00B17634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отклонений</w:t>
      </w:r>
      <w:r w:rsidR="00B17634" w:rsidRPr="00B17634">
        <w:rPr>
          <w:sz w:val="28"/>
          <w:szCs w:val="28"/>
        </w:rPr>
        <w:t xml:space="preserve"> при исполнении доходов бюджета за 201</w:t>
      </w:r>
      <w:r w:rsidR="00875D2E">
        <w:rPr>
          <w:sz w:val="28"/>
          <w:szCs w:val="28"/>
        </w:rPr>
        <w:t>7</w:t>
      </w:r>
      <w:r w:rsidR="00B17634" w:rsidRPr="00B17634">
        <w:rPr>
          <w:sz w:val="28"/>
          <w:szCs w:val="28"/>
        </w:rPr>
        <w:t xml:space="preserve"> год и их причин</w:t>
      </w:r>
      <w:r w:rsidR="00AF16AD">
        <w:rPr>
          <w:sz w:val="28"/>
          <w:szCs w:val="28"/>
        </w:rPr>
        <w:t>ы</w:t>
      </w:r>
      <w:r w:rsidR="00B17634" w:rsidRPr="00B17634">
        <w:rPr>
          <w:sz w:val="28"/>
          <w:szCs w:val="28"/>
        </w:rPr>
        <w:t>;</w:t>
      </w:r>
    </w:p>
    <w:p w:rsid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отклонений при исполнении источников финансирования дефицита бюджета; </w:t>
      </w:r>
    </w:p>
    <w:p w:rsidR="00EB27A9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 при исполнении расходов бюджета за 201</w:t>
      </w:r>
      <w:r w:rsidR="00875D2E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их причины;</w:t>
      </w:r>
    </w:p>
    <w:p w:rsidR="00D2483E" w:rsidRDefault="00B17634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- </w:t>
      </w:r>
      <w:r w:rsidR="006E6A1F">
        <w:rPr>
          <w:rFonts w:ascii="Times New Roman" w:hAnsi="Times New Roman" w:cs="Times New Roman"/>
          <w:sz w:val="28"/>
          <w:szCs w:val="28"/>
        </w:rPr>
        <w:t>и</w:t>
      </w:r>
      <w:r w:rsidR="00D2483E" w:rsidRPr="00B17634">
        <w:rPr>
          <w:rFonts w:ascii="Times New Roman" w:hAnsi="Times New Roman" w:cs="Times New Roman"/>
          <w:sz w:val="28"/>
          <w:szCs w:val="28"/>
        </w:rPr>
        <w:t>сполнени</w:t>
      </w:r>
      <w:r w:rsidR="001103D3">
        <w:rPr>
          <w:rFonts w:ascii="Times New Roman" w:hAnsi="Times New Roman" w:cs="Times New Roman"/>
          <w:sz w:val="28"/>
          <w:szCs w:val="28"/>
        </w:rPr>
        <w:t>я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целевых программ.</w:t>
      </w:r>
    </w:p>
    <w:p w:rsidR="00EB27A9" w:rsidRDefault="00EB27A9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7A9" w:rsidRPr="00B17634" w:rsidRDefault="001103D3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5B8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>Для проведения внешней проверки и подготовки заключения на годовой отчет об исполнении бюджета муниципального образования  за 201</w:t>
      </w:r>
      <w:r w:rsidR="00041890">
        <w:rPr>
          <w:rFonts w:ascii="Times New Roman" w:hAnsi="Times New Roman" w:cs="Times New Roman"/>
          <w:sz w:val="28"/>
          <w:szCs w:val="28"/>
        </w:rPr>
        <w:t>7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год в соответствии с пунктом  6</w:t>
      </w:r>
      <w:r w:rsidR="007509FD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>3 Положения о бюджетном процесс</w:t>
      </w:r>
      <w:r w:rsidR="004F0B39">
        <w:rPr>
          <w:rFonts w:ascii="Times New Roman" w:hAnsi="Times New Roman" w:cs="Times New Roman"/>
          <w:sz w:val="28"/>
          <w:szCs w:val="28"/>
        </w:rPr>
        <w:t>е</w:t>
      </w:r>
      <w:r w:rsidR="001E6D0F" w:rsidRPr="001E6D0F">
        <w:rPr>
          <w:rFonts w:ascii="Times New Roman" w:hAnsi="Times New Roman" w:cs="Times New Roman"/>
          <w:sz w:val="28"/>
          <w:szCs w:val="28"/>
        </w:rPr>
        <w:t xml:space="preserve"> </w:t>
      </w:r>
      <w:r w:rsidR="001E6D0F">
        <w:rPr>
          <w:rFonts w:ascii="Times New Roman" w:hAnsi="Times New Roman" w:cs="Times New Roman"/>
          <w:sz w:val="28"/>
          <w:szCs w:val="28"/>
        </w:rPr>
        <w:t>в</w:t>
      </w:r>
      <w:r w:rsidR="001E6D0F" w:rsidRPr="0032541C">
        <w:rPr>
          <w:rFonts w:ascii="Times New Roman" w:hAnsi="Times New Roman" w:cs="Times New Roman"/>
          <w:sz w:val="28"/>
          <w:szCs w:val="28"/>
        </w:rPr>
        <w:t xml:space="preserve"> </w:t>
      </w:r>
      <w:r w:rsidR="001E6D0F" w:rsidRPr="00B56B28">
        <w:rPr>
          <w:rFonts w:ascii="Times New Roman" w:hAnsi="Times New Roman" w:cs="Times New Roman"/>
          <w:sz w:val="28"/>
          <w:szCs w:val="28"/>
        </w:rPr>
        <w:t>муниципально</w:t>
      </w:r>
      <w:r w:rsidR="001E6D0F">
        <w:rPr>
          <w:rFonts w:ascii="Times New Roman" w:hAnsi="Times New Roman" w:cs="Times New Roman"/>
          <w:sz w:val="28"/>
          <w:szCs w:val="28"/>
        </w:rPr>
        <w:t>м</w:t>
      </w:r>
      <w:r w:rsidR="001E6D0F" w:rsidRPr="00B56B2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E6D0F">
        <w:rPr>
          <w:rFonts w:ascii="Times New Roman" w:hAnsi="Times New Roman" w:cs="Times New Roman"/>
          <w:sz w:val="28"/>
          <w:szCs w:val="28"/>
        </w:rPr>
        <w:t>и</w:t>
      </w:r>
      <w:r w:rsidR="001E6D0F" w:rsidRPr="00B56B28">
        <w:rPr>
          <w:rFonts w:ascii="Times New Roman" w:hAnsi="Times New Roman" w:cs="Times New Roman"/>
          <w:sz w:val="28"/>
          <w:szCs w:val="28"/>
        </w:rPr>
        <w:t xml:space="preserve"> «Город Белозерск</w:t>
      </w:r>
      <w:r w:rsidR="001E6D0F">
        <w:rPr>
          <w:rFonts w:ascii="Times New Roman" w:hAnsi="Times New Roman" w:cs="Times New Roman"/>
          <w:sz w:val="28"/>
          <w:szCs w:val="28"/>
        </w:rPr>
        <w:t>»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в контрольно-счетную  комиссия</w:t>
      </w:r>
      <w:r w:rsidR="00EB27A9">
        <w:rPr>
          <w:rFonts w:ascii="Times New Roman" w:hAnsi="Times New Roman" w:cs="Times New Roman"/>
          <w:sz w:val="28"/>
          <w:szCs w:val="28"/>
        </w:rPr>
        <w:t xml:space="preserve"> района представлены </w:t>
      </w:r>
      <w:r w:rsidR="00EB27A9" w:rsidRPr="00650584">
        <w:rPr>
          <w:rFonts w:ascii="Times New Roman" w:hAnsi="Times New Roman" w:cs="Times New Roman"/>
          <w:sz w:val="28"/>
          <w:szCs w:val="28"/>
        </w:rPr>
        <w:t>документы и материалы, подлежащие представлению одновременно с годовым отчетом</w:t>
      </w:r>
      <w:r w:rsidR="00DE415C">
        <w:rPr>
          <w:rFonts w:ascii="Times New Roman" w:hAnsi="Times New Roman" w:cs="Times New Roman"/>
          <w:sz w:val="28"/>
          <w:szCs w:val="28"/>
        </w:rPr>
        <w:t xml:space="preserve">, 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в соответствии с перечнем, установленным пунктом 6,2 Положения о бюджетном процессе в </w:t>
      </w:r>
      <w:r w:rsidR="001E6D0F" w:rsidRPr="0032541C">
        <w:rPr>
          <w:rFonts w:ascii="Times New Roman" w:hAnsi="Times New Roman" w:cs="Times New Roman"/>
          <w:sz w:val="28"/>
          <w:szCs w:val="28"/>
        </w:rPr>
        <w:t xml:space="preserve"> </w:t>
      </w:r>
      <w:r w:rsidR="001E6D0F" w:rsidRPr="00B56B28">
        <w:rPr>
          <w:rFonts w:ascii="Times New Roman" w:hAnsi="Times New Roman" w:cs="Times New Roman"/>
          <w:sz w:val="28"/>
          <w:szCs w:val="28"/>
        </w:rPr>
        <w:t>муниципально</w:t>
      </w:r>
      <w:r w:rsidR="001E6D0F">
        <w:rPr>
          <w:rFonts w:ascii="Times New Roman" w:hAnsi="Times New Roman" w:cs="Times New Roman"/>
          <w:sz w:val="28"/>
          <w:szCs w:val="28"/>
        </w:rPr>
        <w:t>м</w:t>
      </w:r>
      <w:r w:rsidR="001E6D0F" w:rsidRPr="00B56B2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E6D0F">
        <w:rPr>
          <w:rFonts w:ascii="Times New Roman" w:hAnsi="Times New Roman" w:cs="Times New Roman"/>
          <w:sz w:val="28"/>
          <w:szCs w:val="28"/>
        </w:rPr>
        <w:t>и</w:t>
      </w:r>
      <w:r w:rsidR="001E6D0F" w:rsidRPr="00B56B28">
        <w:rPr>
          <w:rFonts w:ascii="Times New Roman" w:hAnsi="Times New Roman" w:cs="Times New Roman"/>
          <w:sz w:val="28"/>
          <w:szCs w:val="28"/>
        </w:rPr>
        <w:t xml:space="preserve"> «Город Белозерск»</w:t>
      </w:r>
      <w:r w:rsidR="001E6D0F">
        <w:rPr>
          <w:rFonts w:ascii="Times New Roman" w:hAnsi="Times New Roman" w:cs="Times New Roman"/>
          <w:sz w:val="28"/>
          <w:szCs w:val="28"/>
        </w:rPr>
        <w:t>.</w:t>
      </w:r>
      <w:r w:rsidR="00097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56" w:rsidRPr="00D2483E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57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П. Основная часть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264.4 БК РФ контрольно-счетной комиссией района проведена внешняя проверка бюджетно</w:t>
      </w:r>
      <w:r w:rsidR="008B0CBC">
        <w:rPr>
          <w:rFonts w:ascii="Times New Roman" w:hAnsi="Times New Roman" w:cs="Times New Roman"/>
          <w:sz w:val="28"/>
          <w:szCs w:val="28"/>
        </w:rPr>
        <w:t>й отчетности</w:t>
      </w:r>
      <w:r w:rsidR="004F0B39">
        <w:rPr>
          <w:rFonts w:ascii="Times New Roman" w:hAnsi="Times New Roman" w:cs="Times New Roman"/>
          <w:sz w:val="28"/>
          <w:szCs w:val="28"/>
        </w:rPr>
        <w:t xml:space="preserve"> </w:t>
      </w:r>
      <w:r w:rsidR="004F0B39" w:rsidRPr="0032541C">
        <w:rPr>
          <w:rFonts w:ascii="Times New Roman" w:hAnsi="Times New Roman" w:cs="Times New Roman"/>
          <w:sz w:val="28"/>
          <w:szCs w:val="28"/>
        </w:rPr>
        <w:t xml:space="preserve"> </w:t>
      </w:r>
      <w:r w:rsidR="004F0B39" w:rsidRPr="00B56B28">
        <w:rPr>
          <w:rFonts w:ascii="Times New Roman" w:hAnsi="Times New Roman" w:cs="Times New Roman"/>
          <w:sz w:val="28"/>
          <w:szCs w:val="28"/>
        </w:rPr>
        <w:t>муниципально</w:t>
      </w:r>
      <w:r w:rsidR="004F0B39">
        <w:rPr>
          <w:rFonts w:ascii="Times New Roman" w:hAnsi="Times New Roman" w:cs="Times New Roman"/>
          <w:sz w:val="28"/>
          <w:szCs w:val="28"/>
        </w:rPr>
        <w:t>го</w:t>
      </w:r>
      <w:r w:rsidR="004F0B39" w:rsidRPr="00B56B2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F0B39">
        <w:rPr>
          <w:rFonts w:ascii="Times New Roman" w:hAnsi="Times New Roman" w:cs="Times New Roman"/>
          <w:sz w:val="28"/>
          <w:szCs w:val="28"/>
        </w:rPr>
        <w:t>я</w:t>
      </w:r>
      <w:r w:rsidR="004F0B39" w:rsidRPr="00B56B28">
        <w:rPr>
          <w:rFonts w:ascii="Times New Roman" w:hAnsi="Times New Roman" w:cs="Times New Roman"/>
          <w:sz w:val="28"/>
          <w:szCs w:val="28"/>
        </w:rPr>
        <w:t xml:space="preserve"> «Город Белозерск»</w:t>
      </w:r>
      <w:r w:rsidR="008B0CBC">
        <w:rPr>
          <w:rFonts w:ascii="Times New Roman" w:hAnsi="Times New Roman" w:cs="Times New Roman"/>
          <w:sz w:val="28"/>
          <w:szCs w:val="28"/>
        </w:rPr>
        <w:t xml:space="preserve">, представленной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="004F0B39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  <w:r w:rsidR="004F0B39">
        <w:rPr>
          <w:rFonts w:ascii="Times New Roman" w:hAnsi="Times New Roman" w:cs="Times New Roman"/>
          <w:sz w:val="28"/>
          <w:szCs w:val="28"/>
        </w:rPr>
        <w:t xml:space="preserve"> </w:t>
      </w:r>
      <w:r w:rsidR="002D3598">
        <w:rPr>
          <w:rFonts w:ascii="Times New Roman" w:hAnsi="Times New Roman" w:cs="Times New Roman"/>
          <w:sz w:val="28"/>
          <w:szCs w:val="28"/>
        </w:rPr>
        <w:t>Б</w:t>
      </w:r>
      <w:r w:rsidRPr="00D2483E">
        <w:rPr>
          <w:rFonts w:ascii="Times New Roman" w:hAnsi="Times New Roman" w:cs="Times New Roman"/>
          <w:sz w:val="28"/>
          <w:szCs w:val="28"/>
        </w:rPr>
        <w:t xml:space="preserve">юджетная отчетность предоставлена  </w:t>
      </w:r>
      <w:r w:rsidR="00D23B8C">
        <w:rPr>
          <w:rFonts w:ascii="Times New Roman" w:hAnsi="Times New Roman" w:cs="Times New Roman"/>
          <w:sz w:val="28"/>
          <w:szCs w:val="28"/>
        </w:rPr>
        <w:t xml:space="preserve"> в </w:t>
      </w:r>
      <w:r w:rsidRPr="00D2483E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D77456" w:rsidRPr="00572913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057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Анализ утвержденного бюджета мун</w:t>
      </w:r>
      <w:r w:rsidR="00CA16DE">
        <w:rPr>
          <w:rFonts w:ascii="Times New Roman" w:hAnsi="Times New Roman" w:cs="Times New Roman"/>
          <w:b/>
          <w:sz w:val="28"/>
          <w:szCs w:val="28"/>
        </w:rPr>
        <w:t>иципального образования  на 201</w:t>
      </w:r>
      <w:r w:rsidR="007D38AE">
        <w:rPr>
          <w:rFonts w:ascii="Times New Roman" w:hAnsi="Times New Roman" w:cs="Times New Roman"/>
          <w:b/>
          <w:sz w:val="28"/>
          <w:szCs w:val="28"/>
        </w:rPr>
        <w:t>7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 и вносимых изменений в бюджет по Решениям Совета муниципального образования</w:t>
      </w:r>
    </w:p>
    <w:p w:rsidR="00D2483E" w:rsidRPr="00582435" w:rsidRDefault="00D2483E" w:rsidP="00034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2483E">
        <w:rPr>
          <w:rFonts w:ascii="Times New Roman" w:hAnsi="Times New Roman" w:cs="Times New Roman"/>
          <w:sz w:val="28"/>
          <w:szCs w:val="28"/>
        </w:rPr>
        <w:t>Утверждение бюджета  муниципального образования на 201</w:t>
      </w:r>
      <w:r w:rsidR="007466FD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</w:t>
      </w:r>
      <w:r w:rsidR="00071DD1">
        <w:rPr>
          <w:rFonts w:ascii="Times New Roman" w:hAnsi="Times New Roman" w:cs="Times New Roman"/>
          <w:sz w:val="28"/>
          <w:szCs w:val="28"/>
        </w:rPr>
        <w:t xml:space="preserve">. 184.1 БК.  Решением Совета </w:t>
      </w:r>
      <w:r w:rsidR="000E6BA2">
        <w:rPr>
          <w:rFonts w:ascii="Times New Roman" w:hAnsi="Times New Roman" w:cs="Times New Roman"/>
          <w:sz w:val="28"/>
          <w:szCs w:val="28"/>
        </w:rPr>
        <w:t xml:space="preserve">города Белозерск </w:t>
      </w:r>
      <w:r w:rsidRPr="00D2483E">
        <w:rPr>
          <w:rFonts w:ascii="Times New Roman" w:hAnsi="Times New Roman" w:cs="Times New Roman"/>
          <w:sz w:val="28"/>
          <w:szCs w:val="28"/>
        </w:rPr>
        <w:t xml:space="preserve">от </w:t>
      </w:r>
      <w:r w:rsidR="001E27B1">
        <w:rPr>
          <w:rFonts w:ascii="Times New Roman" w:hAnsi="Times New Roman" w:cs="Times New Roman"/>
          <w:sz w:val="28"/>
          <w:szCs w:val="28"/>
        </w:rPr>
        <w:t>2</w:t>
      </w:r>
      <w:r w:rsidR="007466FD">
        <w:rPr>
          <w:rFonts w:ascii="Times New Roman" w:hAnsi="Times New Roman" w:cs="Times New Roman"/>
          <w:sz w:val="28"/>
          <w:szCs w:val="28"/>
        </w:rPr>
        <w:t>1</w:t>
      </w:r>
      <w:r w:rsidRPr="00D2483E">
        <w:rPr>
          <w:rFonts w:ascii="Times New Roman" w:hAnsi="Times New Roman" w:cs="Times New Roman"/>
          <w:sz w:val="28"/>
          <w:szCs w:val="28"/>
        </w:rPr>
        <w:t>.12.201</w:t>
      </w:r>
      <w:r w:rsidR="007466FD">
        <w:rPr>
          <w:rFonts w:ascii="Times New Roman" w:hAnsi="Times New Roman" w:cs="Times New Roman"/>
          <w:sz w:val="28"/>
          <w:szCs w:val="28"/>
        </w:rPr>
        <w:t>6</w:t>
      </w:r>
      <w:r w:rsidR="00BA6F63">
        <w:rPr>
          <w:rFonts w:ascii="Times New Roman" w:hAnsi="Times New Roman" w:cs="Times New Roman"/>
          <w:sz w:val="28"/>
          <w:szCs w:val="28"/>
        </w:rPr>
        <w:t xml:space="preserve"> № </w:t>
      </w:r>
      <w:r w:rsidR="007466FD">
        <w:rPr>
          <w:rFonts w:ascii="Times New Roman" w:hAnsi="Times New Roman" w:cs="Times New Roman"/>
          <w:sz w:val="28"/>
          <w:szCs w:val="28"/>
        </w:rPr>
        <w:t>4</w:t>
      </w:r>
      <w:r w:rsidR="00A55796">
        <w:rPr>
          <w:rFonts w:ascii="Times New Roman" w:hAnsi="Times New Roman" w:cs="Times New Roman"/>
          <w:sz w:val="28"/>
          <w:szCs w:val="28"/>
        </w:rPr>
        <w:t>5</w:t>
      </w:r>
      <w:r w:rsidR="000E6BA2">
        <w:rPr>
          <w:rFonts w:ascii="Times New Roman" w:hAnsi="Times New Roman" w:cs="Times New Roman"/>
          <w:sz w:val="28"/>
          <w:szCs w:val="28"/>
        </w:rPr>
        <w:t xml:space="preserve"> </w:t>
      </w:r>
      <w:r w:rsidR="000E6BA2" w:rsidRPr="000E6BA2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«Город Белозерск» на 201</w:t>
      </w:r>
      <w:r w:rsidR="007466FD">
        <w:rPr>
          <w:rFonts w:ascii="Times New Roman" w:hAnsi="Times New Roman" w:cs="Times New Roman"/>
          <w:sz w:val="28"/>
          <w:szCs w:val="28"/>
        </w:rPr>
        <w:t>7</w:t>
      </w:r>
      <w:r w:rsidR="000E6BA2" w:rsidRPr="000E6BA2">
        <w:rPr>
          <w:rFonts w:ascii="Times New Roman" w:hAnsi="Times New Roman" w:cs="Times New Roman"/>
          <w:sz w:val="28"/>
          <w:szCs w:val="28"/>
        </w:rPr>
        <w:t xml:space="preserve"> год</w:t>
      </w:r>
      <w:r w:rsidR="007466FD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0E6BA2" w:rsidRPr="000E6BA2">
        <w:rPr>
          <w:rFonts w:ascii="Times New Roman" w:hAnsi="Times New Roman" w:cs="Times New Roman"/>
          <w:sz w:val="28"/>
          <w:szCs w:val="28"/>
        </w:rPr>
        <w:t>»</w:t>
      </w:r>
      <w:r w:rsidR="000E6BA2" w:rsidRPr="00B17634">
        <w:rPr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бюджет поселения был утвержден по доходам в сумме </w:t>
      </w:r>
      <w:r w:rsidR="00A55796">
        <w:rPr>
          <w:rFonts w:ascii="Times New Roman" w:hAnsi="Times New Roman" w:cs="Times New Roman"/>
          <w:sz w:val="28"/>
          <w:szCs w:val="28"/>
        </w:rPr>
        <w:t>2</w:t>
      </w:r>
      <w:r w:rsidR="0037116C">
        <w:rPr>
          <w:rFonts w:ascii="Times New Roman" w:hAnsi="Times New Roman" w:cs="Times New Roman"/>
          <w:sz w:val="28"/>
          <w:szCs w:val="28"/>
        </w:rPr>
        <w:t>6125</w:t>
      </w:r>
      <w:r w:rsidR="00A55796">
        <w:rPr>
          <w:rFonts w:ascii="Times New Roman" w:hAnsi="Times New Roman" w:cs="Times New Roman"/>
          <w:sz w:val="28"/>
          <w:szCs w:val="28"/>
        </w:rPr>
        <w:t>,</w:t>
      </w:r>
      <w:r w:rsidR="0037116C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D24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по </w:t>
      </w:r>
      <w:r w:rsidR="00071DD1">
        <w:rPr>
          <w:rFonts w:ascii="Times New Roman" w:hAnsi="Times New Roman" w:cs="Times New Roman"/>
          <w:sz w:val="28"/>
          <w:szCs w:val="28"/>
        </w:rPr>
        <w:t xml:space="preserve">расходам – </w:t>
      </w:r>
      <w:r w:rsidR="00A634F9">
        <w:rPr>
          <w:rFonts w:ascii="Times New Roman" w:hAnsi="Times New Roman" w:cs="Times New Roman"/>
          <w:sz w:val="28"/>
          <w:szCs w:val="28"/>
        </w:rPr>
        <w:t>24802</w:t>
      </w:r>
      <w:r w:rsidR="00A55796">
        <w:rPr>
          <w:rFonts w:ascii="Times New Roman" w:hAnsi="Times New Roman" w:cs="Times New Roman"/>
          <w:sz w:val="28"/>
          <w:szCs w:val="28"/>
        </w:rPr>
        <w:t>,</w:t>
      </w:r>
      <w:r w:rsidR="00A634F9">
        <w:rPr>
          <w:rFonts w:ascii="Times New Roman" w:hAnsi="Times New Roman" w:cs="Times New Roman"/>
          <w:sz w:val="28"/>
          <w:szCs w:val="28"/>
        </w:rPr>
        <w:t>3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071D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435" w:rsidRPr="00582435">
        <w:rPr>
          <w:rFonts w:ascii="Times New Roman" w:hAnsi="Times New Roman" w:cs="Times New Roman"/>
          <w:sz w:val="28"/>
          <w:szCs w:val="28"/>
        </w:rPr>
        <w:t>Дефицит</w:t>
      </w:r>
      <w:r w:rsidR="00B02A68">
        <w:rPr>
          <w:rFonts w:ascii="Times New Roman" w:hAnsi="Times New Roman" w:cs="Times New Roman"/>
          <w:sz w:val="28"/>
          <w:szCs w:val="28"/>
        </w:rPr>
        <w:t xml:space="preserve"> городского бюджета утвержден </w:t>
      </w:r>
      <w:r w:rsidR="00582435" w:rsidRPr="0058243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634F9">
        <w:rPr>
          <w:rFonts w:ascii="Times New Roman" w:hAnsi="Times New Roman" w:cs="Times New Roman"/>
          <w:sz w:val="28"/>
          <w:szCs w:val="28"/>
        </w:rPr>
        <w:t>2276</w:t>
      </w:r>
      <w:r w:rsidR="00A55796">
        <w:rPr>
          <w:rFonts w:ascii="Times New Roman" w:hAnsi="Times New Roman" w:cs="Times New Roman"/>
          <w:sz w:val="28"/>
          <w:szCs w:val="28"/>
        </w:rPr>
        <w:t>,</w:t>
      </w:r>
      <w:r w:rsidR="00A634F9">
        <w:rPr>
          <w:rFonts w:ascii="Times New Roman" w:hAnsi="Times New Roman" w:cs="Times New Roman"/>
          <w:sz w:val="28"/>
          <w:szCs w:val="28"/>
        </w:rPr>
        <w:t>5</w:t>
      </w:r>
      <w:r w:rsidR="00582435" w:rsidRPr="005824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 В течение 201</w:t>
      </w:r>
      <w:r w:rsidR="00FA33CD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изменения и дополнения в бюджет поселения вносились </w:t>
      </w:r>
      <w:r w:rsidR="00FA33CD">
        <w:rPr>
          <w:rFonts w:ascii="Times New Roman" w:hAnsi="Times New Roman" w:cs="Times New Roman"/>
          <w:sz w:val="28"/>
          <w:szCs w:val="28"/>
        </w:rPr>
        <w:t>10</w:t>
      </w:r>
      <w:r w:rsidR="007F71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раз</w:t>
      </w:r>
      <w:r w:rsidR="002D359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основании следующих Решений Совета поселения:       </w:t>
      </w:r>
    </w:p>
    <w:p w:rsidR="00D2483E" w:rsidRPr="00D2483E" w:rsidRDefault="00764275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</w:t>
      </w:r>
      <w:r w:rsidR="00A71985">
        <w:rPr>
          <w:rFonts w:ascii="Times New Roman" w:hAnsi="Times New Roman" w:cs="Times New Roman"/>
          <w:sz w:val="28"/>
          <w:szCs w:val="28"/>
        </w:rPr>
        <w:t xml:space="preserve"> </w:t>
      </w:r>
      <w:r w:rsidR="00BD745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от </w:t>
      </w:r>
      <w:r w:rsidR="00BD7455">
        <w:rPr>
          <w:rFonts w:ascii="Times New Roman" w:hAnsi="Times New Roman" w:cs="Times New Roman"/>
          <w:sz w:val="28"/>
          <w:szCs w:val="28"/>
        </w:rPr>
        <w:t>15</w:t>
      </w:r>
      <w:r w:rsidR="00A60144">
        <w:rPr>
          <w:rFonts w:ascii="Times New Roman" w:hAnsi="Times New Roman" w:cs="Times New Roman"/>
          <w:sz w:val="28"/>
          <w:szCs w:val="28"/>
        </w:rPr>
        <w:t>.0</w:t>
      </w:r>
      <w:r w:rsidR="00BD7455">
        <w:rPr>
          <w:rFonts w:ascii="Times New Roman" w:hAnsi="Times New Roman" w:cs="Times New Roman"/>
          <w:sz w:val="28"/>
          <w:szCs w:val="28"/>
        </w:rPr>
        <w:t>3</w:t>
      </w:r>
      <w:r w:rsidR="00A60144">
        <w:rPr>
          <w:rFonts w:ascii="Times New Roman" w:hAnsi="Times New Roman" w:cs="Times New Roman"/>
          <w:sz w:val="28"/>
          <w:szCs w:val="28"/>
        </w:rPr>
        <w:t>.201</w:t>
      </w:r>
      <w:r w:rsidR="00AD016C">
        <w:rPr>
          <w:rFonts w:ascii="Times New Roman" w:hAnsi="Times New Roman" w:cs="Times New Roman"/>
          <w:sz w:val="28"/>
          <w:szCs w:val="28"/>
        </w:rPr>
        <w:t>7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Pr="00D2483E" w:rsidRDefault="00224270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D91FBB">
        <w:rPr>
          <w:rFonts w:ascii="Times New Roman" w:hAnsi="Times New Roman" w:cs="Times New Roman"/>
          <w:sz w:val="28"/>
          <w:szCs w:val="28"/>
        </w:rPr>
        <w:t>26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A60144">
        <w:rPr>
          <w:rFonts w:ascii="Times New Roman" w:hAnsi="Times New Roman" w:cs="Times New Roman"/>
          <w:sz w:val="28"/>
          <w:szCs w:val="28"/>
        </w:rPr>
        <w:t>0</w:t>
      </w:r>
      <w:r w:rsidR="00D91FBB">
        <w:rPr>
          <w:rFonts w:ascii="Times New Roman" w:hAnsi="Times New Roman" w:cs="Times New Roman"/>
          <w:sz w:val="28"/>
          <w:szCs w:val="28"/>
        </w:rPr>
        <w:t>5</w:t>
      </w:r>
      <w:r w:rsidR="00A60144">
        <w:rPr>
          <w:rFonts w:ascii="Times New Roman" w:hAnsi="Times New Roman" w:cs="Times New Roman"/>
          <w:sz w:val="28"/>
          <w:szCs w:val="28"/>
        </w:rPr>
        <w:t>.0</w:t>
      </w:r>
      <w:r w:rsidR="00D91FBB">
        <w:rPr>
          <w:rFonts w:ascii="Times New Roman" w:hAnsi="Times New Roman" w:cs="Times New Roman"/>
          <w:sz w:val="28"/>
          <w:szCs w:val="28"/>
        </w:rPr>
        <w:t>4</w:t>
      </w:r>
      <w:r w:rsidR="00A60144">
        <w:rPr>
          <w:rFonts w:ascii="Times New Roman" w:hAnsi="Times New Roman" w:cs="Times New Roman"/>
          <w:sz w:val="28"/>
          <w:szCs w:val="28"/>
        </w:rPr>
        <w:t>.201</w:t>
      </w:r>
      <w:r w:rsidR="00AD016C">
        <w:rPr>
          <w:rFonts w:ascii="Times New Roman" w:hAnsi="Times New Roman" w:cs="Times New Roman"/>
          <w:sz w:val="28"/>
          <w:szCs w:val="28"/>
        </w:rPr>
        <w:t>7</w:t>
      </w:r>
    </w:p>
    <w:p w:rsidR="00764275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4342D8">
        <w:rPr>
          <w:rFonts w:ascii="Times New Roman" w:hAnsi="Times New Roman" w:cs="Times New Roman"/>
          <w:sz w:val="28"/>
          <w:szCs w:val="28"/>
        </w:rPr>
        <w:t>30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 w:rsidR="00764275">
        <w:rPr>
          <w:rFonts w:ascii="Times New Roman" w:hAnsi="Times New Roman" w:cs="Times New Roman"/>
          <w:sz w:val="28"/>
          <w:szCs w:val="28"/>
        </w:rPr>
        <w:t xml:space="preserve"> </w:t>
      </w:r>
      <w:r w:rsidR="00D91FBB">
        <w:rPr>
          <w:rFonts w:ascii="Times New Roman" w:hAnsi="Times New Roman" w:cs="Times New Roman"/>
          <w:sz w:val="28"/>
          <w:szCs w:val="28"/>
        </w:rPr>
        <w:t>17</w:t>
      </w:r>
      <w:r w:rsidR="00A60144">
        <w:rPr>
          <w:rFonts w:ascii="Times New Roman" w:hAnsi="Times New Roman" w:cs="Times New Roman"/>
          <w:sz w:val="28"/>
          <w:szCs w:val="28"/>
        </w:rPr>
        <w:t>.0</w:t>
      </w:r>
      <w:r w:rsidR="00D91FBB">
        <w:rPr>
          <w:rFonts w:ascii="Times New Roman" w:hAnsi="Times New Roman" w:cs="Times New Roman"/>
          <w:sz w:val="28"/>
          <w:szCs w:val="28"/>
        </w:rPr>
        <w:t>4</w:t>
      </w:r>
      <w:r w:rsidR="00A60144">
        <w:rPr>
          <w:rFonts w:ascii="Times New Roman" w:hAnsi="Times New Roman" w:cs="Times New Roman"/>
          <w:sz w:val="28"/>
          <w:szCs w:val="28"/>
        </w:rPr>
        <w:t>.201</w:t>
      </w:r>
      <w:r w:rsidR="00AD016C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0F2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4342D8">
        <w:rPr>
          <w:rFonts w:ascii="Times New Roman" w:hAnsi="Times New Roman" w:cs="Times New Roman"/>
          <w:sz w:val="28"/>
          <w:szCs w:val="28"/>
        </w:rPr>
        <w:t>31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4342D8">
        <w:rPr>
          <w:rFonts w:ascii="Times New Roman" w:hAnsi="Times New Roman" w:cs="Times New Roman"/>
          <w:sz w:val="28"/>
          <w:szCs w:val="28"/>
        </w:rPr>
        <w:t>03</w:t>
      </w:r>
      <w:r w:rsidR="00A60144">
        <w:rPr>
          <w:rFonts w:ascii="Times New Roman" w:hAnsi="Times New Roman" w:cs="Times New Roman"/>
          <w:sz w:val="28"/>
          <w:szCs w:val="28"/>
        </w:rPr>
        <w:t>.0</w:t>
      </w:r>
      <w:r w:rsidR="004342D8">
        <w:rPr>
          <w:rFonts w:ascii="Times New Roman" w:hAnsi="Times New Roman" w:cs="Times New Roman"/>
          <w:sz w:val="28"/>
          <w:szCs w:val="28"/>
        </w:rPr>
        <w:t>5</w:t>
      </w:r>
      <w:r w:rsidR="00A60144">
        <w:rPr>
          <w:rFonts w:ascii="Times New Roman" w:hAnsi="Times New Roman" w:cs="Times New Roman"/>
          <w:sz w:val="28"/>
          <w:szCs w:val="28"/>
        </w:rPr>
        <w:t>.201</w:t>
      </w:r>
      <w:r w:rsidR="00AD016C">
        <w:rPr>
          <w:rFonts w:ascii="Times New Roman" w:hAnsi="Times New Roman" w:cs="Times New Roman"/>
          <w:sz w:val="28"/>
          <w:szCs w:val="28"/>
        </w:rPr>
        <w:t>7</w:t>
      </w:r>
    </w:p>
    <w:p w:rsidR="00A85811" w:rsidRDefault="00D2483E" w:rsidP="00A60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9540F2">
        <w:rPr>
          <w:rFonts w:ascii="Times New Roman" w:hAnsi="Times New Roman" w:cs="Times New Roman"/>
          <w:sz w:val="28"/>
          <w:szCs w:val="28"/>
        </w:rPr>
        <w:t xml:space="preserve">    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4342D8">
        <w:rPr>
          <w:rFonts w:ascii="Times New Roman" w:hAnsi="Times New Roman" w:cs="Times New Roman"/>
          <w:sz w:val="28"/>
          <w:szCs w:val="28"/>
        </w:rPr>
        <w:t>5</w:t>
      </w:r>
      <w:r w:rsidR="00A60144">
        <w:rPr>
          <w:rFonts w:ascii="Times New Roman" w:hAnsi="Times New Roman" w:cs="Times New Roman"/>
          <w:sz w:val="28"/>
          <w:szCs w:val="28"/>
        </w:rPr>
        <w:t>4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 w:rsidR="009540F2">
        <w:rPr>
          <w:rFonts w:ascii="Times New Roman" w:hAnsi="Times New Roman" w:cs="Times New Roman"/>
          <w:sz w:val="28"/>
          <w:szCs w:val="28"/>
        </w:rPr>
        <w:t xml:space="preserve"> </w:t>
      </w:r>
      <w:r w:rsidR="00A60144">
        <w:rPr>
          <w:rFonts w:ascii="Times New Roman" w:hAnsi="Times New Roman" w:cs="Times New Roman"/>
          <w:sz w:val="28"/>
          <w:szCs w:val="28"/>
        </w:rPr>
        <w:t>2</w:t>
      </w:r>
      <w:r w:rsidR="004342D8">
        <w:rPr>
          <w:rFonts w:ascii="Times New Roman" w:hAnsi="Times New Roman" w:cs="Times New Roman"/>
          <w:sz w:val="28"/>
          <w:szCs w:val="28"/>
        </w:rPr>
        <w:t>6</w:t>
      </w:r>
      <w:r w:rsidR="00A60144">
        <w:rPr>
          <w:rFonts w:ascii="Times New Roman" w:hAnsi="Times New Roman" w:cs="Times New Roman"/>
          <w:sz w:val="28"/>
          <w:szCs w:val="28"/>
        </w:rPr>
        <w:t>.</w:t>
      </w:r>
      <w:r w:rsidR="004342D8">
        <w:rPr>
          <w:rFonts w:ascii="Times New Roman" w:hAnsi="Times New Roman" w:cs="Times New Roman"/>
          <w:sz w:val="28"/>
          <w:szCs w:val="28"/>
        </w:rPr>
        <w:t>06</w:t>
      </w:r>
      <w:r w:rsidR="00A60144">
        <w:rPr>
          <w:rFonts w:ascii="Times New Roman" w:hAnsi="Times New Roman" w:cs="Times New Roman"/>
          <w:sz w:val="28"/>
          <w:szCs w:val="28"/>
        </w:rPr>
        <w:t>.201</w:t>
      </w:r>
      <w:r w:rsidR="00AD016C">
        <w:rPr>
          <w:rFonts w:ascii="Times New Roman" w:hAnsi="Times New Roman" w:cs="Times New Roman"/>
          <w:sz w:val="28"/>
          <w:szCs w:val="28"/>
        </w:rPr>
        <w:t>7</w:t>
      </w:r>
    </w:p>
    <w:p w:rsidR="00AD016C" w:rsidRPr="00D2483E" w:rsidRDefault="00AD016C" w:rsidP="00AD01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4342D8">
        <w:rPr>
          <w:rFonts w:ascii="Times New Roman" w:hAnsi="Times New Roman" w:cs="Times New Roman"/>
          <w:sz w:val="28"/>
          <w:szCs w:val="28"/>
        </w:rPr>
        <w:t xml:space="preserve">55 </w:t>
      </w:r>
      <w:r w:rsidRPr="00D248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</w:t>
      </w:r>
      <w:r w:rsidR="004342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16C" w:rsidRPr="00D2483E" w:rsidRDefault="00AD016C" w:rsidP="00AD01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4342D8">
        <w:rPr>
          <w:rFonts w:ascii="Times New Roman" w:hAnsi="Times New Roman" w:cs="Times New Roman"/>
          <w:sz w:val="28"/>
          <w:szCs w:val="28"/>
        </w:rPr>
        <w:t>59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4342D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342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.2017</w:t>
      </w:r>
    </w:p>
    <w:p w:rsidR="00AD016C" w:rsidRDefault="00AD016C" w:rsidP="00AD0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4342D8">
        <w:rPr>
          <w:rFonts w:ascii="Times New Roman" w:hAnsi="Times New Roman" w:cs="Times New Roman"/>
          <w:sz w:val="28"/>
          <w:szCs w:val="28"/>
        </w:rPr>
        <w:t>64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2D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42D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16C" w:rsidRDefault="00AD016C" w:rsidP="00AD0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4342D8">
        <w:rPr>
          <w:rFonts w:ascii="Times New Roman" w:hAnsi="Times New Roman" w:cs="Times New Roman"/>
          <w:sz w:val="28"/>
          <w:szCs w:val="28"/>
        </w:rPr>
        <w:t>76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4342D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42D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.2017</w:t>
      </w:r>
    </w:p>
    <w:p w:rsidR="00AD016C" w:rsidRDefault="00AD016C" w:rsidP="00AD0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4342D8">
        <w:rPr>
          <w:rFonts w:ascii="Times New Roman" w:hAnsi="Times New Roman" w:cs="Times New Roman"/>
          <w:sz w:val="28"/>
          <w:szCs w:val="28"/>
        </w:rPr>
        <w:t>77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342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.12.2017</w:t>
      </w:r>
    </w:p>
    <w:p w:rsidR="00AD016C" w:rsidRDefault="00AD016C" w:rsidP="00A60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45" w:rsidRPr="00D44F45" w:rsidRDefault="00D2483E" w:rsidP="00723D7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F45">
        <w:rPr>
          <w:rFonts w:ascii="Times New Roman" w:hAnsi="Times New Roman" w:cs="Times New Roman"/>
          <w:sz w:val="28"/>
          <w:szCs w:val="28"/>
        </w:rPr>
        <w:t xml:space="preserve">        </w:t>
      </w:r>
      <w:r w:rsidR="008B43F4" w:rsidRPr="00D44F45">
        <w:rPr>
          <w:rFonts w:ascii="Times New Roman" w:hAnsi="Times New Roman" w:cs="Times New Roman"/>
          <w:sz w:val="28"/>
          <w:szCs w:val="28"/>
        </w:rPr>
        <w:t xml:space="preserve">Необходимость уточнения в течение года бюджетных назначений связана с </w:t>
      </w:r>
      <w:r w:rsidR="00764275" w:rsidRPr="00D44F45">
        <w:rPr>
          <w:rFonts w:ascii="Times New Roman" w:hAnsi="Times New Roman" w:cs="Times New Roman"/>
          <w:sz w:val="28"/>
          <w:szCs w:val="28"/>
        </w:rPr>
        <w:t xml:space="preserve"> </w:t>
      </w:r>
      <w:r w:rsidR="008B43F4" w:rsidRPr="00D44F45">
        <w:rPr>
          <w:rFonts w:ascii="Times New Roman" w:hAnsi="Times New Roman" w:cs="Times New Roman"/>
          <w:sz w:val="28"/>
          <w:szCs w:val="28"/>
        </w:rPr>
        <w:t>увеличением безвозмездных поступлений от других бюджетов бюджетной системы РФ, 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D2483E" w:rsidRPr="00D2483E" w:rsidRDefault="0009228A" w:rsidP="00A055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>В результате внесения изменений и дополнений в бюджет поселения доходная часть бюджета по сравнению с первоначальными значениями была у</w:t>
      </w:r>
      <w:r w:rsidR="0075098C">
        <w:rPr>
          <w:rFonts w:ascii="Times New Roman" w:hAnsi="Times New Roman" w:cs="Times New Roman"/>
          <w:sz w:val="28"/>
          <w:szCs w:val="28"/>
        </w:rPr>
        <w:t>велич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ена на </w:t>
      </w:r>
      <w:r w:rsidR="00CC2290">
        <w:rPr>
          <w:rFonts w:ascii="Times New Roman" w:hAnsi="Times New Roman" w:cs="Times New Roman"/>
          <w:sz w:val="28"/>
          <w:szCs w:val="28"/>
        </w:rPr>
        <w:t>38</w:t>
      </w:r>
      <w:r w:rsidR="00A60144">
        <w:rPr>
          <w:rFonts w:ascii="Times New Roman" w:hAnsi="Times New Roman" w:cs="Times New Roman"/>
          <w:sz w:val="28"/>
          <w:szCs w:val="28"/>
        </w:rPr>
        <w:t>,</w:t>
      </w:r>
      <w:r w:rsidR="00CC2290">
        <w:rPr>
          <w:rFonts w:ascii="Times New Roman" w:hAnsi="Times New Roman" w:cs="Times New Roman"/>
          <w:sz w:val="28"/>
          <w:szCs w:val="28"/>
        </w:rPr>
        <w:t>2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B745F3">
        <w:rPr>
          <w:rFonts w:ascii="Times New Roman" w:hAnsi="Times New Roman" w:cs="Times New Roman"/>
          <w:sz w:val="28"/>
          <w:szCs w:val="28"/>
        </w:rPr>
        <w:t>3</w:t>
      </w:r>
      <w:r w:rsidR="0075098C">
        <w:rPr>
          <w:rFonts w:ascii="Times New Roman" w:hAnsi="Times New Roman" w:cs="Times New Roman"/>
          <w:sz w:val="28"/>
          <w:szCs w:val="28"/>
        </w:rPr>
        <w:t>6</w:t>
      </w:r>
      <w:r w:rsidR="00A60144">
        <w:rPr>
          <w:rFonts w:ascii="Times New Roman" w:hAnsi="Times New Roman" w:cs="Times New Roman"/>
          <w:sz w:val="28"/>
          <w:szCs w:val="28"/>
        </w:rPr>
        <w:t>0</w:t>
      </w:r>
      <w:r w:rsidR="00CC2290">
        <w:rPr>
          <w:rFonts w:ascii="Times New Roman" w:hAnsi="Times New Roman" w:cs="Times New Roman"/>
          <w:sz w:val="28"/>
          <w:szCs w:val="28"/>
        </w:rPr>
        <w:t>98</w:t>
      </w:r>
      <w:r w:rsidR="00A60144">
        <w:rPr>
          <w:rFonts w:ascii="Times New Roman" w:hAnsi="Times New Roman" w:cs="Times New Roman"/>
          <w:sz w:val="28"/>
          <w:szCs w:val="28"/>
        </w:rPr>
        <w:t>,</w:t>
      </w:r>
      <w:r w:rsidR="00CC2290">
        <w:rPr>
          <w:rFonts w:ascii="Times New Roman" w:hAnsi="Times New Roman" w:cs="Times New Roman"/>
          <w:sz w:val="28"/>
          <w:szCs w:val="28"/>
        </w:rPr>
        <w:t>2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руб., расходная часть увеличена  на </w:t>
      </w:r>
      <w:r w:rsidR="00CC2290">
        <w:rPr>
          <w:rFonts w:ascii="Times New Roman" w:hAnsi="Times New Roman" w:cs="Times New Roman"/>
          <w:sz w:val="28"/>
          <w:szCs w:val="28"/>
        </w:rPr>
        <w:t>45</w:t>
      </w:r>
      <w:r w:rsidR="00A60144">
        <w:rPr>
          <w:rFonts w:ascii="Times New Roman" w:hAnsi="Times New Roman" w:cs="Times New Roman"/>
          <w:sz w:val="28"/>
          <w:szCs w:val="28"/>
        </w:rPr>
        <w:t>,</w:t>
      </w:r>
      <w:r w:rsidR="00CC2290">
        <w:rPr>
          <w:rFonts w:ascii="Times New Roman" w:hAnsi="Times New Roman" w:cs="Times New Roman"/>
          <w:sz w:val="28"/>
          <w:szCs w:val="28"/>
        </w:rPr>
        <w:t>5</w:t>
      </w:r>
      <w:r w:rsidR="00A60144">
        <w:rPr>
          <w:rFonts w:ascii="Times New Roman" w:hAnsi="Times New Roman" w:cs="Times New Roman"/>
          <w:sz w:val="28"/>
          <w:szCs w:val="28"/>
        </w:rPr>
        <w:t>%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DF20D1">
        <w:rPr>
          <w:rFonts w:ascii="Times New Roman" w:hAnsi="Times New Roman" w:cs="Times New Roman"/>
          <w:sz w:val="28"/>
          <w:szCs w:val="28"/>
        </w:rPr>
        <w:t>36098</w:t>
      </w:r>
      <w:r w:rsidR="00A60144">
        <w:rPr>
          <w:rFonts w:ascii="Times New Roman" w:hAnsi="Times New Roman" w:cs="Times New Roman"/>
          <w:sz w:val="28"/>
          <w:szCs w:val="28"/>
        </w:rPr>
        <w:t>,2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AC78D6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Согласно представленному отчету об исполнении бюджета</w:t>
      </w:r>
      <w:r w:rsidR="00E91313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D2483E">
        <w:rPr>
          <w:rFonts w:ascii="Times New Roman" w:hAnsi="Times New Roman" w:cs="Times New Roman"/>
          <w:sz w:val="28"/>
          <w:szCs w:val="28"/>
        </w:rPr>
        <w:t>ского поселения  за 201</w:t>
      </w:r>
      <w:r w:rsidR="00DE61DC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46370D">
        <w:rPr>
          <w:rFonts w:ascii="Times New Roman" w:hAnsi="Times New Roman" w:cs="Times New Roman"/>
          <w:sz w:val="28"/>
          <w:szCs w:val="28"/>
        </w:rPr>
        <w:t>3</w:t>
      </w:r>
      <w:r w:rsidR="00DE61DC">
        <w:rPr>
          <w:rFonts w:ascii="Times New Roman" w:hAnsi="Times New Roman" w:cs="Times New Roman"/>
          <w:sz w:val="28"/>
          <w:szCs w:val="28"/>
        </w:rPr>
        <w:t>4692</w:t>
      </w:r>
      <w:r w:rsidR="0046370D">
        <w:rPr>
          <w:rFonts w:ascii="Times New Roman" w:hAnsi="Times New Roman" w:cs="Times New Roman"/>
          <w:sz w:val="28"/>
          <w:szCs w:val="28"/>
        </w:rPr>
        <w:t>,</w:t>
      </w:r>
      <w:r w:rsidR="00DE61DC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05315A">
        <w:rPr>
          <w:rFonts w:ascii="Times New Roman" w:hAnsi="Times New Roman" w:cs="Times New Roman"/>
          <w:sz w:val="28"/>
          <w:szCs w:val="28"/>
        </w:rPr>
        <w:t>9</w:t>
      </w:r>
      <w:r w:rsidR="00DE61DC">
        <w:rPr>
          <w:rFonts w:ascii="Times New Roman" w:hAnsi="Times New Roman" w:cs="Times New Roman"/>
          <w:sz w:val="28"/>
          <w:szCs w:val="28"/>
        </w:rPr>
        <w:t>6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DE61DC">
        <w:rPr>
          <w:rFonts w:ascii="Times New Roman" w:hAnsi="Times New Roman" w:cs="Times New Roman"/>
          <w:sz w:val="28"/>
          <w:szCs w:val="28"/>
        </w:rPr>
        <w:t>1</w:t>
      </w:r>
      <w:r w:rsidR="00912AFE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план</w:t>
      </w:r>
      <w:r w:rsidR="00A86868">
        <w:rPr>
          <w:rFonts w:ascii="Times New Roman" w:hAnsi="Times New Roman" w:cs="Times New Roman"/>
          <w:sz w:val="28"/>
          <w:szCs w:val="28"/>
        </w:rPr>
        <w:t>овых  показателей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224270">
        <w:rPr>
          <w:rFonts w:ascii="Times New Roman" w:hAnsi="Times New Roman" w:cs="Times New Roman"/>
          <w:sz w:val="28"/>
          <w:szCs w:val="28"/>
        </w:rPr>
        <w:t xml:space="preserve">   </w:t>
      </w:r>
      <w:r w:rsidR="00AC78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AC78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78D6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72F8">
        <w:rPr>
          <w:rFonts w:ascii="Times New Roman" w:hAnsi="Times New Roman" w:cs="Times New Roman"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Расходные обязательства бюджета исполнены в сумме </w:t>
      </w:r>
      <w:r w:rsidR="0046370D">
        <w:rPr>
          <w:rFonts w:ascii="Times New Roman" w:hAnsi="Times New Roman" w:cs="Times New Roman"/>
          <w:sz w:val="28"/>
          <w:szCs w:val="28"/>
        </w:rPr>
        <w:t>3</w:t>
      </w:r>
      <w:r w:rsidR="00DE61DC">
        <w:rPr>
          <w:rFonts w:ascii="Times New Roman" w:hAnsi="Times New Roman" w:cs="Times New Roman"/>
          <w:sz w:val="28"/>
          <w:szCs w:val="28"/>
        </w:rPr>
        <w:t>2940</w:t>
      </w:r>
      <w:r w:rsidR="0046370D">
        <w:rPr>
          <w:rFonts w:ascii="Times New Roman" w:hAnsi="Times New Roman" w:cs="Times New Roman"/>
          <w:sz w:val="28"/>
          <w:szCs w:val="28"/>
        </w:rPr>
        <w:t>,</w:t>
      </w:r>
      <w:r w:rsidR="00DE61DC">
        <w:rPr>
          <w:rFonts w:ascii="Times New Roman" w:hAnsi="Times New Roman" w:cs="Times New Roman"/>
          <w:sz w:val="28"/>
          <w:szCs w:val="28"/>
        </w:rPr>
        <w:t>8</w:t>
      </w:r>
      <w:r w:rsidR="005008E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E61DC">
        <w:rPr>
          <w:rFonts w:ascii="Times New Roman" w:hAnsi="Times New Roman" w:cs="Times New Roman"/>
          <w:sz w:val="28"/>
          <w:szCs w:val="28"/>
        </w:rPr>
        <w:t>91</w:t>
      </w:r>
      <w:r w:rsidR="0046370D">
        <w:rPr>
          <w:rFonts w:ascii="Times New Roman" w:hAnsi="Times New Roman" w:cs="Times New Roman"/>
          <w:sz w:val="28"/>
          <w:szCs w:val="28"/>
        </w:rPr>
        <w:t>,</w:t>
      </w:r>
      <w:r w:rsidR="00DE61DC">
        <w:rPr>
          <w:rFonts w:ascii="Times New Roman" w:hAnsi="Times New Roman" w:cs="Times New Roman"/>
          <w:sz w:val="28"/>
          <w:szCs w:val="28"/>
        </w:rPr>
        <w:t>3</w:t>
      </w:r>
      <w:r w:rsidR="00D2483E" w:rsidRPr="00D2483E">
        <w:rPr>
          <w:rFonts w:ascii="Times New Roman" w:hAnsi="Times New Roman" w:cs="Times New Roman"/>
          <w:sz w:val="28"/>
          <w:szCs w:val="28"/>
        </w:rPr>
        <w:t>% от объема годовых назначений.</w:t>
      </w:r>
    </w:p>
    <w:p w:rsidR="0046370D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370D">
        <w:rPr>
          <w:rFonts w:ascii="Times New Roman" w:hAnsi="Times New Roman" w:cs="Times New Roman"/>
          <w:sz w:val="28"/>
          <w:szCs w:val="28"/>
        </w:rPr>
        <w:t xml:space="preserve">Бюджет исполнен с </w:t>
      </w:r>
      <w:r w:rsidR="00CD2D3D">
        <w:rPr>
          <w:rFonts w:ascii="Times New Roman" w:hAnsi="Times New Roman" w:cs="Times New Roman"/>
          <w:sz w:val="28"/>
          <w:szCs w:val="28"/>
        </w:rPr>
        <w:t>про</w:t>
      </w:r>
      <w:r w:rsidR="0046370D">
        <w:rPr>
          <w:rFonts w:ascii="Times New Roman" w:hAnsi="Times New Roman" w:cs="Times New Roman"/>
          <w:sz w:val="28"/>
          <w:szCs w:val="28"/>
        </w:rPr>
        <w:t>фицитом</w:t>
      </w:r>
      <w:r w:rsidR="00CC129A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D3D">
        <w:rPr>
          <w:rFonts w:ascii="Times New Roman" w:hAnsi="Times New Roman" w:cs="Times New Roman"/>
          <w:sz w:val="28"/>
          <w:szCs w:val="28"/>
        </w:rPr>
        <w:t>1751</w:t>
      </w:r>
      <w:r w:rsidR="0046370D">
        <w:rPr>
          <w:rFonts w:ascii="Times New Roman" w:hAnsi="Times New Roman" w:cs="Times New Roman"/>
          <w:sz w:val="28"/>
          <w:szCs w:val="28"/>
        </w:rPr>
        <w:t>,</w:t>
      </w:r>
      <w:r w:rsidR="00CD2D3D">
        <w:rPr>
          <w:rFonts w:ascii="Times New Roman" w:hAnsi="Times New Roman" w:cs="Times New Roman"/>
          <w:sz w:val="28"/>
          <w:szCs w:val="28"/>
        </w:rPr>
        <w:t>9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483E" w:rsidRDefault="00CD2D3D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>При анализе Решений о внесении изменений в Решение Совета</w:t>
      </w:r>
      <w:r w:rsidR="004A60F9" w:rsidRPr="004A60F9">
        <w:rPr>
          <w:rFonts w:ascii="Times New Roman" w:hAnsi="Times New Roman" w:cs="Times New Roman"/>
          <w:sz w:val="28"/>
          <w:szCs w:val="28"/>
        </w:rPr>
        <w:t xml:space="preserve"> </w:t>
      </w:r>
      <w:r w:rsidR="004A60F9">
        <w:rPr>
          <w:rFonts w:ascii="Times New Roman" w:hAnsi="Times New Roman" w:cs="Times New Roman"/>
          <w:sz w:val="28"/>
          <w:szCs w:val="28"/>
        </w:rPr>
        <w:t xml:space="preserve">города Белозерск </w:t>
      </w:r>
      <w:r w:rsidR="004A60F9" w:rsidRPr="00D2483E">
        <w:rPr>
          <w:rFonts w:ascii="Times New Roman" w:hAnsi="Times New Roman" w:cs="Times New Roman"/>
          <w:sz w:val="28"/>
          <w:szCs w:val="28"/>
        </w:rPr>
        <w:t xml:space="preserve">от </w:t>
      </w:r>
      <w:r w:rsidR="00D07568">
        <w:rPr>
          <w:rFonts w:ascii="Times New Roman" w:hAnsi="Times New Roman" w:cs="Times New Roman"/>
          <w:sz w:val="28"/>
          <w:szCs w:val="28"/>
        </w:rPr>
        <w:t>2</w:t>
      </w:r>
      <w:r w:rsidR="002A37C7">
        <w:rPr>
          <w:rFonts w:ascii="Times New Roman" w:hAnsi="Times New Roman" w:cs="Times New Roman"/>
          <w:sz w:val="28"/>
          <w:szCs w:val="28"/>
        </w:rPr>
        <w:t>1</w:t>
      </w:r>
      <w:r w:rsidR="004A60F9" w:rsidRPr="00D2483E">
        <w:rPr>
          <w:rFonts w:ascii="Times New Roman" w:hAnsi="Times New Roman" w:cs="Times New Roman"/>
          <w:sz w:val="28"/>
          <w:szCs w:val="28"/>
        </w:rPr>
        <w:t>.12.201</w:t>
      </w:r>
      <w:r w:rsidR="002A37C7">
        <w:rPr>
          <w:rFonts w:ascii="Times New Roman" w:hAnsi="Times New Roman" w:cs="Times New Roman"/>
          <w:sz w:val="28"/>
          <w:szCs w:val="28"/>
        </w:rPr>
        <w:t>6</w:t>
      </w:r>
      <w:r w:rsidR="004A60F9">
        <w:rPr>
          <w:rFonts w:ascii="Times New Roman" w:hAnsi="Times New Roman" w:cs="Times New Roman"/>
          <w:sz w:val="28"/>
          <w:szCs w:val="28"/>
        </w:rPr>
        <w:t xml:space="preserve"> № </w:t>
      </w:r>
      <w:r w:rsidR="002A37C7">
        <w:rPr>
          <w:rFonts w:ascii="Times New Roman" w:hAnsi="Times New Roman" w:cs="Times New Roman"/>
          <w:sz w:val="28"/>
          <w:szCs w:val="28"/>
        </w:rPr>
        <w:t>45</w:t>
      </w:r>
      <w:r w:rsidR="004A60F9">
        <w:rPr>
          <w:rFonts w:ascii="Times New Roman" w:hAnsi="Times New Roman" w:cs="Times New Roman"/>
          <w:sz w:val="28"/>
          <w:szCs w:val="28"/>
        </w:rPr>
        <w:t xml:space="preserve"> </w:t>
      </w:r>
      <w:r w:rsidR="004A60F9" w:rsidRPr="000E6BA2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«Город Белозерск» на 201</w:t>
      </w:r>
      <w:r w:rsidR="002A37C7">
        <w:rPr>
          <w:rFonts w:ascii="Times New Roman" w:hAnsi="Times New Roman" w:cs="Times New Roman"/>
          <w:sz w:val="28"/>
          <w:szCs w:val="28"/>
        </w:rPr>
        <w:t>7</w:t>
      </w:r>
      <w:r w:rsidR="004A60F9" w:rsidRPr="000E6BA2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7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</w:t>
      </w:r>
      <w:r w:rsidR="004A60F9" w:rsidRPr="000E6BA2">
        <w:rPr>
          <w:rFonts w:ascii="Times New Roman" w:hAnsi="Times New Roman" w:cs="Times New Roman"/>
          <w:sz w:val="28"/>
          <w:szCs w:val="28"/>
        </w:rPr>
        <w:t>»</w:t>
      </w:r>
      <w:r w:rsidR="004A60F9" w:rsidRPr="00B17634">
        <w:rPr>
          <w:sz w:val="28"/>
          <w:szCs w:val="28"/>
        </w:rPr>
        <w:t xml:space="preserve"> </w:t>
      </w:r>
      <w:r w:rsidR="004A60F9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881662">
        <w:rPr>
          <w:rFonts w:ascii="Times New Roman" w:hAnsi="Times New Roman" w:cs="Times New Roman"/>
          <w:sz w:val="28"/>
          <w:szCs w:val="28"/>
        </w:rPr>
        <w:t xml:space="preserve">в отдельных случаях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предполагаемые изменения </w:t>
      </w:r>
      <w:r w:rsidR="00C257AB">
        <w:rPr>
          <w:rFonts w:ascii="Times New Roman" w:hAnsi="Times New Roman" w:cs="Times New Roman"/>
          <w:sz w:val="28"/>
          <w:szCs w:val="28"/>
        </w:rPr>
        <w:t xml:space="preserve"> </w:t>
      </w:r>
      <w:r w:rsidR="00881662">
        <w:rPr>
          <w:rFonts w:ascii="Times New Roman" w:hAnsi="Times New Roman" w:cs="Times New Roman"/>
          <w:sz w:val="28"/>
          <w:szCs w:val="28"/>
        </w:rPr>
        <w:t xml:space="preserve">не </w:t>
      </w:r>
      <w:r w:rsidR="00D2483E" w:rsidRPr="00D2483E">
        <w:rPr>
          <w:rFonts w:ascii="Times New Roman" w:hAnsi="Times New Roman" w:cs="Times New Roman"/>
          <w:sz w:val="28"/>
          <w:szCs w:val="28"/>
        </w:rPr>
        <w:t>соответствуют данным, отражаемым в соответствующ</w:t>
      </w:r>
      <w:r w:rsidR="005F41EF">
        <w:rPr>
          <w:rFonts w:ascii="Times New Roman" w:hAnsi="Times New Roman" w:cs="Times New Roman"/>
          <w:sz w:val="28"/>
          <w:szCs w:val="28"/>
        </w:rPr>
        <w:t>их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F41EF">
        <w:rPr>
          <w:rFonts w:ascii="Times New Roman" w:hAnsi="Times New Roman" w:cs="Times New Roman"/>
          <w:sz w:val="28"/>
          <w:szCs w:val="28"/>
        </w:rPr>
        <w:t>ях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к Решени</w:t>
      </w:r>
      <w:r w:rsidR="005F41EF">
        <w:rPr>
          <w:rFonts w:ascii="Times New Roman" w:hAnsi="Times New Roman" w:cs="Times New Roman"/>
          <w:sz w:val="28"/>
          <w:szCs w:val="28"/>
        </w:rPr>
        <w:t>ям.</w:t>
      </w:r>
      <w:r w:rsidR="0038298D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1F4BF6">
        <w:rPr>
          <w:rFonts w:ascii="Times New Roman" w:hAnsi="Times New Roman" w:cs="Times New Roman"/>
          <w:sz w:val="28"/>
          <w:szCs w:val="28"/>
        </w:rPr>
        <w:t>Так, например:</w:t>
      </w:r>
    </w:p>
    <w:p w:rsidR="001F4BF6" w:rsidRDefault="001F4BF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Решению от 30.10.2017 №64 </w:t>
      </w:r>
      <w:r w:rsidR="00C44E0A">
        <w:rPr>
          <w:rFonts w:ascii="Times New Roman" w:hAnsi="Times New Roman" w:cs="Times New Roman"/>
          <w:sz w:val="28"/>
          <w:szCs w:val="28"/>
        </w:rPr>
        <w:t xml:space="preserve">в текстовой части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9D69AD">
        <w:rPr>
          <w:rFonts w:ascii="Times New Roman" w:hAnsi="Times New Roman" w:cs="Times New Roman"/>
          <w:sz w:val="28"/>
          <w:szCs w:val="28"/>
        </w:rPr>
        <w:t>утвержден размер резервного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9D69AD">
        <w:rPr>
          <w:rFonts w:ascii="Times New Roman" w:hAnsi="Times New Roman" w:cs="Times New Roman"/>
          <w:sz w:val="28"/>
          <w:szCs w:val="28"/>
        </w:rPr>
        <w:t>а поселения в связи с его изменением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6C3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>на 50,0 тыс. руб.</w:t>
      </w:r>
      <w:r w:rsidR="00115B11">
        <w:rPr>
          <w:rFonts w:ascii="Times New Roman" w:hAnsi="Times New Roman" w:cs="Times New Roman"/>
          <w:sz w:val="28"/>
          <w:szCs w:val="28"/>
        </w:rPr>
        <w:t>, в приложении изменение отражено;</w:t>
      </w:r>
    </w:p>
    <w:p w:rsidR="00C44E0A" w:rsidRDefault="00C44E0A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Решениям от 03.05.2017 №31 и от 26.06.2017 №54 не утвержден объем бюджетных ассигнований Дорожного фонда в самом Решении, в то время, как его изменения нашли отражение в соот</w:t>
      </w:r>
      <w:r w:rsidR="007E78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етс</w:t>
      </w:r>
      <w:r w:rsidR="007E78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вующих приложениях к </w:t>
      </w:r>
      <w:r w:rsidR="007E788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ешениям. </w:t>
      </w:r>
    </w:p>
    <w:p w:rsidR="009E36C3" w:rsidRDefault="00C44E0A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36C3">
        <w:rPr>
          <w:rFonts w:ascii="Times New Roman" w:hAnsi="Times New Roman" w:cs="Times New Roman"/>
          <w:sz w:val="28"/>
          <w:szCs w:val="28"/>
        </w:rPr>
        <w:t>о Решению от 22.12.2017 №77 не утвержден верхний предел муниципального внутреннего долга поселения и не установлен предельный объем муниципального внутреннего долга поселения</w:t>
      </w:r>
      <w:r w:rsidR="00597307">
        <w:rPr>
          <w:rFonts w:ascii="Times New Roman" w:hAnsi="Times New Roman" w:cs="Times New Roman"/>
          <w:sz w:val="28"/>
          <w:szCs w:val="28"/>
        </w:rPr>
        <w:t xml:space="preserve"> в связи с их изменениями</w:t>
      </w:r>
      <w:r w:rsidR="009E36C3">
        <w:rPr>
          <w:rFonts w:ascii="Times New Roman" w:hAnsi="Times New Roman" w:cs="Times New Roman"/>
          <w:sz w:val="28"/>
          <w:szCs w:val="28"/>
        </w:rPr>
        <w:t>.</w:t>
      </w:r>
    </w:p>
    <w:p w:rsidR="00D44F45" w:rsidRPr="00D2483E" w:rsidRDefault="00D44F4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C8B">
        <w:rPr>
          <w:rFonts w:ascii="Times New Roman" w:hAnsi="Times New Roman" w:cs="Times New Roman"/>
          <w:b/>
          <w:i/>
          <w:sz w:val="28"/>
          <w:szCs w:val="28"/>
        </w:rPr>
        <w:t>Уточнения бюджета в разрезе видов доходов и расходов, а также вышеуказанных Решений муниципального образования представлены в приложении № 1.</w:t>
      </w:r>
    </w:p>
    <w:p w:rsidR="006A5999" w:rsidRDefault="006A5999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5999" w:rsidRDefault="006A5999" w:rsidP="000573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доходной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444C1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</w:t>
      </w:r>
      <w:r w:rsidR="0004325C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период  201</w:t>
      </w:r>
      <w:r w:rsidR="00444C1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444C1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A5999">
        <w:rPr>
          <w:rFonts w:ascii="Times New Roman" w:hAnsi="Times New Roman" w:cs="Times New Roman"/>
          <w:b/>
          <w:sz w:val="28"/>
          <w:szCs w:val="28"/>
        </w:rPr>
        <w:t>:</w:t>
      </w:r>
    </w:p>
    <w:p w:rsidR="006A5999" w:rsidRDefault="006A5999" w:rsidP="006A59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 xml:space="preserve">(приложения 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2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 xml:space="preserve"> и 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3</w:t>
      </w:r>
      <w:r w:rsidR="00E278F9">
        <w:rPr>
          <w:rFonts w:ascii="Times New Roman" w:hAnsi="Times New Roman" w:cs="Times New Roman"/>
          <w:i/>
          <w:sz w:val="28"/>
          <w:szCs w:val="28"/>
        </w:rPr>
        <w:t xml:space="preserve"> к заключению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)</w:t>
      </w:r>
    </w:p>
    <w:p w:rsidR="00AC78D6" w:rsidRDefault="00AC78D6" w:rsidP="00AC7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Первоначальный план  бюджет</w:t>
      </w:r>
      <w:r>
        <w:rPr>
          <w:rFonts w:ascii="Times New Roman" w:hAnsi="Times New Roman" w:cs="Times New Roman"/>
          <w:sz w:val="28"/>
          <w:szCs w:val="28"/>
        </w:rPr>
        <w:t xml:space="preserve">а  поселения по доходам утвержден в сумме </w:t>
      </w:r>
      <w:r w:rsidR="00985F86">
        <w:rPr>
          <w:rFonts w:ascii="Times New Roman" w:hAnsi="Times New Roman" w:cs="Times New Roman"/>
          <w:sz w:val="28"/>
          <w:szCs w:val="28"/>
        </w:rPr>
        <w:t>2</w:t>
      </w:r>
      <w:r w:rsidR="00695BD3">
        <w:rPr>
          <w:rFonts w:ascii="Times New Roman" w:hAnsi="Times New Roman" w:cs="Times New Roman"/>
          <w:sz w:val="28"/>
          <w:szCs w:val="28"/>
        </w:rPr>
        <w:t>6125</w:t>
      </w:r>
      <w:r w:rsidR="00985F86">
        <w:rPr>
          <w:rFonts w:ascii="Times New Roman" w:hAnsi="Times New Roman" w:cs="Times New Roman"/>
          <w:sz w:val="28"/>
          <w:szCs w:val="28"/>
        </w:rPr>
        <w:t>,</w:t>
      </w:r>
      <w:r w:rsidR="00695B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D1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собственные доходы поселения составили </w:t>
      </w:r>
      <w:r w:rsidR="00985F86">
        <w:rPr>
          <w:rFonts w:ascii="Times New Roman" w:hAnsi="Times New Roman" w:cs="Times New Roman"/>
          <w:sz w:val="28"/>
          <w:szCs w:val="28"/>
        </w:rPr>
        <w:t>2</w:t>
      </w:r>
      <w:r w:rsidR="00695BD3">
        <w:rPr>
          <w:rFonts w:ascii="Times New Roman" w:hAnsi="Times New Roman" w:cs="Times New Roman"/>
          <w:sz w:val="28"/>
          <w:szCs w:val="28"/>
        </w:rPr>
        <w:t>2</w:t>
      </w:r>
      <w:r w:rsidR="00985F86">
        <w:rPr>
          <w:rFonts w:ascii="Times New Roman" w:hAnsi="Times New Roman" w:cs="Times New Roman"/>
          <w:sz w:val="28"/>
          <w:szCs w:val="28"/>
        </w:rPr>
        <w:t>8</w:t>
      </w:r>
      <w:r w:rsidR="00695BD3">
        <w:rPr>
          <w:rFonts w:ascii="Times New Roman" w:hAnsi="Times New Roman" w:cs="Times New Roman"/>
          <w:sz w:val="28"/>
          <w:szCs w:val="28"/>
        </w:rPr>
        <w:t>7</w:t>
      </w:r>
      <w:r w:rsidR="00985F86">
        <w:rPr>
          <w:rFonts w:ascii="Times New Roman" w:hAnsi="Times New Roman" w:cs="Times New Roman"/>
          <w:sz w:val="28"/>
          <w:szCs w:val="28"/>
        </w:rPr>
        <w:t>5,</w:t>
      </w:r>
      <w:r w:rsidR="00695BD3">
        <w:rPr>
          <w:rFonts w:ascii="Times New Roman" w:hAnsi="Times New Roman" w:cs="Times New Roman"/>
          <w:sz w:val="28"/>
          <w:szCs w:val="28"/>
        </w:rPr>
        <w:t>3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  В течение 201</w:t>
      </w:r>
      <w:r w:rsidR="00124A8B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доходную часть бюджета были  внесены изменения</w:t>
      </w:r>
      <w:r w:rsidR="00B8781D">
        <w:rPr>
          <w:rFonts w:ascii="Times New Roman" w:hAnsi="Times New Roman" w:cs="Times New Roman"/>
          <w:sz w:val="28"/>
          <w:szCs w:val="28"/>
        </w:rPr>
        <w:t>,</w:t>
      </w:r>
      <w:r w:rsidR="00C37466">
        <w:rPr>
          <w:rFonts w:ascii="Times New Roman" w:hAnsi="Times New Roman" w:cs="Times New Roman"/>
          <w:sz w:val="28"/>
          <w:szCs w:val="28"/>
        </w:rPr>
        <w:t xml:space="preserve"> связанные с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F473EE">
        <w:rPr>
          <w:rFonts w:ascii="Times New Roman" w:hAnsi="Times New Roman" w:cs="Times New Roman"/>
          <w:sz w:val="28"/>
          <w:szCs w:val="28"/>
        </w:rPr>
        <w:t>ем межбюджетных трансфертов</w:t>
      </w:r>
      <w:r w:rsidRPr="00D2483E">
        <w:rPr>
          <w:rFonts w:ascii="Times New Roman" w:hAnsi="Times New Roman" w:cs="Times New Roman"/>
          <w:sz w:val="28"/>
          <w:szCs w:val="28"/>
        </w:rPr>
        <w:t>,</w:t>
      </w:r>
      <w:r w:rsidR="00EE3F4B">
        <w:rPr>
          <w:rFonts w:ascii="Times New Roman" w:hAnsi="Times New Roman" w:cs="Times New Roman"/>
          <w:sz w:val="28"/>
          <w:szCs w:val="28"/>
        </w:rPr>
        <w:t xml:space="preserve"> передаваемых из бюджетов муниципальных районов,</w:t>
      </w:r>
      <w:r w:rsidR="00933DF1">
        <w:rPr>
          <w:rFonts w:ascii="Times New Roman" w:hAnsi="Times New Roman" w:cs="Times New Roman"/>
          <w:sz w:val="28"/>
          <w:szCs w:val="28"/>
        </w:rPr>
        <w:t xml:space="preserve"> первоначально не планируемых,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а также  </w:t>
      </w:r>
      <w:r>
        <w:rPr>
          <w:rFonts w:ascii="Times New Roman" w:hAnsi="Times New Roman" w:cs="Times New Roman"/>
          <w:sz w:val="28"/>
          <w:szCs w:val="28"/>
        </w:rPr>
        <w:t xml:space="preserve">с корректировкой  </w:t>
      </w:r>
      <w:r w:rsidR="00985F86">
        <w:rPr>
          <w:rFonts w:ascii="Times New Roman" w:hAnsi="Times New Roman" w:cs="Times New Roman"/>
          <w:sz w:val="28"/>
          <w:szCs w:val="28"/>
        </w:rPr>
        <w:t xml:space="preserve">налоговых и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неналоговых платежей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</w:p>
    <w:p w:rsidR="0037106B" w:rsidRPr="00E278F9" w:rsidRDefault="00933DF1" w:rsidP="00723D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78D6">
        <w:rPr>
          <w:rFonts w:ascii="Times New Roman" w:hAnsi="Times New Roman" w:cs="Times New Roman"/>
          <w:sz w:val="28"/>
          <w:szCs w:val="28"/>
        </w:rPr>
        <w:t>С учетом внесенных изменений плановые показатели по доходам в 201</w:t>
      </w:r>
      <w:r w:rsidR="000B795A">
        <w:rPr>
          <w:rFonts w:ascii="Times New Roman" w:hAnsi="Times New Roman" w:cs="Times New Roman"/>
          <w:sz w:val="28"/>
          <w:szCs w:val="28"/>
        </w:rPr>
        <w:t>7</w:t>
      </w:r>
      <w:r w:rsidR="00AC78D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="00985F86">
        <w:rPr>
          <w:rFonts w:ascii="Times New Roman" w:hAnsi="Times New Roman" w:cs="Times New Roman"/>
          <w:sz w:val="28"/>
          <w:szCs w:val="28"/>
        </w:rPr>
        <w:t>360</w:t>
      </w:r>
      <w:r w:rsidR="00072B7C">
        <w:rPr>
          <w:rFonts w:ascii="Times New Roman" w:hAnsi="Times New Roman" w:cs="Times New Roman"/>
          <w:sz w:val="28"/>
          <w:szCs w:val="28"/>
        </w:rPr>
        <w:t>98</w:t>
      </w:r>
      <w:r w:rsidR="00985F86">
        <w:rPr>
          <w:rFonts w:ascii="Times New Roman" w:hAnsi="Times New Roman" w:cs="Times New Roman"/>
          <w:sz w:val="28"/>
          <w:szCs w:val="28"/>
        </w:rPr>
        <w:t>,</w:t>
      </w:r>
      <w:r w:rsidR="00072B7C">
        <w:rPr>
          <w:rFonts w:ascii="Times New Roman" w:hAnsi="Times New Roman" w:cs="Times New Roman"/>
          <w:sz w:val="28"/>
          <w:szCs w:val="28"/>
        </w:rPr>
        <w:t>2</w:t>
      </w:r>
      <w:r w:rsidR="00AC78D6">
        <w:rPr>
          <w:rFonts w:ascii="Times New Roman" w:hAnsi="Times New Roman" w:cs="Times New Roman"/>
          <w:sz w:val="28"/>
          <w:szCs w:val="28"/>
        </w:rPr>
        <w:t xml:space="preserve"> тыс. руб.,  из них  </w:t>
      </w:r>
      <w:r w:rsidR="00985F86">
        <w:rPr>
          <w:rFonts w:ascii="Times New Roman" w:hAnsi="Times New Roman" w:cs="Times New Roman"/>
          <w:sz w:val="28"/>
          <w:szCs w:val="28"/>
        </w:rPr>
        <w:t>2</w:t>
      </w:r>
      <w:r w:rsidR="00903975">
        <w:rPr>
          <w:rFonts w:ascii="Times New Roman" w:hAnsi="Times New Roman" w:cs="Times New Roman"/>
          <w:sz w:val="28"/>
          <w:szCs w:val="28"/>
        </w:rPr>
        <w:t>3</w:t>
      </w:r>
      <w:r w:rsidR="00985F86">
        <w:rPr>
          <w:rFonts w:ascii="Times New Roman" w:hAnsi="Times New Roman" w:cs="Times New Roman"/>
          <w:sz w:val="28"/>
          <w:szCs w:val="28"/>
        </w:rPr>
        <w:t>0</w:t>
      </w:r>
      <w:r w:rsidR="00903975">
        <w:rPr>
          <w:rFonts w:ascii="Times New Roman" w:hAnsi="Times New Roman" w:cs="Times New Roman"/>
          <w:sz w:val="28"/>
          <w:szCs w:val="28"/>
        </w:rPr>
        <w:t>10</w:t>
      </w:r>
      <w:r w:rsidR="00985F86">
        <w:rPr>
          <w:rFonts w:ascii="Times New Roman" w:hAnsi="Times New Roman" w:cs="Times New Roman"/>
          <w:sz w:val="28"/>
          <w:szCs w:val="28"/>
        </w:rPr>
        <w:t>,</w:t>
      </w:r>
      <w:r w:rsidR="00903975">
        <w:rPr>
          <w:rFonts w:ascii="Times New Roman" w:hAnsi="Times New Roman" w:cs="Times New Roman"/>
          <w:sz w:val="28"/>
          <w:szCs w:val="28"/>
        </w:rPr>
        <w:t>3</w:t>
      </w:r>
      <w:r w:rsidR="00AC78D6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B75F2">
        <w:rPr>
          <w:rFonts w:ascii="Times New Roman" w:hAnsi="Times New Roman" w:cs="Times New Roman"/>
          <w:sz w:val="28"/>
          <w:szCs w:val="28"/>
        </w:rPr>
        <w:t xml:space="preserve">- </w:t>
      </w:r>
      <w:r w:rsidR="00AC78D6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C37466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 w:rsidR="00AC7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22C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37466">
        <w:rPr>
          <w:rFonts w:ascii="Times New Roman" w:hAnsi="Times New Roman" w:cs="Times New Roman"/>
          <w:sz w:val="28"/>
          <w:szCs w:val="28"/>
        </w:rPr>
        <w:t xml:space="preserve"> по доход</w:t>
      </w:r>
      <w:r w:rsidR="00723D74">
        <w:rPr>
          <w:rFonts w:ascii="Times New Roman" w:hAnsi="Times New Roman" w:cs="Times New Roman"/>
          <w:sz w:val="28"/>
          <w:szCs w:val="28"/>
        </w:rPr>
        <w:t>ам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4325C">
        <w:rPr>
          <w:rFonts w:ascii="Times New Roman" w:hAnsi="Times New Roman" w:cs="Times New Roman"/>
          <w:sz w:val="28"/>
          <w:szCs w:val="28"/>
        </w:rPr>
        <w:t xml:space="preserve"> </w:t>
      </w:r>
      <w:r w:rsidR="00985F86">
        <w:rPr>
          <w:rFonts w:ascii="Times New Roman" w:hAnsi="Times New Roman" w:cs="Times New Roman"/>
          <w:sz w:val="28"/>
          <w:szCs w:val="28"/>
        </w:rPr>
        <w:t>3</w:t>
      </w:r>
      <w:r w:rsidR="00DB0C74">
        <w:rPr>
          <w:rFonts w:ascii="Times New Roman" w:hAnsi="Times New Roman" w:cs="Times New Roman"/>
          <w:sz w:val="28"/>
          <w:szCs w:val="28"/>
        </w:rPr>
        <w:t>4692</w:t>
      </w:r>
      <w:r w:rsidR="00985F86">
        <w:rPr>
          <w:rFonts w:ascii="Times New Roman" w:hAnsi="Times New Roman" w:cs="Times New Roman"/>
          <w:sz w:val="28"/>
          <w:szCs w:val="28"/>
        </w:rPr>
        <w:t>,</w:t>
      </w:r>
      <w:r w:rsidR="00DB0C74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AE786F">
        <w:rPr>
          <w:rFonts w:ascii="Times New Roman" w:hAnsi="Times New Roman" w:cs="Times New Roman"/>
          <w:sz w:val="28"/>
          <w:szCs w:val="28"/>
        </w:rPr>
        <w:t>или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544763">
        <w:rPr>
          <w:rFonts w:ascii="Times New Roman" w:hAnsi="Times New Roman" w:cs="Times New Roman"/>
          <w:sz w:val="28"/>
          <w:szCs w:val="28"/>
        </w:rPr>
        <w:t>9</w:t>
      </w:r>
      <w:r w:rsidR="00DB0C74">
        <w:rPr>
          <w:rFonts w:ascii="Times New Roman" w:hAnsi="Times New Roman" w:cs="Times New Roman"/>
          <w:sz w:val="28"/>
          <w:szCs w:val="28"/>
        </w:rPr>
        <w:t>6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DB0C74">
        <w:rPr>
          <w:rFonts w:ascii="Times New Roman" w:hAnsi="Times New Roman" w:cs="Times New Roman"/>
          <w:sz w:val="28"/>
          <w:szCs w:val="28"/>
        </w:rPr>
        <w:t>1</w:t>
      </w:r>
      <w:r w:rsidR="00CB6615">
        <w:rPr>
          <w:rFonts w:ascii="Times New Roman" w:hAnsi="Times New Roman" w:cs="Times New Roman"/>
          <w:sz w:val="28"/>
          <w:szCs w:val="28"/>
        </w:rPr>
        <w:t>% от</w:t>
      </w:r>
      <w:r w:rsidR="00AE786F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CB6615">
        <w:rPr>
          <w:rFonts w:ascii="Times New Roman" w:hAnsi="Times New Roman" w:cs="Times New Roman"/>
          <w:sz w:val="28"/>
          <w:szCs w:val="28"/>
        </w:rPr>
        <w:t xml:space="preserve"> плановых показателей. </w:t>
      </w:r>
      <w:r w:rsidR="0004325C">
        <w:rPr>
          <w:rFonts w:ascii="Times New Roman" w:hAnsi="Times New Roman" w:cs="Times New Roman"/>
          <w:sz w:val="28"/>
          <w:szCs w:val="28"/>
        </w:rPr>
        <w:t>В сравнении с 201</w:t>
      </w:r>
      <w:r w:rsidR="00F64CF4">
        <w:rPr>
          <w:rFonts w:ascii="Times New Roman" w:hAnsi="Times New Roman" w:cs="Times New Roman"/>
          <w:sz w:val="28"/>
          <w:szCs w:val="28"/>
        </w:rPr>
        <w:t>6</w:t>
      </w:r>
      <w:r w:rsidR="0004325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223C3B">
        <w:rPr>
          <w:rFonts w:ascii="Times New Roman" w:hAnsi="Times New Roman" w:cs="Times New Roman"/>
          <w:sz w:val="28"/>
          <w:szCs w:val="28"/>
        </w:rPr>
        <w:t xml:space="preserve"> доходы поселения </w:t>
      </w:r>
      <w:r w:rsidR="00F64CF4">
        <w:rPr>
          <w:rFonts w:ascii="Times New Roman" w:hAnsi="Times New Roman" w:cs="Times New Roman"/>
          <w:sz w:val="28"/>
          <w:szCs w:val="28"/>
        </w:rPr>
        <w:t>увелич</w:t>
      </w:r>
      <w:r w:rsidR="00985F86">
        <w:rPr>
          <w:rFonts w:ascii="Times New Roman" w:hAnsi="Times New Roman" w:cs="Times New Roman"/>
          <w:sz w:val="28"/>
          <w:szCs w:val="28"/>
        </w:rPr>
        <w:t>ились</w:t>
      </w:r>
      <w:r w:rsidR="00223C3B">
        <w:rPr>
          <w:rFonts w:ascii="Times New Roman" w:hAnsi="Times New Roman" w:cs="Times New Roman"/>
          <w:sz w:val="28"/>
          <w:szCs w:val="28"/>
        </w:rPr>
        <w:t xml:space="preserve"> на </w:t>
      </w:r>
      <w:r w:rsidR="003F5DE2">
        <w:rPr>
          <w:rFonts w:ascii="Times New Roman" w:hAnsi="Times New Roman" w:cs="Times New Roman"/>
          <w:sz w:val="28"/>
          <w:szCs w:val="28"/>
        </w:rPr>
        <w:t>2</w:t>
      </w:r>
      <w:r w:rsidR="00F64CF4">
        <w:rPr>
          <w:rFonts w:ascii="Times New Roman" w:hAnsi="Times New Roman" w:cs="Times New Roman"/>
          <w:sz w:val="28"/>
          <w:szCs w:val="28"/>
        </w:rPr>
        <w:t>120</w:t>
      </w:r>
      <w:r w:rsidR="003F5DE2">
        <w:rPr>
          <w:rFonts w:ascii="Times New Roman" w:hAnsi="Times New Roman" w:cs="Times New Roman"/>
          <w:sz w:val="28"/>
          <w:szCs w:val="28"/>
        </w:rPr>
        <w:t>,</w:t>
      </w:r>
      <w:r w:rsidR="00F64CF4">
        <w:rPr>
          <w:rFonts w:ascii="Times New Roman" w:hAnsi="Times New Roman" w:cs="Times New Roman"/>
          <w:sz w:val="28"/>
          <w:szCs w:val="28"/>
        </w:rPr>
        <w:t>3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985F86">
        <w:rPr>
          <w:rFonts w:ascii="Times New Roman" w:hAnsi="Times New Roman" w:cs="Times New Roman"/>
          <w:sz w:val="28"/>
          <w:szCs w:val="28"/>
        </w:rPr>
        <w:t xml:space="preserve"> на </w:t>
      </w:r>
      <w:r w:rsidR="003F5DE2">
        <w:rPr>
          <w:rFonts w:ascii="Times New Roman" w:hAnsi="Times New Roman" w:cs="Times New Roman"/>
          <w:sz w:val="28"/>
          <w:szCs w:val="28"/>
        </w:rPr>
        <w:t>6,</w:t>
      </w:r>
      <w:bookmarkStart w:id="0" w:name="_GoBack"/>
      <w:bookmarkEnd w:id="0"/>
      <w:r w:rsidR="00C51AFE">
        <w:rPr>
          <w:rFonts w:ascii="Times New Roman" w:hAnsi="Times New Roman" w:cs="Times New Roman"/>
          <w:sz w:val="28"/>
          <w:szCs w:val="28"/>
        </w:rPr>
        <w:t>5</w:t>
      </w:r>
      <w:r w:rsidR="00363E8A">
        <w:rPr>
          <w:rFonts w:ascii="Times New Roman" w:hAnsi="Times New Roman" w:cs="Times New Roman"/>
          <w:sz w:val="28"/>
          <w:szCs w:val="28"/>
        </w:rPr>
        <w:t>%</w:t>
      </w:r>
      <w:r w:rsidR="00D65161">
        <w:rPr>
          <w:rFonts w:ascii="Times New Roman" w:hAnsi="Times New Roman" w:cs="Times New Roman"/>
          <w:sz w:val="28"/>
          <w:szCs w:val="28"/>
        </w:rPr>
        <w:t>.</w:t>
      </w:r>
    </w:p>
    <w:p w:rsidR="00985F86" w:rsidRDefault="00985F8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A4C" w:rsidRPr="00C0421D" w:rsidRDefault="00C0421D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21D">
        <w:rPr>
          <w:rFonts w:ascii="Times New Roman" w:hAnsi="Times New Roman" w:cs="Times New Roman"/>
          <w:b/>
          <w:sz w:val="28"/>
          <w:szCs w:val="28"/>
        </w:rPr>
        <w:t>Собственные доходы поселения</w:t>
      </w:r>
    </w:p>
    <w:p w:rsidR="00CB6615" w:rsidRDefault="00634A4C" w:rsidP="009B1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="009B1FCB">
        <w:rPr>
          <w:rFonts w:ascii="Times New Roman" w:hAnsi="Times New Roman" w:cs="Times New Roman"/>
          <w:sz w:val="28"/>
          <w:szCs w:val="28"/>
        </w:rPr>
        <w:t>В целом п</w:t>
      </w:r>
      <w:r w:rsidRPr="00D2483E">
        <w:rPr>
          <w:rFonts w:ascii="Times New Roman" w:hAnsi="Times New Roman" w:cs="Times New Roman"/>
          <w:sz w:val="28"/>
          <w:szCs w:val="28"/>
        </w:rPr>
        <w:t>лан</w:t>
      </w:r>
      <w:r w:rsidR="009B1FCB">
        <w:rPr>
          <w:rFonts w:ascii="Times New Roman" w:hAnsi="Times New Roman" w:cs="Times New Roman"/>
          <w:sz w:val="28"/>
          <w:szCs w:val="28"/>
        </w:rPr>
        <w:t xml:space="preserve">овые показатели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собственным  </w:t>
      </w:r>
      <w:r w:rsidRPr="00D2483E">
        <w:rPr>
          <w:rFonts w:ascii="Times New Roman" w:hAnsi="Times New Roman" w:cs="Times New Roman"/>
          <w:sz w:val="28"/>
          <w:szCs w:val="28"/>
        </w:rPr>
        <w:t>доходам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 w:rsidR="00B36D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был</w:t>
      </w:r>
      <w:r w:rsidR="009B1FCB">
        <w:rPr>
          <w:rFonts w:ascii="Times New Roman" w:hAnsi="Times New Roman" w:cs="Times New Roman"/>
          <w:sz w:val="28"/>
          <w:szCs w:val="28"/>
        </w:rPr>
        <w:t>и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скорректиров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9B1FC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в сторону у</w:t>
      </w:r>
      <w:r w:rsidR="008E3CCC">
        <w:rPr>
          <w:rFonts w:ascii="Times New Roman" w:hAnsi="Times New Roman" w:cs="Times New Roman"/>
          <w:sz w:val="28"/>
          <w:szCs w:val="28"/>
        </w:rPr>
        <w:t>велич</w:t>
      </w:r>
      <w:r w:rsidR="009779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1E1327">
        <w:rPr>
          <w:rFonts w:ascii="Times New Roman" w:hAnsi="Times New Roman" w:cs="Times New Roman"/>
          <w:sz w:val="28"/>
          <w:szCs w:val="28"/>
        </w:rPr>
        <w:t>1</w:t>
      </w:r>
      <w:r w:rsidR="009C034E">
        <w:rPr>
          <w:rFonts w:ascii="Times New Roman" w:hAnsi="Times New Roman" w:cs="Times New Roman"/>
          <w:sz w:val="28"/>
          <w:szCs w:val="28"/>
        </w:rPr>
        <w:t>3</w:t>
      </w:r>
      <w:r w:rsidR="001E1327">
        <w:rPr>
          <w:rFonts w:ascii="Times New Roman" w:hAnsi="Times New Roman" w:cs="Times New Roman"/>
          <w:sz w:val="28"/>
          <w:szCs w:val="28"/>
        </w:rPr>
        <w:t>5,</w:t>
      </w:r>
      <w:r w:rsidR="009C034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и составил</w:t>
      </w:r>
      <w:r w:rsidR="001536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327">
        <w:rPr>
          <w:rFonts w:ascii="Times New Roman" w:hAnsi="Times New Roman" w:cs="Times New Roman"/>
          <w:sz w:val="28"/>
          <w:szCs w:val="28"/>
        </w:rPr>
        <w:t>2</w:t>
      </w:r>
      <w:r w:rsidR="009C034E">
        <w:rPr>
          <w:rFonts w:ascii="Times New Roman" w:hAnsi="Times New Roman" w:cs="Times New Roman"/>
          <w:sz w:val="28"/>
          <w:szCs w:val="28"/>
        </w:rPr>
        <w:t>3010</w:t>
      </w:r>
      <w:r w:rsidR="001E1327">
        <w:rPr>
          <w:rFonts w:ascii="Times New Roman" w:hAnsi="Times New Roman" w:cs="Times New Roman"/>
          <w:sz w:val="28"/>
          <w:szCs w:val="28"/>
        </w:rPr>
        <w:t>,</w:t>
      </w:r>
      <w:r w:rsidR="009C03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 </w:t>
      </w:r>
      <w:r w:rsidR="002D599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E1327">
        <w:rPr>
          <w:rFonts w:ascii="Times New Roman" w:hAnsi="Times New Roman" w:cs="Times New Roman"/>
          <w:sz w:val="28"/>
          <w:szCs w:val="28"/>
        </w:rPr>
        <w:t>2</w:t>
      </w:r>
      <w:r w:rsidR="00D04D2B">
        <w:rPr>
          <w:rFonts w:ascii="Times New Roman" w:hAnsi="Times New Roman" w:cs="Times New Roman"/>
          <w:sz w:val="28"/>
          <w:szCs w:val="28"/>
        </w:rPr>
        <w:t>1</w:t>
      </w:r>
      <w:r w:rsidR="001E1327">
        <w:rPr>
          <w:rFonts w:ascii="Times New Roman" w:hAnsi="Times New Roman" w:cs="Times New Roman"/>
          <w:sz w:val="28"/>
          <w:szCs w:val="28"/>
        </w:rPr>
        <w:t>6</w:t>
      </w:r>
      <w:r w:rsidR="00D04D2B">
        <w:rPr>
          <w:rFonts w:ascii="Times New Roman" w:hAnsi="Times New Roman" w:cs="Times New Roman"/>
          <w:sz w:val="28"/>
          <w:szCs w:val="28"/>
        </w:rPr>
        <w:t>6</w:t>
      </w:r>
      <w:r w:rsidR="001E1327">
        <w:rPr>
          <w:rFonts w:ascii="Times New Roman" w:hAnsi="Times New Roman" w:cs="Times New Roman"/>
          <w:sz w:val="28"/>
          <w:szCs w:val="28"/>
        </w:rPr>
        <w:t>1,</w:t>
      </w:r>
      <w:r w:rsidR="00D04D2B">
        <w:rPr>
          <w:rFonts w:ascii="Times New Roman" w:hAnsi="Times New Roman" w:cs="Times New Roman"/>
          <w:sz w:val="28"/>
          <w:szCs w:val="28"/>
        </w:rPr>
        <w:t>5</w:t>
      </w:r>
      <w:r w:rsidR="00C0421D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  </w:t>
      </w:r>
      <w:r w:rsidR="003554A9">
        <w:rPr>
          <w:rFonts w:ascii="Times New Roman" w:hAnsi="Times New Roman" w:cs="Times New Roman"/>
          <w:sz w:val="28"/>
          <w:szCs w:val="28"/>
        </w:rPr>
        <w:t>94</w:t>
      </w:r>
      <w:r w:rsidR="001E1327">
        <w:rPr>
          <w:rFonts w:ascii="Times New Roman" w:hAnsi="Times New Roman" w:cs="Times New Roman"/>
          <w:sz w:val="28"/>
          <w:szCs w:val="28"/>
        </w:rPr>
        <w:t>,</w:t>
      </w:r>
      <w:r w:rsidR="003554A9">
        <w:rPr>
          <w:rFonts w:ascii="Times New Roman" w:hAnsi="Times New Roman" w:cs="Times New Roman"/>
          <w:sz w:val="28"/>
          <w:szCs w:val="28"/>
        </w:rPr>
        <w:t>1</w:t>
      </w:r>
      <w:r w:rsidR="00C0421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FCB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>Доля  собственных доходов</w:t>
      </w:r>
      <w:r w:rsidR="00F1422C">
        <w:rPr>
          <w:rFonts w:ascii="Times New Roman" w:hAnsi="Times New Roman" w:cs="Times New Roman"/>
          <w:sz w:val="28"/>
          <w:szCs w:val="28"/>
        </w:rPr>
        <w:t>,</w:t>
      </w:r>
      <w:r w:rsidR="00CB6615">
        <w:rPr>
          <w:rFonts w:ascii="Times New Roman" w:hAnsi="Times New Roman" w:cs="Times New Roman"/>
          <w:sz w:val="28"/>
          <w:szCs w:val="28"/>
        </w:rPr>
        <w:t xml:space="preserve"> в общем объеме доходов поселения</w:t>
      </w:r>
      <w:r w:rsidR="00F1422C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F6CEE">
        <w:rPr>
          <w:rFonts w:ascii="Times New Roman" w:hAnsi="Times New Roman" w:cs="Times New Roman"/>
          <w:sz w:val="28"/>
          <w:szCs w:val="28"/>
        </w:rPr>
        <w:t>6</w:t>
      </w:r>
      <w:r w:rsidR="003554A9">
        <w:rPr>
          <w:rFonts w:ascii="Times New Roman" w:hAnsi="Times New Roman" w:cs="Times New Roman"/>
          <w:sz w:val="28"/>
          <w:szCs w:val="28"/>
        </w:rPr>
        <w:t>2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3554A9">
        <w:rPr>
          <w:rFonts w:ascii="Times New Roman" w:hAnsi="Times New Roman" w:cs="Times New Roman"/>
          <w:sz w:val="28"/>
          <w:szCs w:val="28"/>
        </w:rPr>
        <w:t>4</w:t>
      </w:r>
      <w:r w:rsidR="00CB661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FCB">
        <w:rPr>
          <w:rFonts w:ascii="Times New Roman" w:hAnsi="Times New Roman" w:cs="Times New Roman"/>
          <w:sz w:val="28"/>
          <w:szCs w:val="28"/>
        </w:rPr>
        <w:t>(</w:t>
      </w:r>
      <w:r w:rsidR="001E1327">
        <w:rPr>
          <w:rFonts w:ascii="Times New Roman" w:hAnsi="Times New Roman" w:cs="Times New Roman"/>
          <w:sz w:val="28"/>
          <w:szCs w:val="28"/>
        </w:rPr>
        <w:t>201</w:t>
      </w:r>
      <w:r w:rsidR="00712D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1E1327">
        <w:rPr>
          <w:rFonts w:ascii="Times New Roman" w:hAnsi="Times New Roman" w:cs="Times New Roman"/>
          <w:sz w:val="28"/>
          <w:szCs w:val="28"/>
        </w:rPr>
        <w:t>63,</w:t>
      </w:r>
      <w:r w:rsidR="003554A9">
        <w:rPr>
          <w:rFonts w:ascii="Times New Roman" w:hAnsi="Times New Roman" w:cs="Times New Roman"/>
          <w:sz w:val="28"/>
          <w:szCs w:val="28"/>
        </w:rPr>
        <w:t>3</w:t>
      </w:r>
      <w:r w:rsidRPr="00153690">
        <w:rPr>
          <w:rFonts w:ascii="Times New Roman" w:hAnsi="Times New Roman" w:cs="Times New Roman"/>
          <w:sz w:val="28"/>
          <w:szCs w:val="28"/>
        </w:rPr>
        <w:t>%</w:t>
      </w:r>
      <w:r w:rsidR="009B1FCB" w:rsidRPr="00153690">
        <w:rPr>
          <w:rFonts w:ascii="Times New Roman" w:hAnsi="Times New Roman" w:cs="Times New Roman"/>
          <w:sz w:val="28"/>
          <w:szCs w:val="28"/>
        </w:rPr>
        <w:t>)</w:t>
      </w:r>
      <w:r w:rsidRPr="00153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615" w:rsidRPr="00CB6615" w:rsidRDefault="00CB6615" w:rsidP="00CB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C92F9B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Основными источниками формирования собственных доходов бюджета </w:t>
      </w:r>
      <w:r w:rsidR="00F1422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являются налоги.  </w:t>
      </w:r>
    </w:p>
    <w:p w:rsidR="00E37BEE" w:rsidRDefault="00F1422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9468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634A4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634A4C" w:rsidRPr="001B6D80">
        <w:rPr>
          <w:rFonts w:ascii="Times New Roman" w:hAnsi="Times New Roman" w:cs="Times New Roman"/>
          <w:sz w:val="28"/>
          <w:szCs w:val="28"/>
          <w:u w:val="single"/>
        </w:rPr>
        <w:t>налоговых поступлений</w:t>
      </w:r>
      <w:r w:rsidR="00634A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634A4C">
        <w:rPr>
          <w:rFonts w:ascii="Times New Roman" w:hAnsi="Times New Roman" w:cs="Times New Roman"/>
          <w:sz w:val="28"/>
          <w:szCs w:val="28"/>
        </w:rPr>
        <w:t xml:space="preserve"> </w:t>
      </w:r>
      <w:r w:rsidR="00CE6C3A">
        <w:rPr>
          <w:rFonts w:ascii="Times New Roman" w:hAnsi="Times New Roman" w:cs="Times New Roman"/>
          <w:sz w:val="28"/>
          <w:szCs w:val="28"/>
        </w:rPr>
        <w:t>1</w:t>
      </w:r>
      <w:r w:rsidR="00606945">
        <w:rPr>
          <w:rFonts w:ascii="Times New Roman" w:hAnsi="Times New Roman" w:cs="Times New Roman"/>
          <w:sz w:val="28"/>
          <w:szCs w:val="28"/>
        </w:rPr>
        <w:t>8</w:t>
      </w:r>
      <w:r w:rsidR="00F67DC3">
        <w:rPr>
          <w:rFonts w:ascii="Times New Roman" w:hAnsi="Times New Roman" w:cs="Times New Roman"/>
          <w:sz w:val="28"/>
          <w:szCs w:val="28"/>
        </w:rPr>
        <w:t>69</w:t>
      </w:r>
      <w:r w:rsidR="00ED7FF5">
        <w:rPr>
          <w:rFonts w:ascii="Times New Roman" w:hAnsi="Times New Roman" w:cs="Times New Roman"/>
          <w:sz w:val="28"/>
          <w:szCs w:val="28"/>
        </w:rPr>
        <w:t>2,</w:t>
      </w:r>
      <w:r w:rsidR="00F67DC3">
        <w:rPr>
          <w:rFonts w:ascii="Times New Roman" w:hAnsi="Times New Roman" w:cs="Times New Roman"/>
          <w:sz w:val="28"/>
          <w:szCs w:val="28"/>
        </w:rPr>
        <w:t>9</w:t>
      </w:r>
      <w:r w:rsidR="00C0421D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87600C">
        <w:rPr>
          <w:rFonts w:ascii="Times New Roman" w:hAnsi="Times New Roman" w:cs="Times New Roman"/>
          <w:sz w:val="28"/>
          <w:szCs w:val="28"/>
        </w:rPr>
        <w:t xml:space="preserve">что </w:t>
      </w:r>
      <w:r w:rsidR="00C25481">
        <w:rPr>
          <w:rFonts w:ascii="Times New Roman" w:hAnsi="Times New Roman" w:cs="Times New Roman"/>
          <w:sz w:val="28"/>
          <w:szCs w:val="28"/>
        </w:rPr>
        <w:t>ниж</w:t>
      </w:r>
      <w:r w:rsidR="00AA4C09">
        <w:rPr>
          <w:rFonts w:ascii="Times New Roman" w:hAnsi="Times New Roman" w:cs="Times New Roman"/>
          <w:sz w:val="28"/>
          <w:szCs w:val="28"/>
        </w:rPr>
        <w:t xml:space="preserve">е первоначально утвержденных назначений </w:t>
      </w:r>
      <w:r w:rsidR="0087600C">
        <w:rPr>
          <w:rFonts w:ascii="Times New Roman" w:hAnsi="Times New Roman" w:cs="Times New Roman"/>
          <w:sz w:val="28"/>
          <w:szCs w:val="28"/>
        </w:rPr>
        <w:t xml:space="preserve"> на </w:t>
      </w:r>
      <w:r w:rsidR="00156D5C">
        <w:rPr>
          <w:rFonts w:ascii="Times New Roman" w:hAnsi="Times New Roman" w:cs="Times New Roman"/>
          <w:sz w:val="28"/>
          <w:szCs w:val="28"/>
        </w:rPr>
        <w:t>1295</w:t>
      </w:r>
      <w:r w:rsidR="00ED7FF5">
        <w:rPr>
          <w:rFonts w:ascii="Times New Roman" w:hAnsi="Times New Roman" w:cs="Times New Roman"/>
          <w:sz w:val="28"/>
          <w:szCs w:val="28"/>
        </w:rPr>
        <w:t>,</w:t>
      </w:r>
      <w:r w:rsidR="00156D5C">
        <w:rPr>
          <w:rFonts w:ascii="Times New Roman" w:hAnsi="Times New Roman" w:cs="Times New Roman"/>
          <w:sz w:val="28"/>
          <w:szCs w:val="28"/>
        </w:rPr>
        <w:t>1</w:t>
      </w:r>
      <w:r w:rsidR="0087600C">
        <w:rPr>
          <w:rFonts w:ascii="Times New Roman" w:hAnsi="Times New Roman" w:cs="Times New Roman"/>
          <w:sz w:val="28"/>
          <w:szCs w:val="28"/>
        </w:rPr>
        <w:t xml:space="preserve"> тыс. руб.  Доля налоговых доходов в собственных доходах составляет </w:t>
      </w:r>
      <w:r w:rsidR="00AA4C09">
        <w:rPr>
          <w:rFonts w:ascii="Times New Roman" w:hAnsi="Times New Roman" w:cs="Times New Roman"/>
          <w:sz w:val="28"/>
          <w:szCs w:val="28"/>
        </w:rPr>
        <w:t xml:space="preserve"> </w:t>
      </w:r>
      <w:r w:rsidR="00A32ABB">
        <w:rPr>
          <w:rFonts w:ascii="Times New Roman" w:hAnsi="Times New Roman" w:cs="Times New Roman"/>
          <w:sz w:val="28"/>
          <w:szCs w:val="28"/>
        </w:rPr>
        <w:t>8</w:t>
      </w:r>
      <w:r w:rsidR="00D31C31">
        <w:rPr>
          <w:rFonts w:ascii="Times New Roman" w:hAnsi="Times New Roman" w:cs="Times New Roman"/>
          <w:sz w:val="28"/>
          <w:szCs w:val="28"/>
        </w:rPr>
        <w:t>6</w:t>
      </w:r>
      <w:r w:rsidR="00ED7FF5">
        <w:rPr>
          <w:rFonts w:ascii="Times New Roman" w:hAnsi="Times New Roman" w:cs="Times New Roman"/>
          <w:sz w:val="28"/>
          <w:szCs w:val="28"/>
        </w:rPr>
        <w:t>,</w:t>
      </w:r>
      <w:r w:rsidR="00D31C31">
        <w:rPr>
          <w:rFonts w:ascii="Times New Roman" w:hAnsi="Times New Roman" w:cs="Times New Roman"/>
          <w:sz w:val="28"/>
          <w:szCs w:val="28"/>
        </w:rPr>
        <w:t>3</w:t>
      </w:r>
      <w:r w:rsidRPr="00D2483E">
        <w:rPr>
          <w:rFonts w:ascii="Times New Roman" w:hAnsi="Times New Roman" w:cs="Times New Roman"/>
          <w:sz w:val="28"/>
          <w:szCs w:val="28"/>
        </w:rPr>
        <w:t>%</w:t>
      </w:r>
      <w:r w:rsidR="0087600C">
        <w:rPr>
          <w:rFonts w:ascii="Times New Roman" w:hAnsi="Times New Roman" w:cs="Times New Roman"/>
          <w:sz w:val="28"/>
          <w:szCs w:val="28"/>
        </w:rPr>
        <w:t xml:space="preserve">, доля в общей сумме доходов  составляет </w:t>
      </w:r>
      <w:r w:rsidR="00712503">
        <w:rPr>
          <w:rFonts w:ascii="Times New Roman" w:hAnsi="Times New Roman" w:cs="Times New Roman"/>
          <w:sz w:val="28"/>
          <w:szCs w:val="28"/>
        </w:rPr>
        <w:t>5</w:t>
      </w:r>
      <w:r w:rsidR="000965A2">
        <w:rPr>
          <w:rFonts w:ascii="Times New Roman" w:hAnsi="Times New Roman" w:cs="Times New Roman"/>
          <w:sz w:val="28"/>
          <w:szCs w:val="28"/>
        </w:rPr>
        <w:t>3</w:t>
      </w:r>
      <w:r w:rsidR="00ED7FF5">
        <w:rPr>
          <w:rFonts w:ascii="Times New Roman" w:hAnsi="Times New Roman" w:cs="Times New Roman"/>
          <w:sz w:val="28"/>
          <w:szCs w:val="28"/>
        </w:rPr>
        <w:t>,</w:t>
      </w:r>
      <w:r w:rsidR="000965A2">
        <w:rPr>
          <w:rFonts w:ascii="Times New Roman" w:hAnsi="Times New Roman" w:cs="Times New Roman"/>
          <w:sz w:val="28"/>
          <w:szCs w:val="28"/>
        </w:rPr>
        <w:t>9</w:t>
      </w:r>
      <w:r w:rsidR="0087600C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87600C"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>лан по на</w:t>
      </w:r>
      <w:r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A4149F">
        <w:rPr>
          <w:rFonts w:ascii="Times New Roman" w:hAnsi="Times New Roman" w:cs="Times New Roman"/>
          <w:sz w:val="28"/>
          <w:szCs w:val="28"/>
        </w:rPr>
        <w:t>93</w:t>
      </w:r>
      <w:r w:rsidR="00ED7FF5">
        <w:rPr>
          <w:rFonts w:ascii="Times New Roman" w:hAnsi="Times New Roman" w:cs="Times New Roman"/>
          <w:sz w:val="28"/>
          <w:szCs w:val="28"/>
        </w:rPr>
        <w:t>,</w:t>
      </w:r>
      <w:r w:rsidR="00A4149F">
        <w:rPr>
          <w:rFonts w:ascii="Times New Roman" w:hAnsi="Times New Roman" w:cs="Times New Roman"/>
          <w:sz w:val="28"/>
          <w:szCs w:val="28"/>
        </w:rPr>
        <w:t>1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 w:rsidR="00764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BEE" w:rsidRDefault="00E37BEE" w:rsidP="00E3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C0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9476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AA4C09">
        <w:rPr>
          <w:rFonts w:ascii="Times New Roman" w:hAnsi="Times New Roman" w:cs="Times New Roman"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>.   Данный вид налога занимает  н</w:t>
      </w:r>
      <w:r w:rsidRPr="00D2483E">
        <w:rPr>
          <w:rFonts w:ascii="Times New Roman" w:hAnsi="Times New Roman" w:cs="Times New Roman"/>
          <w:sz w:val="28"/>
          <w:szCs w:val="28"/>
        </w:rPr>
        <w:t>аибольший удельный вес в состав</w:t>
      </w:r>
      <w:r>
        <w:rPr>
          <w:rFonts w:ascii="Times New Roman" w:hAnsi="Times New Roman" w:cs="Times New Roman"/>
          <w:sz w:val="28"/>
          <w:szCs w:val="28"/>
        </w:rPr>
        <w:t xml:space="preserve">е собственных доходов поселения.  Доля налога на доходы  физических лиц в собственных доходах составляет  </w:t>
      </w:r>
      <w:r w:rsidR="00853A95">
        <w:rPr>
          <w:rFonts w:ascii="Times New Roman" w:hAnsi="Times New Roman" w:cs="Times New Roman"/>
          <w:sz w:val="28"/>
          <w:szCs w:val="28"/>
        </w:rPr>
        <w:t>49</w:t>
      </w:r>
      <w:r w:rsidR="00ED7FF5">
        <w:rPr>
          <w:rFonts w:ascii="Times New Roman" w:hAnsi="Times New Roman" w:cs="Times New Roman"/>
          <w:sz w:val="28"/>
          <w:szCs w:val="28"/>
        </w:rPr>
        <w:t>,</w:t>
      </w:r>
      <w:r w:rsidR="00853A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%.  Доходы по данному налоговому источнику в 201</w:t>
      </w:r>
      <w:r w:rsidR="00853A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составили  </w:t>
      </w:r>
      <w:r w:rsidR="00ED7FF5">
        <w:rPr>
          <w:rFonts w:ascii="Times New Roman" w:hAnsi="Times New Roman" w:cs="Times New Roman"/>
          <w:sz w:val="28"/>
          <w:szCs w:val="28"/>
        </w:rPr>
        <w:t>10</w:t>
      </w:r>
      <w:r w:rsidR="005D313B">
        <w:rPr>
          <w:rFonts w:ascii="Times New Roman" w:hAnsi="Times New Roman" w:cs="Times New Roman"/>
          <w:sz w:val="28"/>
          <w:szCs w:val="28"/>
        </w:rPr>
        <w:t>7</w:t>
      </w:r>
      <w:r w:rsidR="00ED7FF5">
        <w:rPr>
          <w:rFonts w:ascii="Times New Roman" w:hAnsi="Times New Roman" w:cs="Times New Roman"/>
          <w:sz w:val="28"/>
          <w:szCs w:val="28"/>
        </w:rPr>
        <w:t>11,</w:t>
      </w:r>
      <w:r w:rsidR="005D31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ED7FF5">
        <w:rPr>
          <w:rFonts w:ascii="Times New Roman" w:hAnsi="Times New Roman" w:cs="Times New Roman"/>
          <w:sz w:val="28"/>
          <w:szCs w:val="28"/>
        </w:rPr>
        <w:t>99,</w:t>
      </w:r>
      <w:r w:rsidR="00475A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</w:t>
      </w:r>
      <w:r w:rsidR="005D3A2A">
        <w:rPr>
          <w:rFonts w:ascii="Times New Roman" w:hAnsi="Times New Roman" w:cs="Times New Roman"/>
          <w:sz w:val="28"/>
          <w:szCs w:val="28"/>
        </w:rPr>
        <w:t>назначений</w:t>
      </w:r>
      <w:r>
        <w:rPr>
          <w:rFonts w:ascii="Times New Roman" w:hAnsi="Times New Roman" w:cs="Times New Roman"/>
          <w:sz w:val="28"/>
          <w:szCs w:val="28"/>
        </w:rPr>
        <w:t>.  В сравнении с 201</w:t>
      </w:r>
      <w:r w:rsidR="00475A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ED7FF5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EC1DC3">
        <w:rPr>
          <w:rFonts w:ascii="Times New Roman" w:hAnsi="Times New Roman" w:cs="Times New Roman"/>
          <w:sz w:val="28"/>
          <w:szCs w:val="28"/>
        </w:rPr>
        <w:t>200</w:t>
      </w:r>
      <w:r w:rsidR="00ED7FF5">
        <w:rPr>
          <w:rFonts w:ascii="Times New Roman" w:hAnsi="Times New Roman" w:cs="Times New Roman"/>
          <w:sz w:val="28"/>
          <w:szCs w:val="28"/>
        </w:rPr>
        <w:t>,</w:t>
      </w:r>
      <w:r w:rsidR="00EC1D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BE04B7">
        <w:rPr>
          <w:rFonts w:ascii="Times New Roman" w:hAnsi="Times New Roman" w:cs="Times New Roman"/>
          <w:sz w:val="28"/>
          <w:szCs w:val="28"/>
        </w:rPr>
        <w:t>1</w:t>
      </w:r>
      <w:r w:rsidR="00ED7FF5">
        <w:rPr>
          <w:rFonts w:ascii="Times New Roman" w:hAnsi="Times New Roman" w:cs="Times New Roman"/>
          <w:sz w:val="28"/>
          <w:szCs w:val="28"/>
        </w:rPr>
        <w:t>,</w:t>
      </w:r>
      <w:r w:rsidR="00BE04B7">
        <w:rPr>
          <w:rFonts w:ascii="Times New Roman" w:hAnsi="Times New Roman" w:cs="Times New Roman"/>
          <w:sz w:val="28"/>
          <w:szCs w:val="28"/>
        </w:rPr>
        <w:t>9</w:t>
      </w:r>
      <w:r w:rsidR="00AC0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471AF" w:rsidRDefault="002A2CC6" w:rsidP="00F9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68E">
        <w:rPr>
          <w:rFonts w:ascii="Times New Roman" w:hAnsi="Times New Roman" w:cs="Times New Roman"/>
          <w:sz w:val="28"/>
          <w:szCs w:val="28"/>
        </w:rPr>
        <w:t xml:space="preserve">    </w:t>
      </w:r>
      <w:r w:rsidR="00384F02">
        <w:rPr>
          <w:rFonts w:ascii="Times New Roman" w:hAnsi="Times New Roman" w:cs="Times New Roman"/>
          <w:sz w:val="28"/>
          <w:szCs w:val="28"/>
        </w:rPr>
        <w:t xml:space="preserve"> </w:t>
      </w:r>
      <w:r w:rsidR="00F9468E">
        <w:rPr>
          <w:rFonts w:ascii="Times New Roman" w:hAnsi="Times New Roman" w:cs="Times New Roman"/>
          <w:sz w:val="28"/>
          <w:szCs w:val="28"/>
        </w:rPr>
        <w:t xml:space="preserve">   </w:t>
      </w:r>
      <w:r w:rsidR="002471AF" w:rsidRPr="00132016">
        <w:rPr>
          <w:rFonts w:ascii="Times New Roman" w:hAnsi="Times New Roman" w:cs="Times New Roman"/>
          <w:i/>
          <w:sz w:val="28"/>
          <w:szCs w:val="28"/>
        </w:rPr>
        <w:t>Доходы от  акцизов по подакцизным товарам</w:t>
      </w:r>
      <w:r w:rsidR="002471AF">
        <w:rPr>
          <w:rFonts w:ascii="Times New Roman" w:hAnsi="Times New Roman" w:cs="Times New Roman"/>
          <w:sz w:val="28"/>
          <w:szCs w:val="28"/>
        </w:rPr>
        <w:t>.</w:t>
      </w:r>
      <w:r w:rsidR="002471AF" w:rsidRPr="002471AF">
        <w:rPr>
          <w:rFonts w:ascii="Times New Roman" w:hAnsi="Times New Roman" w:cs="Times New Roman"/>
          <w:sz w:val="28"/>
          <w:szCs w:val="28"/>
        </w:rPr>
        <w:t xml:space="preserve"> </w:t>
      </w:r>
      <w:r w:rsidR="002471AF">
        <w:rPr>
          <w:rFonts w:ascii="Times New Roman" w:hAnsi="Times New Roman" w:cs="Times New Roman"/>
          <w:sz w:val="28"/>
          <w:szCs w:val="28"/>
        </w:rPr>
        <w:t xml:space="preserve">Доходы по данному источнику составили </w:t>
      </w:r>
      <w:r w:rsidR="00ED7FF5">
        <w:rPr>
          <w:rFonts w:ascii="Times New Roman" w:hAnsi="Times New Roman" w:cs="Times New Roman"/>
          <w:sz w:val="28"/>
          <w:szCs w:val="28"/>
        </w:rPr>
        <w:t>1</w:t>
      </w:r>
      <w:r w:rsidR="00061C2F">
        <w:rPr>
          <w:rFonts w:ascii="Times New Roman" w:hAnsi="Times New Roman" w:cs="Times New Roman"/>
          <w:sz w:val="28"/>
          <w:szCs w:val="28"/>
        </w:rPr>
        <w:t>788</w:t>
      </w:r>
      <w:r w:rsidR="00ED7FF5">
        <w:rPr>
          <w:rFonts w:ascii="Times New Roman" w:hAnsi="Times New Roman" w:cs="Times New Roman"/>
          <w:sz w:val="28"/>
          <w:szCs w:val="28"/>
        </w:rPr>
        <w:t>,</w:t>
      </w:r>
      <w:r w:rsidR="00061C2F">
        <w:rPr>
          <w:rFonts w:ascii="Times New Roman" w:hAnsi="Times New Roman" w:cs="Times New Roman"/>
          <w:sz w:val="28"/>
          <w:szCs w:val="28"/>
        </w:rPr>
        <w:t>2</w:t>
      </w:r>
      <w:r w:rsidR="002471AF">
        <w:rPr>
          <w:rFonts w:ascii="Times New Roman" w:hAnsi="Times New Roman" w:cs="Times New Roman"/>
          <w:sz w:val="28"/>
          <w:szCs w:val="28"/>
        </w:rPr>
        <w:t xml:space="preserve"> </w:t>
      </w:r>
      <w:r w:rsidR="002471AF"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471AF">
        <w:rPr>
          <w:rFonts w:ascii="Times New Roman" w:hAnsi="Times New Roman" w:cs="Times New Roman"/>
          <w:sz w:val="28"/>
          <w:szCs w:val="28"/>
        </w:rPr>
        <w:t xml:space="preserve"> или </w:t>
      </w:r>
      <w:r w:rsidR="006967AB">
        <w:rPr>
          <w:rFonts w:ascii="Times New Roman" w:hAnsi="Times New Roman" w:cs="Times New Roman"/>
          <w:sz w:val="28"/>
          <w:szCs w:val="28"/>
        </w:rPr>
        <w:t>99</w:t>
      </w:r>
      <w:r w:rsidR="00ED7FF5">
        <w:rPr>
          <w:rFonts w:ascii="Times New Roman" w:hAnsi="Times New Roman" w:cs="Times New Roman"/>
          <w:sz w:val="28"/>
          <w:szCs w:val="28"/>
        </w:rPr>
        <w:t>,</w:t>
      </w:r>
      <w:r w:rsidR="006967AB">
        <w:rPr>
          <w:rFonts w:ascii="Times New Roman" w:hAnsi="Times New Roman" w:cs="Times New Roman"/>
          <w:sz w:val="28"/>
          <w:szCs w:val="28"/>
        </w:rPr>
        <w:t>3</w:t>
      </w:r>
      <w:r w:rsidR="002471AF">
        <w:rPr>
          <w:rFonts w:ascii="Times New Roman" w:hAnsi="Times New Roman" w:cs="Times New Roman"/>
          <w:sz w:val="28"/>
          <w:szCs w:val="28"/>
        </w:rPr>
        <w:t xml:space="preserve">% от плановых </w:t>
      </w:r>
      <w:r w:rsidR="005D3A2A">
        <w:rPr>
          <w:rFonts w:ascii="Times New Roman" w:hAnsi="Times New Roman" w:cs="Times New Roman"/>
          <w:sz w:val="28"/>
          <w:szCs w:val="28"/>
        </w:rPr>
        <w:t>назначений</w:t>
      </w:r>
      <w:r w:rsidR="002471AF">
        <w:rPr>
          <w:rFonts w:ascii="Times New Roman" w:hAnsi="Times New Roman" w:cs="Times New Roman"/>
          <w:sz w:val="28"/>
          <w:szCs w:val="28"/>
        </w:rPr>
        <w:t xml:space="preserve">. Доля данного налога  в </w:t>
      </w:r>
      <w:r w:rsidR="002471AF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2471AF">
        <w:rPr>
          <w:rFonts w:ascii="Times New Roman" w:hAnsi="Times New Roman" w:cs="Times New Roman"/>
          <w:sz w:val="28"/>
          <w:szCs w:val="28"/>
        </w:rPr>
        <w:t xml:space="preserve">дах </w:t>
      </w:r>
      <w:r w:rsidR="002471AF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2471A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D7FF5">
        <w:rPr>
          <w:rFonts w:ascii="Times New Roman" w:hAnsi="Times New Roman" w:cs="Times New Roman"/>
          <w:sz w:val="28"/>
          <w:szCs w:val="28"/>
        </w:rPr>
        <w:t>8,</w:t>
      </w:r>
      <w:r w:rsidR="007014B5">
        <w:rPr>
          <w:rFonts w:ascii="Times New Roman" w:hAnsi="Times New Roman" w:cs="Times New Roman"/>
          <w:sz w:val="28"/>
          <w:szCs w:val="28"/>
        </w:rPr>
        <w:t>3</w:t>
      </w:r>
      <w:r w:rsidR="00ED7FF5">
        <w:rPr>
          <w:rFonts w:ascii="Times New Roman" w:hAnsi="Times New Roman" w:cs="Times New Roman"/>
          <w:sz w:val="28"/>
          <w:szCs w:val="28"/>
        </w:rPr>
        <w:t>% (201</w:t>
      </w:r>
      <w:r w:rsidR="007014B5">
        <w:rPr>
          <w:rFonts w:ascii="Times New Roman" w:hAnsi="Times New Roman" w:cs="Times New Roman"/>
          <w:sz w:val="28"/>
          <w:szCs w:val="28"/>
        </w:rPr>
        <w:t>6</w:t>
      </w:r>
      <w:r w:rsidR="00ED7FF5">
        <w:rPr>
          <w:rFonts w:ascii="Times New Roman" w:hAnsi="Times New Roman" w:cs="Times New Roman"/>
          <w:sz w:val="28"/>
          <w:szCs w:val="28"/>
        </w:rPr>
        <w:t xml:space="preserve"> год -</w:t>
      </w:r>
      <w:r w:rsidR="007014B5">
        <w:rPr>
          <w:rFonts w:ascii="Times New Roman" w:hAnsi="Times New Roman" w:cs="Times New Roman"/>
          <w:sz w:val="28"/>
          <w:szCs w:val="28"/>
        </w:rPr>
        <w:t>8</w:t>
      </w:r>
      <w:r w:rsidR="002471AF">
        <w:rPr>
          <w:rFonts w:ascii="Times New Roman" w:hAnsi="Times New Roman" w:cs="Times New Roman"/>
          <w:sz w:val="28"/>
          <w:szCs w:val="28"/>
        </w:rPr>
        <w:t>,</w:t>
      </w:r>
      <w:r w:rsidR="007014B5">
        <w:rPr>
          <w:rFonts w:ascii="Times New Roman" w:hAnsi="Times New Roman" w:cs="Times New Roman"/>
          <w:sz w:val="28"/>
          <w:szCs w:val="28"/>
        </w:rPr>
        <w:t>8</w:t>
      </w:r>
      <w:r w:rsidR="002471AF">
        <w:rPr>
          <w:rFonts w:ascii="Times New Roman" w:hAnsi="Times New Roman" w:cs="Times New Roman"/>
          <w:sz w:val="28"/>
          <w:szCs w:val="28"/>
        </w:rPr>
        <w:t>%</w:t>
      </w:r>
      <w:r w:rsidR="00ED7FF5">
        <w:rPr>
          <w:rFonts w:ascii="Times New Roman" w:hAnsi="Times New Roman" w:cs="Times New Roman"/>
          <w:sz w:val="28"/>
          <w:szCs w:val="28"/>
        </w:rPr>
        <w:t>)</w:t>
      </w:r>
      <w:r w:rsidR="002471AF" w:rsidRPr="00D2483E">
        <w:rPr>
          <w:rFonts w:ascii="Times New Roman" w:hAnsi="Times New Roman" w:cs="Times New Roman"/>
          <w:sz w:val="28"/>
          <w:szCs w:val="28"/>
        </w:rPr>
        <w:t>.</w:t>
      </w:r>
      <w:r w:rsidR="002471AF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2471AF">
        <w:rPr>
          <w:rFonts w:ascii="Times New Roman" w:hAnsi="Times New Roman" w:cs="Times New Roman"/>
          <w:sz w:val="28"/>
          <w:szCs w:val="28"/>
        </w:rPr>
        <w:t>В сравнении с 201</w:t>
      </w:r>
      <w:r w:rsidR="00C91A5B">
        <w:rPr>
          <w:rFonts w:ascii="Times New Roman" w:hAnsi="Times New Roman" w:cs="Times New Roman"/>
          <w:sz w:val="28"/>
          <w:szCs w:val="28"/>
        </w:rPr>
        <w:t>6</w:t>
      </w:r>
      <w:r w:rsidR="002471AF">
        <w:rPr>
          <w:rFonts w:ascii="Times New Roman" w:hAnsi="Times New Roman" w:cs="Times New Roman"/>
          <w:sz w:val="28"/>
          <w:szCs w:val="28"/>
        </w:rPr>
        <w:t xml:space="preserve"> годом  объем доходов по </w:t>
      </w:r>
      <w:r w:rsidR="00E51A05">
        <w:rPr>
          <w:rFonts w:ascii="Times New Roman" w:hAnsi="Times New Roman" w:cs="Times New Roman"/>
          <w:sz w:val="28"/>
          <w:szCs w:val="28"/>
        </w:rPr>
        <w:t xml:space="preserve">данному источнику </w:t>
      </w:r>
      <w:r w:rsidR="00C91A5B">
        <w:rPr>
          <w:rFonts w:ascii="Times New Roman" w:hAnsi="Times New Roman" w:cs="Times New Roman"/>
          <w:sz w:val="28"/>
          <w:szCs w:val="28"/>
        </w:rPr>
        <w:t>снизил</w:t>
      </w:r>
      <w:r w:rsidR="00E51A05">
        <w:rPr>
          <w:rFonts w:ascii="Times New Roman" w:hAnsi="Times New Roman" w:cs="Times New Roman"/>
          <w:sz w:val="28"/>
          <w:szCs w:val="28"/>
        </w:rPr>
        <w:t xml:space="preserve">ся  </w:t>
      </w:r>
      <w:r w:rsidR="002471AF">
        <w:rPr>
          <w:rFonts w:ascii="Times New Roman" w:hAnsi="Times New Roman" w:cs="Times New Roman"/>
          <w:sz w:val="28"/>
          <w:szCs w:val="28"/>
        </w:rPr>
        <w:t xml:space="preserve">на </w:t>
      </w:r>
      <w:r w:rsidR="00C91A5B">
        <w:rPr>
          <w:rFonts w:ascii="Times New Roman" w:hAnsi="Times New Roman" w:cs="Times New Roman"/>
          <w:sz w:val="28"/>
          <w:szCs w:val="28"/>
        </w:rPr>
        <w:t>30</w:t>
      </w:r>
      <w:r w:rsidR="00ED7FF5">
        <w:rPr>
          <w:rFonts w:ascii="Times New Roman" w:hAnsi="Times New Roman" w:cs="Times New Roman"/>
          <w:sz w:val="28"/>
          <w:szCs w:val="28"/>
        </w:rPr>
        <w:t>,</w:t>
      </w:r>
      <w:r w:rsidR="00C91A5B">
        <w:rPr>
          <w:rFonts w:ascii="Times New Roman" w:hAnsi="Times New Roman" w:cs="Times New Roman"/>
          <w:sz w:val="28"/>
          <w:szCs w:val="28"/>
        </w:rPr>
        <w:t>7</w:t>
      </w:r>
      <w:r w:rsidR="002471A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6B0B6C">
        <w:rPr>
          <w:rFonts w:ascii="Times New Roman" w:hAnsi="Times New Roman" w:cs="Times New Roman"/>
          <w:sz w:val="28"/>
          <w:szCs w:val="28"/>
        </w:rPr>
        <w:t>1</w:t>
      </w:r>
      <w:r w:rsidR="002471AF">
        <w:rPr>
          <w:rFonts w:ascii="Times New Roman" w:hAnsi="Times New Roman" w:cs="Times New Roman"/>
          <w:sz w:val="28"/>
          <w:szCs w:val="28"/>
        </w:rPr>
        <w:t>,</w:t>
      </w:r>
      <w:r w:rsidR="006B0B6C">
        <w:rPr>
          <w:rFonts w:ascii="Times New Roman" w:hAnsi="Times New Roman" w:cs="Times New Roman"/>
          <w:sz w:val="28"/>
          <w:szCs w:val="28"/>
        </w:rPr>
        <w:t>7</w:t>
      </w:r>
      <w:r w:rsidR="002471AF">
        <w:rPr>
          <w:rFonts w:ascii="Times New Roman" w:hAnsi="Times New Roman" w:cs="Times New Roman"/>
          <w:sz w:val="28"/>
          <w:szCs w:val="28"/>
        </w:rPr>
        <w:t>%.</w:t>
      </w:r>
    </w:p>
    <w:p w:rsidR="002A131F" w:rsidRDefault="002A131F" w:rsidP="002A13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DC5">
        <w:rPr>
          <w:rFonts w:ascii="Times New Roman" w:hAnsi="Times New Roman" w:cs="Times New Roman"/>
          <w:i/>
          <w:sz w:val="28"/>
          <w:szCs w:val="28"/>
        </w:rPr>
        <w:t xml:space="preserve">Доходы по  налогу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A569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 </w:t>
      </w:r>
      <w:r w:rsidR="00ED7FF5">
        <w:rPr>
          <w:rFonts w:ascii="Times New Roman" w:hAnsi="Times New Roman" w:cs="Times New Roman"/>
          <w:sz w:val="28"/>
          <w:szCs w:val="28"/>
        </w:rPr>
        <w:t>2</w:t>
      </w:r>
      <w:r w:rsidR="00A5694F">
        <w:rPr>
          <w:rFonts w:ascii="Times New Roman" w:hAnsi="Times New Roman" w:cs="Times New Roman"/>
          <w:sz w:val="28"/>
          <w:szCs w:val="28"/>
        </w:rPr>
        <w:t>94</w:t>
      </w:r>
      <w:r w:rsidR="00ED7FF5">
        <w:rPr>
          <w:rFonts w:ascii="Times New Roman" w:hAnsi="Times New Roman" w:cs="Times New Roman"/>
          <w:sz w:val="28"/>
          <w:szCs w:val="28"/>
        </w:rPr>
        <w:t>9,</w:t>
      </w:r>
      <w:r w:rsidR="00A569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5694F">
        <w:rPr>
          <w:rFonts w:ascii="Times New Roman" w:hAnsi="Times New Roman" w:cs="Times New Roman"/>
          <w:sz w:val="28"/>
          <w:szCs w:val="28"/>
        </w:rPr>
        <w:t>71</w:t>
      </w:r>
      <w:r w:rsidR="00ED7FF5">
        <w:rPr>
          <w:rFonts w:ascii="Times New Roman" w:hAnsi="Times New Roman" w:cs="Times New Roman"/>
          <w:sz w:val="28"/>
          <w:szCs w:val="28"/>
        </w:rPr>
        <w:t>,</w:t>
      </w:r>
      <w:r w:rsidR="00A569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</w:t>
      </w:r>
      <w:r w:rsidR="005D3A2A">
        <w:rPr>
          <w:rFonts w:ascii="Times New Roman" w:hAnsi="Times New Roman" w:cs="Times New Roman"/>
          <w:sz w:val="28"/>
          <w:szCs w:val="28"/>
        </w:rPr>
        <w:t>назначений</w:t>
      </w:r>
      <w:r w:rsidR="002364E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5694F">
        <w:rPr>
          <w:rFonts w:ascii="Times New Roman" w:hAnsi="Times New Roman" w:cs="Times New Roman"/>
          <w:sz w:val="28"/>
          <w:szCs w:val="28"/>
        </w:rPr>
        <w:t>4124</w:t>
      </w:r>
      <w:r w:rsidR="002364E2">
        <w:rPr>
          <w:rFonts w:ascii="Times New Roman" w:hAnsi="Times New Roman" w:cs="Times New Roman"/>
          <w:sz w:val="28"/>
          <w:szCs w:val="28"/>
        </w:rPr>
        <w:t>,</w:t>
      </w:r>
      <w:r w:rsidR="00A5694F">
        <w:rPr>
          <w:rFonts w:ascii="Times New Roman" w:hAnsi="Times New Roman" w:cs="Times New Roman"/>
          <w:sz w:val="28"/>
          <w:szCs w:val="28"/>
        </w:rPr>
        <w:t>6</w:t>
      </w:r>
      <w:r w:rsidR="002364E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1C5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>
        <w:rPr>
          <w:rFonts w:ascii="Times New Roman" w:hAnsi="Times New Roman" w:cs="Times New Roman"/>
          <w:sz w:val="28"/>
          <w:szCs w:val="28"/>
        </w:rPr>
        <w:t xml:space="preserve">дах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D7FF5">
        <w:rPr>
          <w:rFonts w:ascii="Times New Roman" w:hAnsi="Times New Roman" w:cs="Times New Roman"/>
          <w:sz w:val="28"/>
          <w:szCs w:val="28"/>
        </w:rPr>
        <w:t>13,</w:t>
      </w:r>
      <w:r w:rsidR="00BC1FB9">
        <w:rPr>
          <w:rFonts w:ascii="Times New Roman" w:hAnsi="Times New Roman" w:cs="Times New Roman"/>
          <w:sz w:val="28"/>
          <w:szCs w:val="28"/>
        </w:rPr>
        <w:t>6</w:t>
      </w:r>
      <w:r w:rsidR="00ED7FF5">
        <w:rPr>
          <w:rFonts w:ascii="Times New Roman" w:hAnsi="Times New Roman" w:cs="Times New Roman"/>
          <w:sz w:val="28"/>
          <w:szCs w:val="28"/>
        </w:rPr>
        <w:t>% (201</w:t>
      </w:r>
      <w:r w:rsidR="00BC1FB9">
        <w:rPr>
          <w:rFonts w:ascii="Times New Roman" w:hAnsi="Times New Roman" w:cs="Times New Roman"/>
          <w:sz w:val="28"/>
          <w:szCs w:val="28"/>
        </w:rPr>
        <w:t>6</w:t>
      </w:r>
      <w:r w:rsidR="0088703A">
        <w:rPr>
          <w:rFonts w:ascii="Times New Roman" w:hAnsi="Times New Roman" w:cs="Times New Roman"/>
          <w:sz w:val="28"/>
          <w:szCs w:val="28"/>
        </w:rPr>
        <w:t xml:space="preserve"> </w:t>
      </w:r>
      <w:r w:rsidR="00BC1FB9">
        <w:rPr>
          <w:rFonts w:ascii="Times New Roman" w:hAnsi="Times New Roman" w:cs="Times New Roman"/>
          <w:sz w:val="28"/>
          <w:szCs w:val="28"/>
        </w:rPr>
        <w:t xml:space="preserve">год </w:t>
      </w:r>
      <w:r w:rsidR="00ED7FF5">
        <w:rPr>
          <w:rFonts w:ascii="Times New Roman" w:hAnsi="Times New Roman" w:cs="Times New Roman"/>
          <w:sz w:val="28"/>
          <w:szCs w:val="28"/>
        </w:rPr>
        <w:t>-</w:t>
      </w:r>
      <w:r w:rsidR="00BC1FB9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1F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</w:t>
      </w:r>
      <w:r w:rsidR="00ED7FF5">
        <w:rPr>
          <w:rFonts w:ascii="Times New Roman" w:hAnsi="Times New Roman" w:cs="Times New Roman"/>
          <w:sz w:val="28"/>
          <w:szCs w:val="28"/>
        </w:rPr>
        <w:t>)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  <w:r w:rsidRPr="00715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 201</w:t>
      </w:r>
      <w:r w:rsidR="008870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1A6E39">
        <w:rPr>
          <w:rFonts w:ascii="Times New Roman" w:hAnsi="Times New Roman" w:cs="Times New Roman"/>
          <w:sz w:val="28"/>
          <w:szCs w:val="28"/>
        </w:rPr>
        <w:t>увелич</w:t>
      </w:r>
      <w:r w:rsidR="001F3726">
        <w:rPr>
          <w:rFonts w:ascii="Times New Roman" w:hAnsi="Times New Roman" w:cs="Times New Roman"/>
          <w:sz w:val="28"/>
          <w:szCs w:val="28"/>
        </w:rPr>
        <w:t>ился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1A6E39">
        <w:rPr>
          <w:rFonts w:ascii="Times New Roman" w:hAnsi="Times New Roman" w:cs="Times New Roman"/>
          <w:sz w:val="28"/>
          <w:szCs w:val="28"/>
        </w:rPr>
        <w:t>210</w:t>
      </w:r>
      <w:r w:rsidR="001F3726">
        <w:rPr>
          <w:rFonts w:ascii="Times New Roman" w:hAnsi="Times New Roman" w:cs="Times New Roman"/>
          <w:sz w:val="28"/>
          <w:szCs w:val="28"/>
        </w:rPr>
        <w:t>,</w:t>
      </w:r>
      <w:r w:rsidR="001A6E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1A6E39">
        <w:rPr>
          <w:rFonts w:ascii="Times New Roman" w:hAnsi="Times New Roman" w:cs="Times New Roman"/>
          <w:sz w:val="28"/>
          <w:szCs w:val="28"/>
        </w:rPr>
        <w:t>7</w:t>
      </w:r>
      <w:r w:rsidR="001F3726">
        <w:rPr>
          <w:rFonts w:ascii="Times New Roman" w:hAnsi="Times New Roman" w:cs="Times New Roman"/>
          <w:sz w:val="28"/>
          <w:szCs w:val="28"/>
        </w:rPr>
        <w:t>,</w:t>
      </w:r>
      <w:r w:rsidR="001A6E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CA49AC" w:rsidRDefault="0087600C" w:rsidP="002A1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C0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90BD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E02F9E">
        <w:rPr>
          <w:rFonts w:ascii="Times New Roman" w:hAnsi="Times New Roman" w:cs="Times New Roman"/>
          <w:sz w:val="28"/>
          <w:szCs w:val="28"/>
        </w:rPr>
        <w:t xml:space="preserve">Общий объем  поступлений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A213D" w:rsidRPr="00EB2DC5">
        <w:rPr>
          <w:rFonts w:ascii="Times New Roman" w:hAnsi="Times New Roman" w:cs="Times New Roman"/>
          <w:i/>
          <w:sz w:val="28"/>
          <w:szCs w:val="28"/>
        </w:rPr>
        <w:t>земельного налога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E02F9E">
        <w:rPr>
          <w:rFonts w:ascii="Times New Roman" w:hAnsi="Times New Roman" w:cs="Times New Roman"/>
          <w:sz w:val="28"/>
          <w:szCs w:val="28"/>
        </w:rPr>
        <w:t xml:space="preserve"> </w:t>
      </w:r>
      <w:r w:rsidR="00D44F4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F3726">
        <w:rPr>
          <w:rFonts w:ascii="Times New Roman" w:hAnsi="Times New Roman" w:cs="Times New Roman"/>
          <w:sz w:val="28"/>
          <w:szCs w:val="28"/>
        </w:rPr>
        <w:t>32</w:t>
      </w:r>
      <w:r w:rsidR="00C17D7C">
        <w:rPr>
          <w:rFonts w:ascii="Times New Roman" w:hAnsi="Times New Roman" w:cs="Times New Roman"/>
          <w:sz w:val="28"/>
          <w:szCs w:val="28"/>
        </w:rPr>
        <w:t>4</w:t>
      </w:r>
      <w:r w:rsidR="001F3726">
        <w:rPr>
          <w:rFonts w:ascii="Times New Roman" w:hAnsi="Times New Roman" w:cs="Times New Roman"/>
          <w:sz w:val="28"/>
          <w:szCs w:val="28"/>
        </w:rPr>
        <w:t>3,</w:t>
      </w:r>
      <w:r w:rsidR="00C17D7C">
        <w:rPr>
          <w:rFonts w:ascii="Times New Roman" w:hAnsi="Times New Roman" w:cs="Times New Roman"/>
          <w:sz w:val="28"/>
          <w:szCs w:val="28"/>
        </w:rPr>
        <w:t>0</w:t>
      </w:r>
      <w:r w:rsidR="00D44F4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C535D" w:rsidRPr="002744B0">
        <w:rPr>
          <w:rFonts w:ascii="Times New Roman" w:hAnsi="Times New Roman" w:cs="Times New Roman"/>
          <w:sz w:val="28"/>
          <w:szCs w:val="28"/>
        </w:rPr>
        <w:t xml:space="preserve">или </w:t>
      </w:r>
      <w:r w:rsidR="00FB5392">
        <w:rPr>
          <w:rFonts w:ascii="Times New Roman" w:hAnsi="Times New Roman" w:cs="Times New Roman"/>
          <w:sz w:val="28"/>
          <w:szCs w:val="28"/>
        </w:rPr>
        <w:t xml:space="preserve"> 96</w:t>
      </w:r>
      <w:r w:rsidR="001F3726">
        <w:rPr>
          <w:rFonts w:ascii="Times New Roman" w:hAnsi="Times New Roman" w:cs="Times New Roman"/>
          <w:sz w:val="28"/>
          <w:szCs w:val="28"/>
        </w:rPr>
        <w:t>,</w:t>
      </w:r>
      <w:r w:rsidR="00FB5392">
        <w:rPr>
          <w:rFonts w:ascii="Times New Roman" w:hAnsi="Times New Roman" w:cs="Times New Roman"/>
          <w:sz w:val="28"/>
          <w:szCs w:val="28"/>
        </w:rPr>
        <w:t>5</w:t>
      </w:r>
      <w:r w:rsidR="00EB6C7F">
        <w:rPr>
          <w:rFonts w:ascii="Times New Roman" w:hAnsi="Times New Roman" w:cs="Times New Roman"/>
          <w:sz w:val="28"/>
          <w:szCs w:val="28"/>
        </w:rPr>
        <w:t xml:space="preserve">%  </w:t>
      </w:r>
      <w:r w:rsidR="001C535D">
        <w:rPr>
          <w:rFonts w:ascii="Times New Roman" w:hAnsi="Times New Roman" w:cs="Times New Roman"/>
          <w:sz w:val="28"/>
          <w:szCs w:val="28"/>
        </w:rPr>
        <w:t xml:space="preserve">от </w:t>
      </w:r>
      <w:r w:rsidR="009C0F1C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1C535D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2364E2">
        <w:rPr>
          <w:rFonts w:ascii="Times New Roman" w:hAnsi="Times New Roman" w:cs="Times New Roman"/>
          <w:sz w:val="28"/>
          <w:szCs w:val="28"/>
        </w:rPr>
        <w:t xml:space="preserve"> в</w:t>
      </w:r>
      <w:r w:rsidR="009C0F1C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4572C7">
        <w:rPr>
          <w:rFonts w:ascii="Times New Roman" w:hAnsi="Times New Roman" w:cs="Times New Roman"/>
          <w:sz w:val="28"/>
          <w:szCs w:val="28"/>
        </w:rPr>
        <w:t>3362</w:t>
      </w:r>
      <w:r w:rsidR="009C0F1C">
        <w:rPr>
          <w:rFonts w:ascii="Times New Roman" w:hAnsi="Times New Roman" w:cs="Times New Roman"/>
          <w:sz w:val="28"/>
          <w:szCs w:val="28"/>
        </w:rPr>
        <w:t>,0 тыс. руб</w:t>
      </w:r>
      <w:r w:rsidR="001C535D">
        <w:rPr>
          <w:rFonts w:ascii="Times New Roman" w:hAnsi="Times New Roman" w:cs="Times New Roman"/>
          <w:sz w:val="28"/>
          <w:szCs w:val="28"/>
        </w:rPr>
        <w:t>.</w:t>
      </w:r>
      <w:r w:rsidR="00081B10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F3726">
        <w:rPr>
          <w:rFonts w:ascii="Times New Roman" w:hAnsi="Times New Roman" w:cs="Times New Roman"/>
          <w:sz w:val="28"/>
          <w:szCs w:val="28"/>
        </w:rPr>
        <w:t>15,</w:t>
      </w:r>
      <w:r w:rsidR="000B7F3C">
        <w:rPr>
          <w:rFonts w:ascii="Times New Roman" w:hAnsi="Times New Roman" w:cs="Times New Roman"/>
          <w:sz w:val="28"/>
          <w:szCs w:val="28"/>
        </w:rPr>
        <w:t>0</w:t>
      </w:r>
      <w:r w:rsidR="00876A83">
        <w:rPr>
          <w:rFonts w:ascii="Times New Roman" w:hAnsi="Times New Roman" w:cs="Times New Roman"/>
          <w:sz w:val="28"/>
          <w:szCs w:val="28"/>
        </w:rPr>
        <w:t>%</w:t>
      </w:r>
      <w:r w:rsidR="001F3726">
        <w:rPr>
          <w:rFonts w:ascii="Times New Roman" w:hAnsi="Times New Roman" w:cs="Times New Roman"/>
          <w:sz w:val="28"/>
          <w:szCs w:val="28"/>
        </w:rPr>
        <w:t xml:space="preserve"> (</w:t>
      </w:r>
      <w:r w:rsidR="00986167">
        <w:rPr>
          <w:rFonts w:ascii="Times New Roman" w:hAnsi="Times New Roman" w:cs="Times New Roman"/>
          <w:sz w:val="28"/>
          <w:szCs w:val="28"/>
        </w:rPr>
        <w:t>2</w:t>
      </w:r>
      <w:r w:rsidR="001F3726">
        <w:rPr>
          <w:rFonts w:ascii="Times New Roman" w:hAnsi="Times New Roman" w:cs="Times New Roman"/>
          <w:sz w:val="28"/>
          <w:szCs w:val="28"/>
        </w:rPr>
        <w:t>01</w:t>
      </w:r>
      <w:r w:rsidR="000B7F3C">
        <w:rPr>
          <w:rFonts w:ascii="Times New Roman" w:hAnsi="Times New Roman" w:cs="Times New Roman"/>
          <w:sz w:val="28"/>
          <w:szCs w:val="28"/>
        </w:rPr>
        <w:t>6 год</w:t>
      </w:r>
      <w:r w:rsidR="001F3726">
        <w:rPr>
          <w:rFonts w:ascii="Times New Roman" w:hAnsi="Times New Roman" w:cs="Times New Roman"/>
          <w:sz w:val="28"/>
          <w:szCs w:val="28"/>
        </w:rPr>
        <w:t xml:space="preserve"> -</w:t>
      </w:r>
      <w:r w:rsidR="00986167">
        <w:rPr>
          <w:rFonts w:ascii="Times New Roman" w:hAnsi="Times New Roman" w:cs="Times New Roman"/>
          <w:sz w:val="28"/>
          <w:szCs w:val="28"/>
        </w:rPr>
        <w:t xml:space="preserve"> </w:t>
      </w:r>
      <w:r w:rsidR="00892D13">
        <w:rPr>
          <w:rFonts w:ascii="Times New Roman" w:hAnsi="Times New Roman" w:cs="Times New Roman"/>
          <w:sz w:val="28"/>
          <w:szCs w:val="28"/>
        </w:rPr>
        <w:t>1</w:t>
      </w:r>
      <w:r w:rsidR="000B7F3C">
        <w:rPr>
          <w:rFonts w:ascii="Times New Roman" w:hAnsi="Times New Roman" w:cs="Times New Roman"/>
          <w:sz w:val="28"/>
          <w:szCs w:val="28"/>
        </w:rPr>
        <w:t>5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0B7F3C">
        <w:rPr>
          <w:rFonts w:ascii="Times New Roman" w:hAnsi="Times New Roman" w:cs="Times New Roman"/>
          <w:sz w:val="28"/>
          <w:szCs w:val="28"/>
        </w:rPr>
        <w:t>8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F3726">
        <w:rPr>
          <w:rFonts w:ascii="Times New Roman" w:hAnsi="Times New Roman" w:cs="Times New Roman"/>
          <w:sz w:val="28"/>
          <w:szCs w:val="28"/>
        </w:rPr>
        <w:t>)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>В сравнении с 201</w:t>
      </w:r>
      <w:r w:rsidR="0023116C">
        <w:rPr>
          <w:rFonts w:ascii="Times New Roman" w:hAnsi="Times New Roman" w:cs="Times New Roman"/>
          <w:sz w:val="28"/>
          <w:szCs w:val="28"/>
        </w:rPr>
        <w:t>6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</w:t>
      </w:r>
      <w:r w:rsidR="001F3726">
        <w:rPr>
          <w:rFonts w:ascii="Times New Roman" w:hAnsi="Times New Roman" w:cs="Times New Roman"/>
          <w:sz w:val="28"/>
          <w:szCs w:val="28"/>
        </w:rPr>
        <w:t xml:space="preserve"> </w:t>
      </w:r>
      <w:r w:rsidR="0023116C">
        <w:rPr>
          <w:rFonts w:ascii="Times New Roman" w:hAnsi="Times New Roman" w:cs="Times New Roman"/>
          <w:sz w:val="28"/>
          <w:szCs w:val="28"/>
        </w:rPr>
        <w:t>сниз</w:t>
      </w:r>
      <w:r w:rsidR="001F3726">
        <w:rPr>
          <w:rFonts w:ascii="Times New Roman" w:hAnsi="Times New Roman" w:cs="Times New Roman"/>
          <w:sz w:val="28"/>
          <w:szCs w:val="28"/>
        </w:rPr>
        <w:t xml:space="preserve">ился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23116C">
        <w:rPr>
          <w:rFonts w:ascii="Times New Roman" w:hAnsi="Times New Roman" w:cs="Times New Roman"/>
          <w:sz w:val="28"/>
          <w:szCs w:val="28"/>
        </w:rPr>
        <w:t>10</w:t>
      </w:r>
      <w:r w:rsidR="001F3726">
        <w:rPr>
          <w:rFonts w:ascii="Times New Roman" w:hAnsi="Times New Roman" w:cs="Times New Roman"/>
          <w:sz w:val="28"/>
          <w:szCs w:val="28"/>
        </w:rPr>
        <w:t>,4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23116C">
        <w:rPr>
          <w:rFonts w:ascii="Times New Roman" w:hAnsi="Times New Roman" w:cs="Times New Roman"/>
          <w:sz w:val="28"/>
          <w:szCs w:val="28"/>
        </w:rPr>
        <w:t>0</w:t>
      </w:r>
      <w:r w:rsidR="001F3726">
        <w:rPr>
          <w:rFonts w:ascii="Times New Roman" w:hAnsi="Times New Roman" w:cs="Times New Roman"/>
          <w:sz w:val="28"/>
          <w:szCs w:val="28"/>
        </w:rPr>
        <w:t>,</w:t>
      </w:r>
      <w:r w:rsidR="0023116C">
        <w:rPr>
          <w:rFonts w:ascii="Times New Roman" w:hAnsi="Times New Roman" w:cs="Times New Roman"/>
          <w:sz w:val="28"/>
          <w:szCs w:val="28"/>
        </w:rPr>
        <w:t>3</w:t>
      </w:r>
      <w:r w:rsidR="001C535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02FA5" w:rsidRDefault="00302FA5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051" w:rsidRDefault="00E842E7" w:rsidP="0030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2FA5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302FA5" w:rsidRPr="008436BC">
        <w:rPr>
          <w:rFonts w:ascii="Times New Roman" w:hAnsi="Times New Roman" w:cs="Times New Roman"/>
          <w:sz w:val="28"/>
          <w:szCs w:val="28"/>
          <w:u w:val="single"/>
        </w:rPr>
        <w:t>неналоговых  доходов</w:t>
      </w:r>
      <w:r w:rsidR="00302FA5">
        <w:rPr>
          <w:rFonts w:ascii="Times New Roman" w:hAnsi="Times New Roman" w:cs="Times New Roman"/>
          <w:sz w:val="28"/>
          <w:szCs w:val="28"/>
        </w:rPr>
        <w:t xml:space="preserve">    составил  </w:t>
      </w:r>
      <w:r w:rsidR="001F3726">
        <w:rPr>
          <w:rFonts w:ascii="Times New Roman" w:hAnsi="Times New Roman" w:cs="Times New Roman"/>
          <w:sz w:val="28"/>
          <w:szCs w:val="28"/>
        </w:rPr>
        <w:t>2</w:t>
      </w:r>
      <w:r w:rsidR="00A66AC2">
        <w:rPr>
          <w:rFonts w:ascii="Times New Roman" w:hAnsi="Times New Roman" w:cs="Times New Roman"/>
          <w:sz w:val="28"/>
          <w:szCs w:val="28"/>
        </w:rPr>
        <w:t>968</w:t>
      </w:r>
      <w:r w:rsidR="001F3726">
        <w:rPr>
          <w:rFonts w:ascii="Times New Roman" w:hAnsi="Times New Roman" w:cs="Times New Roman"/>
          <w:sz w:val="28"/>
          <w:szCs w:val="28"/>
        </w:rPr>
        <w:t>,</w:t>
      </w:r>
      <w:r w:rsidR="00A66AC2">
        <w:rPr>
          <w:rFonts w:ascii="Times New Roman" w:hAnsi="Times New Roman" w:cs="Times New Roman"/>
          <w:sz w:val="28"/>
          <w:szCs w:val="28"/>
        </w:rPr>
        <w:t>6</w:t>
      </w:r>
      <w:r w:rsidR="00302FA5">
        <w:rPr>
          <w:rFonts w:ascii="Times New Roman" w:hAnsi="Times New Roman" w:cs="Times New Roman"/>
          <w:sz w:val="28"/>
          <w:szCs w:val="28"/>
        </w:rPr>
        <w:t xml:space="preserve">  тыс. руб., что </w:t>
      </w:r>
      <w:r w:rsidR="00A66AC2">
        <w:rPr>
          <w:rFonts w:ascii="Times New Roman" w:hAnsi="Times New Roman" w:cs="Times New Roman"/>
          <w:sz w:val="28"/>
          <w:szCs w:val="28"/>
        </w:rPr>
        <w:t>бол</w:t>
      </w:r>
      <w:r w:rsidR="001F3726">
        <w:rPr>
          <w:rFonts w:ascii="Times New Roman" w:hAnsi="Times New Roman" w:cs="Times New Roman"/>
          <w:sz w:val="28"/>
          <w:szCs w:val="28"/>
        </w:rPr>
        <w:t xml:space="preserve">ьше </w:t>
      </w:r>
      <w:r w:rsidR="00302FA5">
        <w:rPr>
          <w:rFonts w:ascii="Times New Roman" w:hAnsi="Times New Roman" w:cs="Times New Roman"/>
          <w:sz w:val="28"/>
          <w:szCs w:val="28"/>
        </w:rPr>
        <w:t xml:space="preserve"> первоначально утвержденного на </w:t>
      </w:r>
      <w:r w:rsidR="00A66AC2">
        <w:rPr>
          <w:rFonts w:ascii="Times New Roman" w:hAnsi="Times New Roman" w:cs="Times New Roman"/>
          <w:sz w:val="28"/>
          <w:szCs w:val="28"/>
        </w:rPr>
        <w:t>8</w:t>
      </w:r>
      <w:r w:rsidR="001F3726">
        <w:rPr>
          <w:rFonts w:ascii="Times New Roman" w:hAnsi="Times New Roman" w:cs="Times New Roman"/>
          <w:sz w:val="28"/>
          <w:szCs w:val="28"/>
        </w:rPr>
        <w:t>1,</w:t>
      </w:r>
      <w:r w:rsidR="00A66AC2">
        <w:rPr>
          <w:rFonts w:ascii="Times New Roman" w:hAnsi="Times New Roman" w:cs="Times New Roman"/>
          <w:sz w:val="28"/>
          <w:szCs w:val="28"/>
        </w:rPr>
        <w:t>3</w:t>
      </w:r>
      <w:r w:rsidR="003A2CF5">
        <w:rPr>
          <w:rFonts w:ascii="Times New Roman" w:hAnsi="Times New Roman" w:cs="Times New Roman"/>
          <w:sz w:val="28"/>
          <w:szCs w:val="28"/>
        </w:rPr>
        <w:t xml:space="preserve"> </w:t>
      </w:r>
      <w:r w:rsidR="00302FA5">
        <w:rPr>
          <w:rFonts w:ascii="Times New Roman" w:hAnsi="Times New Roman" w:cs="Times New Roman"/>
          <w:sz w:val="28"/>
          <w:szCs w:val="28"/>
        </w:rPr>
        <w:t xml:space="preserve">тыс. руб.  Доля </w:t>
      </w:r>
      <w:r w:rsidR="00F927C7">
        <w:rPr>
          <w:rFonts w:ascii="Times New Roman" w:hAnsi="Times New Roman" w:cs="Times New Roman"/>
          <w:sz w:val="28"/>
          <w:szCs w:val="28"/>
        </w:rPr>
        <w:t>не</w:t>
      </w:r>
      <w:r w:rsidR="00302FA5">
        <w:rPr>
          <w:rFonts w:ascii="Times New Roman" w:hAnsi="Times New Roman" w:cs="Times New Roman"/>
          <w:sz w:val="28"/>
          <w:szCs w:val="28"/>
        </w:rPr>
        <w:t xml:space="preserve">налоговых доходов в </w:t>
      </w:r>
      <w:r w:rsidR="00FC1AAE">
        <w:rPr>
          <w:rFonts w:ascii="Times New Roman" w:hAnsi="Times New Roman" w:cs="Times New Roman"/>
          <w:sz w:val="28"/>
          <w:szCs w:val="28"/>
        </w:rPr>
        <w:t xml:space="preserve">собственных доходах составляет  </w:t>
      </w:r>
      <w:r w:rsidR="001F3726">
        <w:rPr>
          <w:rFonts w:ascii="Times New Roman" w:hAnsi="Times New Roman" w:cs="Times New Roman"/>
          <w:sz w:val="28"/>
          <w:szCs w:val="28"/>
        </w:rPr>
        <w:t>1</w:t>
      </w:r>
      <w:r w:rsidR="00FC1AAE">
        <w:rPr>
          <w:rFonts w:ascii="Times New Roman" w:hAnsi="Times New Roman" w:cs="Times New Roman"/>
          <w:sz w:val="28"/>
          <w:szCs w:val="28"/>
        </w:rPr>
        <w:t>3</w:t>
      </w:r>
      <w:r w:rsidR="001F3726">
        <w:rPr>
          <w:rFonts w:ascii="Times New Roman" w:hAnsi="Times New Roman" w:cs="Times New Roman"/>
          <w:sz w:val="28"/>
          <w:szCs w:val="28"/>
        </w:rPr>
        <w:t>,</w:t>
      </w:r>
      <w:r w:rsidR="00FC1AAE">
        <w:rPr>
          <w:rFonts w:ascii="Times New Roman" w:hAnsi="Times New Roman" w:cs="Times New Roman"/>
          <w:sz w:val="28"/>
          <w:szCs w:val="28"/>
        </w:rPr>
        <w:t>7</w:t>
      </w:r>
      <w:r w:rsidR="001F3726">
        <w:rPr>
          <w:rFonts w:ascii="Times New Roman" w:hAnsi="Times New Roman" w:cs="Times New Roman"/>
          <w:sz w:val="28"/>
          <w:szCs w:val="28"/>
        </w:rPr>
        <w:t>% (201</w:t>
      </w:r>
      <w:r w:rsidR="00FC1AAE">
        <w:rPr>
          <w:rFonts w:ascii="Times New Roman" w:hAnsi="Times New Roman" w:cs="Times New Roman"/>
          <w:sz w:val="28"/>
          <w:szCs w:val="28"/>
        </w:rPr>
        <w:t>6 год</w:t>
      </w:r>
      <w:r w:rsidR="001F3726">
        <w:rPr>
          <w:rFonts w:ascii="Times New Roman" w:hAnsi="Times New Roman" w:cs="Times New Roman"/>
          <w:sz w:val="28"/>
          <w:szCs w:val="28"/>
        </w:rPr>
        <w:t xml:space="preserve"> -</w:t>
      </w:r>
      <w:r w:rsidR="00FC1AAE">
        <w:rPr>
          <w:rFonts w:ascii="Times New Roman" w:hAnsi="Times New Roman" w:cs="Times New Roman"/>
          <w:sz w:val="28"/>
          <w:szCs w:val="28"/>
        </w:rPr>
        <w:t xml:space="preserve"> </w:t>
      </w:r>
      <w:r w:rsidR="001F3726">
        <w:rPr>
          <w:rFonts w:ascii="Times New Roman" w:hAnsi="Times New Roman" w:cs="Times New Roman"/>
          <w:sz w:val="28"/>
          <w:szCs w:val="28"/>
        </w:rPr>
        <w:t>1</w:t>
      </w:r>
      <w:r w:rsidR="00FC1AAE">
        <w:rPr>
          <w:rFonts w:ascii="Times New Roman" w:hAnsi="Times New Roman" w:cs="Times New Roman"/>
          <w:sz w:val="28"/>
          <w:szCs w:val="28"/>
        </w:rPr>
        <w:t>1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FC1AAE">
        <w:rPr>
          <w:rFonts w:ascii="Times New Roman" w:hAnsi="Times New Roman" w:cs="Times New Roman"/>
          <w:sz w:val="28"/>
          <w:szCs w:val="28"/>
        </w:rPr>
        <w:t>2</w:t>
      </w:r>
      <w:r w:rsidR="00302FA5">
        <w:rPr>
          <w:rFonts w:ascii="Times New Roman" w:hAnsi="Times New Roman" w:cs="Times New Roman"/>
          <w:sz w:val="28"/>
          <w:szCs w:val="28"/>
        </w:rPr>
        <w:t>%</w:t>
      </w:r>
      <w:r w:rsidR="001F3726">
        <w:rPr>
          <w:rFonts w:ascii="Times New Roman" w:hAnsi="Times New Roman" w:cs="Times New Roman"/>
          <w:sz w:val="28"/>
          <w:szCs w:val="28"/>
        </w:rPr>
        <w:t>)</w:t>
      </w:r>
      <w:r w:rsidR="00302FA5">
        <w:rPr>
          <w:rFonts w:ascii="Times New Roman" w:hAnsi="Times New Roman" w:cs="Times New Roman"/>
          <w:sz w:val="28"/>
          <w:szCs w:val="28"/>
        </w:rPr>
        <w:t>.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02FA5">
        <w:rPr>
          <w:rFonts w:ascii="Times New Roman" w:hAnsi="Times New Roman" w:cs="Times New Roman"/>
          <w:sz w:val="28"/>
          <w:szCs w:val="28"/>
        </w:rPr>
        <w:t>Уточненный п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F927C7">
        <w:rPr>
          <w:rFonts w:ascii="Times New Roman" w:hAnsi="Times New Roman" w:cs="Times New Roman"/>
          <w:sz w:val="28"/>
          <w:szCs w:val="28"/>
        </w:rPr>
        <w:t>не</w:t>
      </w:r>
      <w:r w:rsidR="00302FA5" w:rsidRPr="00D2483E">
        <w:rPr>
          <w:rFonts w:ascii="Times New Roman" w:hAnsi="Times New Roman" w:cs="Times New Roman"/>
          <w:sz w:val="28"/>
          <w:szCs w:val="28"/>
        </w:rPr>
        <w:t>на</w:t>
      </w:r>
      <w:r w:rsidR="00302FA5"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3A2CF5">
        <w:rPr>
          <w:rFonts w:ascii="Times New Roman" w:hAnsi="Times New Roman" w:cs="Times New Roman"/>
          <w:sz w:val="28"/>
          <w:szCs w:val="28"/>
        </w:rPr>
        <w:t>101</w:t>
      </w:r>
      <w:r w:rsidR="001F3726">
        <w:rPr>
          <w:rFonts w:ascii="Times New Roman" w:hAnsi="Times New Roman" w:cs="Times New Roman"/>
          <w:sz w:val="28"/>
          <w:szCs w:val="28"/>
        </w:rPr>
        <w:t>,</w:t>
      </w:r>
      <w:r w:rsidR="003A2CF5">
        <w:rPr>
          <w:rFonts w:ascii="Times New Roman" w:hAnsi="Times New Roman" w:cs="Times New Roman"/>
          <w:sz w:val="28"/>
          <w:szCs w:val="28"/>
        </w:rPr>
        <w:t>0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F0395" w:rsidRDefault="005479F6" w:rsidP="00C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Доходы, </w:t>
      </w:r>
      <w:r w:rsidRPr="00211125">
        <w:rPr>
          <w:rFonts w:ascii="Times New Roman" w:hAnsi="Times New Roman" w:cs="Times New Roman"/>
          <w:i/>
          <w:sz w:val="28"/>
          <w:szCs w:val="28"/>
        </w:rPr>
        <w:t>полученные в виде арендной платы за земельные участки</w:t>
      </w:r>
      <w:r w:rsidR="002B4D41">
        <w:rPr>
          <w:rFonts w:ascii="Times New Roman" w:hAnsi="Times New Roman" w:cs="Times New Roman"/>
          <w:i/>
          <w:sz w:val="28"/>
          <w:szCs w:val="28"/>
        </w:rPr>
        <w:t xml:space="preserve">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</w:t>
      </w:r>
      <w:r w:rsidR="00A822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22AB" w:rsidRPr="004828F3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F0395">
        <w:rPr>
          <w:rFonts w:ascii="Times New Roman" w:hAnsi="Times New Roman" w:cs="Times New Roman"/>
          <w:sz w:val="28"/>
          <w:szCs w:val="28"/>
        </w:rPr>
        <w:t>13</w:t>
      </w:r>
      <w:r w:rsidR="00CB188D">
        <w:rPr>
          <w:rFonts w:ascii="Times New Roman" w:hAnsi="Times New Roman" w:cs="Times New Roman"/>
          <w:sz w:val="28"/>
          <w:szCs w:val="28"/>
        </w:rPr>
        <w:t>85</w:t>
      </w:r>
      <w:r w:rsidR="00BF0395">
        <w:rPr>
          <w:rFonts w:ascii="Times New Roman" w:hAnsi="Times New Roman" w:cs="Times New Roman"/>
          <w:sz w:val="28"/>
          <w:szCs w:val="28"/>
        </w:rPr>
        <w:t>,</w:t>
      </w:r>
      <w:r w:rsidR="00CB188D">
        <w:rPr>
          <w:rFonts w:ascii="Times New Roman" w:hAnsi="Times New Roman" w:cs="Times New Roman"/>
          <w:sz w:val="28"/>
          <w:szCs w:val="28"/>
        </w:rPr>
        <w:t>3</w:t>
      </w:r>
      <w:r w:rsidR="00BF0395">
        <w:rPr>
          <w:rFonts w:ascii="Times New Roman" w:hAnsi="Times New Roman" w:cs="Times New Roman"/>
          <w:sz w:val="28"/>
          <w:szCs w:val="28"/>
        </w:rPr>
        <w:t xml:space="preserve"> </w:t>
      </w:r>
      <w:r w:rsidR="00A822AB" w:rsidRPr="004828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F0E45">
        <w:rPr>
          <w:rFonts w:ascii="Times New Roman" w:hAnsi="Times New Roman" w:cs="Times New Roman"/>
          <w:sz w:val="28"/>
          <w:szCs w:val="28"/>
        </w:rPr>
        <w:t xml:space="preserve"> </w:t>
      </w:r>
      <w:r w:rsidR="00BF0395">
        <w:rPr>
          <w:rFonts w:ascii="Times New Roman" w:hAnsi="Times New Roman" w:cs="Times New Roman"/>
          <w:sz w:val="28"/>
          <w:szCs w:val="28"/>
        </w:rPr>
        <w:t xml:space="preserve">или </w:t>
      </w:r>
      <w:r w:rsidR="00CB188D">
        <w:rPr>
          <w:rFonts w:ascii="Times New Roman" w:hAnsi="Times New Roman" w:cs="Times New Roman"/>
          <w:sz w:val="28"/>
          <w:szCs w:val="28"/>
        </w:rPr>
        <w:t>109</w:t>
      </w:r>
      <w:r w:rsidR="00BF0395">
        <w:rPr>
          <w:rFonts w:ascii="Times New Roman" w:hAnsi="Times New Roman" w:cs="Times New Roman"/>
          <w:sz w:val="28"/>
          <w:szCs w:val="28"/>
        </w:rPr>
        <w:t>,9</w:t>
      </w:r>
      <w:r w:rsidR="00A57510">
        <w:rPr>
          <w:rFonts w:ascii="Times New Roman" w:hAnsi="Times New Roman" w:cs="Times New Roman"/>
          <w:sz w:val="28"/>
          <w:szCs w:val="28"/>
        </w:rPr>
        <w:t xml:space="preserve">% от </w:t>
      </w:r>
      <w:r w:rsidR="009C0F1C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A57510">
        <w:rPr>
          <w:rFonts w:ascii="Times New Roman" w:hAnsi="Times New Roman" w:cs="Times New Roman"/>
          <w:sz w:val="28"/>
          <w:szCs w:val="28"/>
        </w:rPr>
        <w:t>плановых</w:t>
      </w:r>
      <w:r w:rsidR="005D3A2A">
        <w:rPr>
          <w:rFonts w:ascii="Times New Roman" w:hAnsi="Times New Roman" w:cs="Times New Roman"/>
          <w:sz w:val="28"/>
          <w:szCs w:val="28"/>
        </w:rPr>
        <w:t xml:space="preserve"> назначений</w:t>
      </w:r>
      <w:r w:rsidR="009C0F1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C0F1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9580B">
        <w:rPr>
          <w:rFonts w:ascii="Times New Roman" w:hAnsi="Times New Roman" w:cs="Times New Roman"/>
          <w:sz w:val="28"/>
          <w:szCs w:val="28"/>
        </w:rPr>
        <w:t>2</w:t>
      </w:r>
      <w:r w:rsidR="009C0F1C">
        <w:rPr>
          <w:rFonts w:ascii="Times New Roman" w:hAnsi="Times New Roman" w:cs="Times New Roman"/>
          <w:sz w:val="28"/>
          <w:szCs w:val="28"/>
        </w:rPr>
        <w:t>6</w:t>
      </w:r>
      <w:r w:rsidR="00A9580B">
        <w:rPr>
          <w:rFonts w:ascii="Times New Roman" w:hAnsi="Times New Roman" w:cs="Times New Roman"/>
          <w:sz w:val="28"/>
          <w:szCs w:val="28"/>
        </w:rPr>
        <w:t>0</w:t>
      </w:r>
      <w:r w:rsidR="009C0F1C">
        <w:rPr>
          <w:rFonts w:ascii="Times New Roman" w:hAnsi="Times New Roman" w:cs="Times New Roman"/>
          <w:sz w:val="28"/>
          <w:szCs w:val="28"/>
        </w:rPr>
        <w:t>,0 тыс. руб.</w:t>
      </w:r>
      <w:r w:rsidR="00EC1707">
        <w:rPr>
          <w:rFonts w:ascii="Times New Roman" w:hAnsi="Times New Roman" w:cs="Times New Roman"/>
          <w:sz w:val="28"/>
          <w:szCs w:val="28"/>
        </w:rPr>
        <w:t xml:space="preserve"> </w:t>
      </w:r>
      <w:r w:rsidR="00EC1707" w:rsidRPr="00EC1707">
        <w:rPr>
          <w:rFonts w:ascii="Times New Roman" w:hAnsi="Times New Roman" w:cs="Times New Roman"/>
          <w:sz w:val="28"/>
          <w:szCs w:val="28"/>
        </w:rPr>
        <w:t xml:space="preserve"> </w:t>
      </w:r>
      <w:r w:rsidR="00EC1707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EC1707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EC1707">
        <w:rPr>
          <w:rFonts w:ascii="Times New Roman" w:hAnsi="Times New Roman" w:cs="Times New Roman"/>
          <w:sz w:val="28"/>
          <w:szCs w:val="28"/>
        </w:rPr>
        <w:t xml:space="preserve">дах </w:t>
      </w:r>
      <w:r w:rsidR="00EC1707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EC170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F0395">
        <w:rPr>
          <w:rFonts w:ascii="Times New Roman" w:hAnsi="Times New Roman" w:cs="Times New Roman"/>
          <w:sz w:val="28"/>
          <w:szCs w:val="28"/>
        </w:rPr>
        <w:t>6,</w:t>
      </w:r>
      <w:r w:rsidR="00675CBE">
        <w:rPr>
          <w:rFonts w:ascii="Times New Roman" w:hAnsi="Times New Roman" w:cs="Times New Roman"/>
          <w:sz w:val="28"/>
          <w:szCs w:val="28"/>
        </w:rPr>
        <w:t>4</w:t>
      </w:r>
      <w:r w:rsidR="00EC1707">
        <w:rPr>
          <w:rFonts w:ascii="Times New Roman" w:hAnsi="Times New Roman" w:cs="Times New Roman"/>
          <w:sz w:val="28"/>
          <w:szCs w:val="28"/>
        </w:rPr>
        <w:t>%</w:t>
      </w:r>
      <w:r w:rsidR="00EC1707" w:rsidRPr="00D2483E">
        <w:rPr>
          <w:rFonts w:ascii="Times New Roman" w:hAnsi="Times New Roman" w:cs="Times New Roman"/>
          <w:sz w:val="28"/>
          <w:szCs w:val="28"/>
        </w:rPr>
        <w:t>.</w:t>
      </w:r>
      <w:r w:rsidR="00C17EDB" w:rsidRPr="00C17EDB">
        <w:rPr>
          <w:rFonts w:ascii="Times New Roman" w:hAnsi="Times New Roman" w:cs="Times New Roman"/>
          <w:sz w:val="28"/>
          <w:szCs w:val="28"/>
        </w:rPr>
        <w:t xml:space="preserve"> </w:t>
      </w:r>
      <w:r w:rsidR="00C17EDB">
        <w:rPr>
          <w:rFonts w:ascii="Times New Roman" w:hAnsi="Times New Roman" w:cs="Times New Roman"/>
          <w:sz w:val="28"/>
          <w:szCs w:val="28"/>
        </w:rPr>
        <w:t>В сравнении с 201</w:t>
      </w:r>
      <w:r w:rsidR="00675CBE">
        <w:rPr>
          <w:rFonts w:ascii="Times New Roman" w:hAnsi="Times New Roman" w:cs="Times New Roman"/>
          <w:sz w:val="28"/>
          <w:szCs w:val="28"/>
        </w:rPr>
        <w:t>6</w:t>
      </w:r>
      <w:r w:rsidR="00C17EDB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675CBE">
        <w:rPr>
          <w:rFonts w:ascii="Times New Roman" w:hAnsi="Times New Roman" w:cs="Times New Roman"/>
          <w:sz w:val="28"/>
          <w:szCs w:val="28"/>
        </w:rPr>
        <w:t>увелич</w:t>
      </w:r>
      <w:r w:rsidR="00BF0395">
        <w:rPr>
          <w:rFonts w:ascii="Times New Roman" w:hAnsi="Times New Roman" w:cs="Times New Roman"/>
          <w:sz w:val="28"/>
          <w:szCs w:val="28"/>
        </w:rPr>
        <w:t>ился</w:t>
      </w:r>
      <w:r w:rsidR="00C17EDB">
        <w:rPr>
          <w:rFonts w:ascii="Times New Roman" w:hAnsi="Times New Roman" w:cs="Times New Roman"/>
          <w:sz w:val="28"/>
          <w:szCs w:val="28"/>
        </w:rPr>
        <w:t xml:space="preserve">   на </w:t>
      </w:r>
      <w:r w:rsidR="00675CBE">
        <w:rPr>
          <w:rFonts w:ascii="Times New Roman" w:hAnsi="Times New Roman" w:cs="Times New Roman"/>
          <w:sz w:val="28"/>
          <w:szCs w:val="28"/>
        </w:rPr>
        <w:t>2</w:t>
      </w:r>
      <w:r w:rsidR="00BF0395">
        <w:rPr>
          <w:rFonts w:ascii="Times New Roman" w:hAnsi="Times New Roman" w:cs="Times New Roman"/>
          <w:sz w:val="28"/>
          <w:szCs w:val="28"/>
        </w:rPr>
        <w:t>4</w:t>
      </w:r>
      <w:r w:rsidR="00675CBE">
        <w:rPr>
          <w:rFonts w:ascii="Times New Roman" w:hAnsi="Times New Roman" w:cs="Times New Roman"/>
          <w:sz w:val="28"/>
          <w:szCs w:val="28"/>
        </w:rPr>
        <w:t>9</w:t>
      </w:r>
      <w:r w:rsidR="00BF0395">
        <w:rPr>
          <w:rFonts w:ascii="Times New Roman" w:hAnsi="Times New Roman" w:cs="Times New Roman"/>
          <w:sz w:val="28"/>
          <w:szCs w:val="28"/>
        </w:rPr>
        <w:t>,</w:t>
      </w:r>
      <w:r w:rsidR="00675CBE">
        <w:rPr>
          <w:rFonts w:ascii="Times New Roman" w:hAnsi="Times New Roman" w:cs="Times New Roman"/>
          <w:sz w:val="28"/>
          <w:szCs w:val="28"/>
        </w:rPr>
        <w:t>1</w:t>
      </w:r>
      <w:r w:rsidR="00C17EDB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BF0395">
        <w:rPr>
          <w:rFonts w:ascii="Times New Roman" w:hAnsi="Times New Roman" w:cs="Times New Roman"/>
          <w:sz w:val="28"/>
          <w:szCs w:val="28"/>
        </w:rPr>
        <w:t>2</w:t>
      </w:r>
      <w:r w:rsidR="00675CBE">
        <w:rPr>
          <w:rFonts w:ascii="Times New Roman" w:hAnsi="Times New Roman" w:cs="Times New Roman"/>
          <w:sz w:val="28"/>
          <w:szCs w:val="28"/>
        </w:rPr>
        <w:t>1</w:t>
      </w:r>
      <w:r w:rsidR="00BF0395">
        <w:rPr>
          <w:rFonts w:ascii="Times New Roman" w:hAnsi="Times New Roman" w:cs="Times New Roman"/>
          <w:sz w:val="28"/>
          <w:szCs w:val="28"/>
        </w:rPr>
        <w:t>,</w:t>
      </w:r>
      <w:r w:rsidR="00675CBE">
        <w:rPr>
          <w:rFonts w:ascii="Times New Roman" w:hAnsi="Times New Roman" w:cs="Times New Roman"/>
          <w:sz w:val="28"/>
          <w:szCs w:val="28"/>
        </w:rPr>
        <w:t>9</w:t>
      </w:r>
      <w:r w:rsidR="00C17EDB">
        <w:rPr>
          <w:rFonts w:ascii="Times New Roman" w:hAnsi="Times New Roman" w:cs="Times New Roman"/>
          <w:sz w:val="28"/>
          <w:szCs w:val="28"/>
        </w:rPr>
        <w:t>%.</w:t>
      </w:r>
    </w:p>
    <w:p w:rsidR="00C17EDB" w:rsidRDefault="008B1D2F" w:rsidP="00C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0395">
        <w:rPr>
          <w:rFonts w:ascii="Times New Roman" w:hAnsi="Times New Roman" w:cs="Times New Roman"/>
          <w:sz w:val="28"/>
          <w:szCs w:val="28"/>
        </w:rPr>
        <w:t>Доходы  от</w:t>
      </w:r>
      <w:r w:rsidR="00D23B8C">
        <w:rPr>
          <w:rFonts w:ascii="Times New Roman" w:hAnsi="Times New Roman" w:cs="Times New Roman"/>
          <w:sz w:val="28"/>
          <w:szCs w:val="28"/>
        </w:rPr>
        <w:t xml:space="preserve"> сдачи в аренду имущества казны</w:t>
      </w:r>
      <w:r w:rsidR="00BF039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F0395" w:rsidRPr="004828F3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173BD">
        <w:rPr>
          <w:rFonts w:ascii="Times New Roman" w:hAnsi="Times New Roman" w:cs="Times New Roman"/>
          <w:sz w:val="28"/>
          <w:szCs w:val="28"/>
        </w:rPr>
        <w:t>322</w:t>
      </w:r>
      <w:r w:rsidR="00BF0395">
        <w:rPr>
          <w:rFonts w:ascii="Times New Roman" w:hAnsi="Times New Roman" w:cs="Times New Roman"/>
          <w:sz w:val="28"/>
          <w:szCs w:val="28"/>
        </w:rPr>
        <w:t>,</w:t>
      </w:r>
      <w:r w:rsidR="00E173BD">
        <w:rPr>
          <w:rFonts w:ascii="Times New Roman" w:hAnsi="Times New Roman" w:cs="Times New Roman"/>
          <w:sz w:val="28"/>
          <w:szCs w:val="28"/>
        </w:rPr>
        <w:t>9</w:t>
      </w:r>
      <w:r w:rsidR="00BF0395">
        <w:rPr>
          <w:rFonts w:ascii="Times New Roman" w:hAnsi="Times New Roman" w:cs="Times New Roman"/>
          <w:sz w:val="28"/>
          <w:szCs w:val="28"/>
        </w:rPr>
        <w:t xml:space="preserve"> </w:t>
      </w:r>
      <w:r w:rsidR="00BF0395" w:rsidRPr="004828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F0395">
        <w:rPr>
          <w:rFonts w:ascii="Times New Roman" w:hAnsi="Times New Roman" w:cs="Times New Roman"/>
          <w:sz w:val="28"/>
          <w:szCs w:val="28"/>
        </w:rPr>
        <w:t xml:space="preserve"> или </w:t>
      </w:r>
      <w:r w:rsidR="00E173BD">
        <w:rPr>
          <w:rFonts w:ascii="Times New Roman" w:hAnsi="Times New Roman" w:cs="Times New Roman"/>
          <w:sz w:val="28"/>
          <w:szCs w:val="28"/>
        </w:rPr>
        <w:t>92</w:t>
      </w:r>
      <w:r w:rsidR="00BF0395">
        <w:rPr>
          <w:rFonts w:ascii="Times New Roman" w:hAnsi="Times New Roman" w:cs="Times New Roman"/>
          <w:sz w:val="28"/>
          <w:szCs w:val="28"/>
        </w:rPr>
        <w:t>,</w:t>
      </w:r>
      <w:r w:rsidR="00E173BD">
        <w:rPr>
          <w:rFonts w:ascii="Times New Roman" w:hAnsi="Times New Roman" w:cs="Times New Roman"/>
          <w:sz w:val="28"/>
          <w:szCs w:val="28"/>
        </w:rPr>
        <w:t>3</w:t>
      </w:r>
      <w:r w:rsidR="00BF0395">
        <w:rPr>
          <w:rFonts w:ascii="Times New Roman" w:hAnsi="Times New Roman" w:cs="Times New Roman"/>
          <w:sz w:val="28"/>
          <w:szCs w:val="28"/>
        </w:rPr>
        <w:t>% от</w:t>
      </w:r>
      <w:r w:rsidR="009C0F1C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BF0395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5D3A2A">
        <w:rPr>
          <w:rFonts w:ascii="Times New Roman" w:hAnsi="Times New Roman" w:cs="Times New Roman"/>
          <w:sz w:val="28"/>
          <w:szCs w:val="28"/>
        </w:rPr>
        <w:t>назначений</w:t>
      </w:r>
      <w:r w:rsidR="009C0F1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605F6">
        <w:rPr>
          <w:rFonts w:ascii="Times New Roman" w:hAnsi="Times New Roman" w:cs="Times New Roman"/>
          <w:sz w:val="28"/>
          <w:szCs w:val="28"/>
        </w:rPr>
        <w:t>3</w:t>
      </w:r>
      <w:r w:rsidR="009C0F1C">
        <w:rPr>
          <w:rFonts w:ascii="Times New Roman" w:hAnsi="Times New Roman" w:cs="Times New Roman"/>
          <w:sz w:val="28"/>
          <w:szCs w:val="28"/>
        </w:rPr>
        <w:t>50,0 тыс. руб.</w:t>
      </w:r>
      <w:r w:rsidR="00BF0395">
        <w:rPr>
          <w:rFonts w:ascii="Times New Roman" w:hAnsi="Times New Roman" w:cs="Times New Roman"/>
          <w:sz w:val="28"/>
          <w:szCs w:val="28"/>
        </w:rPr>
        <w:t xml:space="preserve"> </w:t>
      </w:r>
      <w:r w:rsidR="00BF0395" w:rsidRPr="00EC1707">
        <w:rPr>
          <w:rFonts w:ascii="Times New Roman" w:hAnsi="Times New Roman" w:cs="Times New Roman"/>
          <w:sz w:val="28"/>
          <w:szCs w:val="28"/>
        </w:rPr>
        <w:t xml:space="preserve"> </w:t>
      </w:r>
      <w:r w:rsidR="00BF0395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BF0395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BF0395">
        <w:rPr>
          <w:rFonts w:ascii="Times New Roman" w:hAnsi="Times New Roman" w:cs="Times New Roman"/>
          <w:sz w:val="28"/>
          <w:szCs w:val="28"/>
        </w:rPr>
        <w:t xml:space="preserve">дах </w:t>
      </w:r>
      <w:r w:rsidR="00BF0395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BF039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03A8F">
        <w:rPr>
          <w:rFonts w:ascii="Times New Roman" w:hAnsi="Times New Roman" w:cs="Times New Roman"/>
          <w:sz w:val="28"/>
          <w:szCs w:val="28"/>
        </w:rPr>
        <w:t>1</w:t>
      </w:r>
      <w:r w:rsidR="00BF0395">
        <w:rPr>
          <w:rFonts w:ascii="Times New Roman" w:hAnsi="Times New Roman" w:cs="Times New Roman"/>
          <w:sz w:val="28"/>
          <w:szCs w:val="28"/>
        </w:rPr>
        <w:t>,</w:t>
      </w:r>
      <w:r w:rsidR="00E03A8F">
        <w:rPr>
          <w:rFonts w:ascii="Times New Roman" w:hAnsi="Times New Roman" w:cs="Times New Roman"/>
          <w:sz w:val="28"/>
          <w:szCs w:val="28"/>
        </w:rPr>
        <w:t>5</w:t>
      </w:r>
      <w:r w:rsidR="00BF0395">
        <w:rPr>
          <w:rFonts w:ascii="Times New Roman" w:hAnsi="Times New Roman" w:cs="Times New Roman"/>
          <w:sz w:val="28"/>
          <w:szCs w:val="28"/>
        </w:rPr>
        <w:t>%</w:t>
      </w:r>
      <w:r w:rsidR="00BF0395" w:rsidRPr="00D2483E">
        <w:rPr>
          <w:rFonts w:ascii="Times New Roman" w:hAnsi="Times New Roman" w:cs="Times New Roman"/>
          <w:sz w:val="28"/>
          <w:szCs w:val="28"/>
        </w:rPr>
        <w:t>.</w:t>
      </w:r>
      <w:r w:rsidR="00BF0395" w:rsidRPr="00C17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E45" w:rsidRDefault="00F95051" w:rsidP="0030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2FA5">
        <w:rPr>
          <w:rFonts w:ascii="Times New Roman" w:hAnsi="Times New Roman" w:cs="Times New Roman"/>
          <w:sz w:val="28"/>
          <w:szCs w:val="28"/>
        </w:rPr>
        <w:t>Доход</w:t>
      </w:r>
      <w:r w:rsidR="00693887">
        <w:rPr>
          <w:rFonts w:ascii="Times New Roman" w:hAnsi="Times New Roman" w:cs="Times New Roman"/>
          <w:sz w:val="28"/>
          <w:szCs w:val="28"/>
        </w:rPr>
        <w:t>ы</w:t>
      </w:r>
      <w:r w:rsidR="00302FA5">
        <w:rPr>
          <w:rFonts w:ascii="Times New Roman" w:hAnsi="Times New Roman" w:cs="Times New Roman"/>
          <w:sz w:val="28"/>
          <w:szCs w:val="28"/>
        </w:rPr>
        <w:t xml:space="preserve"> от </w:t>
      </w:r>
      <w:r w:rsidR="00302FA5" w:rsidRPr="001954A8">
        <w:rPr>
          <w:rFonts w:ascii="Times New Roman" w:hAnsi="Times New Roman" w:cs="Times New Roman"/>
          <w:i/>
          <w:sz w:val="28"/>
          <w:szCs w:val="28"/>
        </w:rPr>
        <w:t>прочих поступлений от использования имущества</w:t>
      </w:r>
      <w:r w:rsidR="00693887">
        <w:rPr>
          <w:rFonts w:ascii="Times New Roman" w:hAnsi="Times New Roman" w:cs="Times New Roman"/>
          <w:i/>
          <w:sz w:val="28"/>
          <w:szCs w:val="28"/>
        </w:rPr>
        <w:t>,</w:t>
      </w:r>
      <w:r w:rsidR="00302FA5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</w:t>
      </w:r>
      <w:r w:rsidR="00EF1B1A">
        <w:rPr>
          <w:rFonts w:ascii="Times New Roman" w:hAnsi="Times New Roman" w:cs="Times New Roman"/>
          <w:sz w:val="28"/>
          <w:szCs w:val="28"/>
        </w:rPr>
        <w:t>город</w:t>
      </w:r>
      <w:r w:rsidR="00302FA5">
        <w:rPr>
          <w:rFonts w:ascii="Times New Roman" w:hAnsi="Times New Roman" w:cs="Times New Roman"/>
          <w:sz w:val="28"/>
          <w:szCs w:val="28"/>
        </w:rPr>
        <w:t xml:space="preserve">ских поселений (за исключением  имущества муниципальных автономных учреждений, а также муниципальных унитарных предприятий, в том числе казенных)  </w:t>
      </w:r>
      <w:r w:rsidR="00860B9B">
        <w:rPr>
          <w:rFonts w:ascii="Times New Roman" w:hAnsi="Times New Roman" w:cs="Times New Roman"/>
          <w:sz w:val="28"/>
          <w:szCs w:val="28"/>
        </w:rPr>
        <w:t>в 201</w:t>
      </w:r>
      <w:r w:rsidR="00E82269">
        <w:rPr>
          <w:rFonts w:ascii="Times New Roman" w:hAnsi="Times New Roman" w:cs="Times New Roman"/>
          <w:sz w:val="28"/>
          <w:szCs w:val="28"/>
        </w:rPr>
        <w:t>7</w:t>
      </w:r>
      <w:r w:rsidR="00860B9B">
        <w:rPr>
          <w:rFonts w:ascii="Times New Roman" w:hAnsi="Times New Roman" w:cs="Times New Roman"/>
          <w:sz w:val="28"/>
          <w:szCs w:val="28"/>
        </w:rPr>
        <w:t xml:space="preserve"> году</w:t>
      </w:r>
      <w:r w:rsidR="00001D1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E82269">
        <w:rPr>
          <w:rFonts w:ascii="Times New Roman" w:hAnsi="Times New Roman" w:cs="Times New Roman"/>
          <w:sz w:val="28"/>
          <w:szCs w:val="28"/>
        </w:rPr>
        <w:t>737</w:t>
      </w:r>
      <w:r w:rsidR="00BF0395">
        <w:rPr>
          <w:rFonts w:ascii="Times New Roman" w:hAnsi="Times New Roman" w:cs="Times New Roman"/>
          <w:sz w:val="28"/>
          <w:szCs w:val="28"/>
        </w:rPr>
        <w:t>,</w:t>
      </w:r>
      <w:r w:rsidR="00E82269">
        <w:rPr>
          <w:rFonts w:ascii="Times New Roman" w:hAnsi="Times New Roman" w:cs="Times New Roman"/>
          <w:sz w:val="28"/>
          <w:szCs w:val="28"/>
        </w:rPr>
        <w:t>3</w:t>
      </w:r>
      <w:r w:rsidR="00497B7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F0395">
        <w:rPr>
          <w:rFonts w:ascii="Times New Roman" w:hAnsi="Times New Roman" w:cs="Times New Roman"/>
          <w:sz w:val="28"/>
          <w:szCs w:val="28"/>
        </w:rPr>
        <w:t xml:space="preserve"> или </w:t>
      </w:r>
      <w:r w:rsidR="002364E2">
        <w:rPr>
          <w:rFonts w:ascii="Times New Roman" w:hAnsi="Times New Roman" w:cs="Times New Roman"/>
          <w:sz w:val="28"/>
          <w:szCs w:val="28"/>
        </w:rPr>
        <w:t>1</w:t>
      </w:r>
      <w:r w:rsidR="00BF094D">
        <w:rPr>
          <w:rFonts w:ascii="Times New Roman" w:hAnsi="Times New Roman" w:cs="Times New Roman"/>
          <w:sz w:val="28"/>
          <w:szCs w:val="28"/>
        </w:rPr>
        <w:t>01</w:t>
      </w:r>
      <w:r w:rsidR="002364E2">
        <w:rPr>
          <w:rFonts w:ascii="Times New Roman" w:hAnsi="Times New Roman" w:cs="Times New Roman"/>
          <w:sz w:val="28"/>
          <w:szCs w:val="28"/>
        </w:rPr>
        <w:t>,</w:t>
      </w:r>
      <w:r w:rsidR="00BF094D">
        <w:rPr>
          <w:rFonts w:ascii="Times New Roman" w:hAnsi="Times New Roman" w:cs="Times New Roman"/>
          <w:sz w:val="28"/>
          <w:szCs w:val="28"/>
        </w:rPr>
        <w:t>0</w:t>
      </w:r>
      <w:r w:rsidR="002364E2">
        <w:rPr>
          <w:rFonts w:ascii="Times New Roman" w:hAnsi="Times New Roman" w:cs="Times New Roman"/>
          <w:sz w:val="28"/>
          <w:szCs w:val="28"/>
        </w:rPr>
        <w:t>%</w:t>
      </w:r>
      <w:r w:rsidR="005169D0">
        <w:rPr>
          <w:rFonts w:ascii="Times New Roman" w:hAnsi="Times New Roman" w:cs="Times New Roman"/>
          <w:sz w:val="28"/>
          <w:szCs w:val="28"/>
        </w:rPr>
        <w:t xml:space="preserve"> </w:t>
      </w:r>
      <w:r w:rsidR="002364E2">
        <w:rPr>
          <w:rFonts w:ascii="Times New Roman" w:hAnsi="Times New Roman" w:cs="Times New Roman"/>
          <w:sz w:val="28"/>
          <w:szCs w:val="28"/>
        </w:rPr>
        <w:t xml:space="preserve"> от </w:t>
      </w:r>
      <w:r w:rsidR="009C0F1C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2364E2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9C0F1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C3801">
        <w:rPr>
          <w:rFonts w:ascii="Times New Roman" w:hAnsi="Times New Roman" w:cs="Times New Roman"/>
          <w:sz w:val="28"/>
          <w:szCs w:val="28"/>
        </w:rPr>
        <w:t>73</w:t>
      </w:r>
      <w:r w:rsidR="009C0F1C">
        <w:rPr>
          <w:rFonts w:ascii="Times New Roman" w:hAnsi="Times New Roman" w:cs="Times New Roman"/>
          <w:sz w:val="28"/>
          <w:szCs w:val="28"/>
        </w:rPr>
        <w:t>0,0 тыс. руб.</w:t>
      </w:r>
      <w:r w:rsidR="002364E2">
        <w:rPr>
          <w:rFonts w:ascii="Times New Roman" w:hAnsi="Times New Roman" w:cs="Times New Roman"/>
          <w:sz w:val="28"/>
          <w:szCs w:val="28"/>
        </w:rPr>
        <w:t xml:space="preserve"> </w:t>
      </w:r>
      <w:r w:rsidR="00860B9B">
        <w:rPr>
          <w:rFonts w:ascii="Times New Roman" w:hAnsi="Times New Roman" w:cs="Times New Roman"/>
          <w:sz w:val="28"/>
          <w:szCs w:val="28"/>
        </w:rPr>
        <w:t xml:space="preserve"> </w:t>
      </w:r>
      <w:r w:rsidR="00CF5012">
        <w:rPr>
          <w:rFonts w:ascii="Times New Roman" w:hAnsi="Times New Roman" w:cs="Times New Roman"/>
          <w:sz w:val="28"/>
          <w:szCs w:val="28"/>
        </w:rPr>
        <w:t xml:space="preserve"> </w:t>
      </w:r>
      <w:r w:rsidR="002364E2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2364E2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2364E2">
        <w:rPr>
          <w:rFonts w:ascii="Times New Roman" w:hAnsi="Times New Roman" w:cs="Times New Roman"/>
          <w:sz w:val="28"/>
          <w:szCs w:val="28"/>
        </w:rPr>
        <w:t xml:space="preserve">дах </w:t>
      </w:r>
      <w:r w:rsidR="002364E2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2364E2">
        <w:rPr>
          <w:rFonts w:ascii="Times New Roman" w:hAnsi="Times New Roman" w:cs="Times New Roman"/>
          <w:sz w:val="28"/>
          <w:szCs w:val="28"/>
        </w:rPr>
        <w:t xml:space="preserve"> составляет 3,</w:t>
      </w:r>
      <w:r w:rsidR="00797BB0">
        <w:rPr>
          <w:rFonts w:ascii="Times New Roman" w:hAnsi="Times New Roman" w:cs="Times New Roman"/>
          <w:sz w:val="28"/>
          <w:szCs w:val="28"/>
        </w:rPr>
        <w:t>4</w:t>
      </w:r>
      <w:r w:rsidR="002364E2">
        <w:rPr>
          <w:rFonts w:ascii="Times New Roman" w:hAnsi="Times New Roman" w:cs="Times New Roman"/>
          <w:sz w:val="28"/>
          <w:szCs w:val="28"/>
        </w:rPr>
        <w:t>%</w:t>
      </w:r>
      <w:r w:rsidR="002364E2" w:rsidRPr="00D2483E">
        <w:rPr>
          <w:rFonts w:ascii="Times New Roman" w:hAnsi="Times New Roman" w:cs="Times New Roman"/>
          <w:sz w:val="28"/>
          <w:szCs w:val="28"/>
        </w:rPr>
        <w:t>.</w:t>
      </w:r>
      <w:r w:rsidR="00860B9B">
        <w:rPr>
          <w:rFonts w:ascii="Times New Roman" w:hAnsi="Times New Roman" w:cs="Times New Roman"/>
          <w:sz w:val="28"/>
          <w:szCs w:val="28"/>
        </w:rPr>
        <w:t xml:space="preserve"> </w:t>
      </w:r>
      <w:r w:rsidR="00E44C24">
        <w:rPr>
          <w:rFonts w:ascii="Times New Roman" w:hAnsi="Times New Roman" w:cs="Times New Roman"/>
          <w:sz w:val="28"/>
          <w:szCs w:val="28"/>
        </w:rPr>
        <w:t xml:space="preserve"> </w:t>
      </w:r>
      <w:r w:rsidR="00CF0E45">
        <w:rPr>
          <w:rFonts w:ascii="Times New Roman" w:hAnsi="Times New Roman" w:cs="Times New Roman"/>
          <w:sz w:val="28"/>
          <w:szCs w:val="28"/>
        </w:rPr>
        <w:t xml:space="preserve">В состав данного вида доходов входит поступление </w:t>
      </w:r>
      <w:r w:rsidR="002364E2">
        <w:rPr>
          <w:rFonts w:ascii="Times New Roman" w:hAnsi="Times New Roman" w:cs="Times New Roman"/>
          <w:sz w:val="28"/>
          <w:szCs w:val="28"/>
        </w:rPr>
        <w:t xml:space="preserve"> </w:t>
      </w:r>
      <w:r w:rsidR="00D23B8C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2364E2">
        <w:rPr>
          <w:rFonts w:ascii="Times New Roman" w:hAnsi="Times New Roman" w:cs="Times New Roman"/>
          <w:sz w:val="28"/>
          <w:szCs w:val="28"/>
        </w:rPr>
        <w:t>за найм жилых помещений.</w:t>
      </w:r>
    </w:p>
    <w:p w:rsidR="00DE0A0D" w:rsidRDefault="002364E2" w:rsidP="0030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Доход</w:t>
      </w:r>
      <w:r w:rsidR="007D48B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оказания платных услуг и компенсации затрат государства </w:t>
      </w:r>
      <w:r w:rsidR="007D48BB">
        <w:rPr>
          <w:rFonts w:ascii="Times New Roman" w:hAnsi="Times New Roman" w:cs="Times New Roman"/>
          <w:sz w:val="28"/>
          <w:szCs w:val="28"/>
        </w:rPr>
        <w:t xml:space="preserve">в 2017 году не поступало и не планировалось, в 2016 году такие поступления </w:t>
      </w:r>
      <w:r>
        <w:rPr>
          <w:rFonts w:ascii="Times New Roman" w:hAnsi="Times New Roman" w:cs="Times New Roman"/>
          <w:sz w:val="28"/>
          <w:szCs w:val="28"/>
        </w:rPr>
        <w:t>составили 3,3 тыс. руб. (плановые назначения на 201</w:t>
      </w:r>
      <w:r w:rsidR="00D23B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 не утверждены).</w:t>
      </w:r>
    </w:p>
    <w:p w:rsidR="00853A62" w:rsidRDefault="00853A62" w:rsidP="0030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Доходы </w:t>
      </w:r>
      <w:r w:rsidRPr="00D07FA5">
        <w:rPr>
          <w:rFonts w:ascii="Times New Roman" w:hAnsi="Times New Roman" w:cs="Times New Roman"/>
          <w:i/>
          <w:sz w:val="28"/>
          <w:szCs w:val="28"/>
        </w:rPr>
        <w:t>от продажи земельных участков</w:t>
      </w:r>
      <w:r w:rsidR="002364E2">
        <w:rPr>
          <w:rFonts w:ascii="Times New Roman" w:hAnsi="Times New Roman" w:cs="Times New Roman"/>
          <w:i/>
          <w:sz w:val="28"/>
          <w:szCs w:val="28"/>
        </w:rPr>
        <w:t>, государственная  собственность на которые не разграничена и которые расположены в границах поселения</w:t>
      </w:r>
      <w:r w:rsidR="00D23B8C">
        <w:rPr>
          <w:rFonts w:ascii="Times New Roman" w:hAnsi="Times New Roman" w:cs="Times New Roman"/>
          <w:i/>
          <w:sz w:val="28"/>
          <w:szCs w:val="28"/>
        </w:rPr>
        <w:t>,</w:t>
      </w:r>
      <w:r w:rsidR="002364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7F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7FA5" w:rsidRPr="00D07FA5">
        <w:rPr>
          <w:rFonts w:ascii="Times New Roman" w:hAnsi="Times New Roman" w:cs="Times New Roman"/>
          <w:sz w:val="28"/>
          <w:szCs w:val="28"/>
        </w:rPr>
        <w:t>составили</w:t>
      </w:r>
      <w:r w:rsidR="00A6113F">
        <w:rPr>
          <w:rFonts w:ascii="Times New Roman" w:hAnsi="Times New Roman" w:cs="Times New Roman"/>
          <w:sz w:val="28"/>
          <w:szCs w:val="28"/>
        </w:rPr>
        <w:t xml:space="preserve"> </w:t>
      </w:r>
      <w:r w:rsidR="002364E2">
        <w:rPr>
          <w:rFonts w:ascii="Times New Roman" w:hAnsi="Times New Roman" w:cs="Times New Roman"/>
          <w:sz w:val="28"/>
          <w:szCs w:val="28"/>
        </w:rPr>
        <w:t>4</w:t>
      </w:r>
      <w:r w:rsidR="00204C4D">
        <w:rPr>
          <w:rFonts w:ascii="Times New Roman" w:hAnsi="Times New Roman" w:cs="Times New Roman"/>
          <w:sz w:val="28"/>
          <w:szCs w:val="28"/>
        </w:rPr>
        <w:t>86</w:t>
      </w:r>
      <w:r w:rsidR="002364E2">
        <w:rPr>
          <w:rFonts w:ascii="Times New Roman" w:hAnsi="Times New Roman" w:cs="Times New Roman"/>
          <w:sz w:val="28"/>
          <w:szCs w:val="28"/>
        </w:rPr>
        <w:t>,</w:t>
      </w:r>
      <w:r w:rsidR="00204C4D">
        <w:rPr>
          <w:rFonts w:ascii="Times New Roman" w:hAnsi="Times New Roman" w:cs="Times New Roman"/>
          <w:sz w:val="28"/>
          <w:szCs w:val="28"/>
        </w:rPr>
        <w:t>0</w:t>
      </w:r>
      <w:r w:rsidR="00A6113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23B8C">
        <w:rPr>
          <w:rFonts w:ascii="Times New Roman" w:hAnsi="Times New Roman" w:cs="Times New Roman"/>
          <w:sz w:val="28"/>
          <w:szCs w:val="28"/>
        </w:rPr>
        <w:t xml:space="preserve">.  или </w:t>
      </w:r>
      <w:r w:rsidR="001B242B">
        <w:rPr>
          <w:rFonts w:ascii="Times New Roman" w:hAnsi="Times New Roman" w:cs="Times New Roman"/>
          <w:sz w:val="28"/>
          <w:szCs w:val="28"/>
        </w:rPr>
        <w:t>8</w:t>
      </w:r>
      <w:r w:rsidR="00D23B8C">
        <w:rPr>
          <w:rFonts w:ascii="Times New Roman" w:hAnsi="Times New Roman" w:cs="Times New Roman"/>
          <w:sz w:val="28"/>
          <w:szCs w:val="28"/>
        </w:rPr>
        <w:t>6,</w:t>
      </w:r>
      <w:r w:rsidR="001B242B">
        <w:rPr>
          <w:rFonts w:ascii="Times New Roman" w:hAnsi="Times New Roman" w:cs="Times New Roman"/>
          <w:sz w:val="28"/>
          <w:szCs w:val="28"/>
        </w:rPr>
        <w:t>8</w:t>
      </w:r>
      <w:r w:rsidR="00D23B8C">
        <w:rPr>
          <w:rFonts w:ascii="Times New Roman" w:hAnsi="Times New Roman" w:cs="Times New Roman"/>
          <w:sz w:val="28"/>
          <w:szCs w:val="28"/>
        </w:rPr>
        <w:t xml:space="preserve">% </w:t>
      </w:r>
      <w:r w:rsidR="002364E2">
        <w:rPr>
          <w:rFonts w:ascii="Times New Roman" w:hAnsi="Times New Roman" w:cs="Times New Roman"/>
          <w:sz w:val="28"/>
          <w:szCs w:val="28"/>
        </w:rPr>
        <w:t xml:space="preserve"> от утвержденных  плановых </w:t>
      </w:r>
      <w:r w:rsidR="009C0F1C">
        <w:rPr>
          <w:rFonts w:ascii="Times New Roman" w:hAnsi="Times New Roman" w:cs="Times New Roman"/>
          <w:sz w:val="28"/>
          <w:szCs w:val="28"/>
        </w:rPr>
        <w:t>назначений</w:t>
      </w:r>
      <w:r w:rsidR="002364E2">
        <w:rPr>
          <w:rFonts w:ascii="Times New Roman" w:hAnsi="Times New Roman" w:cs="Times New Roman"/>
          <w:sz w:val="28"/>
          <w:szCs w:val="28"/>
        </w:rPr>
        <w:t xml:space="preserve"> в 5</w:t>
      </w:r>
      <w:r w:rsidR="00C01836">
        <w:rPr>
          <w:rFonts w:ascii="Times New Roman" w:hAnsi="Times New Roman" w:cs="Times New Roman"/>
          <w:sz w:val="28"/>
          <w:szCs w:val="28"/>
        </w:rPr>
        <w:t>6</w:t>
      </w:r>
      <w:r w:rsidR="002364E2">
        <w:rPr>
          <w:rFonts w:ascii="Times New Roman" w:hAnsi="Times New Roman" w:cs="Times New Roman"/>
          <w:sz w:val="28"/>
          <w:szCs w:val="28"/>
        </w:rPr>
        <w:t xml:space="preserve">0,0 тыс. руб. </w:t>
      </w:r>
      <w:r w:rsidR="009F029D">
        <w:rPr>
          <w:rFonts w:ascii="Times New Roman" w:hAnsi="Times New Roman" w:cs="Times New Roman"/>
          <w:sz w:val="28"/>
          <w:szCs w:val="28"/>
        </w:rPr>
        <w:t xml:space="preserve"> </w:t>
      </w:r>
      <w:r w:rsidR="009C0F1C">
        <w:rPr>
          <w:rFonts w:ascii="Times New Roman" w:hAnsi="Times New Roman" w:cs="Times New Roman"/>
          <w:sz w:val="28"/>
          <w:szCs w:val="28"/>
        </w:rPr>
        <w:t>П</w:t>
      </w:r>
      <w:r w:rsidR="009F029D">
        <w:rPr>
          <w:rFonts w:ascii="Times New Roman" w:hAnsi="Times New Roman" w:cs="Times New Roman"/>
          <w:sz w:val="28"/>
          <w:szCs w:val="28"/>
        </w:rPr>
        <w:t>о сравнению с 201</w:t>
      </w:r>
      <w:r w:rsidR="009E5936">
        <w:rPr>
          <w:rFonts w:ascii="Times New Roman" w:hAnsi="Times New Roman" w:cs="Times New Roman"/>
          <w:sz w:val="28"/>
          <w:szCs w:val="28"/>
        </w:rPr>
        <w:t>6</w:t>
      </w:r>
      <w:r w:rsidR="009F029D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9C0F1C">
        <w:rPr>
          <w:rFonts w:ascii="Times New Roman" w:hAnsi="Times New Roman" w:cs="Times New Roman"/>
          <w:sz w:val="28"/>
          <w:szCs w:val="28"/>
        </w:rPr>
        <w:t xml:space="preserve"> доходы по данному доходному источнику </w:t>
      </w:r>
      <w:r w:rsidR="009E5936">
        <w:rPr>
          <w:rFonts w:ascii="Times New Roman" w:hAnsi="Times New Roman" w:cs="Times New Roman"/>
          <w:sz w:val="28"/>
          <w:szCs w:val="28"/>
        </w:rPr>
        <w:t>увелич</w:t>
      </w:r>
      <w:r w:rsidR="009C0F1C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9F029D">
        <w:rPr>
          <w:rFonts w:ascii="Times New Roman" w:hAnsi="Times New Roman" w:cs="Times New Roman"/>
          <w:sz w:val="28"/>
          <w:szCs w:val="28"/>
        </w:rPr>
        <w:t xml:space="preserve"> на </w:t>
      </w:r>
      <w:r w:rsidR="009E5936">
        <w:rPr>
          <w:rFonts w:ascii="Times New Roman" w:hAnsi="Times New Roman" w:cs="Times New Roman"/>
          <w:sz w:val="28"/>
          <w:szCs w:val="28"/>
        </w:rPr>
        <w:t>110</w:t>
      </w:r>
      <w:r w:rsidR="009C0F1C">
        <w:rPr>
          <w:rFonts w:ascii="Times New Roman" w:hAnsi="Times New Roman" w:cs="Times New Roman"/>
          <w:sz w:val="28"/>
          <w:szCs w:val="28"/>
        </w:rPr>
        <w:t>,</w:t>
      </w:r>
      <w:r w:rsidR="009E5936">
        <w:rPr>
          <w:rFonts w:ascii="Times New Roman" w:hAnsi="Times New Roman" w:cs="Times New Roman"/>
          <w:sz w:val="28"/>
          <w:szCs w:val="28"/>
        </w:rPr>
        <w:t>0</w:t>
      </w:r>
      <w:r w:rsidR="006E69A5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9E5936">
        <w:rPr>
          <w:rFonts w:ascii="Times New Roman" w:hAnsi="Times New Roman" w:cs="Times New Roman"/>
          <w:sz w:val="28"/>
          <w:szCs w:val="28"/>
        </w:rPr>
        <w:t>2</w:t>
      </w:r>
      <w:r w:rsidR="009C0F1C">
        <w:rPr>
          <w:rFonts w:ascii="Times New Roman" w:hAnsi="Times New Roman" w:cs="Times New Roman"/>
          <w:sz w:val="28"/>
          <w:szCs w:val="28"/>
        </w:rPr>
        <w:t>9,</w:t>
      </w:r>
      <w:r w:rsidR="009E5936">
        <w:rPr>
          <w:rFonts w:ascii="Times New Roman" w:hAnsi="Times New Roman" w:cs="Times New Roman"/>
          <w:sz w:val="28"/>
          <w:szCs w:val="28"/>
        </w:rPr>
        <w:t>3</w:t>
      </w:r>
      <w:r w:rsidR="006E69A5">
        <w:rPr>
          <w:rFonts w:ascii="Times New Roman" w:hAnsi="Times New Roman" w:cs="Times New Roman"/>
          <w:sz w:val="28"/>
          <w:szCs w:val="28"/>
        </w:rPr>
        <w:t>%.</w:t>
      </w:r>
    </w:p>
    <w:p w:rsidR="005D3A2A" w:rsidRDefault="00DC147E" w:rsidP="005D3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73B6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E373B6" w:rsidRPr="00E373B6">
        <w:rPr>
          <w:rFonts w:ascii="Times New Roman" w:hAnsi="Times New Roman" w:cs="Times New Roman"/>
          <w:i/>
          <w:sz w:val="28"/>
          <w:szCs w:val="28"/>
        </w:rPr>
        <w:t>штрафов, санкций и иных сумм в возмещение ущерба</w:t>
      </w:r>
      <w:r w:rsidR="00E373B6">
        <w:rPr>
          <w:rFonts w:ascii="Times New Roman" w:hAnsi="Times New Roman" w:cs="Times New Roman"/>
          <w:sz w:val="28"/>
          <w:szCs w:val="28"/>
        </w:rPr>
        <w:t xml:space="preserve"> в 201</w:t>
      </w:r>
      <w:r w:rsidR="00A6585E">
        <w:rPr>
          <w:rFonts w:ascii="Times New Roman" w:hAnsi="Times New Roman" w:cs="Times New Roman"/>
          <w:sz w:val="28"/>
          <w:szCs w:val="28"/>
        </w:rPr>
        <w:t>7</w:t>
      </w:r>
      <w:r w:rsidR="00E373B6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A6585E">
        <w:rPr>
          <w:rFonts w:ascii="Times New Roman" w:hAnsi="Times New Roman" w:cs="Times New Roman"/>
          <w:sz w:val="28"/>
          <w:szCs w:val="28"/>
        </w:rPr>
        <w:t>34</w:t>
      </w:r>
      <w:r w:rsidR="005D3A2A">
        <w:rPr>
          <w:rFonts w:ascii="Times New Roman" w:hAnsi="Times New Roman" w:cs="Times New Roman"/>
          <w:sz w:val="28"/>
          <w:szCs w:val="28"/>
        </w:rPr>
        <w:t>,</w:t>
      </w:r>
      <w:r w:rsidR="00A6585E">
        <w:rPr>
          <w:rFonts w:ascii="Times New Roman" w:hAnsi="Times New Roman" w:cs="Times New Roman"/>
          <w:sz w:val="28"/>
          <w:szCs w:val="28"/>
        </w:rPr>
        <w:t>6</w:t>
      </w:r>
      <w:r w:rsidR="00E373B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6585E">
        <w:rPr>
          <w:rFonts w:ascii="Times New Roman" w:hAnsi="Times New Roman" w:cs="Times New Roman"/>
          <w:sz w:val="28"/>
          <w:szCs w:val="28"/>
        </w:rPr>
        <w:t xml:space="preserve"> </w:t>
      </w:r>
      <w:r w:rsidR="005D3A2A">
        <w:rPr>
          <w:rFonts w:ascii="Times New Roman" w:hAnsi="Times New Roman" w:cs="Times New Roman"/>
          <w:sz w:val="28"/>
          <w:szCs w:val="28"/>
        </w:rPr>
        <w:t xml:space="preserve"> при плановых  назначениях в </w:t>
      </w:r>
      <w:r w:rsidR="00A6585E">
        <w:rPr>
          <w:rFonts w:ascii="Times New Roman" w:hAnsi="Times New Roman" w:cs="Times New Roman"/>
          <w:sz w:val="28"/>
          <w:szCs w:val="28"/>
        </w:rPr>
        <w:t>35</w:t>
      </w:r>
      <w:r w:rsidR="005D3A2A">
        <w:rPr>
          <w:rFonts w:ascii="Times New Roman" w:hAnsi="Times New Roman" w:cs="Times New Roman"/>
          <w:sz w:val="28"/>
          <w:szCs w:val="28"/>
        </w:rPr>
        <w:t>,0 тыс. руб.</w:t>
      </w:r>
      <w:r w:rsidR="00953A50" w:rsidRPr="00953A50">
        <w:rPr>
          <w:rFonts w:ascii="Times New Roman" w:hAnsi="Times New Roman" w:cs="Times New Roman"/>
          <w:sz w:val="28"/>
          <w:szCs w:val="28"/>
        </w:rPr>
        <w:t xml:space="preserve"> </w:t>
      </w:r>
      <w:r w:rsidR="003B38DB">
        <w:rPr>
          <w:rFonts w:ascii="Times New Roman" w:hAnsi="Times New Roman" w:cs="Times New Roman"/>
          <w:sz w:val="28"/>
          <w:szCs w:val="28"/>
        </w:rPr>
        <w:t xml:space="preserve"> </w:t>
      </w:r>
      <w:r w:rsidR="005D3A2A">
        <w:rPr>
          <w:rFonts w:ascii="Times New Roman" w:hAnsi="Times New Roman" w:cs="Times New Roman"/>
          <w:sz w:val="28"/>
          <w:szCs w:val="28"/>
        </w:rPr>
        <w:t>По сравнению с 201</w:t>
      </w:r>
      <w:r w:rsidR="003B38DB">
        <w:rPr>
          <w:rFonts w:ascii="Times New Roman" w:hAnsi="Times New Roman" w:cs="Times New Roman"/>
          <w:sz w:val="28"/>
          <w:szCs w:val="28"/>
        </w:rPr>
        <w:t>6</w:t>
      </w:r>
      <w:r w:rsidR="005D3A2A">
        <w:rPr>
          <w:rFonts w:ascii="Times New Roman" w:hAnsi="Times New Roman" w:cs="Times New Roman"/>
          <w:sz w:val="28"/>
          <w:szCs w:val="28"/>
        </w:rPr>
        <w:t xml:space="preserve"> годом  доходы по данному доходному источнику увеличились  на </w:t>
      </w:r>
      <w:r w:rsidR="003B38DB">
        <w:rPr>
          <w:rFonts w:ascii="Times New Roman" w:hAnsi="Times New Roman" w:cs="Times New Roman"/>
          <w:sz w:val="28"/>
          <w:szCs w:val="28"/>
        </w:rPr>
        <w:t>8</w:t>
      </w:r>
      <w:r w:rsidR="005D3A2A">
        <w:rPr>
          <w:rFonts w:ascii="Times New Roman" w:hAnsi="Times New Roman" w:cs="Times New Roman"/>
          <w:sz w:val="28"/>
          <w:szCs w:val="28"/>
        </w:rPr>
        <w:t>,</w:t>
      </w:r>
      <w:r w:rsidR="003B38DB">
        <w:rPr>
          <w:rFonts w:ascii="Times New Roman" w:hAnsi="Times New Roman" w:cs="Times New Roman"/>
          <w:sz w:val="28"/>
          <w:szCs w:val="28"/>
        </w:rPr>
        <w:t>5</w:t>
      </w:r>
      <w:r w:rsidR="005D3A2A">
        <w:rPr>
          <w:rFonts w:ascii="Times New Roman" w:hAnsi="Times New Roman" w:cs="Times New Roman"/>
          <w:sz w:val="28"/>
          <w:szCs w:val="28"/>
        </w:rPr>
        <w:t xml:space="preserve"> тыс. руб. или  </w:t>
      </w:r>
      <w:r w:rsidR="003B38DB">
        <w:rPr>
          <w:rFonts w:ascii="Times New Roman" w:hAnsi="Times New Roman" w:cs="Times New Roman"/>
          <w:sz w:val="28"/>
          <w:szCs w:val="28"/>
        </w:rPr>
        <w:t>на 32,6%</w:t>
      </w:r>
      <w:r w:rsidR="005D3A2A">
        <w:rPr>
          <w:rFonts w:ascii="Times New Roman" w:hAnsi="Times New Roman" w:cs="Times New Roman"/>
          <w:sz w:val="28"/>
          <w:szCs w:val="28"/>
        </w:rPr>
        <w:t>.</w:t>
      </w:r>
    </w:p>
    <w:p w:rsidR="003B1701" w:rsidRDefault="00FF2DD7" w:rsidP="002559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7A">
        <w:rPr>
          <w:rFonts w:ascii="Times New Roman" w:hAnsi="Times New Roman" w:cs="Times New Roman"/>
          <w:i/>
          <w:sz w:val="28"/>
          <w:szCs w:val="28"/>
        </w:rPr>
        <w:t>Прочие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8B7C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поступили в размере </w:t>
      </w:r>
      <w:r w:rsidR="005D3A2A">
        <w:rPr>
          <w:rFonts w:ascii="Times New Roman" w:hAnsi="Times New Roman" w:cs="Times New Roman"/>
          <w:sz w:val="28"/>
          <w:szCs w:val="28"/>
        </w:rPr>
        <w:t>2,</w:t>
      </w:r>
      <w:r w:rsidR="009836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8365F">
        <w:rPr>
          <w:rFonts w:ascii="Times New Roman" w:hAnsi="Times New Roman" w:cs="Times New Roman"/>
          <w:sz w:val="28"/>
          <w:szCs w:val="28"/>
        </w:rPr>
        <w:t>,</w:t>
      </w:r>
      <w:r w:rsidR="001F786F">
        <w:rPr>
          <w:rFonts w:ascii="Times New Roman" w:hAnsi="Times New Roman" w:cs="Times New Roman"/>
          <w:sz w:val="28"/>
          <w:szCs w:val="28"/>
        </w:rPr>
        <w:t xml:space="preserve"> </w:t>
      </w:r>
      <w:r w:rsidR="0098365F">
        <w:rPr>
          <w:rFonts w:ascii="Times New Roman" w:hAnsi="Times New Roman" w:cs="Times New Roman"/>
          <w:sz w:val="28"/>
          <w:szCs w:val="28"/>
        </w:rPr>
        <w:t xml:space="preserve"> что составляет 50,0%</w:t>
      </w:r>
      <w:r w:rsidR="005D3A2A">
        <w:rPr>
          <w:rFonts w:ascii="Times New Roman" w:hAnsi="Times New Roman" w:cs="Times New Roman"/>
          <w:sz w:val="28"/>
          <w:szCs w:val="28"/>
        </w:rPr>
        <w:t xml:space="preserve">  утвержденных плановых назначений в сумме </w:t>
      </w:r>
      <w:r w:rsidR="0098365F">
        <w:rPr>
          <w:rFonts w:ascii="Times New Roman" w:hAnsi="Times New Roman" w:cs="Times New Roman"/>
          <w:sz w:val="28"/>
          <w:szCs w:val="28"/>
        </w:rPr>
        <w:t>5</w:t>
      </w:r>
      <w:r w:rsidR="005D3A2A">
        <w:rPr>
          <w:rFonts w:ascii="Times New Roman" w:hAnsi="Times New Roman" w:cs="Times New Roman"/>
          <w:sz w:val="28"/>
          <w:szCs w:val="28"/>
        </w:rPr>
        <w:t>,0 тыс. руб.</w:t>
      </w:r>
      <w:r w:rsidR="0025592F">
        <w:rPr>
          <w:rFonts w:ascii="Times New Roman" w:hAnsi="Times New Roman" w:cs="Times New Roman"/>
          <w:sz w:val="28"/>
          <w:szCs w:val="28"/>
        </w:rPr>
        <w:t xml:space="preserve"> </w:t>
      </w:r>
      <w:r w:rsidR="005D3A2A">
        <w:rPr>
          <w:rFonts w:ascii="Times New Roman" w:hAnsi="Times New Roman" w:cs="Times New Roman"/>
          <w:sz w:val="28"/>
          <w:szCs w:val="28"/>
        </w:rPr>
        <w:t>По сравнению с 201</w:t>
      </w:r>
      <w:r w:rsidR="001F786F">
        <w:rPr>
          <w:rFonts w:ascii="Times New Roman" w:hAnsi="Times New Roman" w:cs="Times New Roman"/>
          <w:sz w:val="28"/>
          <w:szCs w:val="28"/>
        </w:rPr>
        <w:t>6</w:t>
      </w:r>
      <w:r w:rsidR="005D3A2A">
        <w:rPr>
          <w:rFonts w:ascii="Times New Roman" w:hAnsi="Times New Roman" w:cs="Times New Roman"/>
          <w:sz w:val="28"/>
          <w:szCs w:val="28"/>
        </w:rPr>
        <w:t xml:space="preserve"> годом  доходы по данному доходному источнику сократились  на 2</w:t>
      </w:r>
      <w:r w:rsidR="00D107C4">
        <w:rPr>
          <w:rFonts w:ascii="Times New Roman" w:hAnsi="Times New Roman" w:cs="Times New Roman"/>
          <w:sz w:val="28"/>
          <w:szCs w:val="28"/>
        </w:rPr>
        <w:t>3</w:t>
      </w:r>
      <w:r w:rsidR="005D3A2A">
        <w:rPr>
          <w:rFonts w:ascii="Times New Roman" w:hAnsi="Times New Roman" w:cs="Times New Roman"/>
          <w:sz w:val="28"/>
          <w:szCs w:val="28"/>
        </w:rPr>
        <w:t>,</w:t>
      </w:r>
      <w:r w:rsidR="00D107C4">
        <w:rPr>
          <w:rFonts w:ascii="Times New Roman" w:hAnsi="Times New Roman" w:cs="Times New Roman"/>
          <w:sz w:val="28"/>
          <w:szCs w:val="28"/>
        </w:rPr>
        <w:t>4</w:t>
      </w:r>
      <w:r w:rsidR="005D3A2A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107C4">
        <w:rPr>
          <w:rFonts w:ascii="Times New Roman" w:hAnsi="Times New Roman" w:cs="Times New Roman"/>
          <w:sz w:val="28"/>
          <w:szCs w:val="28"/>
        </w:rPr>
        <w:t>в 10,4 раза.</w:t>
      </w:r>
    </w:p>
    <w:p w:rsidR="0025592F" w:rsidRPr="00FF2DD7" w:rsidRDefault="00D107C4" w:rsidP="002559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FFD" w:rsidRDefault="00397FFD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</w:t>
      </w:r>
      <w:r w:rsidR="00024F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1B6D80">
        <w:rPr>
          <w:rFonts w:ascii="Times New Roman" w:hAnsi="Times New Roman" w:cs="Times New Roman"/>
          <w:sz w:val="28"/>
          <w:szCs w:val="28"/>
          <w:u w:val="single"/>
        </w:rPr>
        <w:t>безвозмездных 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 составил  </w:t>
      </w:r>
      <w:r w:rsidR="0025592F">
        <w:rPr>
          <w:rFonts w:ascii="Times New Roman" w:hAnsi="Times New Roman" w:cs="Times New Roman"/>
          <w:sz w:val="28"/>
          <w:szCs w:val="28"/>
        </w:rPr>
        <w:t>1</w:t>
      </w:r>
      <w:r w:rsidR="003B1701">
        <w:rPr>
          <w:rFonts w:ascii="Times New Roman" w:hAnsi="Times New Roman" w:cs="Times New Roman"/>
          <w:sz w:val="28"/>
          <w:szCs w:val="28"/>
        </w:rPr>
        <w:t>3031</w:t>
      </w:r>
      <w:r w:rsidR="0025592F">
        <w:rPr>
          <w:rFonts w:ascii="Times New Roman" w:hAnsi="Times New Roman" w:cs="Times New Roman"/>
          <w:sz w:val="28"/>
          <w:szCs w:val="28"/>
        </w:rPr>
        <w:t>,</w:t>
      </w:r>
      <w:r w:rsidR="003B17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больше первоначально утвержденного на </w:t>
      </w:r>
      <w:r w:rsidR="00686C59">
        <w:rPr>
          <w:rFonts w:ascii="Times New Roman" w:hAnsi="Times New Roman" w:cs="Times New Roman"/>
          <w:sz w:val="28"/>
          <w:szCs w:val="28"/>
        </w:rPr>
        <w:t>9780</w:t>
      </w:r>
      <w:r w:rsidR="0025592F">
        <w:rPr>
          <w:rFonts w:ascii="Times New Roman" w:hAnsi="Times New Roman" w:cs="Times New Roman"/>
          <w:sz w:val="28"/>
          <w:szCs w:val="28"/>
        </w:rPr>
        <w:t>,</w:t>
      </w:r>
      <w:r w:rsidR="00686C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  Доля безвозмездных поступлений в общей сумме доходов  составляет </w:t>
      </w:r>
      <w:r w:rsidR="0025592F">
        <w:rPr>
          <w:rFonts w:ascii="Times New Roman" w:hAnsi="Times New Roman" w:cs="Times New Roman"/>
          <w:sz w:val="28"/>
          <w:szCs w:val="28"/>
        </w:rPr>
        <w:t>3</w:t>
      </w:r>
      <w:r w:rsidR="00686C59">
        <w:rPr>
          <w:rFonts w:ascii="Times New Roman" w:hAnsi="Times New Roman" w:cs="Times New Roman"/>
          <w:sz w:val="28"/>
          <w:szCs w:val="28"/>
        </w:rPr>
        <w:t>7</w:t>
      </w:r>
      <w:r w:rsidR="0025592F">
        <w:rPr>
          <w:rFonts w:ascii="Times New Roman" w:hAnsi="Times New Roman" w:cs="Times New Roman"/>
          <w:sz w:val="28"/>
          <w:szCs w:val="28"/>
        </w:rPr>
        <w:t>,6% (201</w:t>
      </w:r>
      <w:r w:rsidR="003E6921">
        <w:rPr>
          <w:rFonts w:ascii="Times New Roman" w:hAnsi="Times New Roman" w:cs="Times New Roman"/>
          <w:sz w:val="28"/>
          <w:szCs w:val="28"/>
        </w:rPr>
        <w:t xml:space="preserve">6 год </w:t>
      </w:r>
      <w:r w:rsidR="0025592F">
        <w:rPr>
          <w:rFonts w:ascii="Times New Roman" w:hAnsi="Times New Roman" w:cs="Times New Roman"/>
          <w:sz w:val="28"/>
          <w:szCs w:val="28"/>
        </w:rPr>
        <w:t xml:space="preserve"> -</w:t>
      </w:r>
      <w:r w:rsidR="003E6921">
        <w:rPr>
          <w:rFonts w:ascii="Times New Roman" w:hAnsi="Times New Roman" w:cs="Times New Roman"/>
          <w:sz w:val="28"/>
          <w:szCs w:val="28"/>
        </w:rPr>
        <w:t xml:space="preserve"> </w:t>
      </w:r>
      <w:r w:rsidR="007E73C1">
        <w:rPr>
          <w:rFonts w:ascii="Times New Roman" w:hAnsi="Times New Roman" w:cs="Times New Roman"/>
          <w:sz w:val="28"/>
          <w:szCs w:val="28"/>
        </w:rPr>
        <w:t>3</w:t>
      </w:r>
      <w:r w:rsidR="003E6921">
        <w:rPr>
          <w:rFonts w:ascii="Times New Roman" w:hAnsi="Times New Roman" w:cs="Times New Roman"/>
          <w:sz w:val="28"/>
          <w:szCs w:val="28"/>
        </w:rPr>
        <w:t>6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3E69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592F">
        <w:rPr>
          <w:rFonts w:ascii="Times New Roman" w:hAnsi="Times New Roman" w:cs="Times New Roman"/>
          <w:sz w:val="28"/>
          <w:szCs w:val="28"/>
        </w:rPr>
        <w:t>)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C85351"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выполнен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265EB3">
        <w:rPr>
          <w:rFonts w:ascii="Times New Roman" w:hAnsi="Times New Roman" w:cs="Times New Roman"/>
          <w:sz w:val="28"/>
          <w:szCs w:val="28"/>
        </w:rPr>
        <w:t>99</w:t>
      </w:r>
      <w:r w:rsidR="004A0DF6">
        <w:rPr>
          <w:rFonts w:ascii="Times New Roman" w:hAnsi="Times New Roman" w:cs="Times New Roman"/>
          <w:sz w:val="28"/>
          <w:szCs w:val="28"/>
        </w:rPr>
        <w:t>,</w:t>
      </w:r>
      <w:r w:rsidR="00265EB3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 w:rsidR="004A0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351">
        <w:rPr>
          <w:rFonts w:ascii="Times New Roman" w:hAnsi="Times New Roman" w:cs="Times New Roman"/>
          <w:sz w:val="28"/>
          <w:szCs w:val="28"/>
        </w:rPr>
        <w:t>По сравнению с 201</w:t>
      </w:r>
      <w:r w:rsidR="00265EB3">
        <w:rPr>
          <w:rFonts w:ascii="Times New Roman" w:hAnsi="Times New Roman" w:cs="Times New Roman"/>
          <w:sz w:val="28"/>
          <w:szCs w:val="28"/>
        </w:rPr>
        <w:t>6</w:t>
      </w:r>
      <w:r w:rsidR="00C85351">
        <w:rPr>
          <w:rFonts w:ascii="Times New Roman" w:hAnsi="Times New Roman" w:cs="Times New Roman"/>
          <w:sz w:val="28"/>
          <w:szCs w:val="28"/>
        </w:rPr>
        <w:t xml:space="preserve"> годом общий объем безвозмездных поступлений </w:t>
      </w:r>
      <w:r w:rsidR="00265EB3">
        <w:rPr>
          <w:rFonts w:ascii="Times New Roman" w:hAnsi="Times New Roman" w:cs="Times New Roman"/>
          <w:sz w:val="28"/>
          <w:szCs w:val="28"/>
        </w:rPr>
        <w:t>увелич</w:t>
      </w:r>
      <w:r w:rsidR="00C85351"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265EB3">
        <w:rPr>
          <w:rFonts w:ascii="Times New Roman" w:hAnsi="Times New Roman" w:cs="Times New Roman"/>
          <w:sz w:val="28"/>
          <w:szCs w:val="28"/>
        </w:rPr>
        <w:t>1003</w:t>
      </w:r>
      <w:r w:rsidR="004A0DF6">
        <w:rPr>
          <w:rFonts w:ascii="Times New Roman" w:hAnsi="Times New Roman" w:cs="Times New Roman"/>
          <w:sz w:val="28"/>
          <w:szCs w:val="28"/>
        </w:rPr>
        <w:t>,6</w:t>
      </w:r>
      <w:r w:rsidR="00C8535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B085E">
        <w:rPr>
          <w:rFonts w:ascii="Times New Roman" w:hAnsi="Times New Roman" w:cs="Times New Roman"/>
          <w:sz w:val="28"/>
          <w:szCs w:val="28"/>
        </w:rPr>
        <w:t xml:space="preserve"> или</w:t>
      </w:r>
      <w:r w:rsidR="009A53ED">
        <w:rPr>
          <w:rFonts w:ascii="Times New Roman" w:hAnsi="Times New Roman" w:cs="Times New Roman"/>
          <w:sz w:val="28"/>
          <w:szCs w:val="28"/>
        </w:rPr>
        <w:t xml:space="preserve"> на </w:t>
      </w:r>
      <w:r w:rsidR="0009250E">
        <w:rPr>
          <w:rFonts w:ascii="Times New Roman" w:hAnsi="Times New Roman" w:cs="Times New Roman"/>
          <w:sz w:val="28"/>
          <w:szCs w:val="28"/>
        </w:rPr>
        <w:t>8</w:t>
      </w:r>
      <w:r w:rsidR="004A0DF6">
        <w:rPr>
          <w:rFonts w:ascii="Times New Roman" w:hAnsi="Times New Roman" w:cs="Times New Roman"/>
          <w:sz w:val="28"/>
          <w:szCs w:val="28"/>
        </w:rPr>
        <w:t>,</w:t>
      </w:r>
      <w:r w:rsidR="0009250E">
        <w:rPr>
          <w:rFonts w:ascii="Times New Roman" w:hAnsi="Times New Roman" w:cs="Times New Roman"/>
          <w:sz w:val="28"/>
          <w:szCs w:val="28"/>
        </w:rPr>
        <w:t>3</w:t>
      </w:r>
      <w:r w:rsidR="009A53ED">
        <w:rPr>
          <w:rFonts w:ascii="Times New Roman" w:hAnsi="Times New Roman" w:cs="Times New Roman"/>
          <w:sz w:val="28"/>
          <w:szCs w:val="28"/>
        </w:rPr>
        <w:t>%</w:t>
      </w:r>
      <w:r w:rsidR="009B08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78D5" w:rsidRDefault="00D44F45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Межбюджетные трансф</w:t>
      </w:r>
      <w:r>
        <w:rPr>
          <w:rFonts w:ascii="Times New Roman" w:hAnsi="Times New Roman" w:cs="Times New Roman"/>
          <w:sz w:val="28"/>
          <w:szCs w:val="28"/>
        </w:rPr>
        <w:t>ерты предоставлялись бюджету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="00C96B96">
        <w:rPr>
          <w:rFonts w:ascii="Times New Roman" w:hAnsi="Times New Roman" w:cs="Times New Roman"/>
          <w:sz w:val="28"/>
          <w:szCs w:val="28"/>
        </w:rPr>
        <w:t>город</w:t>
      </w:r>
      <w:r w:rsidRPr="00D2483E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из областного бюджета в форме субвенции на осуществление перви</w:t>
      </w:r>
      <w:r w:rsidR="006578D5">
        <w:rPr>
          <w:rFonts w:ascii="Times New Roman" w:hAnsi="Times New Roman" w:cs="Times New Roman"/>
          <w:sz w:val="28"/>
          <w:szCs w:val="28"/>
        </w:rPr>
        <w:t xml:space="preserve">чного воинского учета в сумме </w:t>
      </w:r>
      <w:r w:rsidR="00F17867">
        <w:rPr>
          <w:rFonts w:ascii="Times New Roman" w:hAnsi="Times New Roman" w:cs="Times New Roman"/>
          <w:sz w:val="28"/>
          <w:szCs w:val="28"/>
        </w:rPr>
        <w:t>399</w:t>
      </w:r>
      <w:r w:rsidR="004A0DF6">
        <w:rPr>
          <w:rFonts w:ascii="Times New Roman" w:hAnsi="Times New Roman" w:cs="Times New Roman"/>
          <w:sz w:val="28"/>
          <w:szCs w:val="28"/>
        </w:rPr>
        <w:t>,</w:t>
      </w:r>
      <w:r w:rsidR="00F17867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(100,</w:t>
      </w:r>
      <w:r w:rsidR="000D7091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плана), субвенции на выполнение передаваемых полномочий в сумме 0,4 тыс. руб. (100,</w:t>
      </w:r>
      <w:r w:rsidR="00EE7D1C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</w:t>
      </w:r>
      <w:r w:rsidR="006578D5">
        <w:rPr>
          <w:rFonts w:ascii="Times New Roman" w:hAnsi="Times New Roman" w:cs="Times New Roman"/>
          <w:sz w:val="28"/>
          <w:szCs w:val="28"/>
        </w:rPr>
        <w:t>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E0" w:rsidRDefault="00A8217B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4F45" w:rsidRPr="00D2483E">
        <w:rPr>
          <w:rFonts w:ascii="Times New Roman" w:hAnsi="Times New Roman" w:cs="Times New Roman"/>
          <w:sz w:val="28"/>
          <w:szCs w:val="28"/>
        </w:rPr>
        <w:t>Из районного бюджета предоставлялись</w:t>
      </w:r>
      <w:r w:rsidR="009F70E0">
        <w:rPr>
          <w:rFonts w:ascii="Times New Roman" w:hAnsi="Times New Roman" w:cs="Times New Roman"/>
          <w:sz w:val="28"/>
          <w:szCs w:val="28"/>
        </w:rPr>
        <w:t>:</w:t>
      </w:r>
    </w:p>
    <w:p w:rsidR="005A7163" w:rsidRDefault="009F70E0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дотации  бюджетам поселений на выравнивание бюджетной обеспеченности</w:t>
      </w:r>
      <w:r w:rsidR="00E3548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34D9D">
        <w:rPr>
          <w:rFonts w:ascii="Times New Roman" w:hAnsi="Times New Roman" w:cs="Times New Roman"/>
          <w:sz w:val="28"/>
          <w:szCs w:val="28"/>
        </w:rPr>
        <w:t>1186</w:t>
      </w:r>
      <w:r w:rsidR="00A2354D">
        <w:rPr>
          <w:rFonts w:ascii="Times New Roman" w:hAnsi="Times New Roman" w:cs="Times New Roman"/>
          <w:sz w:val="28"/>
          <w:szCs w:val="28"/>
        </w:rPr>
        <w:t>,</w:t>
      </w:r>
      <w:r w:rsidR="00C34D9D">
        <w:rPr>
          <w:rFonts w:ascii="Times New Roman" w:hAnsi="Times New Roman" w:cs="Times New Roman"/>
          <w:sz w:val="28"/>
          <w:szCs w:val="28"/>
        </w:rPr>
        <w:t>5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100% от плановых </w:t>
      </w:r>
      <w:r w:rsidR="00A2354D">
        <w:rPr>
          <w:rFonts w:ascii="Times New Roman" w:hAnsi="Times New Roman" w:cs="Times New Roman"/>
          <w:sz w:val="28"/>
          <w:szCs w:val="28"/>
        </w:rPr>
        <w:t>назначений</w:t>
      </w:r>
      <w:r w:rsidR="00E3548F">
        <w:rPr>
          <w:rFonts w:ascii="Times New Roman" w:hAnsi="Times New Roman" w:cs="Times New Roman"/>
          <w:sz w:val="28"/>
          <w:szCs w:val="28"/>
        </w:rPr>
        <w:t xml:space="preserve">. </w:t>
      </w:r>
      <w:r w:rsidR="005A7163">
        <w:rPr>
          <w:rFonts w:ascii="Times New Roman" w:hAnsi="Times New Roman" w:cs="Times New Roman"/>
          <w:sz w:val="28"/>
          <w:szCs w:val="28"/>
        </w:rPr>
        <w:t>В 201</w:t>
      </w:r>
      <w:r w:rsidR="00C34D9D">
        <w:rPr>
          <w:rFonts w:ascii="Times New Roman" w:hAnsi="Times New Roman" w:cs="Times New Roman"/>
          <w:sz w:val="28"/>
          <w:szCs w:val="28"/>
        </w:rPr>
        <w:t>6</w:t>
      </w:r>
      <w:r w:rsidR="005A7163">
        <w:rPr>
          <w:rFonts w:ascii="Times New Roman" w:hAnsi="Times New Roman" w:cs="Times New Roman"/>
          <w:sz w:val="28"/>
          <w:szCs w:val="28"/>
        </w:rPr>
        <w:t xml:space="preserve"> году дотации на выравнивание бюджетной </w:t>
      </w:r>
      <w:r w:rsidR="00D23B8C">
        <w:rPr>
          <w:rFonts w:ascii="Times New Roman" w:hAnsi="Times New Roman" w:cs="Times New Roman"/>
          <w:sz w:val="28"/>
          <w:szCs w:val="28"/>
        </w:rPr>
        <w:t xml:space="preserve">обеспеченности </w:t>
      </w:r>
      <w:r w:rsidR="00A2354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34D9D">
        <w:rPr>
          <w:rFonts w:ascii="Times New Roman" w:hAnsi="Times New Roman" w:cs="Times New Roman"/>
          <w:sz w:val="28"/>
          <w:szCs w:val="28"/>
        </w:rPr>
        <w:t>4499</w:t>
      </w:r>
      <w:r w:rsidR="00A2354D">
        <w:rPr>
          <w:rFonts w:ascii="Times New Roman" w:hAnsi="Times New Roman" w:cs="Times New Roman"/>
          <w:sz w:val="28"/>
          <w:szCs w:val="28"/>
        </w:rPr>
        <w:t>,</w:t>
      </w:r>
      <w:r w:rsidR="00C34D9D">
        <w:rPr>
          <w:rFonts w:ascii="Times New Roman" w:hAnsi="Times New Roman" w:cs="Times New Roman"/>
          <w:sz w:val="28"/>
          <w:szCs w:val="28"/>
        </w:rPr>
        <w:t>9</w:t>
      </w:r>
      <w:r w:rsidR="00A2354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2354D" w:rsidRDefault="00A2354D" w:rsidP="00A2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D44F45" w:rsidRPr="00D2483E">
        <w:rPr>
          <w:rFonts w:ascii="Times New Roman" w:hAnsi="Times New Roman" w:cs="Times New Roman"/>
          <w:sz w:val="28"/>
          <w:szCs w:val="28"/>
        </w:rPr>
        <w:t>отаци</w:t>
      </w:r>
      <w:r w:rsidR="00D0156C">
        <w:rPr>
          <w:rFonts w:ascii="Times New Roman" w:hAnsi="Times New Roman" w:cs="Times New Roman"/>
          <w:sz w:val="28"/>
          <w:szCs w:val="28"/>
        </w:rPr>
        <w:t>я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 на поддержку мер по обеспечению сбалансированности бюджетов 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30070">
        <w:rPr>
          <w:rFonts w:ascii="Times New Roman" w:hAnsi="Times New Roman" w:cs="Times New Roman"/>
          <w:sz w:val="28"/>
          <w:szCs w:val="28"/>
        </w:rPr>
        <w:t>742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00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100% от плановых назначений. </w:t>
      </w:r>
    </w:p>
    <w:p w:rsidR="007C4F8A" w:rsidRDefault="00A2354D" w:rsidP="00A2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65A2">
        <w:rPr>
          <w:rFonts w:ascii="Times New Roman" w:hAnsi="Times New Roman" w:cs="Times New Roman"/>
          <w:sz w:val="28"/>
          <w:szCs w:val="28"/>
        </w:rPr>
        <w:t xml:space="preserve"> 201</w:t>
      </w:r>
      <w:r w:rsidR="00030070">
        <w:rPr>
          <w:rFonts w:ascii="Times New Roman" w:hAnsi="Times New Roman" w:cs="Times New Roman"/>
          <w:sz w:val="28"/>
          <w:szCs w:val="28"/>
        </w:rPr>
        <w:t>6</w:t>
      </w:r>
      <w:r w:rsidR="00F765A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дотация на сбаланс</w:t>
      </w:r>
      <w:r w:rsidR="00D23B8C">
        <w:rPr>
          <w:rFonts w:ascii="Times New Roman" w:hAnsi="Times New Roman" w:cs="Times New Roman"/>
          <w:sz w:val="28"/>
          <w:szCs w:val="28"/>
        </w:rPr>
        <w:t>ированность   предоставлялась</w:t>
      </w:r>
      <w:r w:rsidR="00030070">
        <w:rPr>
          <w:rFonts w:ascii="Times New Roman" w:hAnsi="Times New Roman" w:cs="Times New Roman"/>
          <w:sz w:val="28"/>
          <w:szCs w:val="28"/>
        </w:rPr>
        <w:t xml:space="preserve"> в размере 1126,6 тыс. руб</w:t>
      </w:r>
      <w:r w:rsidR="00D23B8C">
        <w:rPr>
          <w:rFonts w:ascii="Times New Roman" w:hAnsi="Times New Roman" w:cs="Times New Roman"/>
          <w:sz w:val="28"/>
          <w:szCs w:val="28"/>
        </w:rPr>
        <w:t>.</w:t>
      </w:r>
      <w:r w:rsidR="008C087C">
        <w:rPr>
          <w:rFonts w:ascii="Times New Roman" w:hAnsi="Times New Roman" w:cs="Times New Roman"/>
          <w:sz w:val="28"/>
          <w:szCs w:val="28"/>
        </w:rPr>
        <w:t>;</w:t>
      </w:r>
    </w:p>
    <w:p w:rsidR="00A2354D" w:rsidRDefault="00A2354D" w:rsidP="00A2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межбюджетные трансферты в сумме </w:t>
      </w:r>
      <w:r w:rsidR="00810E41">
        <w:rPr>
          <w:rFonts w:ascii="Times New Roman" w:hAnsi="Times New Roman" w:cs="Times New Roman"/>
          <w:sz w:val="28"/>
          <w:szCs w:val="28"/>
        </w:rPr>
        <w:t>10572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0E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10E41">
        <w:rPr>
          <w:rFonts w:ascii="Times New Roman" w:hAnsi="Times New Roman" w:cs="Times New Roman"/>
          <w:sz w:val="28"/>
          <w:szCs w:val="28"/>
        </w:rPr>
        <w:t>99,5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  <w:r w:rsidR="00F57335">
        <w:rPr>
          <w:rFonts w:ascii="Times New Roman" w:hAnsi="Times New Roman" w:cs="Times New Roman"/>
          <w:sz w:val="28"/>
          <w:szCs w:val="28"/>
        </w:rPr>
        <w:t>В 201</w:t>
      </w:r>
      <w:r w:rsidR="00DC6444">
        <w:rPr>
          <w:rFonts w:ascii="Times New Roman" w:hAnsi="Times New Roman" w:cs="Times New Roman"/>
          <w:sz w:val="28"/>
          <w:szCs w:val="28"/>
        </w:rPr>
        <w:t>6</w:t>
      </w:r>
      <w:r w:rsidR="00F57335">
        <w:rPr>
          <w:rFonts w:ascii="Times New Roman" w:hAnsi="Times New Roman" w:cs="Times New Roman"/>
          <w:sz w:val="28"/>
          <w:szCs w:val="28"/>
        </w:rPr>
        <w:t xml:space="preserve"> году  межбюджетные трансферты  составили </w:t>
      </w:r>
      <w:r w:rsidR="00DC6444">
        <w:rPr>
          <w:rFonts w:ascii="Times New Roman" w:hAnsi="Times New Roman" w:cs="Times New Roman"/>
          <w:sz w:val="28"/>
          <w:szCs w:val="28"/>
        </w:rPr>
        <w:t>5943</w:t>
      </w:r>
      <w:r w:rsidR="00F57335">
        <w:rPr>
          <w:rFonts w:ascii="Times New Roman" w:hAnsi="Times New Roman" w:cs="Times New Roman"/>
          <w:sz w:val="28"/>
          <w:szCs w:val="28"/>
        </w:rPr>
        <w:t>,</w:t>
      </w:r>
      <w:r w:rsidR="00DC6444">
        <w:rPr>
          <w:rFonts w:ascii="Times New Roman" w:hAnsi="Times New Roman" w:cs="Times New Roman"/>
          <w:sz w:val="28"/>
          <w:szCs w:val="28"/>
        </w:rPr>
        <w:t>9</w:t>
      </w:r>
      <w:r w:rsidR="00F57335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A2354D" w:rsidRDefault="00A2354D" w:rsidP="00A2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F45" w:rsidRPr="00FA3D07" w:rsidRDefault="00FA3D07" w:rsidP="000573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расходной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2375E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расходов  за период  201</w:t>
      </w:r>
      <w:r w:rsidR="002375E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375E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годы:</w:t>
      </w:r>
    </w:p>
    <w:p w:rsidR="006D5566" w:rsidRDefault="006D5566" w:rsidP="006D5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566" w:rsidRPr="00D2483E" w:rsidRDefault="006D5566" w:rsidP="006D55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B91BBA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Первоначальный план бюджета по р</w:t>
      </w:r>
      <w:r w:rsidR="00153EF9">
        <w:rPr>
          <w:rFonts w:ascii="Times New Roman" w:hAnsi="Times New Roman" w:cs="Times New Roman"/>
          <w:sz w:val="28"/>
          <w:szCs w:val="28"/>
        </w:rPr>
        <w:t xml:space="preserve">асходам утвержден в сумме </w:t>
      </w:r>
      <w:r w:rsidR="00182E32">
        <w:rPr>
          <w:rFonts w:ascii="Times New Roman" w:hAnsi="Times New Roman" w:cs="Times New Roman"/>
          <w:sz w:val="28"/>
          <w:szCs w:val="28"/>
        </w:rPr>
        <w:t xml:space="preserve"> </w:t>
      </w:r>
      <w:r w:rsidR="00DD45B3">
        <w:rPr>
          <w:rFonts w:ascii="Times New Roman" w:hAnsi="Times New Roman" w:cs="Times New Roman"/>
          <w:sz w:val="28"/>
          <w:szCs w:val="28"/>
        </w:rPr>
        <w:t>24802</w:t>
      </w:r>
      <w:r w:rsidR="001E107F">
        <w:rPr>
          <w:rFonts w:ascii="Times New Roman" w:hAnsi="Times New Roman" w:cs="Times New Roman"/>
          <w:sz w:val="28"/>
          <w:szCs w:val="28"/>
        </w:rPr>
        <w:t>,</w:t>
      </w:r>
      <w:r w:rsidR="00DD45B3">
        <w:rPr>
          <w:rFonts w:ascii="Times New Roman" w:hAnsi="Times New Roman" w:cs="Times New Roman"/>
          <w:sz w:val="28"/>
          <w:szCs w:val="28"/>
        </w:rPr>
        <w:t>3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тыс. руб. В течение 201</w:t>
      </w:r>
      <w:r w:rsidR="00DD45B3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расходную часть бюджета был</w:t>
      </w:r>
      <w:r w:rsidR="0058339F">
        <w:rPr>
          <w:rFonts w:ascii="Times New Roman" w:hAnsi="Times New Roman" w:cs="Times New Roman"/>
          <w:sz w:val="28"/>
          <w:szCs w:val="28"/>
        </w:rPr>
        <w:t>и внесены изменения</w:t>
      </w:r>
      <w:r w:rsidR="006D5566">
        <w:rPr>
          <w:rFonts w:ascii="Times New Roman" w:hAnsi="Times New Roman" w:cs="Times New Roman"/>
          <w:sz w:val="28"/>
          <w:szCs w:val="28"/>
        </w:rPr>
        <w:t>,</w:t>
      </w:r>
      <w:r w:rsidR="0058339F">
        <w:rPr>
          <w:rFonts w:ascii="Times New Roman" w:hAnsi="Times New Roman" w:cs="Times New Roman"/>
          <w:sz w:val="28"/>
          <w:szCs w:val="28"/>
        </w:rPr>
        <w:t xml:space="preserve">  с учетом которых плановые показатели </w:t>
      </w:r>
      <w:r w:rsidR="006D556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39F">
        <w:rPr>
          <w:rFonts w:ascii="Times New Roman" w:hAnsi="Times New Roman" w:cs="Times New Roman"/>
          <w:sz w:val="28"/>
          <w:szCs w:val="28"/>
        </w:rPr>
        <w:t xml:space="preserve"> </w:t>
      </w:r>
      <w:r w:rsidR="00DD45B3">
        <w:rPr>
          <w:rFonts w:ascii="Times New Roman" w:hAnsi="Times New Roman" w:cs="Times New Roman"/>
          <w:sz w:val="28"/>
          <w:szCs w:val="28"/>
        </w:rPr>
        <w:t>36098</w:t>
      </w:r>
      <w:r w:rsidR="00474857">
        <w:rPr>
          <w:rFonts w:ascii="Times New Roman" w:hAnsi="Times New Roman" w:cs="Times New Roman"/>
          <w:sz w:val="28"/>
          <w:szCs w:val="28"/>
        </w:rPr>
        <w:t>,</w:t>
      </w:r>
      <w:r w:rsidR="00DD45B3">
        <w:rPr>
          <w:rFonts w:ascii="Times New Roman" w:hAnsi="Times New Roman" w:cs="Times New Roman"/>
          <w:sz w:val="28"/>
          <w:szCs w:val="28"/>
        </w:rPr>
        <w:t>2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A3110">
        <w:rPr>
          <w:rFonts w:ascii="Times New Roman" w:hAnsi="Times New Roman" w:cs="Times New Roman"/>
          <w:sz w:val="28"/>
          <w:szCs w:val="28"/>
        </w:rPr>
        <w:t xml:space="preserve">, </w:t>
      </w:r>
      <w:r w:rsidR="0058339F">
        <w:rPr>
          <w:rFonts w:ascii="Times New Roman" w:hAnsi="Times New Roman" w:cs="Times New Roman"/>
          <w:sz w:val="28"/>
          <w:szCs w:val="28"/>
        </w:rPr>
        <w:t xml:space="preserve"> с ростом на </w:t>
      </w:r>
      <w:r w:rsidR="00474857">
        <w:rPr>
          <w:rFonts w:ascii="Times New Roman" w:hAnsi="Times New Roman" w:cs="Times New Roman"/>
          <w:sz w:val="28"/>
          <w:szCs w:val="28"/>
        </w:rPr>
        <w:t>1</w:t>
      </w:r>
      <w:r w:rsidR="00DD45B3">
        <w:rPr>
          <w:rFonts w:ascii="Times New Roman" w:hAnsi="Times New Roman" w:cs="Times New Roman"/>
          <w:sz w:val="28"/>
          <w:szCs w:val="28"/>
        </w:rPr>
        <w:t>1295</w:t>
      </w:r>
      <w:r w:rsidR="00474857">
        <w:rPr>
          <w:rFonts w:ascii="Times New Roman" w:hAnsi="Times New Roman" w:cs="Times New Roman"/>
          <w:sz w:val="28"/>
          <w:szCs w:val="28"/>
        </w:rPr>
        <w:t>,</w:t>
      </w:r>
      <w:r w:rsidR="00DD45B3">
        <w:rPr>
          <w:rFonts w:ascii="Times New Roman" w:hAnsi="Times New Roman" w:cs="Times New Roman"/>
          <w:sz w:val="28"/>
          <w:szCs w:val="28"/>
        </w:rPr>
        <w:t>9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DD45B3">
        <w:rPr>
          <w:rFonts w:ascii="Times New Roman" w:hAnsi="Times New Roman" w:cs="Times New Roman"/>
          <w:sz w:val="28"/>
          <w:szCs w:val="28"/>
        </w:rPr>
        <w:t>45</w:t>
      </w:r>
      <w:r w:rsidR="00474857">
        <w:rPr>
          <w:rFonts w:ascii="Times New Roman" w:hAnsi="Times New Roman" w:cs="Times New Roman"/>
          <w:sz w:val="28"/>
          <w:szCs w:val="28"/>
        </w:rPr>
        <w:t>,</w:t>
      </w:r>
      <w:r w:rsidR="00DD45B3">
        <w:rPr>
          <w:rFonts w:ascii="Times New Roman" w:hAnsi="Times New Roman" w:cs="Times New Roman"/>
          <w:sz w:val="28"/>
          <w:szCs w:val="28"/>
        </w:rPr>
        <w:t>5</w:t>
      </w:r>
      <w:r w:rsidR="0058339F">
        <w:rPr>
          <w:rFonts w:ascii="Times New Roman" w:hAnsi="Times New Roman" w:cs="Times New Roman"/>
          <w:sz w:val="28"/>
          <w:szCs w:val="28"/>
        </w:rPr>
        <w:t xml:space="preserve">%. </w:t>
      </w:r>
      <w:r w:rsidR="0073358A">
        <w:rPr>
          <w:rFonts w:ascii="Times New Roman" w:hAnsi="Times New Roman" w:cs="Times New Roman"/>
          <w:sz w:val="28"/>
          <w:szCs w:val="28"/>
        </w:rPr>
        <w:t xml:space="preserve"> Исполнение бюджета по расходам составило 3</w:t>
      </w:r>
      <w:r w:rsidR="00372536">
        <w:rPr>
          <w:rFonts w:ascii="Times New Roman" w:hAnsi="Times New Roman" w:cs="Times New Roman"/>
          <w:sz w:val="28"/>
          <w:szCs w:val="28"/>
        </w:rPr>
        <w:t>2940</w:t>
      </w:r>
      <w:r w:rsidR="0073358A">
        <w:rPr>
          <w:rFonts w:ascii="Times New Roman" w:hAnsi="Times New Roman" w:cs="Times New Roman"/>
          <w:sz w:val="28"/>
          <w:szCs w:val="28"/>
        </w:rPr>
        <w:t>,</w:t>
      </w:r>
      <w:r w:rsidR="00372536">
        <w:rPr>
          <w:rFonts w:ascii="Times New Roman" w:hAnsi="Times New Roman" w:cs="Times New Roman"/>
          <w:sz w:val="28"/>
          <w:szCs w:val="28"/>
        </w:rPr>
        <w:t>8</w:t>
      </w:r>
      <w:r w:rsidR="0073358A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72536">
        <w:rPr>
          <w:rFonts w:ascii="Times New Roman" w:hAnsi="Times New Roman" w:cs="Times New Roman"/>
          <w:sz w:val="28"/>
          <w:szCs w:val="28"/>
        </w:rPr>
        <w:t>91</w:t>
      </w:r>
      <w:r w:rsidR="0073358A">
        <w:rPr>
          <w:rFonts w:ascii="Times New Roman" w:hAnsi="Times New Roman" w:cs="Times New Roman"/>
          <w:sz w:val="28"/>
          <w:szCs w:val="28"/>
        </w:rPr>
        <w:t>,</w:t>
      </w:r>
      <w:r w:rsidR="00372536">
        <w:rPr>
          <w:rFonts w:ascii="Times New Roman" w:hAnsi="Times New Roman" w:cs="Times New Roman"/>
          <w:sz w:val="28"/>
          <w:szCs w:val="28"/>
        </w:rPr>
        <w:t>3</w:t>
      </w:r>
      <w:r w:rsidR="0073358A">
        <w:rPr>
          <w:rFonts w:ascii="Times New Roman" w:hAnsi="Times New Roman" w:cs="Times New Roman"/>
          <w:sz w:val="28"/>
          <w:szCs w:val="28"/>
        </w:rPr>
        <w:t xml:space="preserve">% от утвержденных назначений. </w:t>
      </w:r>
      <w:r w:rsidR="0058339F">
        <w:rPr>
          <w:rFonts w:ascii="Times New Roman" w:hAnsi="Times New Roman" w:cs="Times New Roman"/>
          <w:sz w:val="28"/>
          <w:szCs w:val="28"/>
        </w:rPr>
        <w:t>По сравнению с 201</w:t>
      </w:r>
      <w:r w:rsidR="00372536">
        <w:rPr>
          <w:rFonts w:ascii="Times New Roman" w:hAnsi="Times New Roman" w:cs="Times New Roman"/>
          <w:sz w:val="28"/>
          <w:szCs w:val="28"/>
        </w:rPr>
        <w:t>6</w:t>
      </w:r>
      <w:r w:rsidR="0058339F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8B51D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E5BF5">
        <w:rPr>
          <w:rFonts w:ascii="Times New Roman" w:hAnsi="Times New Roman" w:cs="Times New Roman"/>
          <w:sz w:val="28"/>
          <w:szCs w:val="28"/>
        </w:rPr>
        <w:t>город</w:t>
      </w:r>
      <w:r w:rsidR="0058339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4C2C18">
        <w:rPr>
          <w:rFonts w:ascii="Times New Roman" w:hAnsi="Times New Roman" w:cs="Times New Roman"/>
          <w:sz w:val="28"/>
          <w:szCs w:val="28"/>
        </w:rPr>
        <w:t>снизились</w:t>
      </w:r>
      <w:r w:rsidR="004E5BF5">
        <w:rPr>
          <w:rFonts w:ascii="Times New Roman" w:hAnsi="Times New Roman" w:cs="Times New Roman"/>
          <w:sz w:val="28"/>
          <w:szCs w:val="28"/>
        </w:rPr>
        <w:t xml:space="preserve"> </w:t>
      </w:r>
      <w:r w:rsidR="0058339F">
        <w:rPr>
          <w:rFonts w:ascii="Times New Roman" w:hAnsi="Times New Roman" w:cs="Times New Roman"/>
          <w:sz w:val="28"/>
          <w:szCs w:val="28"/>
        </w:rPr>
        <w:t xml:space="preserve"> на </w:t>
      </w:r>
      <w:r w:rsidR="008F7D32">
        <w:rPr>
          <w:rFonts w:ascii="Times New Roman" w:hAnsi="Times New Roman" w:cs="Times New Roman"/>
          <w:sz w:val="28"/>
          <w:szCs w:val="28"/>
        </w:rPr>
        <w:t>3296</w:t>
      </w:r>
      <w:r w:rsidR="00474857">
        <w:rPr>
          <w:rFonts w:ascii="Times New Roman" w:hAnsi="Times New Roman" w:cs="Times New Roman"/>
          <w:sz w:val="28"/>
          <w:szCs w:val="28"/>
        </w:rPr>
        <w:t>,</w:t>
      </w:r>
      <w:r w:rsidR="008F7D32">
        <w:rPr>
          <w:rFonts w:ascii="Times New Roman" w:hAnsi="Times New Roman" w:cs="Times New Roman"/>
          <w:sz w:val="28"/>
          <w:szCs w:val="28"/>
        </w:rPr>
        <w:t>6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F7D32">
        <w:rPr>
          <w:rFonts w:ascii="Times New Roman" w:hAnsi="Times New Roman" w:cs="Times New Roman"/>
          <w:sz w:val="28"/>
          <w:szCs w:val="28"/>
        </w:rPr>
        <w:t>9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8F7D32">
        <w:rPr>
          <w:rFonts w:ascii="Times New Roman" w:hAnsi="Times New Roman" w:cs="Times New Roman"/>
          <w:sz w:val="28"/>
          <w:szCs w:val="28"/>
        </w:rPr>
        <w:t>1</w:t>
      </w:r>
      <w:r w:rsidR="0058339F">
        <w:rPr>
          <w:rFonts w:ascii="Times New Roman" w:hAnsi="Times New Roman" w:cs="Times New Roman"/>
          <w:sz w:val="28"/>
          <w:szCs w:val="28"/>
        </w:rPr>
        <w:t>%.</w:t>
      </w:r>
    </w:p>
    <w:p w:rsidR="004B1D48" w:rsidRDefault="003E17F9" w:rsidP="003E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1D48" w:rsidRPr="003E17F9" w:rsidRDefault="003E17F9" w:rsidP="004B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7F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Анализ исполнения расходной части бюджета </w:t>
      </w:r>
      <w:r w:rsidR="003E0A43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«Город Белозерск» </w:t>
      </w:r>
      <w:r w:rsidRPr="003E17F9">
        <w:rPr>
          <w:rFonts w:ascii="Times New Roman" w:hAnsi="Times New Roman" w:cs="Times New Roman"/>
          <w:i/>
          <w:sz w:val="28"/>
          <w:szCs w:val="28"/>
        </w:rPr>
        <w:t>за 201</w:t>
      </w:r>
      <w:r w:rsidR="00CD1E40">
        <w:rPr>
          <w:rFonts w:ascii="Times New Roman" w:hAnsi="Times New Roman" w:cs="Times New Roman"/>
          <w:i/>
          <w:sz w:val="28"/>
          <w:szCs w:val="28"/>
        </w:rPr>
        <w:t>5</w:t>
      </w:r>
      <w:r w:rsidRPr="003E17F9">
        <w:rPr>
          <w:rFonts w:ascii="Times New Roman" w:hAnsi="Times New Roman" w:cs="Times New Roman"/>
          <w:i/>
          <w:sz w:val="28"/>
          <w:szCs w:val="28"/>
        </w:rPr>
        <w:t>-201</w:t>
      </w:r>
      <w:r w:rsidR="00CD1E40">
        <w:rPr>
          <w:rFonts w:ascii="Times New Roman" w:hAnsi="Times New Roman" w:cs="Times New Roman"/>
          <w:i/>
          <w:sz w:val="28"/>
          <w:szCs w:val="28"/>
        </w:rPr>
        <w:t>7</w:t>
      </w:r>
      <w:r w:rsidRPr="003E17F9">
        <w:rPr>
          <w:rFonts w:ascii="Times New Roman" w:hAnsi="Times New Roman" w:cs="Times New Roman"/>
          <w:i/>
          <w:sz w:val="28"/>
          <w:szCs w:val="28"/>
        </w:rPr>
        <w:t xml:space="preserve"> годы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и  с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>ведения о расходах бюджета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>по разделам функциональной классификации за 201</w:t>
      </w:r>
      <w:r w:rsidR="00CD1E40">
        <w:rPr>
          <w:rFonts w:ascii="Times New Roman" w:hAnsi="Times New Roman" w:cs="Times New Roman"/>
          <w:i/>
          <w:sz w:val="28"/>
          <w:szCs w:val="28"/>
        </w:rPr>
        <w:t>7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представлен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приложени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ях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C012D1">
        <w:rPr>
          <w:rFonts w:ascii="Times New Roman" w:hAnsi="Times New Roman" w:cs="Times New Roman"/>
          <w:i/>
          <w:sz w:val="28"/>
          <w:szCs w:val="28"/>
        </w:rPr>
        <w:t>4,5</w:t>
      </w:r>
      <w:r w:rsidR="00ED3A19">
        <w:rPr>
          <w:rFonts w:ascii="Times New Roman" w:hAnsi="Times New Roman" w:cs="Times New Roman"/>
          <w:i/>
          <w:sz w:val="28"/>
          <w:szCs w:val="28"/>
        </w:rPr>
        <w:t>.</w:t>
      </w:r>
    </w:p>
    <w:p w:rsidR="003E17F9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Бюджетные расходы по </w:t>
      </w:r>
      <w:r w:rsidRPr="0020134E">
        <w:rPr>
          <w:rFonts w:ascii="Times New Roman" w:hAnsi="Times New Roman" w:cs="Times New Roman"/>
          <w:sz w:val="28"/>
          <w:szCs w:val="28"/>
        </w:rPr>
        <w:t>разделу</w:t>
      </w:r>
      <w:r w:rsidRPr="00B0413F">
        <w:rPr>
          <w:rFonts w:ascii="Times New Roman" w:hAnsi="Times New Roman" w:cs="Times New Roman"/>
          <w:b/>
          <w:sz w:val="28"/>
          <w:szCs w:val="28"/>
        </w:rPr>
        <w:t xml:space="preserve"> «Общегосударственные вопросы»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первон</w:t>
      </w:r>
      <w:r w:rsidR="00FC6B8F">
        <w:rPr>
          <w:rFonts w:ascii="Times New Roman" w:hAnsi="Times New Roman" w:cs="Times New Roman"/>
          <w:sz w:val="28"/>
          <w:szCs w:val="28"/>
        </w:rPr>
        <w:t xml:space="preserve">ачальным данным составили </w:t>
      </w:r>
      <w:r w:rsidR="00474857">
        <w:rPr>
          <w:rFonts w:ascii="Times New Roman" w:hAnsi="Times New Roman" w:cs="Times New Roman"/>
          <w:sz w:val="28"/>
          <w:szCs w:val="28"/>
        </w:rPr>
        <w:t>8</w:t>
      </w:r>
      <w:r w:rsidR="004C7DA1">
        <w:rPr>
          <w:rFonts w:ascii="Times New Roman" w:hAnsi="Times New Roman" w:cs="Times New Roman"/>
          <w:sz w:val="28"/>
          <w:szCs w:val="28"/>
        </w:rPr>
        <w:t>113</w:t>
      </w:r>
      <w:r w:rsidR="00474857">
        <w:rPr>
          <w:rFonts w:ascii="Times New Roman" w:hAnsi="Times New Roman" w:cs="Times New Roman"/>
          <w:sz w:val="28"/>
          <w:szCs w:val="28"/>
        </w:rPr>
        <w:t>,</w:t>
      </w:r>
      <w:r w:rsidR="004C7DA1">
        <w:rPr>
          <w:rFonts w:ascii="Times New Roman" w:hAnsi="Times New Roman" w:cs="Times New Roman"/>
          <w:sz w:val="28"/>
          <w:szCs w:val="28"/>
        </w:rPr>
        <w:t>1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E17F9">
        <w:rPr>
          <w:rFonts w:ascii="Times New Roman" w:hAnsi="Times New Roman" w:cs="Times New Roman"/>
          <w:sz w:val="28"/>
          <w:szCs w:val="28"/>
        </w:rPr>
        <w:t xml:space="preserve">С учетом изменений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сумма расходов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составила </w:t>
      </w:r>
      <w:r w:rsidR="00F8408C">
        <w:rPr>
          <w:rFonts w:ascii="Times New Roman" w:hAnsi="Times New Roman" w:cs="Times New Roman"/>
          <w:sz w:val="28"/>
          <w:szCs w:val="28"/>
        </w:rPr>
        <w:t>8137</w:t>
      </w:r>
      <w:r w:rsidR="00474857">
        <w:rPr>
          <w:rFonts w:ascii="Times New Roman" w:hAnsi="Times New Roman" w:cs="Times New Roman"/>
          <w:sz w:val="28"/>
          <w:szCs w:val="28"/>
        </w:rPr>
        <w:t>,</w:t>
      </w:r>
      <w:r w:rsidR="00F8408C">
        <w:rPr>
          <w:rFonts w:ascii="Times New Roman" w:hAnsi="Times New Roman" w:cs="Times New Roman"/>
          <w:sz w:val="28"/>
          <w:szCs w:val="28"/>
        </w:rPr>
        <w:t>6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данным представленного отчета об исполнении бюджета за 201</w:t>
      </w:r>
      <w:r w:rsidR="00F8408C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год, фактические расходы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составили </w:t>
      </w:r>
      <w:r w:rsidR="006F153C">
        <w:rPr>
          <w:rFonts w:ascii="Times New Roman" w:hAnsi="Times New Roman" w:cs="Times New Roman"/>
          <w:sz w:val="28"/>
          <w:szCs w:val="28"/>
        </w:rPr>
        <w:t xml:space="preserve"> </w:t>
      </w:r>
      <w:r w:rsidR="00474857">
        <w:rPr>
          <w:rFonts w:ascii="Times New Roman" w:hAnsi="Times New Roman" w:cs="Times New Roman"/>
          <w:sz w:val="28"/>
          <w:szCs w:val="28"/>
        </w:rPr>
        <w:t>7</w:t>
      </w:r>
      <w:r w:rsidR="00F8408C">
        <w:rPr>
          <w:rFonts w:ascii="Times New Roman" w:hAnsi="Times New Roman" w:cs="Times New Roman"/>
          <w:sz w:val="28"/>
          <w:szCs w:val="28"/>
        </w:rPr>
        <w:t>904</w:t>
      </w:r>
      <w:r w:rsidR="00474857">
        <w:rPr>
          <w:rFonts w:ascii="Times New Roman" w:hAnsi="Times New Roman" w:cs="Times New Roman"/>
          <w:sz w:val="28"/>
          <w:szCs w:val="28"/>
        </w:rPr>
        <w:t>,</w:t>
      </w:r>
      <w:r w:rsidR="00F8408C">
        <w:rPr>
          <w:rFonts w:ascii="Times New Roman" w:hAnsi="Times New Roman" w:cs="Times New Roman"/>
          <w:sz w:val="28"/>
          <w:szCs w:val="28"/>
        </w:rPr>
        <w:t>2</w:t>
      </w:r>
      <w:r w:rsidR="00474857">
        <w:rPr>
          <w:rFonts w:ascii="Times New Roman" w:hAnsi="Times New Roman" w:cs="Times New Roman"/>
          <w:sz w:val="28"/>
          <w:szCs w:val="28"/>
        </w:rPr>
        <w:t xml:space="preserve"> 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474857">
        <w:rPr>
          <w:rFonts w:ascii="Times New Roman" w:hAnsi="Times New Roman" w:cs="Times New Roman"/>
          <w:sz w:val="28"/>
          <w:szCs w:val="28"/>
        </w:rPr>
        <w:t xml:space="preserve"> 2</w:t>
      </w:r>
      <w:r w:rsidR="00F8408C">
        <w:rPr>
          <w:rFonts w:ascii="Times New Roman" w:hAnsi="Times New Roman" w:cs="Times New Roman"/>
          <w:sz w:val="28"/>
          <w:szCs w:val="28"/>
        </w:rPr>
        <w:t>4</w:t>
      </w:r>
      <w:r w:rsidR="00474857">
        <w:rPr>
          <w:rFonts w:ascii="Times New Roman" w:hAnsi="Times New Roman" w:cs="Times New Roman"/>
          <w:sz w:val="28"/>
          <w:szCs w:val="28"/>
        </w:rPr>
        <w:t>,</w:t>
      </w:r>
      <w:r w:rsidR="00F8408C">
        <w:rPr>
          <w:rFonts w:ascii="Times New Roman" w:hAnsi="Times New Roman" w:cs="Times New Roman"/>
          <w:sz w:val="28"/>
          <w:szCs w:val="28"/>
        </w:rPr>
        <w:t>0</w:t>
      </w:r>
      <w:r w:rsidR="00474857">
        <w:rPr>
          <w:rFonts w:ascii="Times New Roman" w:hAnsi="Times New Roman" w:cs="Times New Roman"/>
          <w:sz w:val="28"/>
          <w:szCs w:val="28"/>
        </w:rPr>
        <w:t>% (201</w:t>
      </w:r>
      <w:r w:rsidR="00F8408C">
        <w:rPr>
          <w:rFonts w:ascii="Times New Roman" w:hAnsi="Times New Roman" w:cs="Times New Roman"/>
          <w:sz w:val="28"/>
          <w:szCs w:val="28"/>
        </w:rPr>
        <w:t>6</w:t>
      </w:r>
      <w:r w:rsidR="00474857">
        <w:rPr>
          <w:rFonts w:ascii="Times New Roman" w:hAnsi="Times New Roman" w:cs="Times New Roman"/>
          <w:sz w:val="28"/>
          <w:szCs w:val="28"/>
        </w:rPr>
        <w:t xml:space="preserve"> год-</w:t>
      </w:r>
      <w:r w:rsidR="00FC6B8F">
        <w:rPr>
          <w:rFonts w:ascii="Times New Roman" w:hAnsi="Times New Roman" w:cs="Times New Roman"/>
          <w:sz w:val="28"/>
          <w:szCs w:val="28"/>
        </w:rPr>
        <w:t xml:space="preserve"> </w:t>
      </w:r>
      <w:r w:rsidR="002B124F">
        <w:rPr>
          <w:rFonts w:ascii="Times New Roman" w:hAnsi="Times New Roman" w:cs="Times New Roman"/>
          <w:sz w:val="28"/>
          <w:szCs w:val="28"/>
        </w:rPr>
        <w:t>2</w:t>
      </w:r>
      <w:r w:rsidR="00B84595">
        <w:rPr>
          <w:rFonts w:ascii="Times New Roman" w:hAnsi="Times New Roman" w:cs="Times New Roman"/>
          <w:sz w:val="28"/>
          <w:szCs w:val="28"/>
        </w:rPr>
        <w:t>0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F8408C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>%</w:t>
      </w:r>
      <w:r w:rsidR="00474857">
        <w:rPr>
          <w:rFonts w:ascii="Times New Roman" w:hAnsi="Times New Roman" w:cs="Times New Roman"/>
          <w:sz w:val="28"/>
          <w:szCs w:val="28"/>
        </w:rPr>
        <w:t>)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общей суммы расходов бюджета</w:t>
      </w:r>
      <w:r w:rsidR="003E17F9">
        <w:rPr>
          <w:rFonts w:ascii="Times New Roman" w:hAnsi="Times New Roman" w:cs="Times New Roman"/>
          <w:sz w:val="28"/>
          <w:szCs w:val="28"/>
        </w:rPr>
        <w:t>. В сравнении с 201</w:t>
      </w:r>
      <w:r w:rsidR="00F73D93">
        <w:rPr>
          <w:rFonts w:ascii="Times New Roman" w:hAnsi="Times New Roman" w:cs="Times New Roman"/>
          <w:sz w:val="28"/>
          <w:szCs w:val="28"/>
        </w:rPr>
        <w:t>6</w:t>
      </w:r>
      <w:r w:rsidR="003E17F9">
        <w:rPr>
          <w:rFonts w:ascii="Times New Roman" w:hAnsi="Times New Roman" w:cs="Times New Roman"/>
          <w:sz w:val="28"/>
          <w:szCs w:val="28"/>
        </w:rPr>
        <w:t xml:space="preserve"> годом расходы по разделу </w:t>
      </w:r>
      <w:r w:rsidR="00080755">
        <w:rPr>
          <w:rFonts w:ascii="Times New Roman" w:hAnsi="Times New Roman" w:cs="Times New Roman"/>
          <w:sz w:val="28"/>
          <w:szCs w:val="28"/>
        </w:rPr>
        <w:t>увелич</w:t>
      </w:r>
      <w:r w:rsidR="003E17F9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9F6A25">
        <w:rPr>
          <w:rFonts w:ascii="Times New Roman" w:hAnsi="Times New Roman" w:cs="Times New Roman"/>
          <w:sz w:val="28"/>
          <w:szCs w:val="28"/>
        </w:rPr>
        <w:t>312</w:t>
      </w:r>
      <w:r w:rsidR="00474857">
        <w:rPr>
          <w:rFonts w:ascii="Times New Roman" w:hAnsi="Times New Roman" w:cs="Times New Roman"/>
          <w:sz w:val="28"/>
          <w:szCs w:val="28"/>
        </w:rPr>
        <w:t>,</w:t>
      </w:r>
      <w:r w:rsidR="009F6A25">
        <w:rPr>
          <w:rFonts w:ascii="Times New Roman" w:hAnsi="Times New Roman" w:cs="Times New Roman"/>
          <w:sz w:val="28"/>
          <w:szCs w:val="28"/>
        </w:rPr>
        <w:t>6</w:t>
      </w:r>
      <w:r w:rsidR="003E17F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9F6A25">
        <w:rPr>
          <w:rFonts w:ascii="Times New Roman" w:hAnsi="Times New Roman" w:cs="Times New Roman"/>
          <w:sz w:val="28"/>
          <w:szCs w:val="28"/>
        </w:rPr>
        <w:t>4</w:t>
      </w:r>
      <w:r w:rsidR="00474857">
        <w:rPr>
          <w:rFonts w:ascii="Times New Roman" w:hAnsi="Times New Roman" w:cs="Times New Roman"/>
          <w:sz w:val="28"/>
          <w:szCs w:val="28"/>
        </w:rPr>
        <w:t>,</w:t>
      </w:r>
      <w:r w:rsidR="009F6A25">
        <w:rPr>
          <w:rFonts w:ascii="Times New Roman" w:hAnsi="Times New Roman" w:cs="Times New Roman"/>
          <w:sz w:val="28"/>
          <w:szCs w:val="28"/>
        </w:rPr>
        <w:t>1</w:t>
      </w:r>
      <w:r w:rsidR="00F139F6">
        <w:rPr>
          <w:rFonts w:ascii="Times New Roman" w:hAnsi="Times New Roman" w:cs="Times New Roman"/>
          <w:sz w:val="28"/>
          <w:szCs w:val="28"/>
        </w:rPr>
        <w:t>%</w:t>
      </w:r>
      <w:r w:rsidR="00C012D1">
        <w:rPr>
          <w:rFonts w:ascii="Times New Roman" w:hAnsi="Times New Roman" w:cs="Times New Roman"/>
          <w:sz w:val="28"/>
          <w:szCs w:val="28"/>
        </w:rPr>
        <w:t>.</w:t>
      </w:r>
    </w:p>
    <w:p w:rsidR="00D2483E" w:rsidRPr="00C93B48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F42E3A">
        <w:rPr>
          <w:rFonts w:ascii="Times New Roman" w:hAnsi="Times New Roman" w:cs="Times New Roman"/>
          <w:sz w:val="28"/>
          <w:szCs w:val="28"/>
        </w:rPr>
        <w:t xml:space="preserve">      </w:t>
      </w:r>
      <w:r w:rsidRPr="00D2483E">
        <w:rPr>
          <w:rFonts w:ascii="Times New Roman" w:hAnsi="Times New Roman" w:cs="Times New Roman"/>
          <w:sz w:val="28"/>
          <w:szCs w:val="28"/>
        </w:rPr>
        <w:t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Норматив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</w:t>
      </w:r>
      <w:r w:rsidR="00264C56">
        <w:rPr>
          <w:rFonts w:ascii="Times New Roman" w:hAnsi="Times New Roman" w:cs="Times New Roman"/>
          <w:sz w:val="28"/>
          <w:szCs w:val="28"/>
        </w:rPr>
        <w:t xml:space="preserve">ениями) утвержден в размере </w:t>
      </w:r>
      <w:r w:rsidR="006433A9" w:rsidRPr="00C93B48">
        <w:rPr>
          <w:rFonts w:ascii="Times New Roman" w:hAnsi="Times New Roman" w:cs="Times New Roman"/>
          <w:sz w:val="28"/>
          <w:szCs w:val="28"/>
        </w:rPr>
        <w:t>5047</w:t>
      </w:r>
      <w:r w:rsidR="00F42E3A" w:rsidRPr="00C93B48">
        <w:rPr>
          <w:rFonts w:ascii="Times New Roman" w:hAnsi="Times New Roman" w:cs="Times New Roman"/>
          <w:sz w:val="28"/>
          <w:szCs w:val="28"/>
        </w:rPr>
        <w:t xml:space="preserve">,0 </w:t>
      </w:r>
      <w:r w:rsidRPr="00C93B48">
        <w:rPr>
          <w:rFonts w:ascii="Times New Roman" w:hAnsi="Times New Roman" w:cs="Times New Roman"/>
          <w:sz w:val="28"/>
          <w:szCs w:val="28"/>
        </w:rPr>
        <w:t>тыс. руб.  Фактический фонд оплаты труда с начислениями муниципальных служащих и должностных лиц за 201</w:t>
      </w:r>
      <w:r w:rsidR="008E1A11" w:rsidRPr="00C93B48">
        <w:rPr>
          <w:rFonts w:ascii="Times New Roman" w:hAnsi="Times New Roman" w:cs="Times New Roman"/>
          <w:sz w:val="28"/>
          <w:szCs w:val="28"/>
        </w:rPr>
        <w:t>7</w:t>
      </w:r>
      <w:r w:rsidRPr="00C93B48">
        <w:rPr>
          <w:rFonts w:ascii="Times New Roman" w:hAnsi="Times New Roman" w:cs="Times New Roman"/>
          <w:sz w:val="28"/>
          <w:szCs w:val="28"/>
        </w:rPr>
        <w:t xml:space="preserve"> год </w:t>
      </w:r>
      <w:r w:rsidR="00DB28D7" w:rsidRPr="00C93B48">
        <w:rPr>
          <w:rFonts w:ascii="Times New Roman" w:hAnsi="Times New Roman" w:cs="Times New Roman"/>
          <w:sz w:val="28"/>
          <w:szCs w:val="28"/>
        </w:rPr>
        <w:t xml:space="preserve">не </w:t>
      </w:r>
      <w:r w:rsidRPr="00C93B48">
        <w:rPr>
          <w:rFonts w:ascii="Times New Roman" w:hAnsi="Times New Roman" w:cs="Times New Roman"/>
          <w:sz w:val="28"/>
          <w:szCs w:val="28"/>
        </w:rPr>
        <w:t xml:space="preserve"> превышает установленный  норматив</w:t>
      </w:r>
      <w:r w:rsidR="00DB28D7" w:rsidRPr="00C93B48">
        <w:rPr>
          <w:rFonts w:ascii="Times New Roman" w:hAnsi="Times New Roman" w:cs="Times New Roman"/>
          <w:sz w:val="28"/>
          <w:szCs w:val="28"/>
        </w:rPr>
        <w:t>.</w:t>
      </w:r>
      <w:r w:rsidR="003E69C7" w:rsidRPr="00C93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13F" w:rsidRPr="00790567" w:rsidRDefault="00B0413F" w:rsidP="00EA725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подразделу </w:t>
      </w:r>
      <w:r w:rsidRPr="00E30199">
        <w:rPr>
          <w:rFonts w:ascii="Times New Roman" w:hAnsi="Times New Roman" w:cs="Times New Roman"/>
          <w:b/>
          <w:sz w:val="28"/>
          <w:szCs w:val="28"/>
        </w:rPr>
        <w:t>0102</w:t>
      </w:r>
      <w:r w:rsidR="0058755A">
        <w:rPr>
          <w:rFonts w:ascii="Times New Roman" w:hAnsi="Times New Roman" w:cs="Times New Roman"/>
          <w:sz w:val="28"/>
          <w:szCs w:val="28"/>
        </w:rPr>
        <w:t xml:space="preserve">   «функционирование высшего должностного лица су</w:t>
      </w:r>
      <w:r w:rsidR="00380A5C">
        <w:rPr>
          <w:rFonts w:ascii="Times New Roman" w:hAnsi="Times New Roman" w:cs="Times New Roman"/>
          <w:sz w:val="28"/>
          <w:szCs w:val="28"/>
        </w:rPr>
        <w:t>бъекта РФ и муниципального образования</w:t>
      </w:r>
      <w:r w:rsidR="0058755A">
        <w:rPr>
          <w:rFonts w:ascii="Times New Roman" w:hAnsi="Times New Roman" w:cs="Times New Roman"/>
          <w:sz w:val="28"/>
          <w:szCs w:val="28"/>
        </w:rPr>
        <w:t>»</w:t>
      </w:r>
      <w:r w:rsidR="00B85E9D">
        <w:rPr>
          <w:rFonts w:ascii="Times New Roman" w:hAnsi="Times New Roman" w:cs="Times New Roman"/>
          <w:sz w:val="28"/>
          <w:szCs w:val="28"/>
        </w:rPr>
        <w:t xml:space="preserve"> </w:t>
      </w:r>
      <w:r w:rsidR="008E1AE9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CA3C93">
        <w:rPr>
          <w:rFonts w:ascii="Times New Roman" w:hAnsi="Times New Roman" w:cs="Times New Roman"/>
          <w:sz w:val="28"/>
          <w:szCs w:val="28"/>
        </w:rPr>
        <w:t>480</w:t>
      </w:r>
      <w:r w:rsidR="00474857">
        <w:rPr>
          <w:rFonts w:ascii="Times New Roman" w:hAnsi="Times New Roman" w:cs="Times New Roman"/>
          <w:sz w:val="28"/>
          <w:szCs w:val="28"/>
        </w:rPr>
        <w:t>,</w:t>
      </w:r>
      <w:r w:rsidR="00CA3C93">
        <w:rPr>
          <w:rFonts w:ascii="Times New Roman" w:hAnsi="Times New Roman" w:cs="Times New Roman"/>
          <w:sz w:val="28"/>
          <w:szCs w:val="28"/>
        </w:rPr>
        <w:t>2</w:t>
      </w:r>
      <w:r w:rsidR="008E1AE9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474857">
        <w:rPr>
          <w:rFonts w:ascii="Times New Roman" w:hAnsi="Times New Roman" w:cs="Times New Roman"/>
          <w:sz w:val="28"/>
          <w:szCs w:val="28"/>
        </w:rPr>
        <w:t>100,0</w:t>
      </w:r>
      <w:r w:rsidR="002115AF">
        <w:rPr>
          <w:rFonts w:ascii="Times New Roman" w:hAnsi="Times New Roman" w:cs="Times New Roman"/>
          <w:sz w:val="28"/>
          <w:szCs w:val="28"/>
        </w:rPr>
        <w:t>% к годовым ассигнованиям</w:t>
      </w:r>
      <w:r w:rsidR="00474857">
        <w:rPr>
          <w:rFonts w:ascii="Times New Roman" w:hAnsi="Times New Roman" w:cs="Times New Roman"/>
          <w:sz w:val="28"/>
          <w:szCs w:val="28"/>
        </w:rPr>
        <w:t>.</w:t>
      </w:r>
      <w:r w:rsidR="0081148A">
        <w:rPr>
          <w:rFonts w:ascii="Times New Roman" w:hAnsi="Times New Roman" w:cs="Times New Roman"/>
          <w:sz w:val="28"/>
          <w:szCs w:val="28"/>
        </w:rPr>
        <w:t xml:space="preserve"> </w:t>
      </w:r>
      <w:r w:rsidR="00CA3C93">
        <w:rPr>
          <w:rFonts w:ascii="Times New Roman" w:hAnsi="Times New Roman" w:cs="Times New Roman"/>
          <w:sz w:val="28"/>
          <w:szCs w:val="28"/>
        </w:rPr>
        <w:t>Сниже</w:t>
      </w:r>
      <w:r w:rsidR="0081148A">
        <w:rPr>
          <w:rFonts w:ascii="Times New Roman" w:hAnsi="Times New Roman" w:cs="Times New Roman"/>
          <w:sz w:val="28"/>
          <w:szCs w:val="28"/>
        </w:rPr>
        <w:t xml:space="preserve">ние расходов по сравнению с первоначально запланированной суммой составило </w:t>
      </w:r>
      <w:r w:rsidR="00CA3C93">
        <w:rPr>
          <w:rFonts w:ascii="Times New Roman" w:hAnsi="Times New Roman" w:cs="Times New Roman"/>
          <w:sz w:val="28"/>
          <w:szCs w:val="28"/>
        </w:rPr>
        <w:t>299</w:t>
      </w:r>
      <w:r w:rsidR="00474857">
        <w:rPr>
          <w:rFonts w:ascii="Times New Roman" w:hAnsi="Times New Roman" w:cs="Times New Roman"/>
          <w:sz w:val="28"/>
          <w:szCs w:val="28"/>
        </w:rPr>
        <w:t>,</w:t>
      </w:r>
      <w:r w:rsidR="00CA3C93">
        <w:rPr>
          <w:rFonts w:ascii="Times New Roman" w:hAnsi="Times New Roman" w:cs="Times New Roman"/>
          <w:sz w:val="28"/>
          <w:szCs w:val="28"/>
        </w:rPr>
        <w:t>8</w:t>
      </w:r>
      <w:r w:rsidR="00A176F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74857">
        <w:rPr>
          <w:rFonts w:ascii="Times New Roman" w:hAnsi="Times New Roman" w:cs="Times New Roman"/>
          <w:sz w:val="28"/>
          <w:szCs w:val="28"/>
        </w:rPr>
        <w:t xml:space="preserve"> Основной причиной  </w:t>
      </w:r>
      <w:r w:rsidR="00CA3C93">
        <w:rPr>
          <w:rFonts w:ascii="Times New Roman" w:hAnsi="Times New Roman" w:cs="Times New Roman"/>
          <w:sz w:val="28"/>
          <w:szCs w:val="28"/>
        </w:rPr>
        <w:t>сниж</w:t>
      </w:r>
      <w:r w:rsidR="00474857">
        <w:rPr>
          <w:rFonts w:ascii="Times New Roman" w:hAnsi="Times New Roman" w:cs="Times New Roman"/>
          <w:sz w:val="28"/>
          <w:szCs w:val="28"/>
        </w:rPr>
        <w:t xml:space="preserve">ения расходов является </w:t>
      </w:r>
      <w:r w:rsidR="00790567">
        <w:rPr>
          <w:rFonts w:ascii="Times New Roman" w:hAnsi="Times New Roman" w:cs="Times New Roman"/>
          <w:sz w:val="28"/>
          <w:szCs w:val="28"/>
        </w:rPr>
        <w:t>отставка Главы города Белозерск.</w:t>
      </w:r>
      <w:r w:rsidR="007905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7E8E">
        <w:rPr>
          <w:rFonts w:ascii="Times New Roman" w:hAnsi="Times New Roman" w:cs="Times New Roman"/>
          <w:sz w:val="28"/>
          <w:szCs w:val="28"/>
        </w:rPr>
        <w:t>По сравнению с 201</w:t>
      </w:r>
      <w:r w:rsidR="0061098D">
        <w:rPr>
          <w:rFonts w:ascii="Times New Roman" w:hAnsi="Times New Roman" w:cs="Times New Roman"/>
          <w:sz w:val="28"/>
          <w:szCs w:val="28"/>
        </w:rPr>
        <w:t>6</w:t>
      </w:r>
      <w:r w:rsidR="00957E8E">
        <w:rPr>
          <w:rFonts w:ascii="Times New Roman" w:hAnsi="Times New Roman" w:cs="Times New Roman"/>
          <w:sz w:val="28"/>
          <w:szCs w:val="28"/>
        </w:rPr>
        <w:t xml:space="preserve"> годом расходы по данному подразделу </w:t>
      </w:r>
      <w:r w:rsidR="00A3207A">
        <w:rPr>
          <w:rFonts w:ascii="Times New Roman" w:hAnsi="Times New Roman" w:cs="Times New Roman"/>
          <w:sz w:val="28"/>
          <w:szCs w:val="28"/>
        </w:rPr>
        <w:t>сниз</w:t>
      </w:r>
      <w:r w:rsidR="00957E8E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A3207A">
        <w:rPr>
          <w:rFonts w:ascii="Times New Roman" w:hAnsi="Times New Roman" w:cs="Times New Roman"/>
          <w:sz w:val="28"/>
          <w:szCs w:val="28"/>
        </w:rPr>
        <w:t>468</w:t>
      </w:r>
      <w:r w:rsidR="0040312A">
        <w:rPr>
          <w:rFonts w:ascii="Times New Roman" w:hAnsi="Times New Roman" w:cs="Times New Roman"/>
          <w:sz w:val="28"/>
          <w:szCs w:val="28"/>
        </w:rPr>
        <w:t>,</w:t>
      </w:r>
      <w:r w:rsidR="00A3207A">
        <w:rPr>
          <w:rFonts w:ascii="Times New Roman" w:hAnsi="Times New Roman" w:cs="Times New Roman"/>
          <w:sz w:val="28"/>
          <w:szCs w:val="28"/>
        </w:rPr>
        <w:t>6</w:t>
      </w:r>
      <w:r w:rsidR="00957E8E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0312A">
        <w:rPr>
          <w:rFonts w:ascii="Times New Roman" w:hAnsi="Times New Roman" w:cs="Times New Roman"/>
          <w:sz w:val="28"/>
          <w:szCs w:val="28"/>
        </w:rPr>
        <w:t xml:space="preserve">или </w:t>
      </w:r>
      <w:r w:rsidR="00A3207A">
        <w:rPr>
          <w:rFonts w:ascii="Times New Roman" w:hAnsi="Times New Roman" w:cs="Times New Roman"/>
          <w:sz w:val="28"/>
          <w:szCs w:val="28"/>
        </w:rPr>
        <w:t>в 2</w:t>
      </w:r>
      <w:r w:rsidR="00F92164">
        <w:rPr>
          <w:rFonts w:ascii="Times New Roman" w:hAnsi="Times New Roman" w:cs="Times New Roman"/>
          <w:sz w:val="28"/>
          <w:szCs w:val="28"/>
        </w:rPr>
        <w:t>,0</w:t>
      </w:r>
      <w:r w:rsidR="00A3207A">
        <w:rPr>
          <w:rFonts w:ascii="Times New Roman" w:hAnsi="Times New Roman" w:cs="Times New Roman"/>
          <w:sz w:val="28"/>
          <w:szCs w:val="28"/>
        </w:rPr>
        <w:t xml:space="preserve"> раза</w:t>
      </w:r>
      <w:r w:rsidR="00957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6AE" w:rsidRDefault="00D145B8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подразделу </w:t>
      </w:r>
      <w:r w:rsidRPr="00E30199">
        <w:rPr>
          <w:rFonts w:ascii="Times New Roman" w:hAnsi="Times New Roman" w:cs="Times New Roman"/>
          <w:b/>
          <w:sz w:val="28"/>
          <w:szCs w:val="28"/>
        </w:rPr>
        <w:t>0103</w:t>
      </w:r>
      <w:r>
        <w:rPr>
          <w:rFonts w:ascii="Times New Roman" w:hAnsi="Times New Roman" w:cs="Times New Roman"/>
          <w:sz w:val="28"/>
          <w:szCs w:val="28"/>
        </w:rPr>
        <w:t xml:space="preserve"> «функционирование законодательных (представительных) органов</w:t>
      </w:r>
      <w:r w:rsidR="00AB70FF">
        <w:rPr>
          <w:rFonts w:ascii="Times New Roman" w:hAnsi="Times New Roman" w:cs="Times New Roman"/>
          <w:sz w:val="28"/>
          <w:szCs w:val="28"/>
        </w:rPr>
        <w:t xml:space="preserve"> государственной власти и представительных органов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3EBA">
        <w:rPr>
          <w:rFonts w:ascii="Times New Roman" w:hAnsi="Times New Roman" w:cs="Times New Roman"/>
          <w:sz w:val="28"/>
          <w:szCs w:val="28"/>
        </w:rPr>
        <w:t xml:space="preserve"> </w:t>
      </w:r>
      <w:r w:rsidR="00AB70FF">
        <w:rPr>
          <w:rFonts w:ascii="Times New Roman" w:hAnsi="Times New Roman" w:cs="Times New Roman"/>
          <w:sz w:val="28"/>
          <w:szCs w:val="28"/>
        </w:rPr>
        <w:t xml:space="preserve"> расходы составили </w:t>
      </w:r>
      <w:r w:rsidR="00D44263">
        <w:rPr>
          <w:rFonts w:ascii="Times New Roman" w:hAnsi="Times New Roman" w:cs="Times New Roman"/>
          <w:sz w:val="28"/>
          <w:szCs w:val="28"/>
        </w:rPr>
        <w:t>0</w:t>
      </w:r>
      <w:r w:rsidR="005433C8">
        <w:rPr>
          <w:rFonts w:ascii="Times New Roman" w:hAnsi="Times New Roman" w:cs="Times New Roman"/>
          <w:sz w:val="28"/>
          <w:szCs w:val="28"/>
        </w:rPr>
        <w:t>,</w:t>
      </w:r>
      <w:r w:rsidR="00D44263">
        <w:rPr>
          <w:rFonts w:ascii="Times New Roman" w:hAnsi="Times New Roman" w:cs="Times New Roman"/>
          <w:sz w:val="28"/>
          <w:szCs w:val="28"/>
        </w:rPr>
        <w:t>2</w:t>
      </w:r>
      <w:r w:rsidR="00E208F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71002">
        <w:rPr>
          <w:rFonts w:ascii="Times New Roman" w:hAnsi="Times New Roman" w:cs="Times New Roman"/>
          <w:sz w:val="28"/>
          <w:szCs w:val="28"/>
        </w:rPr>
        <w:t xml:space="preserve"> </w:t>
      </w:r>
      <w:r w:rsidR="00A9458F">
        <w:rPr>
          <w:rFonts w:ascii="Times New Roman" w:hAnsi="Times New Roman" w:cs="Times New Roman"/>
          <w:sz w:val="28"/>
          <w:szCs w:val="28"/>
        </w:rPr>
        <w:t>(</w:t>
      </w:r>
      <w:r w:rsidR="00671002">
        <w:rPr>
          <w:rFonts w:ascii="Times New Roman" w:hAnsi="Times New Roman" w:cs="Times New Roman"/>
          <w:sz w:val="28"/>
          <w:szCs w:val="28"/>
        </w:rPr>
        <w:t>при годовых ассигнованиях</w:t>
      </w:r>
      <w:r w:rsidR="005433C8">
        <w:rPr>
          <w:rFonts w:ascii="Times New Roman" w:hAnsi="Times New Roman" w:cs="Times New Roman"/>
          <w:sz w:val="28"/>
          <w:szCs w:val="28"/>
        </w:rPr>
        <w:t xml:space="preserve">  0,</w:t>
      </w:r>
      <w:r w:rsidR="0061559D">
        <w:rPr>
          <w:rFonts w:ascii="Times New Roman" w:hAnsi="Times New Roman" w:cs="Times New Roman"/>
          <w:sz w:val="28"/>
          <w:szCs w:val="28"/>
        </w:rPr>
        <w:t>2</w:t>
      </w:r>
      <w:r w:rsidR="00712DE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9458F">
        <w:rPr>
          <w:rFonts w:ascii="Times New Roman" w:hAnsi="Times New Roman" w:cs="Times New Roman"/>
          <w:sz w:val="28"/>
          <w:szCs w:val="28"/>
        </w:rPr>
        <w:t xml:space="preserve">) или </w:t>
      </w:r>
      <w:r w:rsidR="0061559D">
        <w:rPr>
          <w:rFonts w:ascii="Times New Roman" w:hAnsi="Times New Roman" w:cs="Times New Roman"/>
          <w:sz w:val="28"/>
          <w:szCs w:val="28"/>
        </w:rPr>
        <w:t>100</w:t>
      </w:r>
      <w:r w:rsidR="005433C8">
        <w:rPr>
          <w:rFonts w:ascii="Times New Roman" w:hAnsi="Times New Roman" w:cs="Times New Roman"/>
          <w:sz w:val="28"/>
          <w:szCs w:val="28"/>
        </w:rPr>
        <w:t>,</w:t>
      </w:r>
      <w:r w:rsidR="0061559D">
        <w:rPr>
          <w:rFonts w:ascii="Times New Roman" w:hAnsi="Times New Roman" w:cs="Times New Roman"/>
          <w:sz w:val="28"/>
          <w:szCs w:val="28"/>
        </w:rPr>
        <w:t>0</w:t>
      </w:r>
      <w:r w:rsidR="00A56C4E">
        <w:rPr>
          <w:rFonts w:ascii="Times New Roman" w:hAnsi="Times New Roman" w:cs="Times New Roman"/>
          <w:sz w:val="28"/>
          <w:szCs w:val="28"/>
        </w:rPr>
        <w:t xml:space="preserve"> %. Первоначально расходы были запланированы в размере </w:t>
      </w:r>
      <w:r w:rsidR="00FC7283">
        <w:rPr>
          <w:rFonts w:ascii="Times New Roman" w:hAnsi="Times New Roman" w:cs="Times New Roman"/>
          <w:sz w:val="28"/>
          <w:szCs w:val="28"/>
        </w:rPr>
        <w:t>8</w:t>
      </w:r>
      <w:r w:rsidR="005433C8">
        <w:rPr>
          <w:rFonts w:ascii="Times New Roman" w:hAnsi="Times New Roman" w:cs="Times New Roman"/>
          <w:sz w:val="28"/>
          <w:szCs w:val="28"/>
        </w:rPr>
        <w:t>0,0</w:t>
      </w:r>
      <w:r w:rsidR="00A36D4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0312A" w:rsidRPr="0040312A">
        <w:rPr>
          <w:rFonts w:ascii="Times New Roman" w:hAnsi="Times New Roman" w:cs="Times New Roman"/>
          <w:sz w:val="28"/>
          <w:szCs w:val="28"/>
        </w:rPr>
        <w:t xml:space="preserve"> </w:t>
      </w:r>
      <w:r w:rsidR="00ED6014">
        <w:rPr>
          <w:rFonts w:ascii="Times New Roman" w:hAnsi="Times New Roman" w:cs="Times New Roman"/>
          <w:sz w:val="28"/>
          <w:szCs w:val="28"/>
        </w:rPr>
        <w:t xml:space="preserve"> </w:t>
      </w:r>
      <w:r w:rsidR="0040312A">
        <w:rPr>
          <w:rFonts w:ascii="Times New Roman" w:hAnsi="Times New Roman" w:cs="Times New Roman"/>
          <w:sz w:val="28"/>
          <w:szCs w:val="28"/>
        </w:rPr>
        <w:t>По сравнению с 201</w:t>
      </w:r>
      <w:r w:rsidR="00FC7283">
        <w:rPr>
          <w:rFonts w:ascii="Times New Roman" w:hAnsi="Times New Roman" w:cs="Times New Roman"/>
          <w:sz w:val="28"/>
          <w:szCs w:val="28"/>
        </w:rPr>
        <w:t>6</w:t>
      </w:r>
      <w:r w:rsidR="0040312A">
        <w:rPr>
          <w:rFonts w:ascii="Times New Roman" w:hAnsi="Times New Roman" w:cs="Times New Roman"/>
          <w:sz w:val="28"/>
          <w:szCs w:val="28"/>
        </w:rPr>
        <w:t xml:space="preserve"> годом расходы по данному подразделу сократились на </w:t>
      </w:r>
      <w:r w:rsidR="001156AE">
        <w:rPr>
          <w:rFonts w:ascii="Times New Roman" w:hAnsi="Times New Roman" w:cs="Times New Roman"/>
          <w:sz w:val="28"/>
          <w:szCs w:val="28"/>
        </w:rPr>
        <w:t>99</w:t>
      </w:r>
      <w:r w:rsidR="0040312A">
        <w:rPr>
          <w:rFonts w:ascii="Times New Roman" w:hAnsi="Times New Roman" w:cs="Times New Roman"/>
          <w:sz w:val="28"/>
          <w:szCs w:val="28"/>
        </w:rPr>
        <w:t>,</w:t>
      </w:r>
      <w:r w:rsidR="001156AE">
        <w:rPr>
          <w:rFonts w:ascii="Times New Roman" w:hAnsi="Times New Roman" w:cs="Times New Roman"/>
          <w:sz w:val="28"/>
          <w:szCs w:val="28"/>
        </w:rPr>
        <w:t>7</w:t>
      </w:r>
      <w:r w:rsidR="0040312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156AE">
        <w:rPr>
          <w:rFonts w:ascii="Times New Roman" w:hAnsi="Times New Roman" w:cs="Times New Roman"/>
          <w:sz w:val="28"/>
          <w:szCs w:val="28"/>
        </w:rPr>
        <w:t xml:space="preserve"> (2016 год  - 99,9 тыс. руб.).</w:t>
      </w:r>
    </w:p>
    <w:p w:rsidR="00A36D43" w:rsidRDefault="00A36D43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подразделу </w:t>
      </w:r>
      <w:r w:rsidRPr="00E30199">
        <w:rPr>
          <w:rFonts w:ascii="Times New Roman" w:hAnsi="Times New Roman" w:cs="Times New Roman"/>
          <w:b/>
          <w:sz w:val="28"/>
          <w:szCs w:val="28"/>
        </w:rPr>
        <w:t>0104</w:t>
      </w:r>
      <w:r>
        <w:rPr>
          <w:rFonts w:ascii="Times New Roman" w:hAnsi="Times New Roman" w:cs="Times New Roman"/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</w:t>
      </w:r>
      <w:r w:rsidR="00EA46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 субъектов Российской Федерации, местных администраций»</w:t>
      </w:r>
      <w:r w:rsidR="00DB762A">
        <w:rPr>
          <w:rFonts w:ascii="Times New Roman" w:hAnsi="Times New Roman" w:cs="Times New Roman"/>
          <w:sz w:val="28"/>
          <w:szCs w:val="28"/>
        </w:rPr>
        <w:t xml:space="preserve">  расходы</w:t>
      </w:r>
      <w:r w:rsidR="004E70AB">
        <w:rPr>
          <w:rFonts w:ascii="Times New Roman" w:hAnsi="Times New Roman" w:cs="Times New Roman"/>
          <w:sz w:val="28"/>
          <w:szCs w:val="28"/>
        </w:rPr>
        <w:t xml:space="preserve"> на </w:t>
      </w:r>
      <w:r w:rsidR="004E70AB">
        <w:rPr>
          <w:rFonts w:ascii="Times New Roman" w:hAnsi="Times New Roman" w:cs="Times New Roman"/>
          <w:sz w:val="28"/>
          <w:szCs w:val="28"/>
        </w:rPr>
        <w:lastRenderedPageBreak/>
        <w:t>функционирование администрации</w:t>
      </w:r>
      <w:r w:rsidR="00CC4CD1">
        <w:rPr>
          <w:rFonts w:ascii="Times New Roman" w:hAnsi="Times New Roman" w:cs="Times New Roman"/>
          <w:sz w:val="28"/>
          <w:szCs w:val="28"/>
        </w:rPr>
        <w:t xml:space="preserve"> </w:t>
      </w:r>
      <w:r w:rsidR="00957E8E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41574">
        <w:rPr>
          <w:rFonts w:ascii="Times New Roman" w:hAnsi="Times New Roman" w:cs="Times New Roman"/>
          <w:sz w:val="28"/>
          <w:szCs w:val="28"/>
        </w:rPr>
        <w:t>5331</w:t>
      </w:r>
      <w:r w:rsidR="00957E8E">
        <w:rPr>
          <w:rFonts w:ascii="Times New Roman" w:hAnsi="Times New Roman" w:cs="Times New Roman"/>
          <w:sz w:val="28"/>
          <w:szCs w:val="28"/>
        </w:rPr>
        <w:t>,</w:t>
      </w:r>
      <w:r w:rsidR="00441574">
        <w:rPr>
          <w:rFonts w:ascii="Times New Roman" w:hAnsi="Times New Roman" w:cs="Times New Roman"/>
          <w:sz w:val="28"/>
          <w:szCs w:val="28"/>
        </w:rPr>
        <w:t>0</w:t>
      </w:r>
      <w:r w:rsidR="00CC4CD1">
        <w:rPr>
          <w:rFonts w:ascii="Times New Roman" w:hAnsi="Times New Roman" w:cs="Times New Roman"/>
          <w:sz w:val="28"/>
          <w:szCs w:val="28"/>
        </w:rPr>
        <w:t xml:space="preserve"> </w:t>
      </w:r>
      <w:r w:rsidR="00A85CB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D48A4">
        <w:rPr>
          <w:rFonts w:ascii="Times New Roman" w:hAnsi="Times New Roman" w:cs="Times New Roman"/>
          <w:sz w:val="28"/>
          <w:szCs w:val="28"/>
        </w:rPr>
        <w:t xml:space="preserve"> при плановых назначениях</w:t>
      </w:r>
      <w:r w:rsidR="00062389">
        <w:rPr>
          <w:rFonts w:ascii="Times New Roman" w:hAnsi="Times New Roman" w:cs="Times New Roman"/>
          <w:sz w:val="28"/>
          <w:szCs w:val="28"/>
        </w:rPr>
        <w:t xml:space="preserve"> </w:t>
      </w:r>
      <w:r w:rsidR="00003DB7">
        <w:rPr>
          <w:rFonts w:ascii="Times New Roman" w:hAnsi="Times New Roman" w:cs="Times New Roman"/>
          <w:sz w:val="28"/>
          <w:szCs w:val="28"/>
        </w:rPr>
        <w:t>5564</w:t>
      </w:r>
      <w:r w:rsidR="00957E8E">
        <w:rPr>
          <w:rFonts w:ascii="Times New Roman" w:hAnsi="Times New Roman" w:cs="Times New Roman"/>
          <w:sz w:val="28"/>
          <w:szCs w:val="28"/>
        </w:rPr>
        <w:t>,</w:t>
      </w:r>
      <w:r w:rsidR="00003DB7">
        <w:rPr>
          <w:rFonts w:ascii="Times New Roman" w:hAnsi="Times New Roman" w:cs="Times New Roman"/>
          <w:sz w:val="28"/>
          <w:szCs w:val="28"/>
        </w:rPr>
        <w:t>5</w:t>
      </w:r>
      <w:r w:rsidR="00957E8E">
        <w:rPr>
          <w:rFonts w:ascii="Times New Roman" w:hAnsi="Times New Roman" w:cs="Times New Roman"/>
          <w:sz w:val="28"/>
          <w:szCs w:val="28"/>
        </w:rPr>
        <w:t xml:space="preserve"> </w:t>
      </w:r>
      <w:r w:rsidR="00062389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96363B">
        <w:rPr>
          <w:rFonts w:ascii="Times New Roman" w:hAnsi="Times New Roman" w:cs="Times New Roman"/>
          <w:sz w:val="28"/>
          <w:szCs w:val="28"/>
        </w:rPr>
        <w:t>9</w:t>
      </w:r>
      <w:r w:rsidR="00003DB7">
        <w:rPr>
          <w:rFonts w:ascii="Times New Roman" w:hAnsi="Times New Roman" w:cs="Times New Roman"/>
          <w:sz w:val="28"/>
          <w:szCs w:val="28"/>
        </w:rPr>
        <w:t>5</w:t>
      </w:r>
      <w:r w:rsidR="00957E8E">
        <w:rPr>
          <w:rFonts w:ascii="Times New Roman" w:hAnsi="Times New Roman" w:cs="Times New Roman"/>
          <w:sz w:val="28"/>
          <w:szCs w:val="28"/>
        </w:rPr>
        <w:t>,</w:t>
      </w:r>
      <w:r w:rsidR="00003DB7">
        <w:rPr>
          <w:rFonts w:ascii="Times New Roman" w:hAnsi="Times New Roman" w:cs="Times New Roman"/>
          <w:sz w:val="28"/>
          <w:szCs w:val="28"/>
        </w:rPr>
        <w:t>8</w:t>
      </w:r>
      <w:r w:rsidR="0096363B">
        <w:rPr>
          <w:rFonts w:ascii="Times New Roman" w:hAnsi="Times New Roman" w:cs="Times New Roman"/>
          <w:sz w:val="28"/>
          <w:szCs w:val="28"/>
        </w:rPr>
        <w:t>%.</w:t>
      </w:r>
      <w:r w:rsidR="00CE1D51">
        <w:rPr>
          <w:rFonts w:ascii="Times New Roman" w:hAnsi="Times New Roman" w:cs="Times New Roman"/>
          <w:sz w:val="28"/>
          <w:szCs w:val="28"/>
        </w:rPr>
        <w:t xml:space="preserve"> Уменьшение расходов по сравнению с первоначально запланированной суммой </w:t>
      </w:r>
      <w:r w:rsidR="00D7633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AF2E47">
        <w:rPr>
          <w:rFonts w:ascii="Times New Roman" w:hAnsi="Times New Roman" w:cs="Times New Roman"/>
          <w:sz w:val="28"/>
          <w:szCs w:val="28"/>
        </w:rPr>
        <w:t>621</w:t>
      </w:r>
      <w:r w:rsidR="00957E8E">
        <w:rPr>
          <w:rFonts w:ascii="Times New Roman" w:hAnsi="Times New Roman" w:cs="Times New Roman"/>
          <w:sz w:val="28"/>
          <w:szCs w:val="28"/>
        </w:rPr>
        <w:t>,</w:t>
      </w:r>
      <w:r w:rsidR="00AF2E47">
        <w:rPr>
          <w:rFonts w:ascii="Times New Roman" w:hAnsi="Times New Roman" w:cs="Times New Roman"/>
          <w:sz w:val="28"/>
          <w:szCs w:val="28"/>
        </w:rPr>
        <w:t>5</w:t>
      </w:r>
      <w:r w:rsidR="00D7633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57E8E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C03FFD">
        <w:rPr>
          <w:rFonts w:ascii="Times New Roman" w:hAnsi="Times New Roman" w:cs="Times New Roman"/>
          <w:sz w:val="28"/>
          <w:szCs w:val="28"/>
        </w:rPr>
        <w:t>6</w:t>
      </w:r>
      <w:r w:rsidR="00957E8E">
        <w:rPr>
          <w:rFonts w:ascii="Times New Roman" w:hAnsi="Times New Roman" w:cs="Times New Roman"/>
          <w:sz w:val="28"/>
          <w:szCs w:val="28"/>
        </w:rPr>
        <w:t xml:space="preserve"> годом расходы по данному подразделу </w:t>
      </w:r>
      <w:r w:rsidR="00C03FFD">
        <w:rPr>
          <w:rFonts w:ascii="Times New Roman" w:hAnsi="Times New Roman" w:cs="Times New Roman"/>
          <w:sz w:val="28"/>
          <w:szCs w:val="28"/>
        </w:rPr>
        <w:t>сниз</w:t>
      </w:r>
      <w:r w:rsidR="00957E8E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6E3BE2">
        <w:rPr>
          <w:rFonts w:ascii="Times New Roman" w:hAnsi="Times New Roman" w:cs="Times New Roman"/>
          <w:sz w:val="28"/>
          <w:szCs w:val="28"/>
        </w:rPr>
        <w:t>709</w:t>
      </w:r>
      <w:r w:rsidR="00957E8E">
        <w:rPr>
          <w:rFonts w:ascii="Times New Roman" w:hAnsi="Times New Roman" w:cs="Times New Roman"/>
          <w:sz w:val="28"/>
          <w:szCs w:val="28"/>
        </w:rPr>
        <w:t>,</w:t>
      </w:r>
      <w:r w:rsidR="006E3BE2">
        <w:rPr>
          <w:rFonts w:ascii="Times New Roman" w:hAnsi="Times New Roman" w:cs="Times New Roman"/>
          <w:sz w:val="28"/>
          <w:szCs w:val="28"/>
        </w:rPr>
        <w:t>3</w:t>
      </w:r>
      <w:r w:rsidR="00957E8E">
        <w:rPr>
          <w:rFonts w:ascii="Times New Roman" w:hAnsi="Times New Roman" w:cs="Times New Roman"/>
          <w:sz w:val="28"/>
          <w:szCs w:val="28"/>
        </w:rPr>
        <w:t xml:space="preserve"> тыс. руб. или на 1</w:t>
      </w:r>
      <w:r w:rsidR="006E3BE2">
        <w:rPr>
          <w:rFonts w:ascii="Times New Roman" w:hAnsi="Times New Roman" w:cs="Times New Roman"/>
          <w:sz w:val="28"/>
          <w:szCs w:val="28"/>
        </w:rPr>
        <w:t>1</w:t>
      </w:r>
      <w:r w:rsidR="00957E8E">
        <w:rPr>
          <w:rFonts w:ascii="Times New Roman" w:hAnsi="Times New Roman" w:cs="Times New Roman"/>
          <w:sz w:val="28"/>
          <w:szCs w:val="28"/>
        </w:rPr>
        <w:t>,</w:t>
      </w:r>
      <w:r w:rsidR="006E3BE2">
        <w:rPr>
          <w:rFonts w:ascii="Times New Roman" w:hAnsi="Times New Roman" w:cs="Times New Roman"/>
          <w:sz w:val="28"/>
          <w:szCs w:val="28"/>
        </w:rPr>
        <w:t>7</w:t>
      </w:r>
      <w:r w:rsidR="00957E8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E679D" w:rsidRDefault="004E3486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подразделу </w:t>
      </w:r>
      <w:r w:rsidRPr="00E30199">
        <w:rPr>
          <w:rFonts w:ascii="Times New Roman" w:hAnsi="Times New Roman" w:cs="Times New Roman"/>
          <w:b/>
          <w:sz w:val="28"/>
          <w:szCs w:val="28"/>
        </w:rPr>
        <w:t>0106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надзора» </w:t>
      </w:r>
      <w:r w:rsidR="00ED6014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D17A8D">
        <w:rPr>
          <w:rFonts w:ascii="Times New Roman" w:hAnsi="Times New Roman" w:cs="Times New Roman"/>
          <w:sz w:val="28"/>
          <w:szCs w:val="28"/>
        </w:rPr>
        <w:t xml:space="preserve"> </w:t>
      </w:r>
      <w:r w:rsidR="00ED6014">
        <w:rPr>
          <w:rFonts w:ascii="Times New Roman" w:hAnsi="Times New Roman" w:cs="Times New Roman"/>
          <w:sz w:val="28"/>
          <w:szCs w:val="28"/>
        </w:rPr>
        <w:t>104,7</w:t>
      </w:r>
      <w:r w:rsidR="00D17A8D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ED6014">
        <w:rPr>
          <w:rFonts w:ascii="Times New Roman" w:hAnsi="Times New Roman" w:cs="Times New Roman"/>
          <w:sz w:val="28"/>
          <w:szCs w:val="28"/>
        </w:rPr>
        <w:t xml:space="preserve"> или </w:t>
      </w:r>
      <w:r w:rsidR="009F562D">
        <w:rPr>
          <w:rFonts w:ascii="Times New Roman" w:hAnsi="Times New Roman" w:cs="Times New Roman"/>
          <w:sz w:val="28"/>
          <w:szCs w:val="28"/>
        </w:rPr>
        <w:t xml:space="preserve"> 100,0%</w:t>
      </w:r>
      <w:r w:rsidR="00ED6014">
        <w:rPr>
          <w:rFonts w:ascii="Times New Roman" w:hAnsi="Times New Roman" w:cs="Times New Roman"/>
          <w:sz w:val="28"/>
          <w:szCs w:val="28"/>
        </w:rPr>
        <w:t xml:space="preserve">  к годовым ассигнованиям</w:t>
      </w:r>
      <w:r w:rsidR="009F562D">
        <w:rPr>
          <w:rFonts w:ascii="Times New Roman" w:hAnsi="Times New Roman" w:cs="Times New Roman"/>
          <w:sz w:val="28"/>
          <w:szCs w:val="28"/>
        </w:rPr>
        <w:t>.</w:t>
      </w:r>
      <w:r w:rsidR="00ED6014" w:rsidRPr="00ED6014">
        <w:rPr>
          <w:rFonts w:ascii="Times New Roman" w:hAnsi="Times New Roman" w:cs="Times New Roman"/>
          <w:sz w:val="28"/>
          <w:szCs w:val="28"/>
        </w:rPr>
        <w:t xml:space="preserve"> </w:t>
      </w:r>
      <w:r w:rsidR="00ED6014">
        <w:rPr>
          <w:rFonts w:ascii="Times New Roman" w:hAnsi="Times New Roman" w:cs="Times New Roman"/>
          <w:sz w:val="28"/>
          <w:szCs w:val="28"/>
        </w:rPr>
        <w:t>По сравнению с 201</w:t>
      </w:r>
      <w:r w:rsidR="00EE679D">
        <w:rPr>
          <w:rFonts w:ascii="Times New Roman" w:hAnsi="Times New Roman" w:cs="Times New Roman"/>
          <w:sz w:val="28"/>
          <w:szCs w:val="28"/>
        </w:rPr>
        <w:t>6</w:t>
      </w:r>
      <w:r w:rsidR="00ED6014">
        <w:rPr>
          <w:rFonts w:ascii="Times New Roman" w:hAnsi="Times New Roman" w:cs="Times New Roman"/>
          <w:sz w:val="28"/>
          <w:szCs w:val="28"/>
        </w:rPr>
        <w:t xml:space="preserve"> годом расходы по данному подразделу</w:t>
      </w:r>
      <w:r w:rsidR="00EE679D">
        <w:rPr>
          <w:rFonts w:ascii="Times New Roman" w:hAnsi="Times New Roman" w:cs="Times New Roman"/>
          <w:sz w:val="28"/>
          <w:szCs w:val="28"/>
        </w:rPr>
        <w:t xml:space="preserve"> не изменились.</w:t>
      </w:r>
    </w:p>
    <w:p w:rsidR="00697E9C" w:rsidRPr="00DB0ECF" w:rsidRDefault="00616D79" w:rsidP="00697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729C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="0077729C" w:rsidRPr="00E30199">
        <w:rPr>
          <w:rFonts w:ascii="Times New Roman" w:hAnsi="Times New Roman" w:cs="Times New Roman"/>
          <w:b/>
          <w:sz w:val="28"/>
          <w:szCs w:val="28"/>
        </w:rPr>
        <w:t>0111</w:t>
      </w:r>
      <w:r w:rsidR="0077729C">
        <w:rPr>
          <w:rFonts w:ascii="Times New Roman" w:hAnsi="Times New Roman" w:cs="Times New Roman"/>
          <w:sz w:val="28"/>
          <w:szCs w:val="28"/>
        </w:rPr>
        <w:t xml:space="preserve"> «резервные фонды»</w:t>
      </w:r>
      <w:r w:rsidR="00ED6014">
        <w:rPr>
          <w:rFonts w:ascii="Times New Roman" w:hAnsi="Times New Roman" w:cs="Times New Roman"/>
          <w:sz w:val="28"/>
          <w:szCs w:val="28"/>
        </w:rPr>
        <w:t xml:space="preserve"> на 201</w:t>
      </w:r>
      <w:r w:rsidR="00DB19B4">
        <w:rPr>
          <w:rFonts w:ascii="Times New Roman" w:hAnsi="Times New Roman" w:cs="Times New Roman"/>
          <w:sz w:val="28"/>
          <w:szCs w:val="28"/>
        </w:rPr>
        <w:t>7</w:t>
      </w:r>
      <w:r w:rsidR="00080441">
        <w:rPr>
          <w:rFonts w:ascii="Times New Roman" w:hAnsi="Times New Roman" w:cs="Times New Roman"/>
          <w:sz w:val="28"/>
          <w:szCs w:val="28"/>
        </w:rPr>
        <w:t xml:space="preserve"> год первоначально был предусмотрен резервный фонд в сумме 50,0 тыс. руб.</w:t>
      </w:r>
      <w:r w:rsidR="00257602">
        <w:rPr>
          <w:rFonts w:ascii="Times New Roman" w:hAnsi="Times New Roman" w:cs="Times New Roman"/>
          <w:sz w:val="28"/>
          <w:szCs w:val="28"/>
        </w:rPr>
        <w:t xml:space="preserve"> </w:t>
      </w:r>
      <w:r w:rsidR="00697E9C" w:rsidRPr="00B34FEB">
        <w:rPr>
          <w:rFonts w:ascii="Times New Roman" w:hAnsi="Times New Roman" w:cs="Times New Roman"/>
          <w:sz w:val="28"/>
          <w:szCs w:val="28"/>
        </w:rPr>
        <w:t xml:space="preserve">Согласно приказу Минфина России от 01.07.2013 №65н «Об утверждении Указаний о порядке применения бюджетной классификации Российской Федарации» (раздел 3 пункт 3) в случае принятия решений об использовании средств резервного фонда вышеуказанные расходы подлежат отражению по соответствующим разделам и подразделам классификации расходов исходя из их отраслевой и ведомственной принадлжености.  Всего в 2017 году оплачено за счет средств резервного фонда </w:t>
      </w:r>
      <w:r w:rsidR="00AB2890" w:rsidRPr="00B34FEB">
        <w:rPr>
          <w:rFonts w:ascii="Times New Roman" w:hAnsi="Times New Roman" w:cs="Times New Roman"/>
          <w:sz w:val="28"/>
          <w:szCs w:val="28"/>
        </w:rPr>
        <w:t>50</w:t>
      </w:r>
      <w:r w:rsidR="00697E9C" w:rsidRPr="00B34FEB">
        <w:rPr>
          <w:rFonts w:ascii="Times New Roman" w:hAnsi="Times New Roman" w:cs="Times New Roman"/>
          <w:sz w:val="28"/>
          <w:szCs w:val="28"/>
        </w:rPr>
        <w:t>,</w:t>
      </w:r>
      <w:r w:rsidR="00AB2890" w:rsidRPr="00B34FEB">
        <w:rPr>
          <w:rFonts w:ascii="Times New Roman" w:hAnsi="Times New Roman" w:cs="Times New Roman"/>
          <w:sz w:val="28"/>
          <w:szCs w:val="28"/>
        </w:rPr>
        <w:t>0</w:t>
      </w:r>
      <w:r w:rsidR="00697E9C" w:rsidRPr="00B34FEB">
        <w:rPr>
          <w:rFonts w:ascii="Times New Roman" w:hAnsi="Times New Roman" w:cs="Times New Roman"/>
          <w:sz w:val="28"/>
          <w:szCs w:val="28"/>
        </w:rPr>
        <w:t xml:space="preserve"> тыс. руб., из них по</w:t>
      </w:r>
      <w:r w:rsidR="00697E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7E9C" w:rsidRPr="00106323">
        <w:rPr>
          <w:rFonts w:ascii="Times New Roman" w:hAnsi="Times New Roman" w:cs="Times New Roman"/>
          <w:sz w:val="28"/>
          <w:szCs w:val="28"/>
        </w:rPr>
        <w:t>подразделу 0</w:t>
      </w:r>
      <w:r w:rsidR="001C659B" w:rsidRPr="00106323">
        <w:rPr>
          <w:rFonts w:ascii="Times New Roman" w:hAnsi="Times New Roman" w:cs="Times New Roman"/>
          <w:sz w:val="28"/>
          <w:szCs w:val="28"/>
        </w:rPr>
        <w:t>5</w:t>
      </w:r>
      <w:r w:rsidR="00697E9C" w:rsidRPr="00106323">
        <w:rPr>
          <w:rFonts w:ascii="Times New Roman" w:hAnsi="Times New Roman" w:cs="Times New Roman"/>
          <w:sz w:val="28"/>
          <w:szCs w:val="28"/>
        </w:rPr>
        <w:t>0</w:t>
      </w:r>
      <w:r w:rsidR="001C659B" w:rsidRPr="00106323">
        <w:rPr>
          <w:rFonts w:ascii="Times New Roman" w:hAnsi="Times New Roman" w:cs="Times New Roman"/>
          <w:sz w:val="28"/>
          <w:szCs w:val="28"/>
        </w:rPr>
        <w:t>2</w:t>
      </w:r>
      <w:r w:rsidR="00697E9C" w:rsidRPr="00106323">
        <w:rPr>
          <w:rFonts w:ascii="Times New Roman" w:hAnsi="Times New Roman" w:cs="Times New Roman"/>
          <w:sz w:val="28"/>
          <w:szCs w:val="28"/>
        </w:rPr>
        <w:t xml:space="preserve"> «</w:t>
      </w:r>
      <w:r w:rsidR="001C659B" w:rsidRPr="00106323">
        <w:rPr>
          <w:rFonts w:ascii="Times New Roman" w:hAnsi="Times New Roman" w:cs="Times New Roman"/>
          <w:sz w:val="28"/>
          <w:szCs w:val="28"/>
        </w:rPr>
        <w:t>коммунальное хозяйство</w:t>
      </w:r>
      <w:r w:rsidR="00697E9C" w:rsidRPr="00106323">
        <w:rPr>
          <w:rFonts w:ascii="Times New Roman" w:hAnsi="Times New Roman" w:cs="Times New Roman"/>
          <w:sz w:val="28"/>
          <w:szCs w:val="28"/>
        </w:rPr>
        <w:t xml:space="preserve">»  </w:t>
      </w:r>
      <w:r w:rsidR="001C659B" w:rsidRPr="00106323">
        <w:rPr>
          <w:rFonts w:ascii="Times New Roman" w:hAnsi="Times New Roman" w:cs="Times New Roman"/>
          <w:sz w:val="28"/>
          <w:szCs w:val="28"/>
        </w:rPr>
        <w:t>в размере 35</w:t>
      </w:r>
      <w:r w:rsidR="00697E9C" w:rsidRPr="00106323">
        <w:rPr>
          <w:rFonts w:ascii="Times New Roman" w:hAnsi="Times New Roman" w:cs="Times New Roman"/>
          <w:sz w:val="28"/>
          <w:szCs w:val="28"/>
        </w:rPr>
        <w:t>,</w:t>
      </w:r>
      <w:r w:rsidR="001C659B" w:rsidRPr="00106323">
        <w:rPr>
          <w:rFonts w:ascii="Times New Roman" w:hAnsi="Times New Roman" w:cs="Times New Roman"/>
          <w:sz w:val="28"/>
          <w:szCs w:val="28"/>
        </w:rPr>
        <w:t>0</w:t>
      </w:r>
      <w:r w:rsidR="00697E9C" w:rsidRPr="00106323">
        <w:rPr>
          <w:rFonts w:ascii="Times New Roman" w:hAnsi="Times New Roman" w:cs="Times New Roman"/>
          <w:sz w:val="28"/>
          <w:szCs w:val="28"/>
        </w:rPr>
        <w:t xml:space="preserve"> тыс. руб. и по подразделу </w:t>
      </w:r>
      <w:r w:rsidR="001C659B" w:rsidRPr="00106323">
        <w:rPr>
          <w:rFonts w:ascii="Times New Roman" w:hAnsi="Times New Roman" w:cs="Times New Roman"/>
          <w:sz w:val="28"/>
          <w:szCs w:val="28"/>
        </w:rPr>
        <w:t>10</w:t>
      </w:r>
      <w:r w:rsidR="00697E9C" w:rsidRPr="00106323">
        <w:rPr>
          <w:rFonts w:ascii="Times New Roman" w:hAnsi="Times New Roman" w:cs="Times New Roman"/>
          <w:sz w:val="28"/>
          <w:szCs w:val="28"/>
        </w:rPr>
        <w:t>0</w:t>
      </w:r>
      <w:r w:rsidR="001C659B" w:rsidRPr="00106323">
        <w:rPr>
          <w:rFonts w:ascii="Times New Roman" w:hAnsi="Times New Roman" w:cs="Times New Roman"/>
          <w:sz w:val="28"/>
          <w:szCs w:val="28"/>
        </w:rPr>
        <w:t>3</w:t>
      </w:r>
      <w:r w:rsidR="00697E9C" w:rsidRPr="00106323">
        <w:rPr>
          <w:rFonts w:ascii="Times New Roman" w:hAnsi="Times New Roman" w:cs="Times New Roman"/>
          <w:sz w:val="28"/>
          <w:szCs w:val="28"/>
        </w:rPr>
        <w:t xml:space="preserve"> «</w:t>
      </w:r>
      <w:r w:rsidR="001C659B" w:rsidRPr="00106323">
        <w:rPr>
          <w:rFonts w:ascii="Times New Roman" w:hAnsi="Times New Roman" w:cs="Times New Roman"/>
          <w:sz w:val="28"/>
          <w:szCs w:val="28"/>
        </w:rPr>
        <w:t>социальное обеспечение населения</w:t>
      </w:r>
      <w:r w:rsidR="00697E9C" w:rsidRPr="00106323">
        <w:rPr>
          <w:rFonts w:ascii="Times New Roman" w:hAnsi="Times New Roman" w:cs="Times New Roman"/>
          <w:sz w:val="28"/>
          <w:szCs w:val="28"/>
        </w:rPr>
        <w:t xml:space="preserve">»  </w:t>
      </w:r>
      <w:r w:rsidR="001C659B" w:rsidRPr="00106323">
        <w:rPr>
          <w:rFonts w:ascii="Times New Roman" w:hAnsi="Times New Roman" w:cs="Times New Roman"/>
          <w:sz w:val="28"/>
          <w:szCs w:val="28"/>
        </w:rPr>
        <w:t>в размере</w:t>
      </w:r>
      <w:r w:rsidR="00697E9C" w:rsidRPr="00106323">
        <w:rPr>
          <w:rFonts w:ascii="Times New Roman" w:hAnsi="Times New Roman" w:cs="Times New Roman"/>
          <w:sz w:val="28"/>
          <w:szCs w:val="28"/>
        </w:rPr>
        <w:t xml:space="preserve"> 15,</w:t>
      </w:r>
      <w:r w:rsidR="001C659B" w:rsidRPr="00106323">
        <w:rPr>
          <w:rFonts w:ascii="Times New Roman" w:hAnsi="Times New Roman" w:cs="Times New Roman"/>
          <w:sz w:val="28"/>
          <w:szCs w:val="28"/>
        </w:rPr>
        <w:t>0</w:t>
      </w:r>
      <w:r w:rsidR="00697E9C" w:rsidRPr="00106323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551A3" w:rsidRPr="00106323">
        <w:rPr>
          <w:rFonts w:ascii="Times New Roman" w:hAnsi="Times New Roman" w:cs="Times New Roman"/>
          <w:sz w:val="28"/>
          <w:szCs w:val="28"/>
        </w:rPr>
        <w:t xml:space="preserve">   Расходование средств резервного </w:t>
      </w:r>
      <w:r w:rsidR="00801508" w:rsidRPr="00106323">
        <w:rPr>
          <w:rFonts w:ascii="Times New Roman" w:hAnsi="Times New Roman" w:cs="Times New Roman"/>
          <w:sz w:val="28"/>
          <w:szCs w:val="28"/>
        </w:rPr>
        <w:t xml:space="preserve"> </w:t>
      </w:r>
      <w:r w:rsidR="003551A3" w:rsidRPr="00106323">
        <w:rPr>
          <w:rFonts w:ascii="Times New Roman" w:hAnsi="Times New Roman" w:cs="Times New Roman"/>
          <w:sz w:val="28"/>
          <w:szCs w:val="28"/>
        </w:rPr>
        <w:t>фонда произведено в</w:t>
      </w:r>
      <w:r w:rsidR="00697E9C" w:rsidRPr="0010632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06323">
        <w:rPr>
          <w:rFonts w:ascii="Times New Roman" w:hAnsi="Times New Roman" w:cs="Times New Roman"/>
          <w:sz w:val="28"/>
          <w:szCs w:val="28"/>
        </w:rPr>
        <w:t xml:space="preserve">Положением о порядке расходования средств резервного фонда администрации муниципального образования «Город Белозерск» </w:t>
      </w:r>
      <w:r w:rsidR="003F3518">
        <w:rPr>
          <w:rFonts w:ascii="Times New Roman" w:hAnsi="Times New Roman" w:cs="Times New Roman"/>
          <w:sz w:val="28"/>
          <w:szCs w:val="28"/>
        </w:rPr>
        <w:t>для предупреждения и ликвидации чрезвычайных ситуаций</w:t>
      </w:r>
      <w:r w:rsidR="003C21C9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</w:t>
      </w:r>
      <w:r w:rsidR="00456523">
        <w:rPr>
          <w:rFonts w:ascii="Times New Roman" w:hAnsi="Times New Roman" w:cs="Times New Roman"/>
          <w:sz w:val="28"/>
          <w:szCs w:val="28"/>
        </w:rPr>
        <w:t xml:space="preserve"> </w:t>
      </w:r>
      <w:r w:rsidR="003C21C9">
        <w:rPr>
          <w:rFonts w:ascii="Times New Roman" w:hAnsi="Times New Roman" w:cs="Times New Roman"/>
          <w:sz w:val="28"/>
          <w:szCs w:val="28"/>
        </w:rPr>
        <w:t xml:space="preserve">Белозерск от 29.10.2013 №300. </w:t>
      </w:r>
      <w:r w:rsidR="003F3518">
        <w:rPr>
          <w:rFonts w:ascii="Times New Roman" w:hAnsi="Times New Roman" w:cs="Times New Roman"/>
          <w:sz w:val="28"/>
          <w:szCs w:val="28"/>
        </w:rPr>
        <w:t xml:space="preserve"> </w:t>
      </w:r>
      <w:r w:rsidR="00F8323E" w:rsidRPr="00DB0ECF">
        <w:rPr>
          <w:rFonts w:ascii="Times New Roman" w:hAnsi="Times New Roman" w:cs="Times New Roman"/>
          <w:sz w:val="28"/>
          <w:szCs w:val="28"/>
        </w:rPr>
        <w:t>Отчет по резервному фонду за 2017 год представлен.</w:t>
      </w:r>
    </w:p>
    <w:p w:rsidR="00715490" w:rsidRDefault="00715490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6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 подразделу </w:t>
      </w:r>
      <w:r w:rsidRPr="00E30199">
        <w:rPr>
          <w:rFonts w:ascii="Times New Roman" w:hAnsi="Times New Roman" w:cs="Times New Roman"/>
          <w:b/>
          <w:sz w:val="28"/>
          <w:szCs w:val="28"/>
        </w:rPr>
        <w:t>0113</w:t>
      </w:r>
      <w:r w:rsidR="00FA2A17">
        <w:rPr>
          <w:rFonts w:ascii="Times New Roman" w:hAnsi="Times New Roman" w:cs="Times New Roman"/>
          <w:sz w:val="28"/>
          <w:szCs w:val="28"/>
        </w:rPr>
        <w:t xml:space="preserve"> «другие общегосударственные вопросы» расходы составили</w:t>
      </w:r>
      <w:r w:rsidR="00E44025">
        <w:rPr>
          <w:rFonts w:ascii="Times New Roman" w:hAnsi="Times New Roman" w:cs="Times New Roman"/>
          <w:sz w:val="28"/>
          <w:szCs w:val="28"/>
        </w:rPr>
        <w:t xml:space="preserve"> </w:t>
      </w:r>
      <w:r w:rsidR="00D23EBE">
        <w:rPr>
          <w:rFonts w:ascii="Times New Roman" w:hAnsi="Times New Roman" w:cs="Times New Roman"/>
          <w:sz w:val="28"/>
          <w:szCs w:val="28"/>
        </w:rPr>
        <w:t>1504</w:t>
      </w:r>
      <w:r w:rsidR="006177D5">
        <w:rPr>
          <w:rFonts w:ascii="Times New Roman" w:hAnsi="Times New Roman" w:cs="Times New Roman"/>
          <w:sz w:val="28"/>
          <w:szCs w:val="28"/>
        </w:rPr>
        <w:t>,</w:t>
      </w:r>
      <w:r w:rsidR="00D23EBE">
        <w:rPr>
          <w:rFonts w:ascii="Times New Roman" w:hAnsi="Times New Roman" w:cs="Times New Roman"/>
          <w:sz w:val="28"/>
          <w:szCs w:val="28"/>
        </w:rPr>
        <w:t>1</w:t>
      </w:r>
      <w:r w:rsidR="00E4402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177D5">
        <w:rPr>
          <w:rFonts w:ascii="Times New Roman" w:hAnsi="Times New Roman" w:cs="Times New Roman"/>
          <w:sz w:val="28"/>
          <w:szCs w:val="28"/>
        </w:rPr>
        <w:t xml:space="preserve"> или </w:t>
      </w:r>
      <w:r w:rsidR="008D32D5">
        <w:rPr>
          <w:rFonts w:ascii="Times New Roman" w:hAnsi="Times New Roman" w:cs="Times New Roman"/>
          <w:sz w:val="28"/>
          <w:szCs w:val="28"/>
        </w:rPr>
        <w:t xml:space="preserve"> </w:t>
      </w:r>
      <w:r w:rsidR="00D23EBE">
        <w:rPr>
          <w:rFonts w:ascii="Times New Roman" w:hAnsi="Times New Roman" w:cs="Times New Roman"/>
          <w:sz w:val="28"/>
          <w:szCs w:val="28"/>
        </w:rPr>
        <w:t>100</w:t>
      </w:r>
      <w:r w:rsidR="006177D5">
        <w:rPr>
          <w:rFonts w:ascii="Times New Roman" w:hAnsi="Times New Roman" w:cs="Times New Roman"/>
          <w:sz w:val="28"/>
          <w:szCs w:val="28"/>
        </w:rPr>
        <w:t>,</w:t>
      </w:r>
      <w:r w:rsidR="00D23EBE">
        <w:rPr>
          <w:rFonts w:ascii="Times New Roman" w:hAnsi="Times New Roman" w:cs="Times New Roman"/>
          <w:sz w:val="28"/>
          <w:szCs w:val="28"/>
        </w:rPr>
        <w:t>0</w:t>
      </w:r>
      <w:r w:rsidR="006177D5">
        <w:rPr>
          <w:rFonts w:ascii="Times New Roman" w:hAnsi="Times New Roman" w:cs="Times New Roman"/>
          <w:sz w:val="28"/>
          <w:szCs w:val="28"/>
        </w:rPr>
        <w:t xml:space="preserve">% </w:t>
      </w:r>
      <w:r w:rsidR="00C36EDE">
        <w:rPr>
          <w:rFonts w:ascii="Times New Roman" w:hAnsi="Times New Roman" w:cs="Times New Roman"/>
          <w:sz w:val="28"/>
          <w:szCs w:val="28"/>
        </w:rPr>
        <w:t xml:space="preserve"> </w:t>
      </w:r>
      <w:r w:rsidR="008D32D5">
        <w:rPr>
          <w:rFonts w:ascii="Times New Roman" w:hAnsi="Times New Roman" w:cs="Times New Roman"/>
          <w:sz w:val="28"/>
          <w:szCs w:val="28"/>
        </w:rPr>
        <w:t xml:space="preserve"> годовых ассигнован</w:t>
      </w:r>
      <w:r w:rsidR="00D23EBE">
        <w:rPr>
          <w:rFonts w:ascii="Times New Roman" w:hAnsi="Times New Roman" w:cs="Times New Roman"/>
          <w:sz w:val="28"/>
          <w:szCs w:val="28"/>
        </w:rPr>
        <w:t>ий</w:t>
      </w:r>
      <w:r w:rsidR="002D77C8">
        <w:rPr>
          <w:rFonts w:ascii="Times New Roman" w:hAnsi="Times New Roman" w:cs="Times New Roman"/>
          <w:sz w:val="28"/>
          <w:szCs w:val="28"/>
        </w:rPr>
        <w:t>.</w:t>
      </w:r>
      <w:r w:rsidR="00962EE4">
        <w:rPr>
          <w:rFonts w:ascii="Times New Roman" w:hAnsi="Times New Roman" w:cs="Times New Roman"/>
          <w:sz w:val="28"/>
          <w:szCs w:val="28"/>
        </w:rPr>
        <w:t xml:space="preserve"> </w:t>
      </w:r>
      <w:r w:rsidR="00535C94">
        <w:rPr>
          <w:rFonts w:ascii="Times New Roman" w:hAnsi="Times New Roman" w:cs="Times New Roman"/>
          <w:sz w:val="28"/>
          <w:szCs w:val="28"/>
        </w:rPr>
        <w:t>Увелич</w:t>
      </w:r>
      <w:r w:rsidR="006177D5">
        <w:rPr>
          <w:rFonts w:ascii="Times New Roman" w:hAnsi="Times New Roman" w:cs="Times New Roman"/>
          <w:sz w:val="28"/>
          <w:szCs w:val="28"/>
        </w:rPr>
        <w:t xml:space="preserve">ение </w:t>
      </w:r>
      <w:r w:rsidR="00962EE4">
        <w:rPr>
          <w:rFonts w:ascii="Times New Roman" w:hAnsi="Times New Roman" w:cs="Times New Roman"/>
          <w:sz w:val="28"/>
          <w:szCs w:val="28"/>
        </w:rPr>
        <w:t xml:space="preserve"> расходов по сравнению с первоначально запланированной суммой составило </w:t>
      </w:r>
      <w:r w:rsidR="002536A1">
        <w:rPr>
          <w:rFonts w:ascii="Times New Roman" w:hAnsi="Times New Roman" w:cs="Times New Roman"/>
          <w:sz w:val="28"/>
          <w:szCs w:val="28"/>
        </w:rPr>
        <w:t>1053</w:t>
      </w:r>
      <w:r w:rsidR="006177D5">
        <w:rPr>
          <w:rFonts w:ascii="Times New Roman" w:hAnsi="Times New Roman" w:cs="Times New Roman"/>
          <w:sz w:val="28"/>
          <w:szCs w:val="28"/>
        </w:rPr>
        <w:t>,</w:t>
      </w:r>
      <w:r w:rsidR="002536A1">
        <w:rPr>
          <w:rFonts w:ascii="Times New Roman" w:hAnsi="Times New Roman" w:cs="Times New Roman"/>
          <w:sz w:val="28"/>
          <w:szCs w:val="28"/>
        </w:rPr>
        <w:t>6</w:t>
      </w:r>
      <w:r w:rsidR="00E3019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177D5" w:rsidRPr="006177D5">
        <w:rPr>
          <w:rFonts w:ascii="Times New Roman" w:hAnsi="Times New Roman" w:cs="Times New Roman"/>
          <w:sz w:val="28"/>
          <w:szCs w:val="28"/>
        </w:rPr>
        <w:t xml:space="preserve"> </w:t>
      </w:r>
      <w:r w:rsidR="006177D5">
        <w:rPr>
          <w:rFonts w:ascii="Times New Roman" w:hAnsi="Times New Roman" w:cs="Times New Roman"/>
          <w:sz w:val="28"/>
          <w:szCs w:val="28"/>
        </w:rPr>
        <w:t>По сравнению с 201</w:t>
      </w:r>
      <w:r w:rsidR="002536A1">
        <w:rPr>
          <w:rFonts w:ascii="Times New Roman" w:hAnsi="Times New Roman" w:cs="Times New Roman"/>
          <w:sz w:val="28"/>
          <w:szCs w:val="28"/>
        </w:rPr>
        <w:t>6</w:t>
      </w:r>
      <w:r w:rsidR="006177D5">
        <w:rPr>
          <w:rFonts w:ascii="Times New Roman" w:hAnsi="Times New Roman" w:cs="Times New Roman"/>
          <w:sz w:val="28"/>
          <w:szCs w:val="28"/>
        </w:rPr>
        <w:t xml:space="preserve"> годом расходы по данному подразделу </w:t>
      </w:r>
      <w:r w:rsidR="00FF4DA8">
        <w:rPr>
          <w:rFonts w:ascii="Times New Roman" w:hAnsi="Times New Roman" w:cs="Times New Roman"/>
          <w:sz w:val="28"/>
          <w:szCs w:val="28"/>
        </w:rPr>
        <w:t>возросли</w:t>
      </w:r>
      <w:r w:rsidR="006177D5">
        <w:rPr>
          <w:rFonts w:ascii="Times New Roman" w:hAnsi="Times New Roman" w:cs="Times New Roman"/>
          <w:sz w:val="28"/>
          <w:szCs w:val="28"/>
        </w:rPr>
        <w:t xml:space="preserve"> на </w:t>
      </w:r>
      <w:r w:rsidR="00FF4DA8">
        <w:rPr>
          <w:rFonts w:ascii="Times New Roman" w:hAnsi="Times New Roman" w:cs="Times New Roman"/>
          <w:sz w:val="28"/>
          <w:szCs w:val="28"/>
        </w:rPr>
        <w:t>1121</w:t>
      </w:r>
      <w:r w:rsidR="006177D5">
        <w:rPr>
          <w:rFonts w:ascii="Times New Roman" w:hAnsi="Times New Roman" w:cs="Times New Roman"/>
          <w:sz w:val="28"/>
          <w:szCs w:val="28"/>
        </w:rPr>
        <w:t>,</w:t>
      </w:r>
      <w:r w:rsidR="00FF4DA8">
        <w:rPr>
          <w:rFonts w:ascii="Times New Roman" w:hAnsi="Times New Roman" w:cs="Times New Roman"/>
          <w:sz w:val="28"/>
          <w:szCs w:val="28"/>
        </w:rPr>
        <w:t>2</w:t>
      </w:r>
      <w:r w:rsidR="006177D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F4DA8">
        <w:rPr>
          <w:rFonts w:ascii="Times New Roman" w:hAnsi="Times New Roman" w:cs="Times New Roman"/>
          <w:sz w:val="28"/>
          <w:szCs w:val="28"/>
        </w:rPr>
        <w:t>в 3,9 раза</w:t>
      </w:r>
      <w:r w:rsidR="00617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42A" w:rsidRDefault="009839BA" w:rsidP="00C66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по разделу </w:t>
      </w:r>
      <w:r w:rsidR="00D03757">
        <w:rPr>
          <w:rFonts w:ascii="Times New Roman" w:hAnsi="Times New Roman" w:cs="Times New Roman"/>
          <w:b/>
          <w:sz w:val="28"/>
          <w:szCs w:val="28"/>
        </w:rPr>
        <w:t>«</w:t>
      </w:r>
      <w:r w:rsidRPr="00C66A28">
        <w:rPr>
          <w:rFonts w:ascii="Times New Roman" w:hAnsi="Times New Roman" w:cs="Times New Roman"/>
          <w:b/>
          <w:sz w:val="28"/>
          <w:szCs w:val="28"/>
        </w:rPr>
        <w:t>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-  это  целевая субсидия на организацию первичного воинского учета. Расходование средств произведено в полном объеме</w:t>
      </w:r>
      <w:r w:rsidR="00E3019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FF4DA8">
        <w:rPr>
          <w:rFonts w:ascii="Times New Roman" w:hAnsi="Times New Roman" w:cs="Times New Roman"/>
          <w:sz w:val="28"/>
          <w:szCs w:val="28"/>
        </w:rPr>
        <w:t>399</w:t>
      </w:r>
      <w:r w:rsidR="006177D5">
        <w:rPr>
          <w:rFonts w:ascii="Times New Roman" w:hAnsi="Times New Roman" w:cs="Times New Roman"/>
          <w:sz w:val="28"/>
          <w:szCs w:val="28"/>
        </w:rPr>
        <w:t>,</w:t>
      </w:r>
      <w:r w:rsidR="00FF4DA8">
        <w:rPr>
          <w:rFonts w:ascii="Times New Roman" w:hAnsi="Times New Roman" w:cs="Times New Roman"/>
          <w:sz w:val="28"/>
          <w:szCs w:val="28"/>
        </w:rPr>
        <w:t>6</w:t>
      </w:r>
      <w:r w:rsidR="00E3019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F75EC" w:rsidRDefault="00AA16BC" w:rsidP="001F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542A" w:rsidRPr="00AB542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03757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AB542A" w:rsidRPr="00AB542A">
        <w:rPr>
          <w:rFonts w:ascii="Times New Roman" w:hAnsi="Times New Roman" w:cs="Times New Roman"/>
          <w:sz w:val="28"/>
          <w:szCs w:val="28"/>
        </w:rPr>
        <w:t xml:space="preserve"> утвержденному бюджету расходы по разделу </w:t>
      </w:r>
      <w:r w:rsidR="00AB542A" w:rsidRPr="00AB542A">
        <w:rPr>
          <w:rFonts w:ascii="Times New Roman" w:hAnsi="Times New Roman" w:cs="Times New Roman"/>
          <w:b/>
          <w:sz w:val="28"/>
          <w:szCs w:val="28"/>
        </w:rPr>
        <w:t>«Национальна</w:t>
      </w:r>
      <w:r w:rsidR="00313978">
        <w:rPr>
          <w:rFonts w:ascii="Times New Roman" w:hAnsi="Times New Roman" w:cs="Times New Roman"/>
          <w:b/>
          <w:sz w:val="28"/>
          <w:szCs w:val="28"/>
        </w:rPr>
        <w:t>я</w:t>
      </w:r>
      <w:r w:rsidR="00AB542A" w:rsidRPr="00AB542A">
        <w:rPr>
          <w:rFonts w:ascii="Times New Roman" w:hAnsi="Times New Roman" w:cs="Times New Roman"/>
          <w:b/>
          <w:sz w:val="28"/>
          <w:szCs w:val="28"/>
        </w:rPr>
        <w:t xml:space="preserve"> безопасность и правоохранительная деятельность»</w:t>
      </w:r>
      <w:r w:rsidR="00AB542A" w:rsidRPr="00AB542A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6177D5">
        <w:rPr>
          <w:rFonts w:ascii="Times New Roman" w:hAnsi="Times New Roman" w:cs="Times New Roman"/>
          <w:sz w:val="28"/>
          <w:szCs w:val="28"/>
        </w:rPr>
        <w:t>2300,0</w:t>
      </w:r>
      <w:r w:rsidR="00AB542A" w:rsidRPr="00AB542A">
        <w:rPr>
          <w:rFonts w:ascii="Times New Roman" w:hAnsi="Times New Roman" w:cs="Times New Roman"/>
          <w:sz w:val="28"/>
          <w:szCs w:val="28"/>
        </w:rPr>
        <w:t xml:space="preserve"> тыс. руб.,  </w:t>
      </w:r>
      <w:r w:rsidR="006177D5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</w:t>
      </w:r>
      <w:r w:rsidR="00B120BE">
        <w:rPr>
          <w:rFonts w:ascii="Times New Roman" w:hAnsi="Times New Roman" w:cs="Times New Roman"/>
          <w:sz w:val="28"/>
          <w:szCs w:val="28"/>
        </w:rPr>
        <w:t>в течение финансового года бюджетные</w:t>
      </w:r>
      <w:r w:rsidR="006177D5">
        <w:rPr>
          <w:rFonts w:ascii="Times New Roman" w:hAnsi="Times New Roman" w:cs="Times New Roman"/>
          <w:sz w:val="28"/>
          <w:szCs w:val="28"/>
        </w:rPr>
        <w:t xml:space="preserve"> ассигнования </w:t>
      </w:r>
      <w:r w:rsidR="0006123D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777989">
        <w:rPr>
          <w:rFonts w:ascii="Times New Roman" w:hAnsi="Times New Roman" w:cs="Times New Roman"/>
          <w:sz w:val="28"/>
          <w:szCs w:val="28"/>
        </w:rPr>
        <w:t>2</w:t>
      </w:r>
      <w:r w:rsidR="003E2E73">
        <w:rPr>
          <w:rFonts w:ascii="Times New Roman" w:hAnsi="Times New Roman" w:cs="Times New Roman"/>
          <w:sz w:val="28"/>
          <w:szCs w:val="28"/>
        </w:rPr>
        <w:t>408</w:t>
      </w:r>
      <w:r w:rsidR="006177D5">
        <w:rPr>
          <w:rFonts w:ascii="Times New Roman" w:hAnsi="Times New Roman" w:cs="Times New Roman"/>
          <w:sz w:val="28"/>
          <w:szCs w:val="28"/>
        </w:rPr>
        <w:t>,</w:t>
      </w:r>
      <w:r w:rsidR="003E2E73">
        <w:rPr>
          <w:rFonts w:ascii="Times New Roman" w:hAnsi="Times New Roman" w:cs="Times New Roman"/>
          <w:sz w:val="28"/>
          <w:szCs w:val="28"/>
        </w:rPr>
        <w:t>5</w:t>
      </w:r>
      <w:r w:rsidR="0006123D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06123D">
        <w:rPr>
          <w:rFonts w:ascii="Times New Roman" w:hAnsi="Times New Roman" w:cs="Times New Roman"/>
          <w:sz w:val="28"/>
          <w:szCs w:val="28"/>
        </w:rPr>
        <w:lastRenderedPageBreak/>
        <w:t>Фактические расходы за 201</w:t>
      </w:r>
      <w:r w:rsidR="006C0BF4">
        <w:rPr>
          <w:rFonts w:ascii="Times New Roman" w:hAnsi="Times New Roman" w:cs="Times New Roman"/>
          <w:sz w:val="28"/>
          <w:szCs w:val="28"/>
        </w:rPr>
        <w:t>7</w:t>
      </w:r>
      <w:r w:rsidR="0006123D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6C0BF4">
        <w:rPr>
          <w:rFonts w:ascii="Times New Roman" w:hAnsi="Times New Roman" w:cs="Times New Roman"/>
          <w:sz w:val="28"/>
          <w:szCs w:val="28"/>
        </w:rPr>
        <w:t>2408</w:t>
      </w:r>
      <w:r w:rsidR="006177D5">
        <w:rPr>
          <w:rFonts w:ascii="Times New Roman" w:hAnsi="Times New Roman" w:cs="Times New Roman"/>
          <w:sz w:val="28"/>
          <w:szCs w:val="28"/>
        </w:rPr>
        <w:t>,</w:t>
      </w:r>
      <w:r w:rsidR="006C0BF4">
        <w:rPr>
          <w:rFonts w:ascii="Times New Roman" w:hAnsi="Times New Roman" w:cs="Times New Roman"/>
          <w:sz w:val="28"/>
          <w:szCs w:val="28"/>
        </w:rPr>
        <w:t>4</w:t>
      </w:r>
      <w:r w:rsidR="00D23B8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177D5">
        <w:rPr>
          <w:rFonts w:ascii="Times New Roman" w:hAnsi="Times New Roman" w:cs="Times New Roman"/>
          <w:sz w:val="28"/>
          <w:szCs w:val="28"/>
        </w:rPr>
        <w:t xml:space="preserve"> или 100% от плановых назначений. </w:t>
      </w:r>
      <w:r w:rsidR="00AB542A"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6177D5">
        <w:rPr>
          <w:rFonts w:ascii="Times New Roman" w:hAnsi="Times New Roman" w:cs="Times New Roman"/>
          <w:sz w:val="28"/>
          <w:szCs w:val="28"/>
        </w:rPr>
        <w:t>П</w:t>
      </w:r>
      <w:r w:rsidR="00AB542A" w:rsidRPr="00AB542A">
        <w:rPr>
          <w:rFonts w:ascii="Times New Roman" w:hAnsi="Times New Roman" w:cs="Times New Roman"/>
          <w:sz w:val="28"/>
          <w:szCs w:val="28"/>
        </w:rPr>
        <w:t xml:space="preserve">о сравнению с 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201</w:t>
      </w:r>
      <w:r w:rsidR="006C0BF4">
        <w:rPr>
          <w:rFonts w:ascii="Times New Roman" w:hAnsi="Times New Roman" w:cs="Times New Roman"/>
          <w:sz w:val="28"/>
          <w:szCs w:val="28"/>
        </w:rPr>
        <w:t>6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год</w:t>
      </w:r>
      <w:r w:rsidR="00AB542A" w:rsidRPr="00AB542A">
        <w:rPr>
          <w:rFonts w:ascii="Times New Roman" w:hAnsi="Times New Roman" w:cs="Times New Roman"/>
          <w:sz w:val="28"/>
          <w:szCs w:val="28"/>
        </w:rPr>
        <w:t xml:space="preserve">ом расходы </w:t>
      </w:r>
      <w:r w:rsidR="006177D5">
        <w:rPr>
          <w:rFonts w:ascii="Times New Roman" w:hAnsi="Times New Roman" w:cs="Times New Roman"/>
          <w:sz w:val="28"/>
          <w:szCs w:val="28"/>
        </w:rPr>
        <w:t xml:space="preserve"> </w:t>
      </w:r>
      <w:r w:rsidR="006C0BF4">
        <w:rPr>
          <w:rFonts w:ascii="Times New Roman" w:hAnsi="Times New Roman" w:cs="Times New Roman"/>
          <w:sz w:val="28"/>
          <w:szCs w:val="28"/>
        </w:rPr>
        <w:t>увелич</w:t>
      </w:r>
      <w:r w:rsidR="006177D5">
        <w:rPr>
          <w:rFonts w:ascii="Times New Roman" w:hAnsi="Times New Roman" w:cs="Times New Roman"/>
          <w:sz w:val="28"/>
          <w:szCs w:val="28"/>
        </w:rPr>
        <w:t>ились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  <w:r w:rsidR="00AB542A" w:rsidRPr="00AB542A">
        <w:rPr>
          <w:rFonts w:ascii="Times New Roman" w:hAnsi="Times New Roman" w:cs="Times New Roman"/>
          <w:sz w:val="28"/>
          <w:szCs w:val="28"/>
        </w:rPr>
        <w:t xml:space="preserve"> на 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6C0BF4">
        <w:rPr>
          <w:rFonts w:ascii="Times New Roman" w:hAnsi="Times New Roman" w:cs="Times New Roman"/>
          <w:sz w:val="28"/>
          <w:szCs w:val="28"/>
        </w:rPr>
        <w:t>32</w:t>
      </w:r>
      <w:r w:rsidR="006177D5">
        <w:rPr>
          <w:rFonts w:ascii="Times New Roman" w:hAnsi="Times New Roman" w:cs="Times New Roman"/>
          <w:sz w:val="28"/>
          <w:szCs w:val="28"/>
        </w:rPr>
        <w:t>,</w:t>
      </w:r>
      <w:r w:rsidR="006C0BF4">
        <w:rPr>
          <w:rFonts w:ascii="Times New Roman" w:hAnsi="Times New Roman" w:cs="Times New Roman"/>
          <w:sz w:val="28"/>
          <w:szCs w:val="28"/>
        </w:rPr>
        <w:t>4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1F75EC" w:rsidRDefault="001F75EC" w:rsidP="001F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подразделу </w:t>
      </w:r>
      <w:r w:rsidRPr="005B69AB">
        <w:rPr>
          <w:rFonts w:ascii="Times New Roman" w:hAnsi="Times New Roman" w:cs="Times New Roman"/>
          <w:b/>
          <w:sz w:val="28"/>
          <w:szCs w:val="28"/>
        </w:rPr>
        <w:t>0309</w:t>
      </w:r>
      <w:r>
        <w:rPr>
          <w:rFonts w:ascii="Times New Roman" w:hAnsi="Times New Roman" w:cs="Times New Roman"/>
          <w:sz w:val="28"/>
          <w:szCs w:val="28"/>
        </w:rPr>
        <w:t xml:space="preserve"> «защита населения </w:t>
      </w:r>
      <w:r w:rsidR="00D23B8C">
        <w:rPr>
          <w:rFonts w:ascii="Times New Roman" w:hAnsi="Times New Roman" w:cs="Times New Roman"/>
          <w:sz w:val="28"/>
          <w:szCs w:val="28"/>
        </w:rPr>
        <w:t xml:space="preserve">и территории </w:t>
      </w:r>
      <w:r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характера, гражданская оборона» расходы составили 2</w:t>
      </w:r>
      <w:r w:rsidR="00C25C0C">
        <w:rPr>
          <w:rFonts w:ascii="Times New Roman" w:hAnsi="Times New Roman" w:cs="Times New Roman"/>
          <w:sz w:val="28"/>
          <w:szCs w:val="28"/>
        </w:rPr>
        <w:t>308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5C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100% от плановых показателей. </w:t>
      </w:r>
      <w:r w:rsidR="00AB542A"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6177D5">
        <w:rPr>
          <w:rFonts w:ascii="Times New Roman" w:hAnsi="Times New Roman" w:cs="Times New Roman"/>
          <w:sz w:val="28"/>
          <w:szCs w:val="28"/>
        </w:rPr>
        <w:t>По данному разделу отражаются расходы на содержание Поисково-спасательного отряда.</w:t>
      </w:r>
      <w:r w:rsidRPr="001F7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201</w:t>
      </w:r>
      <w:r w:rsidR="00C25C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 расходы по данному подразделу </w:t>
      </w:r>
      <w:r w:rsidR="00C25C0C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 xml:space="preserve">ились  на </w:t>
      </w:r>
      <w:r w:rsidR="00A0001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00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A000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00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952D8" w:rsidRDefault="00E55B72" w:rsidP="00CC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75EC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="001F75EC" w:rsidRPr="005B69AB">
        <w:rPr>
          <w:rFonts w:ascii="Times New Roman" w:hAnsi="Times New Roman" w:cs="Times New Roman"/>
          <w:b/>
          <w:sz w:val="28"/>
          <w:szCs w:val="28"/>
        </w:rPr>
        <w:t>0310</w:t>
      </w:r>
      <w:r w:rsidR="001F75EC"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безопасности» расходы составили 100,0 тыс. руб.  или 100,0% от плановых показателей. </w:t>
      </w:r>
      <w:r>
        <w:rPr>
          <w:rFonts w:ascii="Times New Roman" w:hAnsi="Times New Roman" w:cs="Times New Roman"/>
          <w:sz w:val="28"/>
          <w:szCs w:val="28"/>
        </w:rPr>
        <w:t>Расходы остались на уровне 2016 года.</w:t>
      </w:r>
    </w:p>
    <w:p w:rsidR="00131F69" w:rsidRDefault="00AB542A" w:rsidP="0013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«</w:t>
      </w:r>
      <w:r w:rsidRPr="00AB542A">
        <w:rPr>
          <w:rFonts w:ascii="Times New Roman" w:hAnsi="Times New Roman" w:cs="Times New Roman"/>
          <w:b/>
          <w:sz w:val="28"/>
          <w:szCs w:val="28"/>
        </w:rPr>
        <w:t>Национальная экономика</w:t>
      </w:r>
      <w:r w:rsidRPr="00AB542A">
        <w:rPr>
          <w:rFonts w:ascii="Times New Roman" w:hAnsi="Times New Roman" w:cs="Times New Roman"/>
          <w:sz w:val="28"/>
          <w:szCs w:val="28"/>
        </w:rPr>
        <w:t>»</w:t>
      </w:r>
      <w:r w:rsidRPr="00AB5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42A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55B72">
        <w:rPr>
          <w:rFonts w:ascii="Times New Roman" w:hAnsi="Times New Roman" w:cs="Times New Roman"/>
          <w:sz w:val="28"/>
          <w:szCs w:val="28"/>
        </w:rPr>
        <w:t>1665</w:t>
      </w:r>
      <w:r w:rsidR="00226152">
        <w:rPr>
          <w:rFonts w:ascii="Times New Roman" w:hAnsi="Times New Roman" w:cs="Times New Roman"/>
          <w:sz w:val="28"/>
          <w:szCs w:val="28"/>
        </w:rPr>
        <w:t>,0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руб., в  результате внесения изменений в течение финансового года  плановый показатель </w:t>
      </w:r>
      <w:r w:rsidR="00C66A28">
        <w:rPr>
          <w:rFonts w:ascii="Times New Roman" w:hAnsi="Times New Roman" w:cs="Times New Roman"/>
          <w:sz w:val="28"/>
          <w:szCs w:val="28"/>
        </w:rPr>
        <w:t>объема расходов составил</w:t>
      </w:r>
      <w:r w:rsidR="00A02A87">
        <w:rPr>
          <w:rFonts w:ascii="Times New Roman" w:hAnsi="Times New Roman" w:cs="Times New Roman"/>
          <w:sz w:val="28"/>
          <w:szCs w:val="28"/>
        </w:rPr>
        <w:t xml:space="preserve"> </w:t>
      </w:r>
      <w:r w:rsidR="00E55B72">
        <w:rPr>
          <w:rFonts w:ascii="Times New Roman" w:hAnsi="Times New Roman" w:cs="Times New Roman"/>
          <w:sz w:val="28"/>
          <w:szCs w:val="28"/>
        </w:rPr>
        <w:t>12997</w:t>
      </w:r>
      <w:r w:rsidR="00226152">
        <w:rPr>
          <w:rFonts w:ascii="Times New Roman" w:hAnsi="Times New Roman" w:cs="Times New Roman"/>
          <w:sz w:val="28"/>
          <w:szCs w:val="28"/>
        </w:rPr>
        <w:t>,</w:t>
      </w:r>
      <w:r w:rsidR="00E55B72">
        <w:rPr>
          <w:rFonts w:ascii="Times New Roman" w:hAnsi="Times New Roman" w:cs="Times New Roman"/>
          <w:sz w:val="28"/>
          <w:szCs w:val="28"/>
        </w:rPr>
        <w:t>3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  По данным отчета об исполнении бюджета</w:t>
      </w:r>
      <w:r w:rsidR="00AA780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фактические расходы  составили  </w:t>
      </w:r>
      <w:r w:rsidR="00E55B72">
        <w:rPr>
          <w:rFonts w:ascii="Times New Roman" w:hAnsi="Times New Roman" w:cs="Times New Roman"/>
          <w:sz w:val="28"/>
          <w:szCs w:val="28"/>
        </w:rPr>
        <w:t>12306</w:t>
      </w:r>
      <w:r w:rsidR="00226152">
        <w:rPr>
          <w:rFonts w:ascii="Times New Roman" w:hAnsi="Times New Roman" w:cs="Times New Roman"/>
          <w:sz w:val="28"/>
          <w:szCs w:val="28"/>
        </w:rPr>
        <w:t>,</w:t>
      </w:r>
      <w:r w:rsidR="00E55B72">
        <w:rPr>
          <w:rFonts w:ascii="Times New Roman" w:hAnsi="Times New Roman" w:cs="Times New Roman"/>
          <w:sz w:val="28"/>
          <w:szCs w:val="28"/>
        </w:rPr>
        <w:t>9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0D28CF">
        <w:rPr>
          <w:rFonts w:ascii="Times New Roman" w:hAnsi="Times New Roman" w:cs="Times New Roman"/>
          <w:sz w:val="28"/>
          <w:szCs w:val="28"/>
        </w:rPr>
        <w:t>9</w:t>
      </w:r>
      <w:r w:rsidR="00E55B72">
        <w:rPr>
          <w:rFonts w:ascii="Times New Roman" w:hAnsi="Times New Roman" w:cs="Times New Roman"/>
          <w:sz w:val="28"/>
          <w:szCs w:val="28"/>
        </w:rPr>
        <w:t>4</w:t>
      </w:r>
      <w:r w:rsidR="00226152">
        <w:rPr>
          <w:rFonts w:ascii="Times New Roman" w:hAnsi="Times New Roman" w:cs="Times New Roman"/>
          <w:sz w:val="28"/>
          <w:szCs w:val="28"/>
        </w:rPr>
        <w:t>,</w:t>
      </w:r>
      <w:r w:rsidR="00E55B72">
        <w:rPr>
          <w:rFonts w:ascii="Times New Roman" w:hAnsi="Times New Roman" w:cs="Times New Roman"/>
          <w:sz w:val="28"/>
          <w:szCs w:val="28"/>
        </w:rPr>
        <w:t>7</w:t>
      </w:r>
      <w:r w:rsidRPr="00AB542A">
        <w:rPr>
          <w:rFonts w:ascii="Times New Roman" w:hAnsi="Times New Roman" w:cs="Times New Roman"/>
          <w:sz w:val="28"/>
          <w:szCs w:val="28"/>
        </w:rPr>
        <w:t>%  плановых показателей.   По сравнению с 201</w:t>
      </w:r>
      <w:r w:rsidR="00FB512C">
        <w:rPr>
          <w:rFonts w:ascii="Times New Roman" w:hAnsi="Times New Roman" w:cs="Times New Roman"/>
          <w:sz w:val="28"/>
          <w:szCs w:val="28"/>
        </w:rPr>
        <w:t>6</w:t>
      </w:r>
      <w:r w:rsidRPr="00AB542A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FB512C">
        <w:rPr>
          <w:rFonts w:ascii="Times New Roman" w:hAnsi="Times New Roman" w:cs="Times New Roman"/>
          <w:sz w:val="28"/>
          <w:szCs w:val="28"/>
        </w:rPr>
        <w:t>возросли</w:t>
      </w:r>
      <w:r w:rsidRPr="00AB542A">
        <w:rPr>
          <w:rFonts w:ascii="Times New Roman" w:hAnsi="Times New Roman" w:cs="Times New Roman"/>
          <w:sz w:val="28"/>
          <w:szCs w:val="28"/>
        </w:rPr>
        <w:t xml:space="preserve">  на </w:t>
      </w:r>
      <w:r w:rsidR="00226152">
        <w:rPr>
          <w:rFonts w:ascii="Times New Roman" w:hAnsi="Times New Roman" w:cs="Times New Roman"/>
          <w:sz w:val="28"/>
          <w:szCs w:val="28"/>
        </w:rPr>
        <w:t>4</w:t>
      </w:r>
      <w:r w:rsidR="00FB512C">
        <w:rPr>
          <w:rFonts w:ascii="Times New Roman" w:hAnsi="Times New Roman" w:cs="Times New Roman"/>
          <w:sz w:val="28"/>
          <w:szCs w:val="28"/>
        </w:rPr>
        <w:t>397</w:t>
      </w:r>
      <w:r w:rsidR="00226152">
        <w:rPr>
          <w:rFonts w:ascii="Times New Roman" w:hAnsi="Times New Roman" w:cs="Times New Roman"/>
          <w:sz w:val="28"/>
          <w:szCs w:val="28"/>
        </w:rPr>
        <w:t>,</w:t>
      </w:r>
      <w:r w:rsidR="00FB512C">
        <w:rPr>
          <w:rFonts w:ascii="Times New Roman" w:hAnsi="Times New Roman" w:cs="Times New Roman"/>
          <w:sz w:val="28"/>
          <w:szCs w:val="28"/>
        </w:rPr>
        <w:t>9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  <w:r w:rsidR="00FB512C">
        <w:rPr>
          <w:rFonts w:ascii="Times New Roman" w:hAnsi="Times New Roman" w:cs="Times New Roman"/>
          <w:sz w:val="28"/>
          <w:szCs w:val="28"/>
        </w:rPr>
        <w:t>в 1,6 раза</w:t>
      </w:r>
      <w:r w:rsidR="00B42B82">
        <w:rPr>
          <w:rFonts w:ascii="Times New Roman" w:hAnsi="Times New Roman" w:cs="Times New Roman"/>
          <w:sz w:val="28"/>
          <w:szCs w:val="28"/>
        </w:rPr>
        <w:t>.</w:t>
      </w:r>
      <w:r w:rsidR="00226152">
        <w:rPr>
          <w:rFonts w:ascii="Times New Roman" w:hAnsi="Times New Roman" w:cs="Times New Roman"/>
          <w:sz w:val="28"/>
          <w:szCs w:val="28"/>
        </w:rPr>
        <w:t xml:space="preserve"> </w:t>
      </w:r>
      <w:r w:rsidR="0083360A" w:rsidRPr="00D2483E">
        <w:rPr>
          <w:rFonts w:ascii="Times New Roman" w:hAnsi="Times New Roman" w:cs="Times New Roman"/>
          <w:sz w:val="28"/>
          <w:szCs w:val="28"/>
        </w:rPr>
        <w:t xml:space="preserve">Указанные расходы </w:t>
      </w:r>
      <w:r w:rsidR="0083360A">
        <w:rPr>
          <w:rFonts w:ascii="Times New Roman" w:hAnsi="Times New Roman" w:cs="Times New Roman"/>
          <w:sz w:val="28"/>
          <w:szCs w:val="28"/>
        </w:rPr>
        <w:t xml:space="preserve"> произведены по </w:t>
      </w:r>
      <w:r w:rsidR="0083360A" w:rsidRPr="00D2483E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83360A">
        <w:rPr>
          <w:rFonts w:ascii="Times New Roman" w:hAnsi="Times New Roman" w:cs="Times New Roman"/>
          <w:sz w:val="28"/>
          <w:szCs w:val="28"/>
        </w:rPr>
        <w:t>у</w:t>
      </w:r>
      <w:r w:rsidR="0083360A" w:rsidRPr="00D2483E">
        <w:rPr>
          <w:rFonts w:ascii="Times New Roman" w:hAnsi="Times New Roman" w:cs="Times New Roman"/>
          <w:sz w:val="28"/>
          <w:szCs w:val="28"/>
        </w:rPr>
        <w:t xml:space="preserve"> «дорожное хозяйство»</w:t>
      </w:r>
      <w:r w:rsidR="00BA38F7">
        <w:rPr>
          <w:rFonts w:ascii="Times New Roman" w:hAnsi="Times New Roman" w:cs="Times New Roman"/>
          <w:sz w:val="28"/>
          <w:szCs w:val="28"/>
        </w:rPr>
        <w:t xml:space="preserve">. </w:t>
      </w:r>
      <w:r w:rsidR="0087066B">
        <w:rPr>
          <w:rFonts w:ascii="Times New Roman" w:hAnsi="Times New Roman" w:cs="Times New Roman"/>
          <w:sz w:val="28"/>
          <w:szCs w:val="28"/>
        </w:rPr>
        <w:t xml:space="preserve">Расходование средств дорожного фонда произведено </w:t>
      </w:r>
      <w:r w:rsidR="00131F69">
        <w:rPr>
          <w:rFonts w:ascii="Times New Roman" w:hAnsi="Times New Roman" w:cs="Times New Roman"/>
          <w:sz w:val="28"/>
          <w:szCs w:val="28"/>
        </w:rPr>
        <w:t xml:space="preserve">на ремонт   улицы </w:t>
      </w:r>
      <w:r w:rsidR="00AD5090">
        <w:rPr>
          <w:rFonts w:ascii="Times New Roman" w:hAnsi="Times New Roman" w:cs="Times New Roman"/>
          <w:sz w:val="28"/>
          <w:szCs w:val="28"/>
        </w:rPr>
        <w:t>Орлов</w:t>
      </w:r>
      <w:r w:rsidR="00131F69">
        <w:rPr>
          <w:rFonts w:ascii="Times New Roman" w:hAnsi="Times New Roman" w:cs="Times New Roman"/>
          <w:sz w:val="28"/>
          <w:szCs w:val="28"/>
        </w:rPr>
        <w:t xml:space="preserve">а за счет межбюджетных трансфертов в сумме </w:t>
      </w:r>
      <w:r w:rsidR="00AD5090">
        <w:rPr>
          <w:rFonts w:ascii="Times New Roman" w:hAnsi="Times New Roman" w:cs="Times New Roman"/>
          <w:sz w:val="28"/>
          <w:szCs w:val="28"/>
        </w:rPr>
        <w:t>1773</w:t>
      </w:r>
      <w:r w:rsidR="00131F69">
        <w:rPr>
          <w:rFonts w:ascii="Times New Roman" w:hAnsi="Times New Roman" w:cs="Times New Roman"/>
          <w:sz w:val="28"/>
          <w:szCs w:val="28"/>
        </w:rPr>
        <w:t>,</w:t>
      </w:r>
      <w:r w:rsidR="00AD5090">
        <w:rPr>
          <w:rFonts w:ascii="Times New Roman" w:hAnsi="Times New Roman" w:cs="Times New Roman"/>
          <w:sz w:val="28"/>
          <w:szCs w:val="28"/>
        </w:rPr>
        <w:t>1</w:t>
      </w:r>
      <w:r w:rsidR="00131F69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AD5090">
        <w:rPr>
          <w:rFonts w:ascii="Times New Roman" w:hAnsi="Times New Roman" w:cs="Times New Roman"/>
          <w:sz w:val="28"/>
          <w:szCs w:val="28"/>
        </w:rPr>
        <w:t xml:space="preserve"> ремонт улиц Энгельса и Карла Маркса в размере 5590,2 тыс. руб.,</w:t>
      </w:r>
      <w:r w:rsidR="00131F69">
        <w:rPr>
          <w:rFonts w:ascii="Times New Roman" w:hAnsi="Times New Roman" w:cs="Times New Roman"/>
          <w:sz w:val="28"/>
          <w:szCs w:val="28"/>
        </w:rPr>
        <w:t xml:space="preserve"> на содержание дорог в сумме </w:t>
      </w:r>
      <w:r w:rsidR="00AD5090">
        <w:rPr>
          <w:rFonts w:ascii="Times New Roman" w:hAnsi="Times New Roman" w:cs="Times New Roman"/>
          <w:sz w:val="28"/>
          <w:szCs w:val="28"/>
        </w:rPr>
        <w:t>3220</w:t>
      </w:r>
      <w:r w:rsidR="00131F69">
        <w:rPr>
          <w:rFonts w:ascii="Times New Roman" w:hAnsi="Times New Roman" w:cs="Times New Roman"/>
          <w:sz w:val="28"/>
          <w:szCs w:val="28"/>
        </w:rPr>
        <w:t>,</w:t>
      </w:r>
      <w:r w:rsidR="00AD5090">
        <w:rPr>
          <w:rFonts w:ascii="Times New Roman" w:hAnsi="Times New Roman" w:cs="Times New Roman"/>
          <w:sz w:val="28"/>
          <w:szCs w:val="28"/>
        </w:rPr>
        <w:t>9</w:t>
      </w:r>
      <w:r w:rsidR="00131F69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0122C0">
        <w:rPr>
          <w:rFonts w:ascii="Times New Roman" w:hAnsi="Times New Roman" w:cs="Times New Roman"/>
          <w:sz w:val="28"/>
          <w:szCs w:val="28"/>
        </w:rPr>
        <w:t>прочие расходы в</w:t>
      </w:r>
      <w:r w:rsidR="00131F69">
        <w:rPr>
          <w:rFonts w:ascii="Times New Roman" w:hAnsi="Times New Roman" w:cs="Times New Roman"/>
          <w:sz w:val="28"/>
          <w:szCs w:val="28"/>
        </w:rPr>
        <w:t xml:space="preserve"> сумме 1</w:t>
      </w:r>
      <w:r w:rsidR="000122C0">
        <w:rPr>
          <w:rFonts w:ascii="Times New Roman" w:hAnsi="Times New Roman" w:cs="Times New Roman"/>
          <w:sz w:val="28"/>
          <w:szCs w:val="28"/>
        </w:rPr>
        <w:t>722</w:t>
      </w:r>
      <w:r w:rsidR="00131F69">
        <w:rPr>
          <w:rFonts w:ascii="Times New Roman" w:hAnsi="Times New Roman" w:cs="Times New Roman"/>
          <w:sz w:val="28"/>
          <w:szCs w:val="28"/>
        </w:rPr>
        <w:t>,</w:t>
      </w:r>
      <w:r w:rsidR="000122C0">
        <w:rPr>
          <w:rFonts w:ascii="Times New Roman" w:hAnsi="Times New Roman" w:cs="Times New Roman"/>
          <w:sz w:val="28"/>
          <w:szCs w:val="28"/>
        </w:rPr>
        <w:t>7</w:t>
      </w:r>
      <w:r w:rsidR="00131F6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7066B" w:rsidRDefault="00816FB1" w:rsidP="0013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дорожного фонда поселением представлен</w:t>
      </w:r>
      <w:r w:rsidR="004B247E">
        <w:rPr>
          <w:rFonts w:ascii="Times New Roman" w:hAnsi="Times New Roman" w:cs="Times New Roman"/>
          <w:sz w:val="28"/>
          <w:szCs w:val="28"/>
        </w:rPr>
        <w:t xml:space="preserve">, </w:t>
      </w:r>
      <w:r w:rsidR="00D85EE2">
        <w:rPr>
          <w:rFonts w:ascii="Times New Roman" w:hAnsi="Times New Roman" w:cs="Times New Roman"/>
          <w:sz w:val="28"/>
          <w:szCs w:val="28"/>
        </w:rPr>
        <w:t>что соответствует</w:t>
      </w:r>
      <w:r w:rsidR="00E036E5">
        <w:rPr>
          <w:rFonts w:ascii="Times New Roman" w:hAnsi="Times New Roman" w:cs="Times New Roman"/>
          <w:sz w:val="28"/>
          <w:szCs w:val="28"/>
        </w:rPr>
        <w:t xml:space="preserve"> </w:t>
      </w:r>
      <w:r w:rsidR="002B0826">
        <w:rPr>
          <w:rFonts w:ascii="Times New Roman" w:hAnsi="Times New Roman" w:cs="Times New Roman"/>
          <w:sz w:val="28"/>
          <w:szCs w:val="28"/>
        </w:rPr>
        <w:t xml:space="preserve">п.9 Порядка </w:t>
      </w:r>
      <w:r w:rsidR="00E074CE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  <w:r w:rsidR="008B32C8">
        <w:rPr>
          <w:rFonts w:ascii="Times New Roman" w:hAnsi="Times New Roman" w:cs="Times New Roman"/>
          <w:sz w:val="28"/>
          <w:szCs w:val="28"/>
        </w:rPr>
        <w:t xml:space="preserve"> дорожного фонда муниципального образования «Город Белозерск», утвержденного решением Совета города Белозерск от 25.12.2013 №64.</w:t>
      </w:r>
    </w:p>
    <w:p w:rsidR="00FF1708" w:rsidRDefault="00AB542A" w:rsidP="00FF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  «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хозяйство»  </w:t>
      </w:r>
      <w:r w:rsidRPr="00A02A8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73FF3">
        <w:rPr>
          <w:rFonts w:ascii="Times New Roman" w:hAnsi="Times New Roman" w:cs="Times New Roman"/>
          <w:sz w:val="28"/>
          <w:szCs w:val="28"/>
        </w:rPr>
        <w:t>8621</w:t>
      </w:r>
      <w:r w:rsidR="00131F69">
        <w:rPr>
          <w:rFonts w:ascii="Times New Roman" w:hAnsi="Times New Roman" w:cs="Times New Roman"/>
          <w:sz w:val="28"/>
          <w:szCs w:val="28"/>
        </w:rPr>
        <w:t>,</w:t>
      </w:r>
      <w:r w:rsidR="00173FF3">
        <w:rPr>
          <w:rFonts w:ascii="Times New Roman" w:hAnsi="Times New Roman" w:cs="Times New Roman"/>
          <w:sz w:val="28"/>
          <w:szCs w:val="28"/>
        </w:rPr>
        <w:t>3</w:t>
      </w:r>
      <w:r w:rsidRPr="00A02A8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12049">
        <w:rPr>
          <w:rFonts w:ascii="Times New Roman" w:hAnsi="Times New Roman" w:cs="Times New Roman"/>
          <w:sz w:val="28"/>
          <w:szCs w:val="28"/>
        </w:rPr>
        <w:t>,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объема расходов составил  </w:t>
      </w:r>
      <w:r w:rsidR="0098592F">
        <w:rPr>
          <w:rFonts w:ascii="Times New Roman" w:hAnsi="Times New Roman" w:cs="Times New Roman"/>
          <w:sz w:val="28"/>
          <w:szCs w:val="28"/>
        </w:rPr>
        <w:t>8452</w:t>
      </w:r>
      <w:r w:rsidR="00131F69">
        <w:rPr>
          <w:rFonts w:ascii="Times New Roman" w:hAnsi="Times New Roman" w:cs="Times New Roman"/>
          <w:sz w:val="28"/>
          <w:szCs w:val="28"/>
        </w:rPr>
        <w:t>,</w:t>
      </w:r>
      <w:r w:rsidR="0098592F">
        <w:rPr>
          <w:rFonts w:ascii="Times New Roman" w:hAnsi="Times New Roman" w:cs="Times New Roman"/>
          <w:sz w:val="28"/>
          <w:szCs w:val="28"/>
        </w:rPr>
        <w:t>6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 бюджета поселения   фактические расходы  составили  </w:t>
      </w:r>
      <w:r w:rsidR="0098592F">
        <w:rPr>
          <w:rFonts w:ascii="Times New Roman" w:hAnsi="Times New Roman" w:cs="Times New Roman"/>
          <w:sz w:val="28"/>
          <w:szCs w:val="28"/>
        </w:rPr>
        <w:t>7198</w:t>
      </w:r>
      <w:r w:rsidR="00131F69">
        <w:rPr>
          <w:rFonts w:ascii="Times New Roman" w:hAnsi="Times New Roman" w:cs="Times New Roman"/>
          <w:sz w:val="28"/>
          <w:szCs w:val="28"/>
        </w:rPr>
        <w:t>,</w:t>
      </w:r>
      <w:r w:rsidR="0098592F">
        <w:rPr>
          <w:rFonts w:ascii="Times New Roman" w:hAnsi="Times New Roman" w:cs="Times New Roman"/>
          <w:sz w:val="28"/>
          <w:szCs w:val="28"/>
        </w:rPr>
        <w:t>4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C41E52">
        <w:rPr>
          <w:rFonts w:ascii="Times New Roman" w:hAnsi="Times New Roman" w:cs="Times New Roman"/>
          <w:sz w:val="28"/>
          <w:szCs w:val="28"/>
        </w:rPr>
        <w:t>8</w:t>
      </w:r>
      <w:r w:rsidR="0098592F">
        <w:rPr>
          <w:rFonts w:ascii="Times New Roman" w:hAnsi="Times New Roman" w:cs="Times New Roman"/>
          <w:sz w:val="28"/>
          <w:szCs w:val="28"/>
        </w:rPr>
        <w:t>5</w:t>
      </w:r>
      <w:r w:rsidR="00C41E52">
        <w:rPr>
          <w:rFonts w:ascii="Times New Roman" w:hAnsi="Times New Roman" w:cs="Times New Roman"/>
          <w:sz w:val="28"/>
          <w:szCs w:val="28"/>
        </w:rPr>
        <w:t>,</w:t>
      </w:r>
      <w:r w:rsidR="0098592F">
        <w:rPr>
          <w:rFonts w:ascii="Times New Roman" w:hAnsi="Times New Roman" w:cs="Times New Roman"/>
          <w:sz w:val="28"/>
          <w:szCs w:val="28"/>
        </w:rPr>
        <w:t>2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%  плановых показателей.  </w:t>
      </w:r>
    </w:p>
    <w:p w:rsidR="00C679EF" w:rsidRDefault="00FF1708" w:rsidP="00A02A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 xml:space="preserve">   </w:t>
      </w:r>
      <w:r w:rsidR="00C70413">
        <w:rPr>
          <w:rFonts w:ascii="Times New Roman" w:hAnsi="Times New Roman" w:cs="Times New Roman"/>
          <w:sz w:val="28"/>
          <w:szCs w:val="28"/>
        </w:rPr>
        <w:t xml:space="preserve">     </w:t>
      </w:r>
      <w:r w:rsidR="001A6823">
        <w:rPr>
          <w:rFonts w:ascii="Times New Roman" w:hAnsi="Times New Roman" w:cs="Times New Roman"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>По сравнению с 201</w:t>
      </w:r>
      <w:r w:rsidR="00900AFE">
        <w:rPr>
          <w:rFonts w:ascii="Times New Roman" w:hAnsi="Times New Roman" w:cs="Times New Roman"/>
          <w:sz w:val="28"/>
          <w:szCs w:val="28"/>
        </w:rPr>
        <w:t>6</w:t>
      </w:r>
      <w:r w:rsidRPr="00FF1708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900AFE">
        <w:rPr>
          <w:rFonts w:ascii="Times New Roman" w:hAnsi="Times New Roman" w:cs="Times New Roman"/>
          <w:sz w:val="28"/>
          <w:szCs w:val="28"/>
        </w:rPr>
        <w:t>сократи</w:t>
      </w:r>
      <w:r w:rsidR="00C41E52">
        <w:rPr>
          <w:rFonts w:ascii="Times New Roman" w:hAnsi="Times New Roman" w:cs="Times New Roman"/>
          <w:sz w:val="28"/>
          <w:szCs w:val="28"/>
        </w:rPr>
        <w:t>лись</w:t>
      </w:r>
      <w:r w:rsidRPr="00FF1708">
        <w:rPr>
          <w:rFonts w:ascii="Times New Roman" w:hAnsi="Times New Roman" w:cs="Times New Roman"/>
          <w:sz w:val="28"/>
          <w:szCs w:val="28"/>
        </w:rPr>
        <w:t xml:space="preserve">  на </w:t>
      </w:r>
      <w:r w:rsidR="00900AFE">
        <w:rPr>
          <w:rFonts w:ascii="Times New Roman" w:hAnsi="Times New Roman" w:cs="Times New Roman"/>
          <w:sz w:val="28"/>
          <w:szCs w:val="28"/>
        </w:rPr>
        <w:t>3385</w:t>
      </w:r>
      <w:r w:rsidR="00C41E52">
        <w:rPr>
          <w:rFonts w:ascii="Times New Roman" w:hAnsi="Times New Roman" w:cs="Times New Roman"/>
          <w:sz w:val="28"/>
          <w:szCs w:val="28"/>
        </w:rPr>
        <w:t>,</w:t>
      </w:r>
      <w:r w:rsidR="00900AFE">
        <w:rPr>
          <w:rFonts w:ascii="Times New Roman" w:hAnsi="Times New Roman" w:cs="Times New Roman"/>
          <w:sz w:val="28"/>
          <w:szCs w:val="28"/>
        </w:rPr>
        <w:t>6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53E58">
        <w:rPr>
          <w:rFonts w:ascii="Times New Roman" w:hAnsi="Times New Roman" w:cs="Times New Roman"/>
          <w:sz w:val="28"/>
          <w:szCs w:val="28"/>
        </w:rPr>
        <w:t>в 1,5 раза</w:t>
      </w:r>
      <w:r w:rsidR="00BA38F7">
        <w:rPr>
          <w:rFonts w:ascii="Times New Roman" w:hAnsi="Times New Roman" w:cs="Times New Roman"/>
          <w:sz w:val="28"/>
          <w:szCs w:val="28"/>
        </w:rPr>
        <w:t>.</w:t>
      </w:r>
      <w:r w:rsidR="0084327E" w:rsidRPr="00843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41E52" w:rsidRDefault="00C41E52" w:rsidP="00C41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5B69AB">
        <w:rPr>
          <w:rFonts w:ascii="Times New Roman" w:hAnsi="Times New Roman" w:cs="Times New Roman"/>
          <w:b/>
          <w:sz w:val="28"/>
          <w:szCs w:val="28"/>
        </w:rPr>
        <w:t>0501</w:t>
      </w:r>
      <w:r>
        <w:rPr>
          <w:rFonts w:ascii="Times New Roman" w:hAnsi="Times New Roman" w:cs="Times New Roman"/>
          <w:sz w:val="28"/>
          <w:szCs w:val="28"/>
        </w:rPr>
        <w:t xml:space="preserve"> «жилищное хозяйство» расходы составили  </w:t>
      </w:r>
      <w:r w:rsidR="00640F5D">
        <w:rPr>
          <w:rFonts w:ascii="Times New Roman" w:hAnsi="Times New Roman" w:cs="Times New Roman"/>
          <w:sz w:val="28"/>
          <w:szCs w:val="28"/>
        </w:rPr>
        <w:t>791</w:t>
      </w:r>
      <w:r w:rsidR="005B69AB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тыс. руб.  или  </w:t>
      </w:r>
      <w:r w:rsidR="00640F5D">
        <w:rPr>
          <w:rFonts w:ascii="Times New Roman" w:hAnsi="Times New Roman" w:cs="Times New Roman"/>
          <w:sz w:val="28"/>
          <w:szCs w:val="28"/>
        </w:rPr>
        <w:t>99</w:t>
      </w:r>
      <w:r w:rsidR="005B69AB">
        <w:rPr>
          <w:rFonts w:ascii="Times New Roman" w:hAnsi="Times New Roman" w:cs="Times New Roman"/>
          <w:sz w:val="28"/>
          <w:szCs w:val="28"/>
        </w:rPr>
        <w:t>,</w:t>
      </w:r>
      <w:r w:rsidR="00640F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 к годовым ассигнованиям</w:t>
      </w:r>
      <w:r w:rsidR="005B69AB">
        <w:rPr>
          <w:rFonts w:ascii="Times New Roman" w:hAnsi="Times New Roman" w:cs="Times New Roman"/>
          <w:sz w:val="28"/>
          <w:szCs w:val="28"/>
        </w:rPr>
        <w:t xml:space="preserve"> в сумме 7</w:t>
      </w:r>
      <w:r w:rsidR="00640F5D">
        <w:rPr>
          <w:rFonts w:ascii="Times New Roman" w:hAnsi="Times New Roman" w:cs="Times New Roman"/>
          <w:sz w:val="28"/>
          <w:szCs w:val="28"/>
        </w:rPr>
        <w:t>9</w:t>
      </w:r>
      <w:r w:rsidR="005B69AB">
        <w:rPr>
          <w:rFonts w:ascii="Times New Roman" w:hAnsi="Times New Roman" w:cs="Times New Roman"/>
          <w:sz w:val="28"/>
          <w:szCs w:val="28"/>
        </w:rPr>
        <w:t>3,</w:t>
      </w:r>
      <w:r w:rsidR="00640F5D">
        <w:rPr>
          <w:rFonts w:ascii="Times New Roman" w:hAnsi="Times New Roman" w:cs="Times New Roman"/>
          <w:sz w:val="28"/>
          <w:szCs w:val="28"/>
        </w:rPr>
        <w:t>0</w:t>
      </w:r>
      <w:r w:rsidR="005B69AB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201</w:t>
      </w:r>
      <w:r w:rsidR="008920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 расходы по данному подразделу </w:t>
      </w:r>
      <w:r w:rsidR="005B69AB">
        <w:rPr>
          <w:rFonts w:ascii="Times New Roman" w:hAnsi="Times New Roman" w:cs="Times New Roman"/>
          <w:sz w:val="28"/>
          <w:szCs w:val="28"/>
        </w:rPr>
        <w:t xml:space="preserve">сократились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9201B">
        <w:rPr>
          <w:rFonts w:ascii="Times New Roman" w:hAnsi="Times New Roman" w:cs="Times New Roman"/>
          <w:sz w:val="28"/>
          <w:szCs w:val="28"/>
        </w:rPr>
        <w:t>509</w:t>
      </w:r>
      <w:r w:rsidR="005B69AB">
        <w:rPr>
          <w:rFonts w:ascii="Times New Roman" w:hAnsi="Times New Roman" w:cs="Times New Roman"/>
          <w:sz w:val="28"/>
          <w:szCs w:val="28"/>
        </w:rPr>
        <w:t>,</w:t>
      </w:r>
      <w:r w:rsidR="008920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B0862">
        <w:rPr>
          <w:rFonts w:ascii="Times New Roman" w:hAnsi="Times New Roman" w:cs="Times New Roman"/>
          <w:sz w:val="28"/>
          <w:szCs w:val="28"/>
        </w:rPr>
        <w:t xml:space="preserve"> Фактические расходы произведены на  оплату взносов в фонд </w:t>
      </w:r>
      <w:r w:rsidR="004B0862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 общего имущества МКД, ремонт муниципального жилого фонда,  на оплату</w:t>
      </w:r>
      <w:r w:rsidR="00BD7148">
        <w:rPr>
          <w:rFonts w:ascii="Times New Roman" w:hAnsi="Times New Roman" w:cs="Times New Roman"/>
          <w:sz w:val="28"/>
          <w:szCs w:val="28"/>
        </w:rPr>
        <w:t xml:space="preserve"> электроэнергии на общедомовые нужды по муниципальному жилью в МКД (пустующие квартиры)</w:t>
      </w:r>
      <w:r w:rsidR="004B08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62" w:rsidRDefault="004B0862" w:rsidP="00C41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подразделу </w:t>
      </w:r>
      <w:r w:rsidRPr="00D23B8C">
        <w:rPr>
          <w:rFonts w:ascii="Times New Roman" w:hAnsi="Times New Roman" w:cs="Times New Roman"/>
          <w:b/>
          <w:sz w:val="28"/>
          <w:szCs w:val="28"/>
        </w:rPr>
        <w:t>0502</w:t>
      </w:r>
      <w:r>
        <w:rPr>
          <w:rFonts w:ascii="Times New Roman" w:hAnsi="Times New Roman" w:cs="Times New Roman"/>
          <w:sz w:val="28"/>
          <w:szCs w:val="28"/>
        </w:rPr>
        <w:t xml:space="preserve"> «коммунальное хозяйство»</w:t>
      </w:r>
      <w:r w:rsidRPr="004B0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расходы составили  1</w:t>
      </w:r>
      <w:r w:rsidR="00BD7148">
        <w:rPr>
          <w:rFonts w:ascii="Times New Roman" w:hAnsi="Times New Roman" w:cs="Times New Roman"/>
          <w:sz w:val="28"/>
          <w:szCs w:val="28"/>
        </w:rPr>
        <w:t>681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71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 или  </w:t>
      </w:r>
      <w:r w:rsidR="001C3AC9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3A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 к годовым ассигнованиям в сумме </w:t>
      </w:r>
      <w:r w:rsidR="006338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3384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38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ED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201</w:t>
      </w:r>
      <w:r w:rsidR="00513A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 расходы по данному подразделу </w:t>
      </w:r>
      <w:r w:rsidR="00513A59">
        <w:rPr>
          <w:rFonts w:ascii="Times New Roman" w:hAnsi="Times New Roman" w:cs="Times New Roman"/>
          <w:sz w:val="28"/>
          <w:szCs w:val="28"/>
        </w:rPr>
        <w:t>сниз</w:t>
      </w:r>
      <w:r>
        <w:rPr>
          <w:rFonts w:ascii="Times New Roman" w:hAnsi="Times New Roman" w:cs="Times New Roman"/>
          <w:sz w:val="28"/>
          <w:szCs w:val="28"/>
        </w:rPr>
        <w:t xml:space="preserve">ились  на </w:t>
      </w:r>
      <w:r w:rsidR="00513A59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3A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 Фактические расходы произведены на обслуживание газгольдерных установок</w:t>
      </w:r>
      <w:r w:rsidR="001631FB">
        <w:rPr>
          <w:rFonts w:ascii="Times New Roman" w:hAnsi="Times New Roman" w:cs="Times New Roman"/>
          <w:sz w:val="28"/>
          <w:szCs w:val="28"/>
        </w:rPr>
        <w:t xml:space="preserve"> (ГРУ)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31FB">
        <w:rPr>
          <w:rFonts w:ascii="Times New Roman" w:hAnsi="Times New Roman" w:cs="Times New Roman"/>
          <w:sz w:val="28"/>
          <w:szCs w:val="28"/>
        </w:rPr>
        <w:t xml:space="preserve"> техническую диагностику</w:t>
      </w:r>
      <w:r w:rsidR="002823F5">
        <w:rPr>
          <w:rFonts w:ascii="Times New Roman" w:hAnsi="Times New Roman" w:cs="Times New Roman"/>
          <w:sz w:val="28"/>
          <w:szCs w:val="28"/>
        </w:rPr>
        <w:t xml:space="preserve"> ГРУ</w:t>
      </w:r>
      <w:r w:rsidR="00715C9A">
        <w:rPr>
          <w:rFonts w:ascii="Times New Roman" w:hAnsi="Times New Roman" w:cs="Times New Roman"/>
          <w:sz w:val="28"/>
          <w:szCs w:val="28"/>
        </w:rPr>
        <w:t xml:space="preserve">. Разработку </w:t>
      </w:r>
      <w:r w:rsidR="0039286D">
        <w:rPr>
          <w:rFonts w:ascii="Times New Roman" w:hAnsi="Times New Roman" w:cs="Times New Roman"/>
          <w:sz w:val="28"/>
          <w:szCs w:val="28"/>
        </w:rPr>
        <w:t>докумнтов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862" w:rsidRDefault="004B0862" w:rsidP="00C41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подразделу </w:t>
      </w:r>
      <w:r w:rsidRPr="00D23B8C">
        <w:rPr>
          <w:rFonts w:ascii="Times New Roman" w:hAnsi="Times New Roman" w:cs="Times New Roman"/>
          <w:b/>
          <w:sz w:val="28"/>
          <w:szCs w:val="28"/>
        </w:rPr>
        <w:t>0503</w:t>
      </w:r>
      <w:r>
        <w:rPr>
          <w:rFonts w:ascii="Times New Roman" w:hAnsi="Times New Roman" w:cs="Times New Roman"/>
          <w:sz w:val="28"/>
          <w:szCs w:val="28"/>
        </w:rPr>
        <w:t xml:space="preserve"> «благоустройство»  расходы составили  </w:t>
      </w:r>
      <w:r w:rsidR="00DC5589">
        <w:rPr>
          <w:rFonts w:ascii="Times New Roman" w:hAnsi="Times New Roman" w:cs="Times New Roman"/>
          <w:sz w:val="28"/>
          <w:szCs w:val="28"/>
        </w:rPr>
        <w:t>2447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55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  или  </w:t>
      </w:r>
      <w:r w:rsidR="00DC55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2,</w:t>
      </w:r>
      <w:r w:rsidR="00DC55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 к годовым ассигнованиям в сумме </w:t>
      </w:r>
      <w:r w:rsidR="00366B1D">
        <w:rPr>
          <w:rFonts w:ascii="Times New Roman" w:hAnsi="Times New Roman" w:cs="Times New Roman"/>
          <w:sz w:val="28"/>
          <w:szCs w:val="28"/>
        </w:rPr>
        <w:t>3950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6B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ED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201</w:t>
      </w:r>
      <w:r w:rsidR="004F4F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 расходы по данному подразделу </w:t>
      </w:r>
      <w:r w:rsidR="0059131A">
        <w:rPr>
          <w:rFonts w:ascii="Times New Roman" w:hAnsi="Times New Roman" w:cs="Times New Roman"/>
          <w:sz w:val="28"/>
          <w:szCs w:val="28"/>
        </w:rPr>
        <w:t>сниз</w:t>
      </w:r>
      <w:r>
        <w:rPr>
          <w:rFonts w:ascii="Times New Roman" w:hAnsi="Times New Roman" w:cs="Times New Roman"/>
          <w:sz w:val="28"/>
          <w:szCs w:val="28"/>
        </w:rPr>
        <w:t xml:space="preserve">ились  на </w:t>
      </w:r>
      <w:r w:rsidR="0059131A">
        <w:rPr>
          <w:rFonts w:ascii="Times New Roman" w:hAnsi="Times New Roman" w:cs="Times New Roman"/>
          <w:sz w:val="28"/>
          <w:szCs w:val="28"/>
        </w:rPr>
        <w:t>2643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13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24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Фактические расходы произведены </w:t>
      </w:r>
      <w:r w:rsidR="00CC4659">
        <w:rPr>
          <w:rFonts w:ascii="Times New Roman" w:hAnsi="Times New Roman" w:cs="Times New Roman"/>
          <w:sz w:val="28"/>
          <w:szCs w:val="28"/>
        </w:rPr>
        <w:t xml:space="preserve">на уличное освещение  и его содержание в сумме </w:t>
      </w:r>
      <w:r w:rsidR="0012421F">
        <w:rPr>
          <w:rFonts w:ascii="Times New Roman" w:hAnsi="Times New Roman" w:cs="Times New Roman"/>
          <w:sz w:val="28"/>
          <w:szCs w:val="28"/>
        </w:rPr>
        <w:t>168</w:t>
      </w:r>
      <w:r w:rsidR="00CC4659">
        <w:rPr>
          <w:rFonts w:ascii="Times New Roman" w:hAnsi="Times New Roman" w:cs="Times New Roman"/>
          <w:sz w:val="28"/>
          <w:szCs w:val="28"/>
        </w:rPr>
        <w:t>8,</w:t>
      </w:r>
      <w:r w:rsidR="0012421F">
        <w:rPr>
          <w:rFonts w:ascii="Times New Roman" w:hAnsi="Times New Roman" w:cs="Times New Roman"/>
          <w:sz w:val="28"/>
          <w:szCs w:val="28"/>
        </w:rPr>
        <w:t>1</w:t>
      </w:r>
      <w:r w:rsidR="00CC4659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5452D3">
        <w:rPr>
          <w:rFonts w:ascii="Times New Roman" w:hAnsi="Times New Roman" w:cs="Times New Roman"/>
          <w:sz w:val="28"/>
          <w:szCs w:val="28"/>
        </w:rPr>
        <w:t xml:space="preserve"> </w:t>
      </w:r>
      <w:r w:rsidR="00CC4659">
        <w:rPr>
          <w:rFonts w:ascii="Times New Roman" w:hAnsi="Times New Roman" w:cs="Times New Roman"/>
          <w:sz w:val="28"/>
          <w:szCs w:val="28"/>
        </w:rPr>
        <w:t xml:space="preserve">на прочее благоустройство в сумме </w:t>
      </w:r>
      <w:r w:rsidR="006200FE">
        <w:rPr>
          <w:rFonts w:ascii="Times New Roman" w:hAnsi="Times New Roman" w:cs="Times New Roman"/>
          <w:sz w:val="28"/>
          <w:szCs w:val="28"/>
        </w:rPr>
        <w:t>759</w:t>
      </w:r>
      <w:r w:rsidR="00CC4659">
        <w:rPr>
          <w:rFonts w:ascii="Times New Roman" w:hAnsi="Times New Roman" w:cs="Times New Roman"/>
          <w:sz w:val="28"/>
          <w:szCs w:val="28"/>
        </w:rPr>
        <w:t>,</w:t>
      </w:r>
      <w:r w:rsidR="006200FE">
        <w:rPr>
          <w:rFonts w:ascii="Times New Roman" w:hAnsi="Times New Roman" w:cs="Times New Roman"/>
          <w:sz w:val="28"/>
          <w:szCs w:val="28"/>
        </w:rPr>
        <w:t>1</w:t>
      </w:r>
      <w:r w:rsidR="00CC465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C035D">
        <w:rPr>
          <w:rFonts w:ascii="Times New Roman" w:hAnsi="Times New Roman" w:cs="Times New Roman"/>
          <w:sz w:val="28"/>
          <w:szCs w:val="28"/>
        </w:rPr>
        <w:t xml:space="preserve"> </w:t>
      </w:r>
      <w:r w:rsidR="00CC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E52" w:rsidRPr="00A02A87" w:rsidRDefault="00CC4659" w:rsidP="004C6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подразделу </w:t>
      </w:r>
      <w:r w:rsidRPr="00D23B8C">
        <w:rPr>
          <w:rFonts w:ascii="Times New Roman" w:hAnsi="Times New Roman" w:cs="Times New Roman"/>
          <w:b/>
          <w:sz w:val="28"/>
          <w:szCs w:val="28"/>
        </w:rPr>
        <w:t>0505</w:t>
      </w:r>
      <w:r>
        <w:rPr>
          <w:rFonts w:ascii="Times New Roman" w:hAnsi="Times New Roman" w:cs="Times New Roman"/>
          <w:sz w:val="28"/>
          <w:szCs w:val="28"/>
        </w:rPr>
        <w:t xml:space="preserve"> «другие вопросы в области жилищно-коммунального хозяйства» расходы составили  </w:t>
      </w:r>
      <w:r w:rsidR="000C0EB1">
        <w:rPr>
          <w:rFonts w:ascii="Times New Roman" w:hAnsi="Times New Roman" w:cs="Times New Roman"/>
          <w:sz w:val="28"/>
          <w:szCs w:val="28"/>
        </w:rPr>
        <w:t>2278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0E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  или  100,0%  к годовым ассигнованиям.</w:t>
      </w:r>
      <w:r w:rsidRPr="00ED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201</w:t>
      </w:r>
      <w:r w:rsidR="000C0E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 расходы по данному подразделу сократились  на </w:t>
      </w:r>
      <w:r w:rsidR="000C0EB1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0E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C6FED">
        <w:rPr>
          <w:rFonts w:ascii="Times New Roman" w:hAnsi="Times New Roman" w:cs="Times New Roman"/>
          <w:sz w:val="28"/>
          <w:szCs w:val="28"/>
        </w:rPr>
        <w:t>(расходы по содержанию БУ «Горзаказчик»).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B45" w:rsidRPr="00986B45" w:rsidRDefault="00C679EF" w:rsidP="00BA3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9EF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«</w:t>
      </w:r>
      <w:r w:rsidRPr="00C679EF">
        <w:rPr>
          <w:rFonts w:ascii="Times New Roman" w:hAnsi="Times New Roman" w:cs="Times New Roman"/>
          <w:b/>
          <w:sz w:val="28"/>
          <w:szCs w:val="28"/>
        </w:rPr>
        <w:t>Образование»</w:t>
      </w:r>
      <w:r w:rsidRPr="00C679EF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 xml:space="preserve">составили  </w:t>
      </w:r>
      <w:r w:rsidR="004C6FED">
        <w:rPr>
          <w:rFonts w:ascii="Times New Roman" w:hAnsi="Times New Roman" w:cs="Times New Roman"/>
          <w:sz w:val="28"/>
          <w:szCs w:val="28"/>
        </w:rPr>
        <w:t>29,3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B706D">
        <w:rPr>
          <w:rFonts w:ascii="Times New Roman" w:hAnsi="Times New Roman" w:cs="Times New Roman"/>
          <w:sz w:val="28"/>
          <w:szCs w:val="28"/>
        </w:rPr>
        <w:t>,</w:t>
      </w:r>
      <w:r w:rsidR="004C6FED">
        <w:rPr>
          <w:rFonts w:ascii="Times New Roman" w:hAnsi="Times New Roman" w:cs="Times New Roman"/>
          <w:sz w:val="28"/>
          <w:szCs w:val="28"/>
        </w:rPr>
        <w:t xml:space="preserve"> изменений в объем планируемых бюджетных ассигнований  в течение финансового года не вносилось,  фактическое исполнение составило 29,3 тыс. руб. или 100,0%</w:t>
      </w:r>
      <w:r w:rsidRPr="00C679EF">
        <w:rPr>
          <w:rFonts w:ascii="Times New Roman" w:hAnsi="Times New Roman" w:cs="Times New Roman"/>
          <w:sz w:val="28"/>
          <w:szCs w:val="28"/>
        </w:rPr>
        <w:t xml:space="preserve">. </w:t>
      </w:r>
      <w:r w:rsidR="00375EB3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>Указанные расходы  произведены по  подразделу «молодежная политика».</w:t>
      </w:r>
      <w:r w:rsidR="00BA3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2916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расходы по данному разделу и подразделу</w:t>
      </w:r>
      <w:r w:rsidR="00CE47CD">
        <w:rPr>
          <w:rFonts w:ascii="Times New Roman" w:hAnsi="Times New Roman" w:cs="Times New Roman"/>
          <w:sz w:val="28"/>
          <w:szCs w:val="28"/>
        </w:rPr>
        <w:t xml:space="preserve"> составляли </w:t>
      </w:r>
      <w:r w:rsidR="00BD5970">
        <w:rPr>
          <w:rFonts w:ascii="Times New Roman" w:hAnsi="Times New Roman" w:cs="Times New Roman"/>
          <w:sz w:val="28"/>
          <w:szCs w:val="28"/>
        </w:rPr>
        <w:t>29</w:t>
      </w:r>
      <w:r w:rsidR="004C6FED">
        <w:rPr>
          <w:rFonts w:ascii="Times New Roman" w:hAnsi="Times New Roman" w:cs="Times New Roman"/>
          <w:sz w:val="28"/>
          <w:szCs w:val="28"/>
        </w:rPr>
        <w:t>,</w:t>
      </w:r>
      <w:r w:rsidR="00BD5970">
        <w:rPr>
          <w:rFonts w:ascii="Times New Roman" w:hAnsi="Times New Roman" w:cs="Times New Roman"/>
          <w:sz w:val="28"/>
          <w:szCs w:val="28"/>
        </w:rPr>
        <w:t>3</w:t>
      </w:r>
      <w:r w:rsidR="00CE47C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04D82" w:rsidRPr="00986B45" w:rsidRDefault="00EE2A11" w:rsidP="00B42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 xml:space="preserve">Согласно первоначально утвержденному </w:t>
      </w:r>
      <w:r w:rsidR="00D15CC6">
        <w:rPr>
          <w:rFonts w:ascii="Times New Roman" w:hAnsi="Times New Roman" w:cs="Times New Roman"/>
          <w:sz w:val="28"/>
          <w:szCs w:val="28"/>
        </w:rPr>
        <w:t xml:space="preserve"> и уточненному </w:t>
      </w:r>
      <w:r w:rsidRPr="00986B45">
        <w:rPr>
          <w:rFonts w:ascii="Times New Roman" w:hAnsi="Times New Roman" w:cs="Times New Roman"/>
          <w:sz w:val="28"/>
          <w:szCs w:val="28"/>
        </w:rPr>
        <w:t>бюджет</w:t>
      </w:r>
      <w:r w:rsidR="00D15CC6">
        <w:rPr>
          <w:rFonts w:ascii="Times New Roman" w:hAnsi="Times New Roman" w:cs="Times New Roman"/>
          <w:sz w:val="28"/>
          <w:szCs w:val="28"/>
        </w:rPr>
        <w:t>ам</w:t>
      </w:r>
      <w:r w:rsidR="002426FD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 xml:space="preserve"> расходы по разделу «</w:t>
      </w:r>
      <w:r w:rsidRPr="00986B45">
        <w:rPr>
          <w:rFonts w:ascii="Times New Roman" w:hAnsi="Times New Roman" w:cs="Times New Roman"/>
          <w:b/>
          <w:sz w:val="28"/>
          <w:szCs w:val="28"/>
        </w:rPr>
        <w:t xml:space="preserve">Культура, кинематография»  </w:t>
      </w:r>
      <w:r w:rsidR="00D15CC6" w:rsidRPr="00D15CC6">
        <w:rPr>
          <w:rFonts w:ascii="Times New Roman" w:hAnsi="Times New Roman" w:cs="Times New Roman"/>
          <w:sz w:val="28"/>
          <w:szCs w:val="28"/>
        </w:rPr>
        <w:t>не были запланированы</w:t>
      </w:r>
      <w:r w:rsidR="00D15CC6">
        <w:rPr>
          <w:rFonts w:ascii="Times New Roman" w:hAnsi="Times New Roman" w:cs="Times New Roman"/>
          <w:sz w:val="28"/>
          <w:szCs w:val="28"/>
        </w:rPr>
        <w:t>. Фактически расходы также не производились.</w:t>
      </w:r>
      <w:r w:rsidRPr="00986B45">
        <w:rPr>
          <w:rFonts w:ascii="Times New Roman" w:hAnsi="Times New Roman" w:cs="Times New Roman"/>
          <w:sz w:val="28"/>
          <w:szCs w:val="28"/>
        </w:rPr>
        <w:t xml:space="preserve">   </w:t>
      </w:r>
      <w:r w:rsidR="00D15CC6">
        <w:rPr>
          <w:rFonts w:ascii="Times New Roman" w:hAnsi="Times New Roman" w:cs="Times New Roman"/>
          <w:sz w:val="28"/>
          <w:szCs w:val="28"/>
        </w:rPr>
        <w:t>В 2016 году расходы по подразделу «культура» составляли 3898</w:t>
      </w:r>
      <w:r w:rsidR="00B423AC">
        <w:rPr>
          <w:rFonts w:ascii="Times New Roman" w:hAnsi="Times New Roman" w:cs="Times New Roman"/>
          <w:sz w:val="28"/>
          <w:szCs w:val="28"/>
        </w:rPr>
        <w:t>,</w:t>
      </w:r>
      <w:r w:rsidR="00D15CC6">
        <w:rPr>
          <w:rFonts w:ascii="Times New Roman" w:hAnsi="Times New Roman" w:cs="Times New Roman"/>
          <w:sz w:val="28"/>
          <w:szCs w:val="28"/>
        </w:rPr>
        <w:t>5</w:t>
      </w:r>
      <w:r w:rsidRPr="00986B4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86B45" w:rsidRPr="00986B45">
        <w:rPr>
          <w:rFonts w:ascii="Times New Roman" w:hAnsi="Times New Roman" w:cs="Times New Roman"/>
          <w:sz w:val="28"/>
          <w:szCs w:val="28"/>
        </w:rPr>
        <w:t xml:space="preserve"> </w:t>
      </w:r>
      <w:r w:rsidR="00B423AC">
        <w:rPr>
          <w:rFonts w:ascii="Times New Roman" w:hAnsi="Times New Roman" w:cs="Times New Roman"/>
          <w:sz w:val="28"/>
          <w:szCs w:val="28"/>
        </w:rPr>
        <w:t xml:space="preserve"> </w:t>
      </w:r>
      <w:r w:rsidR="00F30379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986B45" w:rsidRPr="00986B45">
        <w:rPr>
          <w:rFonts w:ascii="Times New Roman" w:hAnsi="Times New Roman" w:cs="Times New Roman"/>
          <w:sz w:val="28"/>
          <w:szCs w:val="28"/>
        </w:rPr>
        <w:t>расходов</w:t>
      </w:r>
      <w:r w:rsidR="00D15CC6"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="00986B45" w:rsidRPr="00986B45">
        <w:rPr>
          <w:rFonts w:ascii="Times New Roman" w:hAnsi="Times New Roman" w:cs="Times New Roman"/>
          <w:sz w:val="28"/>
          <w:szCs w:val="28"/>
        </w:rPr>
        <w:t xml:space="preserve"> связано </w:t>
      </w:r>
      <w:r w:rsidR="00507E28">
        <w:rPr>
          <w:rFonts w:ascii="Times New Roman" w:hAnsi="Times New Roman" w:cs="Times New Roman"/>
          <w:sz w:val="28"/>
          <w:szCs w:val="28"/>
        </w:rPr>
        <w:t>с</w:t>
      </w:r>
      <w:r w:rsidR="00986B45" w:rsidRPr="00986B45">
        <w:rPr>
          <w:rFonts w:ascii="Times New Roman" w:hAnsi="Times New Roman" w:cs="Times New Roman"/>
          <w:sz w:val="28"/>
          <w:szCs w:val="28"/>
        </w:rPr>
        <w:t xml:space="preserve"> </w:t>
      </w:r>
      <w:r w:rsidR="00C07C2D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F30379">
        <w:rPr>
          <w:rFonts w:ascii="Times New Roman" w:hAnsi="Times New Roman" w:cs="Times New Roman"/>
          <w:sz w:val="28"/>
          <w:szCs w:val="28"/>
        </w:rPr>
        <w:t>ей</w:t>
      </w:r>
      <w:r w:rsidR="00C07C2D">
        <w:rPr>
          <w:rFonts w:ascii="Times New Roman" w:hAnsi="Times New Roman" w:cs="Times New Roman"/>
          <w:sz w:val="28"/>
          <w:szCs w:val="28"/>
        </w:rPr>
        <w:t xml:space="preserve"> полномочий на районный уровень.</w:t>
      </w:r>
    </w:p>
    <w:p w:rsidR="00DB6F0A" w:rsidRDefault="00A04D82" w:rsidP="00DB6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D82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на  «</w:t>
      </w:r>
      <w:r w:rsidRPr="00A04D82">
        <w:rPr>
          <w:rFonts w:ascii="Times New Roman" w:hAnsi="Times New Roman" w:cs="Times New Roman"/>
          <w:b/>
          <w:sz w:val="28"/>
          <w:szCs w:val="28"/>
        </w:rPr>
        <w:t xml:space="preserve">Социальную политику» </w:t>
      </w:r>
      <w:r w:rsidRPr="00A04D8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53952">
        <w:rPr>
          <w:rFonts w:ascii="Times New Roman" w:hAnsi="Times New Roman" w:cs="Times New Roman"/>
          <w:sz w:val="28"/>
          <w:szCs w:val="28"/>
        </w:rPr>
        <w:t>54</w:t>
      </w:r>
      <w:r w:rsidR="00C07C2D">
        <w:rPr>
          <w:rFonts w:ascii="Times New Roman" w:hAnsi="Times New Roman" w:cs="Times New Roman"/>
          <w:sz w:val="28"/>
          <w:szCs w:val="28"/>
        </w:rPr>
        <w:t>,0</w:t>
      </w:r>
      <w:r w:rsidRPr="00A04D8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F2803">
        <w:rPr>
          <w:rFonts w:ascii="Times New Roman" w:hAnsi="Times New Roman" w:cs="Times New Roman"/>
          <w:sz w:val="28"/>
          <w:szCs w:val="28"/>
        </w:rPr>
        <w:t xml:space="preserve"> </w:t>
      </w:r>
      <w:r w:rsidR="00553952">
        <w:rPr>
          <w:rFonts w:ascii="Times New Roman" w:hAnsi="Times New Roman" w:cs="Times New Roman"/>
          <w:sz w:val="28"/>
          <w:szCs w:val="28"/>
        </w:rPr>
        <w:t>В течение 2017 года внесены изм</w:t>
      </w:r>
      <w:r w:rsidR="00C07C2D">
        <w:rPr>
          <w:rFonts w:ascii="Times New Roman" w:hAnsi="Times New Roman" w:cs="Times New Roman"/>
          <w:sz w:val="28"/>
          <w:szCs w:val="28"/>
        </w:rPr>
        <w:t>енени</w:t>
      </w:r>
      <w:r w:rsidR="00553952">
        <w:rPr>
          <w:rFonts w:ascii="Times New Roman" w:hAnsi="Times New Roman" w:cs="Times New Roman"/>
          <w:sz w:val="28"/>
          <w:szCs w:val="28"/>
        </w:rPr>
        <w:t>я</w:t>
      </w:r>
      <w:r w:rsidR="00C07C2D">
        <w:rPr>
          <w:rFonts w:ascii="Times New Roman" w:hAnsi="Times New Roman" w:cs="Times New Roman"/>
          <w:sz w:val="28"/>
          <w:szCs w:val="28"/>
        </w:rPr>
        <w:t xml:space="preserve"> в объем планируемых бюджетных ассигнований</w:t>
      </w:r>
      <w:r w:rsidR="008F2803">
        <w:rPr>
          <w:rFonts w:ascii="Times New Roman" w:hAnsi="Times New Roman" w:cs="Times New Roman"/>
          <w:sz w:val="28"/>
          <w:szCs w:val="28"/>
        </w:rPr>
        <w:t>, которые с учетом внесенных изменений составили 60,5 тыс. руб.</w:t>
      </w:r>
      <w:r w:rsidR="00C07C2D">
        <w:rPr>
          <w:rFonts w:ascii="Times New Roman" w:hAnsi="Times New Roman" w:cs="Times New Roman"/>
          <w:sz w:val="28"/>
          <w:szCs w:val="28"/>
        </w:rPr>
        <w:t xml:space="preserve">  </w:t>
      </w:r>
      <w:r w:rsidR="008F2803">
        <w:rPr>
          <w:rFonts w:ascii="Times New Roman" w:hAnsi="Times New Roman" w:cs="Times New Roman"/>
          <w:sz w:val="28"/>
          <w:szCs w:val="28"/>
        </w:rPr>
        <w:t>Ф</w:t>
      </w:r>
      <w:r w:rsidR="00C07C2D">
        <w:rPr>
          <w:rFonts w:ascii="Times New Roman" w:hAnsi="Times New Roman" w:cs="Times New Roman"/>
          <w:sz w:val="28"/>
          <w:szCs w:val="28"/>
        </w:rPr>
        <w:t xml:space="preserve">актическое исполнение составило </w:t>
      </w:r>
      <w:r w:rsidR="008F2803">
        <w:rPr>
          <w:rFonts w:ascii="Times New Roman" w:hAnsi="Times New Roman" w:cs="Times New Roman"/>
          <w:sz w:val="28"/>
          <w:szCs w:val="28"/>
        </w:rPr>
        <w:t>60</w:t>
      </w:r>
      <w:r w:rsidR="00DB6F0A">
        <w:rPr>
          <w:rFonts w:ascii="Times New Roman" w:hAnsi="Times New Roman" w:cs="Times New Roman"/>
          <w:sz w:val="28"/>
          <w:szCs w:val="28"/>
        </w:rPr>
        <w:t>,</w:t>
      </w:r>
      <w:r w:rsidR="008F2803">
        <w:rPr>
          <w:rFonts w:ascii="Times New Roman" w:hAnsi="Times New Roman" w:cs="Times New Roman"/>
          <w:sz w:val="28"/>
          <w:szCs w:val="28"/>
        </w:rPr>
        <w:t>5</w:t>
      </w:r>
      <w:r w:rsidR="00C07C2D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DB6F0A">
        <w:rPr>
          <w:rFonts w:ascii="Times New Roman" w:hAnsi="Times New Roman" w:cs="Times New Roman"/>
          <w:sz w:val="28"/>
          <w:szCs w:val="28"/>
        </w:rPr>
        <w:t xml:space="preserve"> </w:t>
      </w:r>
      <w:r w:rsidR="008F2803">
        <w:rPr>
          <w:rFonts w:ascii="Times New Roman" w:hAnsi="Times New Roman" w:cs="Times New Roman"/>
          <w:sz w:val="28"/>
          <w:szCs w:val="28"/>
        </w:rPr>
        <w:t>100</w:t>
      </w:r>
      <w:r w:rsidR="00DB6F0A">
        <w:rPr>
          <w:rFonts w:ascii="Times New Roman" w:hAnsi="Times New Roman" w:cs="Times New Roman"/>
          <w:sz w:val="28"/>
          <w:szCs w:val="28"/>
        </w:rPr>
        <w:t>,</w:t>
      </w:r>
      <w:r w:rsidR="008F2803">
        <w:rPr>
          <w:rFonts w:ascii="Times New Roman" w:hAnsi="Times New Roman" w:cs="Times New Roman"/>
          <w:sz w:val="28"/>
          <w:szCs w:val="28"/>
        </w:rPr>
        <w:t>0</w:t>
      </w:r>
      <w:r w:rsidR="00DB6F0A">
        <w:rPr>
          <w:rFonts w:ascii="Times New Roman" w:hAnsi="Times New Roman" w:cs="Times New Roman"/>
          <w:sz w:val="28"/>
          <w:szCs w:val="28"/>
        </w:rPr>
        <w:t>%</w:t>
      </w:r>
      <w:r w:rsidR="008F2803">
        <w:rPr>
          <w:rFonts w:ascii="Times New Roman" w:hAnsi="Times New Roman" w:cs="Times New Roman"/>
          <w:sz w:val="28"/>
          <w:szCs w:val="28"/>
        </w:rPr>
        <w:t xml:space="preserve"> от плана.</w:t>
      </w:r>
      <w:r w:rsidRPr="00A04D82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 xml:space="preserve"> Указанные расходы  произведены по  подразде</w:t>
      </w:r>
      <w:r w:rsidR="00DB6F0A">
        <w:rPr>
          <w:rFonts w:ascii="Times New Roman" w:hAnsi="Times New Roman" w:cs="Times New Roman"/>
          <w:sz w:val="28"/>
          <w:szCs w:val="28"/>
        </w:rPr>
        <w:t>лам:</w:t>
      </w:r>
    </w:p>
    <w:p w:rsidR="00DB6F0A" w:rsidRDefault="00DB6F0A" w:rsidP="00DB6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- 1001  «пенсионное обеспечение»  в сумме </w:t>
      </w:r>
      <w:r w:rsidR="002E455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45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2E4553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ьше расходов 201</w:t>
      </w:r>
      <w:r w:rsidR="002E45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A5475">
        <w:rPr>
          <w:rFonts w:ascii="Times New Roman" w:hAnsi="Times New Roman" w:cs="Times New Roman"/>
          <w:sz w:val="28"/>
          <w:szCs w:val="28"/>
        </w:rPr>
        <w:t xml:space="preserve">(в размере 1,8 тыс. руб.)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E455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,7 тыс. руб.;</w:t>
      </w:r>
    </w:p>
    <w:p w:rsidR="00121B9D" w:rsidRPr="001208DA" w:rsidRDefault="00DB6F0A" w:rsidP="00DB6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- 1003 «социальное обеспечение населения» в сумме </w:t>
      </w:r>
      <w:r w:rsidR="004A5475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,0 тыс. руб. или 100% от плановых показателей. По сравнению с 201</w:t>
      </w:r>
      <w:r w:rsidR="004A54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4A5475">
        <w:rPr>
          <w:rFonts w:ascii="Times New Roman" w:hAnsi="Times New Roman" w:cs="Times New Roman"/>
          <w:sz w:val="28"/>
          <w:szCs w:val="28"/>
        </w:rPr>
        <w:t>сниз</w:t>
      </w:r>
      <w:r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4A54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7,0 тыс. руб. или </w:t>
      </w:r>
      <w:r w:rsidR="004A5475">
        <w:rPr>
          <w:rFonts w:ascii="Times New Roman" w:hAnsi="Times New Roman" w:cs="Times New Roman"/>
          <w:sz w:val="28"/>
          <w:szCs w:val="28"/>
        </w:rPr>
        <w:t>в 3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5475">
        <w:rPr>
          <w:rFonts w:ascii="Times New Roman" w:hAnsi="Times New Roman" w:cs="Times New Roman"/>
          <w:sz w:val="28"/>
          <w:szCs w:val="28"/>
        </w:rPr>
        <w:t>3 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829" w:rsidRDefault="004B42F1" w:rsidP="004B42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0D41">
        <w:rPr>
          <w:rFonts w:ascii="Times New Roman" w:hAnsi="Times New Roman" w:cs="Times New Roman"/>
          <w:sz w:val="28"/>
          <w:szCs w:val="28"/>
        </w:rPr>
        <w:t>Р</w:t>
      </w:r>
      <w:r w:rsidR="00A73A2A" w:rsidRPr="00A04D82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A73A2A">
        <w:rPr>
          <w:rFonts w:ascii="Times New Roman" w:hAnsi="Times New Roman" w:cs="Times New Roman"/>
          <w:sz w:val="28"/>
          <w:szCs w:val="28"/>
        </w:rPr>
        <w:t>п</w:t>
      </w:r>
      <w:r w:rsidR="00DD197B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DD197B" w:rsidRPr="001822B2">
        <w:rPr>
          <w:rFonts w:ascii="Times New Roman" w:hAnsi="Times New Roman" w:cs="Times New Roman"/>
          <w:b/>
          <w:sz w:val="28"/>
          <w:szCs w:val="28"/>
        </w:rPr>
        <w:t>«Физическая культура и спорт</w:t>
      </w:r>
      <w:r w:rsidR="00CB0D4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B6F0A">
        <w:rPr>
          <w:rFonts w:ascii="Times New Roman" w:hAnsi="Times New Roman" w:cs="Times New Roman"/>
          <w:sz w:val="28"/>
          <w:szCs w:val="28"/>
        </w:rPr>
        <w:t>в 201</w:t>
      </w:r>
      <w:r w:rsidR="00054FC7">
        <w:rPr>
          <w:rFonts w:ascii="Times New Roman" w:hAnsi="Times New Roman" w:cs="Times New Roman"/>
          <w:sz w:val="28"/>
          <w:szCs w:val="28"/>
        </w:rPr>
        <w:t>7</w:t>
      </w:r>
      <w:r w:rsidR="000B69CA">
        <w:rPr>
          <w:rFonts w:ascii="Times New Roman" w:hAnsi="Times New Roman" w:cs="Times New Roman"/>
          <w:sz w:val="28"/>
          <w:szCs w:val="28"/>
        </w:rPr>
        <w:t xml:space="preserve"> году</w:t>
      </w:r>
      <w:r w:rsidR="000505EE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054FC7">
        <w:rPr>
          <w:rFonts w:ascii="Times New Roman" w:hAnsi="Times New Roman" w:cs="Times New Roman"/>
          <w:sz w:val="28"/>
          <w:szCs w:val="28"/>
        </w:rPr>
        <w:t>2548</w:t>
      </w:r>
      <w:r w:rsidR="00DB6F0A">
        <w:rPr>
          <w:rFonts w:ascii="Times New Roman" w:hAnsi="Times New Roman" w:cs="Times New Roman"/>
          <w:sz w:val="28"/>
          <w:szCs w:val="28"/>
        </w:rPr>
        <w:t>,</w:t>
      </w:r>
      <w:r w:rsidR="00054FC7">
        <w:rPr>
          <w:rFonts w:ascii="Times New Roman" w:hAnsi="Times New Roman" w:cs="Times New Roman"/>
          <w:sz w:val="28"/>
          <w:szCs w:val="28"/>
        </w:rPr>
        <w:t>4</w:t>
      </w:r>
      <w:r w:rsidR="000505E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B6F0A">
        <w:rPr>
          <w:rFonts w:ascii="Times New Roman" w:hAnsi="Times New Roman" w:cs="Times New Roman"/>
          <w:sz w:val="28"/>
          <w:szCs w:val="28"/>
        </w:rPr>
        <w:t xml:space="preserve"> или </w:t>
      </w:r>
      <w:r w:rsidR="00054FC7">
        <w:rPr>
          <w:rFonts w:ascii="Times New Roman" w:hAnsi="Times New Roman" w:cs="Times New Roman"/>
          <w:sz w:val="28"/>
          <w:szCs w:val="28"/>
        </w:rPr>
        <w:t>72,8</w:t>
      </w:r>
      <w:r w:rsidR="00DB6F0A">
        <w:rPr>
          <w:rFonts w:ascii="Times New Roman" w:hAnsi="Times New Roman" w:cs="Times New Roman"/>
          <w:sz w:val="28"/>
          <w:szCs w:val="28"/>
        </w:rPr>
        <w:t xml:space="preserve"> от плановых показателей. </w:t>
      </w:r>
      <w:r w:rsidR="000505EE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 201</w:t>
      </w:r>
      <w:r w:rsidR="0001110A">
        <w:rPr>
          <w:rFonts w:ascii="Times New Roman" w:hAnsi="Times New Roman" w:cs="Times New Roman"/>
          <w:sz w:val="28"/>
          <w:szCs w:val="28"/>
        </w:rPr>
        <w:t>6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0505EE">
        <w:rPr>
          <w:rFonts w:ascii="Times New Roman" w:hAnsi="Times New Roman" w:cs="Times New Roman"/>
          <w:sz w:val="28"/>
          <w:szCs w:val="28"/>
        </w:rPr>
        <w:t xml:space="preserve"> 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1110A">
        <w:rPr>
          <w:rFonts w:ascii="Times New Roman" w:hAnsi="Times New Roman" w:cs="Times New Roman"/>
          <w:sz w:val="28"/>
          <w:szCs w:val="28"/>
        </w:rPr>
        <w:t>сниз</w:t>
      </w:r>
      <w:r w:rsidR="00DB6F0A">
        <w:rPr>
          <w:rFonts w:ascii="Times New Roman" w:hAnsi="Times New Roman" w:cs="Times New Roman"/>
          <w:sz w:val="28"/>
          <w:szCs w:val="28"/>
        </w:rPr>
        <w:t>ились</w:t>
      </w:r>
      <w:r w:rsidR="006E1EA8">
        <w:rPr>
          <w:rFonts w:ascii="Times New Roman" w:hAnsi="Times New Roman" w:cs="Times New Roman"/>
          <w:sz w:val="28"/>
          <w:szCs w:val="28"/>
        </w:rPr>
        <w:t xml:space="preserve"> на </w:t>
      </w:r>
      <w:r w:rsidR="0001110A">
        <w:rPr>
          <w:rFonts w:ascii="Times New Roman" w:hAnsi="Times New Roman" w:cs="Times New Roman"/>
          <w:sz w:val="28"/>
          <w:szCs w:val="28"/>
        </w:rPr>
        <w:t>594</w:t>
      </w:r>
      <w:r w:rsidR="00DB6F0A">
        <w:rPr>
          <w:rFonts w:ascii="Times New Roman" w:hAnsi="Times New Roman" w:cs="Times New Roman"/>
          <w:sz w:val="28"/>
          <w:szCs w:val="28"/>
        </w:rPr>
        <w:t>,</w:t>
      </w:r>
      <w:r w:rsidR="0001110A">
        <w:rPr>
          <w:rFonts w:ascii="Times New Roman" w:hAnsi="Times New Roman" w:cs="Times New Roman"/>
          <w:sz w:val="28"/>
          <w:szCs w:val="28"/>
        </w:rPr>
        <w:t>7</w:t>
      </w:r>
      <w:r w:rsidR="006E1EA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B6F0A">
        <w:rPr>
          <w:rFonts w:ascii="Times New Roman" w:hAnsi="Times New Roman" w:cs="Times New Roman"/>
          <w:sz w:val="28"/>
          <w:szCs w:val="28"/>
        </w:rPr>
        <w:t xml:space="preserve"> </w:t>
      </w:r>
      <w:r w:rsidR="001F2921">
        <w:rPr>
          <w:rFonts w:ascii="Times New Roman" w:hAnsi="Times New Roman" w:cs="Times New Roman"/>
          <w:sz w:val="28"/>
          <w:szCs w:val="28"/>
        </w:rPr>
        <w:t xml:space="preserve">Расходы произведены по подразделу  </w:t>
      </w:r>
      <w:r w:rsidR="00D23B8C">
        <w:rPr>
          <w:rFonts w:ascii="Times New Roman" w:hAnsi="Times New Roman" w:cs="Times New Roman"/>
          <w:sz w:val="28"/>
          <w:szCs w:val="28"/>
        </w:rPr>
        <w:t>«</w:t>
      </w:r>
      <w:r w:rsidR="001F2921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="00D23B8C">
        <w:rPr>
          <w:rFonts w:ascii="Times New Roman" w:hAnsi="Times New Roman" w:cs="Times New Roman"/>
          <w:sz w:val="28"/>
          <w:szCs w:val="28"/>
        </w:rPr>
        <w:t>»</w:t>
      </w:r>
      <w:r w:rsidR="001F2921">
        <w:rPr>
          <w:rFonts w:ascii="Times New Roman" w:hAnsi="Times New Roman" w:cs="Times New Roman"/>
          <w:sz w:val="28"/>
          <w:szCs w:val="28"/>
        </w:rPr>
        <w:t xml:space="preserve"> на </w:t>
      </w:r>
      <w:r w:rsidR="0095209B">
        <w:rPr>
          <w:rFonts w:ascii="Times New Roman" w:hAnsi="Times New Roman" w:cs="Times New Roman"/>
          <w:sz w:val="28"/>
          <w:szCs w:val="28"/>
        </w:rPr>
        <w:t>муниципальное задание  МБУ ДО «Белозерская спортивна</w:t>
      </w:r>
      <w:r w:rsidR="006C6F4F">
        <w:rPr>
          <w:rFonts w:ascii="Times New Roman" w:hAnsi="Times New Roman" w:cs="Times New Roman"/>
          <w:sz w:val="28"/>
          <w:szCs w:val="28"/>
        </w:rPr>
        <w:t>я</w:t>
      </w:r>
      <w:r w:rsidR="0095209B">
        <w:rPr>
          <w:rFonts w:ascii="Times New Roman" w:hAnsi="Times New Roman" w:cs="Times New Roman"/>
          <w:sz w:val="28"/>
          <w:szCs w:val="28"/>
        </w:rPr>
        <w:t xml:space="preserve"> школа».</w:t>
      </w:r>
    </w:p>
    <w:p w:rsidR="00986C5D" w:rsidRDefault="00C30829" w:rsidP="00986C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Расходы по разделу </w:t>
      </w:r>
      <w:r w:rsidR="00986C5D" w:rsidRPr="00BE4E91">
        <w:rPr>
          <w:rFonts w:ascii="Times New Roman" w:hAnsi="Times New Roman" w:cs="Times New Roman"/>
          <w:b/>
          <w:sz w:val="28"/>
          <w:szCs w:val="28"/>
        </w:rPr>
        <w:t>«Средства массовой информации»</w:t>
      </w:r>
      <w:r w:rsidR="00986C5D">
        <w:rPr>
          <w:rFonts w:ascii="Times New Roman" w:hAnsi="Times New Roman" w:cs="Times New Roman"/>
          <w:sz w:val="28"/>
          <w:szCs w:val="28"/>
        </w:rPr>
        <w:t xml:space="preserve"> в 201</w:t>
      </w:r>
      <w:r w:rsidR="00BE4E91">
        <w:rPr>
          <w:rFonts w:ascii="Times New Roman" w:hAnsi="Times New Roman" w:cs="Times New Roman"/>
          <w:sz w:val="28"/>
          <w:szCs w:val="28"/>
        </w:rPr>
        <w:t>7</w:t>
      </w:r>
      <w:r w:rsidR="00986C5D">
        <w:rPr>
          <w:rFonts w:ascii="Times New Roman" w:hAnsi="Times New Roman" w:cs="Times New Roman"/>
          <w:sz w:val="28"/>
          <w:szCs w:val="28"/>
        </w:rPr>
        <w:t xml:space="preserve"> году</w:t>
      </w:r>
      <w:r w:rsidR="00986C5D" w:rsidRPr="00986C5D">
        <w:rPr>
          <w:rFonts w:ascii="Times New Roman" w:hAnsi="Times New Roman" w:cs="Times New Roman"/>
          <w:sz w:val="28"/>
          <w:szCs w:val="28"/>
        </w:rPr>
        <w:t xml:space="preserve"> </w:t>
      </w:r>
      <w:r w:rsidR="00986C5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E4E91">
        <w:rPr>
          <w:rFonts w:ascii="Times New Roman" w:hAnsi="Times New Roman" w:cs="Times New Roman"/>
          <w:sz w:val="28"/>
          <w:szCs w:val="28"/>
        </w:rPr>
        <w:t>42</w:t>
      </w:r>
      <w:r w:rsidR="001F2921">
        <w:rPr>
          <w:rFonts w:ascii="Times New Roman" w:hAnsi="Times New Roman" w:cs="Times New Roman"/>
          <w:sz w:val="28"/>
          <w:szCs w:val="28"/>
        </w:rPr>
        <w:t>,</w:t>
      </w:r>
      <w:r w:rsidR="00BE4E91">
        <w:rPr>
          <w:rFonts w:ascii="Times New Roman" w:hAnsi="Times New Roman" w:cs="Times New Roman"/>
          <w:sz w:val="28"/>
          <w:szCs w:val="28"/>
        </w:rPr>
        <w:t>5</w:t>
      </w:r>
      <w:r w:rsidR="00986C5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F2921">
        <w:rPr>
          <w:rFonts w:ascii="Times New Roman" w:hAnsi="Times New Roman" w:cs="Times New Roman"/>
          <w:sz w:val="28"/>
          <w:szCs w:val="28"/>
        </w:rPr>
        <w:t xml:space="preserve"> или </w:t>
      </w:r>
      <w:r w:rsidR="00820E65">
        <w:rPr>
          <w:rFonts w:ascii="Times New Roman" w:hAnsi="Times New Roman" w:cs="Times New Roman"/>
          <w:sz w:val="28"/>
          <w:szCs w:val="28"/>
        </w:rPr>
        <w:t>6</w:t>
      </w:r>
      <w:r w:rsidR="001F2921">
        <w:rPr>
          <w:rFonts w:ascii="Times New Roman" w:hAnsi="Times New Roman" w:cs="Times New Roman"/>
          <w:sz w:val="28"/>
          <w:szCs w:val="28"/>
        </w:rPr>
        <w:t>0,</w:t>
      </w:r>
      <w:r w:rsidR="00820E65">
        <w:rPr>
          <w:rFonts w:ascii="Times New Roman" w:hAnsi="Times New Roman" w:cs="Times New Roman"/>
          <w:sz w:val="28"/>
          <w:szCs w:val="28"/>
        </w:rPr>
        <w:t>7</w:t>
      </w:r>
      <w:r w:rsidR="001F2921">
        <w:rPr>
          <w:rFonts w:ascii="Times New Roman" w:hAnsi="Times New Roman" w:cs="Times New Roman"/>
          <w:sz w:val="28"/>
          <w:szCs w:val="28"/>
        </w:rPr>
        <w:t xml:space="preserve">% от  плановых показателей. </w:t>
      </w:r>
      <w:r w:rsidR="00986C5D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986C5D" w:rsidRPr="00AB542A">
        <w:rPr>
          <w:rFonts w:ascii="Times New Roman" w:hAnsi="Times New Roman" w:cs="Times New Roman"/>
          <w:sz w:val="28"/>
          <w:szCs w:val="28"/>
        </w:rPr>
        <w:t xml:space="preserve">  201</w:t>
      </w:r>
      <w:r w:rsidR="00820E65">
        <w:rPr>
          <w:rFonts w:ascii="Times New Roman" w:hAnsi="Times New Roman" w:cs="Times New Roman"/>
          <w:sz w:val="28"/>
          <w:szCs w:val="28"/>
        </w:rPr>
        <w:t>6</w:t>
      </w:r>
      <w:r w:rsidR="00986C5D" w:rsidRPr="00AB542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986C5D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986C5D" w:rsidRPr="00AB542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1F2921">
        <w:rPr>
          <w:rFonts w:ascii="Times New Roman" w:hAnsi="Times New Roman" w:cs="Times New Roman"/>
          <w:sz w:val="28"/>
          <w:szCs w:val="28"/>
        </w:rPr>
        <w:t xml:space="preserve">сократились  на </w:t>
      </w:r>
      <w:r w:rsidR="00820E65">
        <w:rPr>
          <w:rFonts w:ascii="Times New Roman" w:hAnsi="Times New Roman" w:cs="Times New Roman"/>
          <w:sz w:val="28"/>
          <w:szCs w:val="28"/>
        </w:rPr>
        <w:t>51</w:t>
      </w:r>
      <w:r w:rsidR="001F2921">
        <w:rPr>
          <w:rFonts w:ascii="Times New Roman" w:hAnsi="Times New Roman" w:cs="Times New Roman"/>
          <w:sz w:val="28"/>
          <w:szCs w:val="28"/>
        </w:rPr>
        <w:t>,</w:t>
      </w:r>
      <w:r w:rsidR="00820E65">
        <w:rPr>
          <w:rFonts w:ascii="Times New Roman" w:hAnsi="Times New Roman" w:cs="Times New Roman"/>
          <w:sz w:val="28"/>
          <w:szCs w:val="28"/>
        </w:rPr>
        <w:t>4</w:t>
      </w:r>
      <w:r w:rsidR="00986C5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F2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666" w:rsidRDefault="00A73A2A" w:rsidP="00817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 xml:space="preserve">  </w:t>
      </w:r>
      <w:r w:rsidR="00182AA7">
        <w:rPr>
          <w:rFonts w:ascii="Times New Roman" w:hAnsi="Times New Roman" w:cs="Times New Roman"/>
          <w:sz w:val="28"/>
          <w:szCs w:val="28"/>
        </w:rPr>
        <w:t xml:space="preserve">       Расходы по разделу </w:t>
      </w:r>
      <w:r w:rsidR="00182AA7" w:rsidRPr="00182AA7">
        <w:rPr>
          <w:rFonts w:ascii="Times New Roman" w:hAnsi="Times New Roman" w:cs="Times New Roman"/>
          <w:b/>
          <w:sz w:val="28"/>
          <w:szCs w:val="28"/>
        </w:rPr>
        <w:t>«Обслуживание государственного и муниципального долга»</w:t>
      </w:r>
      <w:r w:rsidR="00946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D37" w:rsidRPr="00946D37">
        <w:rPr>
          <w:rFonts w:ascii="Times New Roman" w:hAnsi="Times New Roman" w:cs="Times New Roman"/>
          <w:sz w:val="28"/>
          <w:szCs w:val="28"/>
        </w:rPr>
        <w:t>в</w:t>
      </w:r>
      <w:r w:rsidR="00946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D37" w:rsidRPr="00946D37">
        <w:rPr>
          <w:rFonts w:ascii="Times New Roman" w:hAnsi="Times New Roman" w:cs="Times New Roman"/>
          <w:sz w:val="28"/>
          <w:szCs w:val="28"/>
        </w:rPr>
        <w:t>201</w:t>
      </w:r>
      <w:r w:rsidR="00627276">
        <w:rPr>
          <w:rFonts w:ascii="Times New Roman" w:hAnsi="Times New Roman" w:cs="Times New Roman"/>
          <w:sz w:val="28"/>
          <w:szCs w:val="28"/>
        </w:rPr>
        <w:t>7</w:t>
      </w:r>
      <w:r w:rsidR="00946D37" w:rsidRPr="00946D3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F2921">
        <w:rPr>
          <w:rFonts w:ascii="Times New Roman" w:hAnsi="Times New Roman" w:cs="Times New Roman"/>
          <w:sz w:val="28"/>
          <w:szCs w:val="28"/>
        </w:rPr>
        <w:t xml:space="preserve"> составили 4</w:t>
      </w:r>
      <w:r w:rsidR="00627276">
        <w:rPr>
          <w:rFonts w:ascii="Times New Roman" w:hAnsi="Times New Roman" w:cs="Times New Roman"/>
          <w:sz w:val="28"/>
          <w:szCs w:val="28"/>
        </w:rPr>
        <w:t>2</w:t>
      </w:r>
      <w:r w:rsidR="001F2921">
        <w:rPr>
          <w:rFonts w:ascii="Times New Roman" w:hAnsi="Times New Roman" w:cs="Times New Roman"/>
          <w:sz w:val="28"/>
          <w:szCs w:val="28"/>
        </w:rPr>
        <w:t>,</w:t>
      </w:r>
      <w:r w:rsidR="00627276">
        <w:rPr>
          <w:rFonts w:ascii="Times New Roman" w:hAnsi="Times New Roman" w:cs="Times New Roman"/>
          <w:sz w:val="28"/>
          <w:szCs w:val="28"/>
        </w:rPr>
        <w:t>6</w:t>
      </w:r>
      <w:r w:rsidR="001F292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627276">
        <w:rPr>
          <w:rFonts w:ascii="Times New Roman" w:hAnsi="Times New Roman" w:cs="Times New Roman"/>
          <w:sz w:val="28"/>
          <w:szCs w:val="28"/>
        </w:rPr>
        <w:t>99</w:t>
      </w:r>
      <w:r w:rsidR="001F2921">
        <w:rPr>
          <w:rFonts w:ascii="Times New Roman" w:hAnsi="Times New Roman" w:cs="Times New Roman"/>
          <w:sz w:val="28"/>
          <w:szCs w:val="28"/>
        </w:rPr>
        <w:t>,</w:t>
      </w:r>
      <w:r w:rsidR="00627276">
        <w:rPr>
          <w:rFonts w:ascii="Times New Roman" w:hAnsi="Times New Roman" w:cs="Times New Roman"/>
          <w:sz w:val="28"/>
          <w:szCs w:val="28"/>
        </w:rPr>
        <w:t>5</w:t>
      </w:r>
      <w:r w:rsidR="001F2921">
        <w:rPr>
          <w:rFonts w:ascii="Times New Roman" w:hAnsi="Times New Roman" w:cs="Times New Roman"/>
          <w:sz w:val="28"/>
          <w:szCs w:val="28"/>
        </w:rPr>
        <w:t>% от утвержденных плановых показателей.</w:t>
      </w:r>
      <w:r w:rsidR="008174FE">
        <w:rPr>
          <w:rFonts w:ascii="Times New Roman" w:hAnsi="Times New Roman" w:cs="Times New Roman"/>
          <w:sz w:val="28"/>
          <w:szCs w:val="28"/>
        </w:rPr>
        <w:t xml:space="preserve"> </w:t>
      </w:r>
      <w:r w:rsidR="001F2921">
        <w:rPr>
          <w:rFonts w:ascii="Times New Roman" w:hAnsi="Times New Roman" w:cs="Times New Roman"/>
          <w:sz w:val="28"/>
          <w:szCs w:val="28"/>
        </w:rPr>
        <w:t>В 201</w:t>
      </w:r>
      <w:r w:rsidR="00627276">
        <w:rPr>
          <w:rFonts w:ascii="Times New Roman" w:hAnsi="Times New Roman" w:cs="Times New Roman"/>
          <w:sz w:val="28"/>
          <w:szCs w:val="28"/>
        </w:rPr>
        <w:t>6</w:t>
      </w:r>
      <w:r w:rsidR="00946D37">
        <w:rPr>
          <w:rFonts w:ascii="Times New Roman" w:hAnsi="Times New Roman" w:cs="Times New Roman"/>
          <w:sz w:val="28"/>
          <w:szCs w:val="28"/>
        </w:rPr>
        <w:t xml:space="preserve"> году такие расходы </w:t>
      </w:r>
      <w:r w:rsidR="001F2921">
        <w:rPr>
          <w:rFonts w:ascii="Times New Roman" w:hAnsi="Times New Roman" w:cs="Times New Roman"/>
          <w:sz w:val="28"/>
          <w:szCs w:val="28"/>
        </w:rPr>
        <w:t xml:space="preserve"> </w:t>
      </w:r>
      <w:r w:rsidR="00627276">
        <w:rPr>
          <w:rFonts w:ascii="Times New Roman" w:hAnsi="Times New Roman" w:cs="Times New Roman"/>
          <w:sz w:val="28"/>
          <w:szCs w:val="28"/>
        </w:rPr>
        <w:t>составляли 43,4 тыс. руб.</w:t>
      </w:r>
    </w:p>
    <w:p w:rsidR="00121B9D" w:rsidRDefault="00D80666" w:rsidP="006A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>Анализ структуры расходов показал, что бю</w:t>
      </w:r>
      <w:r w:rsidR="00121B9D">
        <w:rPr>
          <w:rFonts w:ascii="Times New Roman" w:hAnsi="Times New Roman" w:cs="Times New Roman"/>
          <w:sz w:val="28"/>
          <w:szCs w:val="28"/>
        </w:rPr>
        <w:t>джет социально не ориентирован.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D2483E">
        <w:rPr>
          <w:rFonts w:ascii="Times New Roman" w:hAnsi="Times New Roman" w:cs="Times New Roman"/>
          <w:sz w:val="28"/>
          <w:szCs w:val="28"/>
        </w:rPr>
        <w:t>На социальную ориентированность бюджета повлияли средства, израсходованные на общегосударственные вопросы и составляющие значите</w:t>
      </w:r>
      <w:r w:rsidR="001F2921">
        <w:rPr>
          <w:rFonts w:ascii="Times New Roman" w:hAnsi="Times New Roman" w:cs="Times New Roman"/>
          <w:sz w:val="28"/>
          <w:szCs w:val="28"/>
        </w:rPr>
        <w:t>льную часть в расходах бюджета.</w:t>
      </w:r>
    </w:p>
    <w:p w:rsidR="001F2921" w:rsidRDefault="001F2921" w:rsidP="00057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Default="00D2483E" w:rsidP="000573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Дефицит бюджета и анализ источников его финансирования, состояние муниципального долга</w:t>
      </w:r>
    </w:p>
    <w:p w:rsidR="00526593" w:rsidRDefault="00526593" w:rsidP="00DE4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9D" w:rsidRPr="00121B9D" w:rsidRDefault="002163B3" w:rsidP="0012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A90C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5E2C">
        <w:rPr>
          <w:rFonts w:ascii="Times New Roman" w:hAnsi="Times New Roman" w:cs="Times New Roman"/>
          <w:sz w:val="28"/>
          <w:szCs w:val="28"/>
        </w:rPr>
        <w:t>Решением Совета города Белозерск от 2</w:t>
      </w:r>
      <w:r w:rsidR="00EA5CC3">
        <w:rPr>
          <w:rFonts w:ascii="Times New Roman" w:hAnsi="Times New Roman" w:cs="Times New Roman"/>
          <w:sz w:val="28"/>
          <w:szCs w:val="28"/>
        </w:rPr>
        <w:t>1</w:t>
      </w:r>
      <w:r w:rsidR="00C75E2C">
        <w:rPr>
          <w:rFonts w:ascii="Times New Roman" w:hAnsi="Times New Roman" w:cs="Times New Roman"/>
          <w:sz w:val="28"/>
          <w:szCs w:val="28"/>
        </w:rPr>
        <w:t>.12.201</w:t>
      </w:r>
      <w:r w:rsidR="00EA5CC3">
        <w:rPr>
          <w:rFonts w:ascii="Times New Roman" w:hAnsi="Times New Roman" w:cs="Times New Roman"/>
          <w:sz w:val="28"/>
          <w:szCs w:val="28"/>
        </w:rPr>
        <w:t>6</w:t>
      </w:r>
      <w:r w:rsidR="00C75E2C">
        <w:rPr>
          <w:rFonts w:ascii="Times New Roman" w:hAnsi="Times New Roman" w:cs="Times New Roman"/>
          <w:sz w:val="28"/>
          <w:szCs w:val="28"/>
        </w:rPr>
        <w:t xml:space="preserve"> №</w:t>
      </w:r>
      <w:r w:rsidR="00EA5CC3">
        <w:rPr>
          <w:rFonts w:ascii="Times New Roman" w:hAnsi="Times New Roman" w:cs="Times New Roman"/>
          <w:sz w:val="28"/>
          <w:szCs w:val="28"/>
        </w:rPr>
        <w:t>45</w:t>
      </w:r>
      <w:r w:rsidR="00C75E2C">
        <w:rPr>
          <w:rFonts w:ascii="Times New Roman" w:hAnsi="Times New Roman" w:cs="Times New Roman"/>
          <w:sz w:val="28"/>
          <w:szCs w:val="28"/>
        </w:rPr>
        <w:t xml:space="preserve"> </w:t>
      </w:r>
      <w:r w:rsidR="00C75E2C" w:rsidRPr="00C75E2C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«Город Белозерск» на 201</w:t>
      </w:r>
      <w:r w:rsidR="00EA5CC3">
        <w:rPr>
          <w:rFonts w:ascii="Times New Roman" w:hAnsi="Times New Roman" w:cs="Times New Roman"/>
          <w:sz w:val="28"/>
          <w:szCs w:val="28"/>
        </w:rPr>
        <w:t>7</w:t>
      </w:r>
      <w:r w:rsidR="00C75E2C" w:rsidRPr="00C75E2C">
        <w:rPr>
          <w:rFonts w:ascii="Times New Roman" w:hAnsi="Times New Roman" w:cs="Times New Roman"/>
          <w:sz w:val="28"/>
          <w:szCs w:val="28"/>
        </w:rPr>
        <w:t xml:space="preserve"> год</w:t>
      </w:r>
      <w:r w:rsidR="00EA5CC3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C75E2C" w:rsidRPr="00C75E2C">
        <w:rPr>
          <w:rFonts w:ascii="Times New Roman" w:hAnsi="Times New Roman" w:cs="Times New Roman"/>
          <w:sz w:val="28"/>
          <w:szCs w:val="28"/>
        </w:rPr>
        <w:t xml:space="preserve">» </w:t>
      </w:r>
      <w:r w:rsidR="004C4C74">
        <w:rPr>
          <w:rFonts w:ascii="Times New Roman" w:hAnsi="Times New Roman" w:cs="Times New Roman"/>
          <w:sz w:val="28"/>
          <w:szCs w:val="28"/>
        </w:rPr>
        <w:t>первоначально бюджет города утвержден с дефицитом в размере</w:t>
      </w:r>
      <w:r w:rsidR="00C75E2C" w:rsidRPr="00C75E2C">
        <w:rPr>
          <w:rFonts w:ascii="Times New Roman" w:hAnsi="Times New Roman" w:cs="Times New Roman"/>
          <w:sz w:val="28"/>
          <w:szCs w:val="28"/>
        </w:rPr>
        <w:t xml:space="preserve"> </w:t>
      </w:r>
      <w:r w:rsidR="00FB013A">
        <w:rPr>
          <w:rFonts w:ascii="Times New Roman" w:hAnsi="Times New Roman" w:cs="Times New Roman"/>
          <w:sz w:val="28"/>
          <w:szCs w:val="28"/>
        </w:rPr>
        <w:t>2276</w:t>
      </w:r>
      <w:r w:rsidR="00271059">
        <w:rPr>
          <w:rFonts w:ascii="Times New Roman" w:hAnsi="Times New Roman" w:cs="Times New Roman"/>
          <w:sz w:val="28"/>
          <w:szCs w:val="28"/>
        </w:rPr>
        <w:t>,</w:t>
      </w:r>
      <w:r w:rsidR="00FB013A">
        <w:rPr>
          <w:rFonts w:ascii="Times New Roman" w:hAnsi="Times New Roman" w:cs="Times New Roman"/>
          <w:sz w:val="28"/>
          <w:szCs w:val="28"/>
        </w:rPr>
        <w:t>5</w:t>
      </w:r>
      <w:r w:rsidR="00A52F1F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FB013A">
        <w:rPr>
          <w:rFonts w:ascii="Times New Roman" w:hAnsi="Times New Roman" w:cs="Times New Roman"/>
          <w:sz w:val="28"/>
          <w:szCs w:val="28"/>
        </w:rPr>
        <w:t>9</w:t>
      </w:r>
      <w:r w:rsidR="00271059">
        <w:rPr>
          <w:rFonts w:ascii="Times New Roman" w:hAnsi="Times New Roman" w:cs="Times New Roman"/>
          <w:sz w:val="28"/>
          <w:szCs w:val="28"/>
        </w:rPr>
        <w:t>,</w:t>
      </w:r>
      <w:r w:rsidR="00FB013A">
        <w:rPr>
          <w:rFonts w:ascii="Times New Roman" w:hAnsi="Times New Roman" w:cs="Times New Roman"/>
          <w:sz w:val="28"/>
          <w:szCs w:val="28"/>
        </w:rPr>
        <w:t>9</w:t>
      </w:r>
      <w:r w:rsidR="00A52F1F">
        <w:rPr>
          <w:rFonts w:ascii="Times New Roman" w:hAnsi="Times New Roman" w:cs="Times New Roman"/>
          <w:sz w:val="28"/>
          <w:szCs w:val="28"/>
        </w:rPr>
        <w:t>% от общего от</w:t>
      </w:r>
      <w:r w:rsidR="00FC5021">
        <w:rPr>
          <w:rFonts w:ascii="Times New Roman" w:hAnsi="Times New Roman" w:cs="Times New Roman"/>
          <w:sz w:val="28"/>
          <w:szCs w:val="28"/>
        </w:rPr>
        <w:t xml:space="preserve"> общего объема доходов без учета безвозмездных поступлений</w:t>
      </w:r>
      <w:r w:rsidR="0043010B">
        <w:rPr>
          <w:rFonts w:ascii="Times New Roman" w:hAnsi="Times New Roman" w:cs="Times New Roman"/>
          <w:sz w:val="28"/>
          <w:szCs w:val="28"/>
        </w:rPr>
        <w:t xml:space="preserve"> и поступлений</w:t>
      </w:r>
      <w:r w:rsidR="000B2D36">
        <w:rPr>
          <w:rFonts w:ascii="Times New Roman" w:hAnsi="Times New Roman" w:cs="Times New Roman"/>
          <w:sz w:val="28"/>
          <w:szCs w:val="28"/>
        </w:rPr>
        <w:t xml:space="preserve"> налоговых доходов по дополнительным нормативам отчислений</w:t>
      </w:r>
      <w:r w:rsidR="00FC5021">
        <w:rPr>
          <w:rFonts w:ascii="Times New Roman" w:hAnsi="Times New Roman" w:cs="Times New Roman"/>
          <w:sz w:val="28"/>
          <w:szCs w:val="28"/>
        </w:rPr>
        <w:t xml:space="preserve">. </w:t>
      </w:r>
      <w:r w:rsidR="00A52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9D" w:rsidRDefault="00121B9D" w:rsidP="0012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Нарушений  Бюджетного кодекса  РФ при установлении дефицита  бюджета</w:t>
      </w:r>
      <w:r w:rsidR="005824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sz w:val="28"/>
          <w:szCs w:val="28"/>
        </w:rPr>
        <w:t xml:space="preserve"> не установлено, предусмотренные источники внутреннего финансирования соответствуют  стать</w:t>
      </w:r>
      <w:r w:rsidR="00A542D4">
        <w:rPr>
          <w:rFonts w:ascii="Times New Roman" w:hAnsi="Times New Roman" w:cs="Times New Roman"/>
          <w:sz w:val="28"/>
          <w:szCs w:val="28"/>
        </w:rPr>
        <w:t>ям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A542D4">
        <w:rPr>
          <w:rFonts w:ascii="Times New Roman" w:hAnsi="Times New Roman" w:cs="Times New Roman"/>
          <w:sz w:val="28"/>
          <w:szCs w:val="28"/>
        </w:rPr>
        <w:t xml:space="preserve">92.1 и </w:t>
      </w:r>
      <w:r w:rsidRPr="00121B9D">
        <w:rPr>
          <w:rFonts w:ascii="Times New Roman" w:hAnsi="Times New Roman" w:cs="Times New Roman"/>
          <w:sz w:val="28"/>
          <w:szCs w:val="28"/>
        </w:rPr>
        <w:t>9</w:t>
      </w:r>
      <w:r w:rsidR="00A76869">
        <w:rPr>
          <w:rFonts w:ascii="Times New Roman" w:hAnsi="Times New Roman" w:cs="Times New Roman"/>
          <w:sz w:val="28"/>
          <w:szCs w:val="28"/>
        </w:rPr>
        <w:t>6</w:t>
      </w:r>
      <w:r w:rsidRPr="00121B9D">
        <w:rPr>
          <w:rFonts w:ascii="Times New Roman" w:hAnsi="Times New Roman" w:cs="Times New Roman"/>
          <w:sz w:val="28"/>
          <w:szCs w:val="28"/>
        </w:rPr>
        <w:t xml:space="preserve"> Бюджетного кодекса РФ, в соответствии с котор</w:t>
      </w:r>
      <w:r w:rsidR="0051113A">
        <w:rPr>
          <w:rFonts w:ascii="Times New Roman" w:hAnsi="Times New Roman" w:cs="Times New Roman"/>
          <w:sz w:val="28"/>
          <w:szCs w:val="28"/>
        </w:rPr>
        <w:t>ыми</w:t>
      </w:r>
      <w:r w:rsidRPr="00121B9D">
        <w:rPr>
          <w:rFonts w:ascii="Times New Roman" w:hAnsi="Times New Roman" w:cs="Times New Roman"/>
          <w:sz w:val="28"/>
          <w:szCs w:val="28"/>
        </w:rPr>
        <w:t xml:space="preserve"> размер дефицита может превышать предельно допустимый размер дефицита на разницу между остатками средств на счетах бюджета</w:t>
      </w:r>
      <w:r w:rsidR="002E1C3C">
        <w:rPr>
          <w:rFonts w:ascii="Times New Roman" w:hAnsi="Times New Roman" w:cs="Times New Roman"/>
          <w:sz w:val="28"/>
          <w:szCs w:val="28"/>
        </w:rPr>
        <w:t xml:space="preserve">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 бюджетной системы РФ</w:t>
      </w:r>
      <w:r w:rsidRPr="00121B9D">
        <w:rPr>
          <w:rFonts w:ascii="Times New Roman" w:hAnsi="Times New Roman" w:cs="Times New Roman"/>
          <w:sz w:val="28"/>
          <w:szCs w:val="28"/>
        </w:rPr>
        <w:t>.</w:t>
      </w:r>
    </w:p>
    <w:p w:rsidR="00271059" w:rsidRPr="00121B9D" w:rsidRDefault="00793AD1" w:rsidP="0012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271059">
        <w:rPr>
          <w:rFonts w:ascii="Times New Roman" w:hAnsi="Times New Roman" w:cs="Times New Roman"/>
          <w:sz w:val="28"/>
          <w:szCs w:val="28"/>
        </w:rPr>
        <w:t xml:space="preserve"> финансового года изменения в объем  де</w:t>
      </w:r>
      <w:r>
        <w:rPr>
          <w:rFonts w:ascii="Times New Roman" w:hAnsi="Times New Roman" w:cs="Times New Roman"/>
          <w:sz w:val="28"/>
          <w:szCs w:val="28"/>
        </w:rPr>
        <w:t>фицита бюджета  вносились по причине  гашени</w:t>
      </w:r>
      <w:r w:rsidR="00712A5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712A59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 1</w:t>
      </w:r>
      <w:r w:rsidR="00712A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00,0  тыс. руб. бюджетного кредита, а также  остатка средств на счетах  бюджета МО «Город Белозерск». </w:t>
      </w:r>
    </w:p>
    <w:p w:rsidR="00121B9D" w:rsidRDefault="00121B9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lastRenderedPageBreak/>
        <w:t>Фактически  бюджет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исполнен с </w:t>
      </w:r>
      <w:r w:rsidR="00AE0393">
        <w:rPr>
          <w:rFonts w:ascii="Times New Roman" w:hAnsi="Times New Roman" w:cs="Times New Roman"/>
          <w:b/>
          <w:sz w:val="28"/>
          <w:szCs w:val="28"/>
        </w:rPr>
        <w:t>про</w:t>
      </w:r>
      <w:r w:rsidR="00793AD1">
        <w:rPr>
          <w:rFonts w:ascii="Times New Roman" w:hAnsi="Times New Roman" w:cs="Times New Roman"/>
          <w:b/>
          <w:sz w:val="28"/>
          <w:szCs w:val="28"/>
        </w:rPr>
        <w:t xml:space="preserve">фицитом </w:t>
      </w:r>
      <w:r w:rsidR="00182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070">
        <w:rPr>
          <w:rFonts w:ascii="Times New Roman" w:hAnsi="Times New Roman" w:cs="Times New Roman"/>
          <w:b/>
          <w:sz w:val="28"/>
          <w:szCs w:val="28"/>
        </w:rPr>
        <w:t xml:space="preserve">в размере </w:t>
      </w:r>
      <w:r w:rsidR="00AE0393">
        <w:rPr>
          <w:rFonts w:ascii="Times New Roman" w:hAnsi="Times New Roman" w:cs="Times New Roman"/>
          <w:b/>
          <w:sz w:val="28"/>
          <w:szCs w:val="28"/>
        </w:rPr>
        <w:t>1751</w:t>
      </w:r>
      <w:r w:rsidR="00793AD1">
        <w:rPr>
          <w:rFonts w:ascii="Times New Roman" w:hAnsi="Times New Roman" w:cs="Times New Roman"/>
          <w:b/>
          <w:sz w:val="28"/>
          <w:szCs w:val="28"/>
        </w:rPr>
        <w:t>,</w:t>
      </w:r>
      <w:r w:rsidR="00AE0393">
        <w:rPr>
          <w:rFonts w:ascii="Times New Roman" w:hAnsi="Times New Roman" w:cs="Times New Roman"/>
          <w:b/>
          <w:sz w:val="28"/>
          <w:szCs w:val="28"/>
        </w:rPr>
        <w:t>9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D6D" w:rsidRDefault="00506D6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D6D" w:rsidRDefault="00506D6D" w:rsidP="00FA3D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6D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526593" w:rsidRPr="00506D6D" w:rsidRDefault="00526593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1BE" w:rsidRDefault="00D2483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По состоянию на 31.12.201</w:t>
      </w:r>
      <w:r w:rsidR="00AE0393">
        <w:rPr>
          <w:rFonts w:ascii="Times New Roman" w:hAnsi="Times New Roman" w:cs="Times New Roman"/>
          <w:sz w:val="28"/>
          <w:szCs w:val="28"/>
        </w:rPr>
        <w:t>7</w:t>
      </w:r>
      <w:r w:rsidRPr="00121B9D">
        <w:rPr>
          <w:rFonts w:ascii="Times New Roman" w:hAnsi="Times New Roman" w:cs="Times New Roman"/>
          <w:sz w:val="28"/>
          <w:szCs w:val="28"/>
        </w:rPr>
        <w:t xml:space="preserve">  муниципальный долг по сведениям муниципальной долговой книги</w:t>
      </w:r>
      <w:r w:rsidR="0069564D">
        <w:rPr>
          <w:rFonts w:ascii="Times New Roman" w:hAnsi="Times New Roman" w:cs="Times New Roman"/>
          <w:sz w:val="28"/>
          <w:szCs w:val="28"/>
        </w:rPr>
        <w:t xml:space="preserve"> </w:t>
      </w:r>
      <w:r w:rsidR="00F71C4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E0393">
        <w:rPr>
          <w:rFonts w:ascii="Times New Roman" w:hAnsi="Times New Roman" w:cs="Times New Roman"/>
          <w:sz w:val="28"/>
          <w:szCs w:val="28"/>
        </w:rPr>
        <w:t>20</w:t>
      </w:r>
      <w:r w:rsidR="00F71C49">
        <w:rPr>
          <w:rFonts w:ascii="Times New Roman" w:hAnsi="Times New Roman" w:cs="Times New Roman"/>
          <w:sz w:val="28"/>
          <w:szCs w:val="28"/>
        </w:rPr>
        <w:t>00,0 тыс. руб.</w:t>
      </w:r>
      <w:r w:rsidR="00506D6D">
        <w:rPr>
          <w:rFonts w:ascii="Times New Roman" w:hAnsi="Times New Roman" w:cs="Times New Roman"/>
          <w:sz w:val="28"/>
          <w:szCs w:val="28"/>
        </w:rPr>
        <w:t xml:space="preserve"> </w:t>
      </w:r>
      <w:r w:rsidR="001A11BE">
        <w:rPr>
          <w:rFonts w:ascii="Times New Roman" w:hAnsi="Times New Roman" w:cs="Times New Roman"/>
          <w:sz w:val="28"/>
          <w:szCs w:val="28"/>
        </w:rPr>
        <w:t>Муниципальные гарантии в 201</w:t>
      </w:r>
      <w:r w:rsidR="00AE0393">
        <w:rPr>
          <w:rFonts w:ascii="Times New Roman" w:hAnsi="Times New Roman" w:cs="Times New Roman"/>
          <w:sz w:val="28"/>
          <w:szCs w:val="28"/>
        </w:rPr>
        <w:t>7</w:t>
      </w:r>
      <w:r w:rsidR="001A11B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F37C2">
        <w:rPr>
          <w:rFonts w:ascii="Times New Roman" w:hAnsi="Times New Roman" w:cs="Times New Roman"/>
          <w:sz w:val="28"/>
          <w:szCs w:val="28"/>
        </w:rPr>
        <w:t>город</w:t>
      </w:r>
      <w:r w:rsidR="001A11BE">
        <w:rPr>
          <w:rFonts w:ascii="Times New Roman" w:hAnsi="Times New Roman" w:cs="Times New Roman"/>
          <w:sz w:val="28"/>
          <w:szCs w:val="28"/>
        </w:rPr>
        <w:t>ским поселением не предоставлялись.</w:t>
      </w:r>
    </w:p>
    <w:p w:rsid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CDA" w:rsidRDefault="00096CDA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</w:t>
      </w:r>
      <w:r w:rsidR="00114FFC">
        <w:rPr>
          <w:rFonts w:ascii="Times New Roman" w:hAnsi="Times New Roman" w:cs="Times New Roman"/>
          <w:b/>
          <w:sz w:val="28"/>
          <w:szCs w:val="28"/>
        </w:rPr>
        <w:t>лиз дебиторской и кредиторской задолженности</w:t>
      </w:r>
    </w:p>
    <w:p w:rsidR="00114FFC" w:rsidRDefault="00114FFC" w:rsidP="00CB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833" w:rsidRDefault="00CB7602" w:rsidP="00AF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2">
        <w:rPr>
          <w:rFonts w:ascii="Times New Roman" w:hAnsi="Times New Roman" w:cs="Times New Roman"/>
          <w:sz w:val="28"/>
          <w:szCs w:val="28"/>
        </w:rPr>
        <w:t xml:space="preserve">        </w:t>
      </w:r>
      <w:r w:rsidR="009819EA">
        <w:rPr>
          <w:rFonts w:ascii="Times New Roman" w:hAnsi="Times New Roman" w:cs="Times New Roman"/>
          <w:sz w:val="28"/>
          <w:szCs w:val="28"/>
        </w:rPr>
        <w:t xml:space="preserve"> </w:t>
      </w:r>
      <w:r w:rsidRPr="00CB7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Деб</w:t>
      </w:r>
      <w:r w:rsidRPr="00CB7602">
        <w:rPr>
          <w:rFonts w:ascii="Times New Roman" w:hAnsi="Times New Roman" w:cs="Times New Roman"/>
          <w:sz w:val="28"/>
          <w:szCs w:val="28"/>
        </w:rPr>
        <w:t>иторская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состоянию на 01.01.201</w:t>
      </w:r>
      <w:r w:rsidR="00CF65F2">
        <w:rPr>
          <w:rFonts w:ascii="Times New Roman" w:hAnsi="Times New Roman" w:cs="Times New Roman"/>
          <w:sz w:val="28"/>
          <w:szCs w:val="28"/>
        </w:rPr>
        <w:t>8</w:t>
      </w:r>
      <w:r w:rsidR="00753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8F">
        <w:rPr>
          <w:rFonts w:ascii="Times New Roman" w:hAnsi="Times New Roman" w:cs="Times New Roman"/>
          <w:sz w:val="28"/>
          <w:szCs w:val="28"/>
        </w:rPr>
        <w:t xml:space="preserve">по бюджетной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целом по муниципальному образованию составила </w:t>
      </w:r>
      <w:r w:rsidR="00877833">
        <w:rPr>
          <w:rFonts w:ascii="Times New Roman" w:hAnsi="Times New Roman" w:cs="Times New Roman"/>
          <w:sz w:val="28"/>
          <w:szCs w:val="28"/>
        </w:rPr>
        <w:t xml:space="preserve"> </w:t>
      </w:r>
      <w:r w:rsidR="00CF65F2">
        <w:rPr>
          <w:rFonts w:ascii="Times New Roman" w:hAnsi="Times New Roman" w:cs="Times New Roman"/>
          <w:sz w:val="28"/>
          <w:szCs w:val="28"/>
        </w:rPr>
        <w:t>5106</w:t>
      </w:r>
      <w:r w:rsidR="0095209B">
        <w:rPr>
          <w:rFonts w:ascii="Times New Roman" w:hAnsi="Times New Roman" w:cs="Times New Roman"/>
          <w:sz w:val="28"/>
          <w:szCs w:val="28"/>
        </w:rPr>
        <w:t>,</w:t>
      </w:r>
      <w:r w:rsidR="00CF65F2">
        <w:rPr>
          <w:rFonts w:ascii="Times New Roman" w:hAnsi="Times New Roman" w:cs="Times New Roman"/>
          <w:sz w:val="28"/>
          <w:szCs w:val="28"/>
        </w:rPr>
        <w:t>4</w:t>
      </w:r>
      <w:r w:rsidR="00877833">
        <w:rPr>
          <w:rFonts w:ascii="Times New Roman" w:hAnsi="Times New Roman" w:cs="Times New Roman"/>
          <w:sz w:val="28"/>
          <w:szCs w:val="28"/>
        </w:rPr>
        <w:t xml:space="preserve"> </w:t>
      </w:r>
      <w:r w:rsidR="00D23B8C">
        <w:rPr>
          <w:rFonts w:ascii="Times New Roman" w:hAnsi="Times New Roman" w:cs="Times New Roman"/>
          <w:sz w:val="28"/>
          <w:szCs w:val="28"/>
        </w:rPr>
        <w:t>тыс.</w:t>
      </w:r>
      <w:r w:rsidR="00CF65F2">
        <w:rPr>
          <w:rFonts w:ascii="Times New Roman" w:hAnsi="Times New Roman" w:cs="Times New Roman"/>
          <w:sz w:val="28"/>
          <w:szCs w:val="28"/>
        </w:rPr>
        <w:t xml:space="preserve"> </w:t>
      </w:r>
      <w:r w:rsidR="00877833">
        <w:rPr>
          <w:rFonts w:ascii="Times New Roman" w:hAnsi="Times New Roman" w:cs="Times New Roman"/>
          <w:sz w:val="28"/>
          <w:szCs w:val="28"/>
        </w:rPr>
        <w:t>руб.,</w:t>
      </w:r>
      <w:r w:rsidR="00B32237">
        <w:rPr>
          <w:rFonts w:ascii="Times New Roman" w:hAnsi="Times New Roman" w:cs="Times New Roman"/>
          <w:sz w:val="28"/>
          <w:szCs w:val="28"/>
        </w:rPr>
        <w:t xml:space="preserve"> по состоянию на 01.01.2017 задолженность составляла 4997,6 тыс. руб., </w:t>
      </w:r>
      <w:r w:rsidR="0095209B">
        <w:rPr>
          <w:rFonts w:ascii="Times New Roman" w:hAnsi="Times New Roman" w:cs="Times New Roman"/>
          <w:sz w:val="28"/>
          <w:szCs w:val="28"/>
        </w:rPr>
        <w:t xml:space="preserve"> увеличение  дебиторской задолженности произошло </w:t>
      </w:r>
      <w:r w:rsidR="001E6B76">
        <w:rPr>
          <w:rFonts w:ascii="Times New Roman" w:hAnsi="Times New Roman" w:cs="Times New Roman"/>
          <w:sz w:val="28"/>
          <w:szCs w:val="28"/>
        </w:rPr>
        <w:t>по налоговым платежам (счет 205)</w:t>
      </w:r>
      <w:r w:rsidR="00CA638F">
        <w:rPr>
          <w:rFonts w:ascii="Times New Roman" w:hAnsi="Times New Roman" w:cs="Times New Roman"/>
          <w:sz w:val="28"/>
          <w:szCs w:val="28"/>
        </w:rPr>
        <w:t>, которые занимают наибольший удельный вес в объеме задолженности.</w:t>
      </w:r>
    </w:p>
    <w:p w:rsidR="00FC07A4" w:rsidRPr="00CB7602" w:rsidRDefault="00FC07A4" w:rsidP="00AF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1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Кредиторская задолженность по состоянию на 01.01.201</w:t>
      </w:r>
      <w:r w:rsidR="00363B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 деятельности составила  </w:t>
      </w:r>
      <w:r w:rsidR="002672A5">
        <w:rPr>
          <w:rFonts w:ascii="Times New Roman" w:hAnsi="Times New Roman" w:cs="Times New Roman"/>
          <w:sz w:val="28"/>
          <w:szCs w:val="28"/>
        </w:rPr>
        <w:t xml:space="preserve"> 8033</w:t>
      </w:r>
      <w:r w:rsidR="0095209B">
        <w:rPr>
          <w:rFonts w:ascii="Times New Roman" w:hAnsi="Times New Roman" w:cs="Times New Roman"/>
          <w:sz w:val="28"/>
          <w:szCs w:val="28"/>
        </w:rPr>
        <w:t>,</w:t>
      </w:r>
      <w:r w:rsidR="002672A5">
        <w:rPr>
          <w:rFonts w:ascii="Times New Roman" w:hAnsi="Times New Roman" w:cs="Times New Roman"/>
          <w:sz w:val="28"/>
          <w:szCs w:val="28"/>
        </w:rPr>
        <w:t>3</w:t>
      </w:r>
      <w:r w:rsidR="0095209B">
        <w:rPr>
          <w:rFonts w:ascii="Times New Roman" w:hAnsi="Times New Roman" w:cs="Times New Roman"/>
          <w:sz w:val="28"/>
          <w:szCs w:val="28"/>
        </w:rPr>
        <w:t xml:space="preserve"> тыс. руб. с увеличением к 201</w:t>
      </w:r>
      <w:r w:rsidR="002672A5">
        <w:rPr>
          <w:rFonts w:ascii="Times New Roman" w:hAnsi="Times New Roman" w:cs="Times New Roman"/>
          <w:sz w:val="28"/>
          <w:szCs w:val="28"/>
        </w:rPr>
        <w:t>6</w:t>
      </w:r>
      <w:r w:rsidR="0095209B">
        <w:rPr>
          <w:rFonts w:ascii="Times New Roman" w:hAnsi="Times New Roman" w:cs="Times New Roman"/>
          <w:sz w:val="28"/>
          <w:szCs w:val="28"/>
        </w:rPr>
        <w:t xml:space="preserve"> году на 2</w:t>
      </w:r>
      <w:r w:rsidR="008B4372">
        <w:rPr>
          <w:rFonts w:ascii="Times New Roman" w:hAnsi="Times New Roman" w:cs="Times New Roman"/>
          <w:sz w:val="28"/>
          <w:szCs w:val="28"/>
        </w:rPr>
        <w:t>562</w:t>
      </w:r>
      <w:r w:rsidR="0095209B">
        <w:rPr>
          <w:rFonts w:ascii="Times New Roman" w:hAnsi="Times New Roman" w:cs="Times New Roman"/>
          <w:sz w:val="28"/>
          <w:szCs w:val="28"/>
        </w:rPr>
        <w:t>,</w:t>
      </w:r>
      <w:r w:rsidR="008B4372">
        <w:rPr>
          <w:rFonts w:ascii="Times New Roman" w:hAnsi="Times New Roman" w:cs="Times New Roman"/>
          <w:sz w:val="28"/>
          <w:szCs w:val="28"/>
        </w:rPr>
        <w:t>2</w:t>
      </w:r>
      <w:r w:rsidR="0095209B">
        <w:rPr>
          <w:rFonts w:ascii="Times New Roman" w:hAnsi="Times New Roman" w:cs="Times New Roman"/>
          <w:sz w:val="28"/>
          <w:szCs w:val="28"/>
        </w:rPr>
        <w:t xml:space="preserve">  тыс. руб.</w:t>
      </w:r>
      <w:r w:rsidR="002862B9">
        <w:rPr>
          <w:rFonts w:ascii="Times New Roman" w:hAnsi="Times New Roman" w:cs="Times New Roman"/>
          <w:sz w:val="28"/>
          <w:szCs w:val="28"/>
        </w:rPr>
        <w:t xml:space="preserve">, при этом задолженность </w:t>
      </w:r>
      <w:r w:rsidR="00D23B8C">
        <w:rPr>
          <w:rFonts w:ascii="Times New Roman" w:hAnsi="Times New Roman" w:cs="Times New Roman"/>
          <w:sz w:val="28"/>
          <w:szCs w:val="28"/>
        </w:rPr>
        <w:t xml:space="preserve"> по </w:t>
      </w:r>
      <w:r w:rsidR="002862B9">
        <w:rPr>
          <w:rFonts w:ascii="Times New Roman" w:hAnsi="Times New Roman" w:cs="Times New Roman"/>
          <w:sz w:val="28"/>
          <w:szCs w:val="28"/>
        </w:rPr>
        <w:t>налоговым платежам (счет 205) составляет 1</w:t>
      </w:r>
      <w:r w:rsidR="008B4372">
        <w:rPr>
          <w:rFonts w:ascii="Times New Roman" w:hAnsi="Times New Roman" w:cs="Times New Roman"/>
          <w:sz w:val="28"/>
          <w:szCs w:val="28"/>
        </w:rPr>
        <w:t>406</w:t>
      </w:r>
      <w:r w:rsidR="002862B9">
        <w:rPr>
          <w:rFonts w:ascii="Times New Roman" w:hAnsi="Times New Roman" w:cs="Times New Roman"/>
          <w:sz w:val="28"/>
          <w:szCs w:val="28"/>
        </w:rPr>
        <w:t>,</w:t>
      </w:r>
      <w:r w:rsidR="008B4372">
        <w:rPr>
          <w:rFonts w:ascii="Times New Roman" w:hAnsi="Times New Roman" w:cs="Times New Roman"/>
          <w:sz w:val="28"/>
          <w:szCs w:val="28"/>
        </w:rPr>
        <w:t>6</w:t>
      </w:r>
      <w:r w:rsidR="002862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14FFC" w:rsidRPr="00A731F5" w:rsidRDefault="00114FFC" w:rsidP="00AF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F5">
        <w:rPr>
          <w:rFonts w:ascii="Times New Roman" w:hAnsi="Times New Roman" w:cs="Times New Roman"/>
          <w:b/>
          <w:sz w:val="28"/>
          <w:szCs w:val="28"/>
        </w:rPr>
        <w:t>Результаты внешней проверки бюджетной отчетности главного  администрат</w:t>
      </w:r>
      <w:r w:rsidR="00ED2D8A">
        <w:rPr>
          <w:rFonts w:ascii="Times New Roman" w:hAnsi="Times New Roman" w:cs="Times New Roman"/>
          <w:b/>
          <w:sz w:val="28"/>
          <w:szCs w:val="28"/>
        </w:rPr>
        <w:t xml:space="preserve">ора </w:t>
      </w:r>
      <w:r w:rsidRPr="00A731F5">
        <w:rPr>
          <w:rFonts w:ascii="Times New Roman" w:hAnsi="Times New Roman" w:cs="Times New Roman"/>
          <w:b/>
          <w:sz w:val="28"/>
          <w:szCs w:val="28"/>
        </w:rPr>
        <w:t xml:space="preserve"> бюджетных средств</w:t>
      </w:r>
    </w:p>
    <w:p w:rsidR="00526593" w:rsidRPr="00A731F5" w:rsidRDefault="00526593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Pr="00A731F5" w:rsidRDefault="00732EA9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31F5" w:rsidRPr="00A731F5">
        <w:rPr>
          <w:rFonts w:ascii="Times New Roman" w:hAnsi="Times New Roman" w:cs="Times New Roman"/>
          <w:sz w:val="28"/>
          <w:szCs w:val="28"/>
        </w:rPr>
        <w:t>Контрольно-счётной комиссией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  Проведена 1 проверка бюджетной отчетности с оформлением заключения. </w:t>
      </w:r>
    </w:p>
    <w:p w:rsidR="00A731F5" w:rsidRPr="00A731F5" w:rsidRDefault="00A731F5" w:rsidP="00A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</w:t>
      </w:r>
      <w:r w:rsidR="00A62DFB">
        <w:rPr>
          <w:rFonts w:ascii="Times New Roman" w:hAnsi="Times New Roman" w:cs="Times New Roman"/>
          <w:sz w:val="28"/>
          <w:szCs w:val="28"/>
        </w:rPr>
        <w:t xml:space="preserve">  </w:t>
      </w:r>
      <w:r w:rsidRPr="00A731F5">
        <w:rPr>
          <w:rFonts w:ascii="Times New Roman" w:hAnsi="Times New Roman" w:cs="Times New Roman"/>
          <w:sz w:val="28"/>
          <w:szCs w:val="28"/>
        </w:rPr>
        <w:t xml:space="preserve"> Проверка бюджетной отчетности Администрации  поселения показала, что данные вступительного баланса на начало года соответствуют аналогичным показателям на конец предыдущего года.</w:t>
      </w:r>
    </w:p>
    <w:p w:rsidR="00A731F5" w:rsidRPr="00A731F5" w:rsidRDefault="00A731F5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>По итогам проверки  сделаны следующие выводы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62B9" w:rsidRPr="000A31B6" w:rsidRDefault="002862B9" w:rsidP="002862B9">
      <w:pPr>
        <w:pStyle w:val="a6"/>
        <w:numPr>
          <w:ilvl w:val="0"/>
          <w:numId w:val="8"/>
        </w:numPr>
        <w:contextualSpacing/>
        <w:jc w:val="both"/>
        <w:rPr>
          <w:color w:val="333333"/>
          <w:sz w:val="28"/>
          <w:szCs w:val="28"/>
        </w:rPr>
      </w:pPr>
      <w:r w:rsidRPr="00CC249F">
        <w:rPr>
          <w:bCs/>
          <w:sz w:val="28"/>
          <w:szCs w:val="28"/>
        </w:rPr>
        <w:t>Проведенная</w:t>
      </w:r>
      <w:r w:rsidRPr="00CC249F">
        <w:rPr>
          <w:rFonts w:ascii="MV Boli" w:hAnsi="MV Boli" w:cs="MV Boli"/>
          <w:bCs/>
          <w:sz w:val="28"/>
          <w:szCs w:val="28"/>
        </w:rPr>
        <w:t xml:space="preserve"> </w:t>
      </w:r>
      <w:r w:rsidRPr="00CC249F">
        <w:rPr>
          <w:bCs/>
          <w:sz w:val="28"/>
          <w:szCs w:val="28"/>
        </w:rPr>
        <w:t>внешняя</w:t>
      </w:r>
      <w:r w:rsidRPr="00CC249F">
        <w:rPr>
          <w:rFonts w:ascii="MV Boli" w:hAnsi="MV Boli" w:cs="MV Boli"/>
          <w:bCs/>
          <w:sz w:val="28"/>
          <w:szCs w:val="28"/>
        </w:rPr>
        <w:t xml:space="preserve"> </w:t>
      </w:r>
      <w:r w:rsidRPr="00222C7E">
        <w:rPr>
          <w:bCs/>
          <w:sz w:val="28"/>
          <w:szCs w:val="28"/>
        </w:rPr>
        <w:t>проверка   позволяет</w:t>
      </w:r>
      <w:r w:rsidRPr="00CC249F">
        <w:rPr>
          <w:bCs/>
          <w:sz w:val="28"/>
          <w:szCs w:val="28"/>
        </w:rPr>
        <w:t xml:space="preserve"> в</w:t>
      </w:r>
      <w:r w:rsidRPr="00CC249F">
        <w:rPr>
          <w:rFonts w:ascii="MV Boli" w:hAnsi="MV Boli" w:cs="MV Boli"/>
          <w:bCs/>
          <w:sz w:val="28"/>
          <w:szCs w:val="28"/>
        </w:rPr>
        <w:t xml:space="preserve"> </w:t>
      </w:r>
      <w:r w:rsidRPr="00CC249F">
        <w:rPr>
          <w:bCs/>
          <w:sz w:val="28"/>
          <w:szCs w:val="28"/>
        </w:rPr>
        <w:t>целом</w:t>
      </w:r>
      <w:r w:rsidRPr="00CC249F">
        <w:rPr>
          <w:rFonts w:ascii="MV Boli" w:hAnsi="MV Boli" w:cs="MV Boli"/>
          <w:bCs/>
          <w:sz w:val="28"/>
          <w:szCs w:val="28"/>
        </w:rPr>
        <w:t xml:space="preserve"> </w:t>
      </w:r>
      <w:r w:rsidRPr="00CC249F">
        <w:rPr>
          <w:bCs/>
          <w:sz w:val="28"/>
          <w:szCs w:val="28"/>
        </w:rPr>
        <w:t>сделать</w:t>
      </w:r>
      <w:r w:rsidRPr="00CC249F">
        <w:rPr>
          <w:rFonts w:ascii="MV Boli" w:hAnsi="MV Boli" w:cs="MV Boli"/>
          <w:bCs/>
          <w:sz w:val="28"/>
          <w:szCs w:val="28"/>
        </w:rPr>
        <w:t xml:space="preserve"> </w:t>
      </w:r>
    </w:p>
    <w:p w:rsidR="002862B9" w:rsidRDefault="002862B9" w:rsidP="002862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31B6">
        <w:rPr>
          <w:rFonts w:ascii="Times New Roman" w:hAnsi="Times New Roman"/>
          <w:bCs/>
          <w:sz w:val="28"/>
          <w:szCs w:val="28"/>
        </w:rPr>
        <w:t>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3F6AA8" w:rsidRPr="003F6AA8" w:rsidRDefault="003F6AA8" w:rsidP="003F6AA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2. </w:t>
      </w:r>
      <w:r w:rsidRPr="003F6AA8">
        <w:rPr>
          <w:rFonts w:ascii="Times New Roman" w:hAnsi="Times New Roman" w:cs="Times New Roman"/>
          <w:sz w:val="28"/>
          <w:szCs w:val="28"/>
        </w:rPr>
        <w:t>При</w:t>
      </w:r>
      <w:r w:rsidRPr="003F6AA8">
        <w:rPr>
          <w:rFonts w:cs="MV Boli"/>
          <w:sz w:val="28"/>
          <w:szCs w:val="28"/>
        </w:rPr>
        <w:t xml:space="preserve">  </w:t>
      </w:r>
      <w:r w:rsidRPr="003F6AA8">
        <w:rPr>
          <w:rFonts w:ascii="Times New Roman" w:hAnsi="Times New Roman" w:cs="Times New Roman"/>
          <w:sz w:val="28"/>
          <w:szCs w:val="28"/>
        </w:rPr>
        <w:t>подготовке</w:t>
      </w:r>
      <w:r w:rsidRPr="003F6AA8">
        <w:rPr>
          <w:rFonts w:cs="MV Boli"/>
          <w:sz w:val="28"/>
          <w:szCs w:val="28"/>
        </w:rPr>
        <w:t xml:space="preserve"> </w:t>
      </w:r>
      <w:r w:rsidRPr="003F6AA8">
        <w:rPr>
          <w:rFonts w:ascii="Times New Roman" w:hAnsi="Times New Roman" w:cs="Times New Roman"/>
          <w:sz w:val="28"/>
          <w:szCs w:val="28"/>
        </w:rPr>
        <w:t>и</w:t>
      </w:r>
      <w:r w:rsidRPr="003F6AA8">
        <w:rPr>
          <w:rFonts w:cs="MV Boli"/>
          <w:sz w:val="28"/>
          <w:szCs w:val="28"/>
        </w:rPr>
        <w:t xml:space="preserve"> </w:t>
      </w:r>
      <w:r w:rsidRPr="003F6AA8">
        <w:rPr>
          <w:rFonts w:ascii="Times New Roman" w:hAnsi="Times New Roman" w:cs="Times New Roman"/>
          <w:sz w:val="28"/>
          <w:szCs w:val="28"/>
        </w:rPr>
        <w:t>сдаче</w:t>
      </w:r>
      <w:r w:rsidRPr="003F6AA8">
        <w:rPr>
          <w:rFonts w:cs="MV Boli"/>
          <w:sz w:val="28"/>
          <w:szCs w:val="28"/>
        </w:rPr>
        <w:t xml:space="preserve"> </w:t>
      </w:r>
      <w:r w:rsidRPr="003F6AA8">
        <w:rPr>
          <w:rFonts w:ascii="Times New Roman" w:hAnsi="Times New Roman" w:cs="Times New Roman"/>
          <w:sz w:val="28"/>
          <w:szCs w:val="28"/>
        </w:rPr>
        <w:t>годового</w:t>
      </w:r>
      <w:r w:rsidRPr="003F6AA8">
        <w:rPr>
          <w:rFonts w:cs="MV Boli"/>
          <w:sz w:val="28"/>
          <w:szCs w:val="28"/>
        </w:rPr>
        <w:t xml:space="preserve"> </w:t>
      </w:r>
      <w:r w:rsidRPr="003F6AA8">
        <w:rPr>
          <w:rFonts w:ascii="Times New Roman" w:hAnsi="Times New Roman" w:cs="Times New Roman"/>
          <w:sz w:val="28"/>
          <w:szCs w:val="28"/>
        </w:rPr>
        <w:t>отчета</w:t>
      </w:r>
      <w:r w:rsidRPr="003F6AA8">
        <w:rPr>
          <w:rFonts w:cs="MV Boli"/>
          <w:sz w:val="28"/>
          <w:szCs w:val="28"/>
        </w:rPr>
        <w:t xml:space="preserve"> </w:t>
      </w:r>
      <w:r w:rsidRPr="003F6AA8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  следующее:</w:t>
      </w:r>
    </w:p>
    <w:p w:rsidR="003F6AA8" w:rsidRDefault="00B42B65" w:rsidP="003F6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F6AA8">
        <w:rPr>
          <w:rFonts w:ascii="Times New Roman" w:hAnsi="Times New Roman"/>
          <w:sz w:val="28"/>
          <w:szCs w:val="28"/>
        </w:rPr>
        <w:t>) некорректно заполнена таблица 7 к Пояснительной записке (п.159);</w:t>
      </w:r>
    </w:p>
    <w:p w:rsidR="003F6AA8" w:rsidRDefault="00B42B65" w:rsidP="003F6AA8">
      <w:pPr>
        <w:pStyle w:val="ConsPlusNormal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F6AA8">
        <w:rPr>
          <w:rFonts w:ascii="Times New Roman" w:eastAsiaTheme="minorHAnsi" w:hAnsi="Times New Roman"/>
          <w:sz w:val="28"/>
          <w:szCs w:val="28"/>
          <w:lang w:eastAsia="en-US"/>
        </w:rPr>
        <w:t xml:space="preserve">)  </w:t>
      </w:r>
      <w:r w:rsidR="003F6AA8">
        <w:rPr>
          <w:rFonts w:ascii="Times New Roman" w:hAnsi="Times New Roman"/>
          <w:color w:val="333333"/>
          <w:sz w:val="28"/>
          <w:szCs w:val="28"/>
        </w:rPr>
        <w:t>при заполнении формы</w:t>
      </w:r>
      <w:r w:rsidR="003F6AA8">
        <w:rPr>
          <w:rFonts w:ascii="Times New Roman" w:eastAsiaTheme="minorHAnsi" w:hAnsi="Times New Roman"/>
          <w:sz w:val="28"/>
          <w:szCs w:val="28"/>
          <w:lang w:eastAsia="en-US"/>
        </w:rPr>
        <w:t xml:space="preserve"> 0503163  </w:t>
      </w:r>
      <w:r w:rsidR="003F6AA8">
        <w:rPr>
          <w:rFonts w:ascii="Times New Roman" w:eastAsiaTheme="minorHAnsi" w:hAnsi="Times New Roman"/>
          <w:bCs/>
          <w:sz w:val="28"/>
          <w:szCs w:val="28"/>
          <w:lang w:eastAsia="en-US"/>
        </w:rPr>
        <w:t>расхождение показателей по графам 2,4 составляет 444,0 тыс. руб. (</w:t>
      </w:r>
      <w:r w:rsidR="003F6AA8">
        <w:rPr>
          <w:rFonts w:ascii="Times New Roman" w:hAnsi="Times New Roman"/>
          <w:color w:val="333333"/>
          <w:sz w:val="28"/>
          <w:szCs w:val="28"/>
        </w:rPr>
        <w:t>п.162</w:t>
      </w:r>
      <w:r w:rsidR="003F6AA8">
        <w:rPr>
          <w:rFonts w:ascii="Times New Roman" w:eastAsiaTheme="minorHAnsi" w:hAnsi="Times New Roman"/>
          <w:bCs/>
          <w:sz w:val="28"/>
          <w:szCs w:val="28"/>
          <w:lang w:eastAsia="en-US"/>
        </w:rPr>
        <w:t>).</w:t>
      </w:r>
    </w:p>
    <w:p w:rsidR="002862B9" w:rsidRDefault="002862B9" w:rsidP="0028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   </w:t>
      </w:r>
      <w:r w:rsidR="00DD6BD5">
        <w:rPr>
          <w:rFonts w:ascii="Times New Roman" w:hAnsi="Times New Roman"/>
          <w:color w:val="333333"/>
          <w:sz w:val="28"/>
          <w:szCs w:val="28"/>
        </w:rPr>
        <w:t>3</w:t>
      </w:r>
      <w:r>
        <w:rPr>
          <w:rFonts w:ascii="Times New Roman" w:hAnsi="Times New Roman"/>
          <w:color w:val="333333"/>
          <w:sz w:val="28"/>
          <w:szCs w:val="28"/>
        </w:rPr>
        <w:t>.</w:t>
      </w:r>
      <w:r w:rsidRPr="00975702"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средств в сумме </w:t>
      </w:r>
      <w:r w:rsidR="00860F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,8</w:t>
      </w:r>
      <w:r w:rsidRPr="00975702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975702">
        <w:rPr>
          <w:rFonts w:ascii="Times New Roman" w:hAnsi="Times New Roman"/>
          <w:sz w:val="28"/>
          <w:szCs w:val="28"/>
        </w:rPr>
        <w:t>.</w:t>
      </w:r>
    </w:p>
    <w:p w:rsidR="00860F48" w:rsidRPr="004D1D91" w:rsidRDefault="00D23B8C" w:rsidP="00DD6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6BD5">
        <w:rPr>
          <w:rFonts w:ascii="Times New Roman" w:hAnsi="Times New Roman"/>
          <w:sz w:val="28"/>
          <w:szCs w:val="28"/>
        </w:rPr>
        <w:t>4</w:t>
      </w:r>
      <w:r w:rsidR="002862B9">
        <w:rPr>
          <w:rFonts w:ascii="Times New Roman" w:hAnsi="Times New Roman"/>
          <w:sz w:val="28"/>
          <w:szCs w:val="28"/>
        </w:rPr>
        <w:t xml:space="preserve">. </w:t>
      </w:r>
      <w:r w:rsidR="00860F48">
        <w:rPr>
          <w:rFonts w:ascii="Times New Roman" w:hAnsi="Times New Roman"/>
          <w:sz w:val="28"/>
          <w:szCs w:val="28"/>
        </w:rPr>
        <w:t>Установлено нарушение условий Соглашения о предоставлении межбюджетных трансфертов</w:t>
      </w:r>
      <w:r w:rsidR="00860F48" w:rsidRPr="000C724B">
        <w:rPr>
          <w:rFonts w:ascii="Times New Roman" w:hAnsi="Times New Roman"/>
          <w:b/>
          <w:sz w:val="18"/>
          <w:szCs w:val="18"/>
        </w:rPr>
        <w:t xml:space="preserve"> </w:t>
      </w:r>
      <w:r w:rsidR="00860F48" w:rsidRPr="000C724B">
        <w:rPr>
          <w:rFonts w:ascii="Times New Roman" w:hAnsi="Times New Roman"/>
          <w:sz w:val="28"/>
          <w:szCs w:val="28"/>
        </w:rPr>
        <w:t xml:space="preserve">в части  </w:t>
      </w:r>
      <w:r w:rsidR="00860F48" w:rsidRPr="000C724B">
        <w:rPr>
          <w:rFonts w:ascii="Times New Roman" w:hAnsi="Times New Roman"/>
          <w:sz w:val="28"/>
          <w:szCs w:val="28"/>
          <w:u w:val="single"/>
        </w:rPr>
        <w:t>суммы</w:t>
      </w:r>
      <w:r w:rsidR="00860F48" w:rsidRPr="000C724B">
        <w:rPr>
          <w:rFonts w:ascii="Times New Roman" w:hAnsi="Times New Roman"/>
          <w:sz w:val="28"/>
          <w:szCs w:val="28"/>
        </w:rPr>
        <w:t xml:space="preserve"> перечисления  межбюджетных трансфертов</w:t>
      </w:r>
      <w:r w:rsidR="00860F48">
        <w:rPr>
          <w:rFonts w:ascii="Times New Roman" w:hAnsi="Times New Roman"/>
          <w:sz w:val="28"/>
          <w:szCs w:val="28"/>
        </w:rPr>
        <w:t xml:space="preserve"> в размере 951,6 тыс. руб.</w:t>
      </w:r>
    </w:p>
    <w:p w:rsidR="00860F48" w:rsidRDefault="00860F48" w:rsidP="00860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022" w:rsidRDefault="00D2483E" w:rsidP="00D23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54CA5" w:rsidRDefault="00A54CA5" w:rsidP="00D23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022" w:rsidRDefault="00281022" w:rsidP="00281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5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B5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 городского бюджета (приложения 2,3)  показал, что  в целом доходная часть бюджета имеет </w:t>
      </w:r>
      <w:r w:rsidR="00FF200E">
        <w:rPr>
          <w:rFonts w:ascii="Times New Roman" w:hAnsi="Times New Roman" w:cs="Times New Roman"/>
          <w:sz w:val="28"/>
          <w:szCs w:val="28"/>
        </w:rPr>
        <w:t>положи</w:t>
      </w:r>
      <w:r>
        <w:rPr>
          <w:rFonts w:ascii="Times New Roman" w:hAnsi="Times New Roman" w:cs="Times New Roman"/>
          <w:sz w:val="28"/>
          <w:szCs w:val="28"/>
        </w:rPr>
        <w:t xml:space="preserve">тельную </w:t>
      </w:r>
      <w:r w:rsidR="00C3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</w:t>
      </w:r>
      <w:r w:rsidR="00D23B8C">
        <w:rPr>
          <w:rFonts w:ascii="Times New Roman" w:hAnsi="Times New Roman" w:cs="Times New Roman"/>
          <w:sz w:val="28"/>
          <w:szCs w:val="28"/>
        </w:rPr>
        <w:t xml:space="preserve">амику роста. По </w:t>
      </w:r>
      <w:r w:rsidR="003D35C8">
        <w:rPr>
          <w:rFonts w:ascii="Times New Roman" w:hAnsi="Times New Roman" w:cs="Times New Roman"/>
          <w:sz w:val="28"/>
          <w:szCs w:val="28"/>
        </w:rPr>
        <w:t>с</w:t>
      </w:r>
      <w:r w:rsidR="00D23B8C">
        <w:rPr>
          <w:rFonts w:ascii="Times New Roman" w:hAnsi="Times New Roman" w:cs="Times New Roman"/>
          <w:sz w:val="28"/>
          <w:szCs w:val="28"/>
        </w:rPr>
        <w:t>равнению с 201</w:t>
      </w:r>
      <w:r w:rsidR="005E5B84">
        <w:rPr>
          <w:rFonts w:ascii="Times New Roman" w:hAnsi="Times New Roman" w:cs="Times New Roman"/>
          <w:sz w:val="28"/>
          <w:szCs w:val="28"/>
        </w:rPr>
        <w:t>5</w:t>
      </w:r>
      <w:r w:rsidR="000C78D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E5B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годами доходы </w:t>
      </w:r>
      <w:r w:rsidR="005E5B84">
        <w:rPr>
          <w:rFonts w:ascii="Times New Roman" w:hAnsi="Times New Roman" w:cs="Times New Roman"/>
          <w:sz w:val="28"/>
          <w:szCs w:val="28"/>
        </w:rPr>
        <w:t>увелич</w:t>
      </w:r>
      <w:r w:rsidR="000C78DB">
        <w:rPr>
          <w:rFonts w:ascii="Times New Roman" w:hAnsi="Times New Roman" w:cs="Times New Roman"/>
          <w:sz w:val="28"/>
          <w:szCs w:val="28"/>
        </w:rPr>
        <w:t xml:space="preserve">ились на  </w:t>
      </w:r>
      <w:r w:rsidR="00C23589">
        <w:rPr>
          <w:rFonts w:ascii="Times New Roman" w:hAnsi="Times New Roman" w:cs="Times New Roman"/>
          <w:sz w:val="28"/>
          <w:szCs w:val="28"/>
        </w:rPr>
        <w:t>40</w:t>
      </w:r>
      <w:r w:rsidR="000C78DB">
        <w:rPr>
          <w:rFonts w:ascii="Times New Roman" w:hAnsi="Times New Roman" w:cs="Times New Roman"/>
          <w:sz w:val="28"/>
          <w:szCs w:val="28"/>
        </w:rPr>
        <w:t>,</w:t>
      </w:r>
      <w:r w:rsidR="00C23589">
        <w:rPr>
          <w:rFonts w:ascii="Times New Roman" w:hAnsi="Times New Roman" w:cs="Times New Roman"/>
          <w:sz w:val="28"/>
          <w:szCs w:val="28"/>
        </w:rPr>
        <w:t>4</w:t>
      </w:r>
      <w:r w:rsidR="000C78DB">
        <w:rPr>
          <w:rFonts w:ascii="Times New Roman" w:hAnsi="Times New Roman" w:cs="Times New Roman"/>
          <w:sz w:val="28"/>
          <w:szCs w:val="28"/>
        </w:rPr>
        <w:t xml:space="preserve"> тыс. руб. и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23589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35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 соответственно.</w:t>
      </w:r>
    </w:p>
    <w:p w:rsidR="0073358A" w:rsidRPr="003E18D8" w:rsidRDefault="0073358A" w:rsidP="0073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8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18D8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Белозерск» </w:t>
      </w:r>
      <w:r w:rsidRPr="003E18D8">
        <w:rPr>
          <w:rFonts w:ascii="Times New Roman" w:hAnsi="Times New Roman" w:cs="Times New Roman"/>
          <w:sz w:val="28"/>
          <w:szCs w:val="28"/>
        </w:rPr>
        <w:t>за 201</w:t>
      </w:r>
      <w:r w:rsidR="003D35C8">
        <w:rPr>
          <w:rFonts w:ascii="Times New Roman" w:hAnsi="Times New Roman" w:cs="Times New Roman"/>
          <w:sz w:val="28"/>
          <w:szCs w:val="28"/>
        </w:rPr>
        <w:t>7</w:t>
      </w:r>
      <w:r w:rsidRPr="003E18D8">
        <w:rPr>
          <w:rFonts w:ascii="Times New Roman" w:hAnsi="Times New Roman" w:cs="Times New Roman"/>
          <w:sz w:val="28"/>
          <w:szCs w:val="28"/>
        </w:rPr>
        <w:t xml:space="preserve"> год  по доходам исполнен  в объеме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D35C8">
        <w:rPr>
          <w:rFonts w:ascii="Times New Roman" w:hAnsi="Times New Roman" w:cs="Times New Roman"/>
          <w:sz w:val="28"/>
          <w:szCs w:val="28"/>
        </w:rPr>
        <w:t>4692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35C8">
        <w:rPr>
          <w:rFonts w:ascii="Times New Roman" w:hAnsi="Times New Roman" w:cs="Times New Roman"/>
          <w:sz w:val="28"/>
          <w:szCs w:val="28"/>
        </w:rPr>
        <w:t>7</w:t>
      </w:r>
      <w:r w:rsidRPr="003E18D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D35C8">
        <w:rPr>
          <w:rFonts w:ascii="Times New Roman" w:hAnsi="Times New Roman" w:cs="Times New Roman"/>
          <w:sz w:val="28"/>
          <w:szCs w:val="28"/>
        </w:rPr>
        <w:t>6</w:t>
      </w:r>
      <w:r w:rsidRPr="003E18D8">
        <w:rPr>
          <w:rFonts w:ascii="Times New Roman" w:hAnsi="Times New Roman" w:cs="Times New Roman"/>
          <w:sz w:val="28"/>
          <w:szCs w:val="28"/>
        </w:rPr>
        <w:t>,</w:t>
      </w:r>
      <w:r w:rsidR="003D35C8">
        <w:rPr>
          <w:rFonts w:ascii="Times New Roman" w:hAnsi="Times New Roman" w:cs="Times New Roman"/>
          <w:sz w:val="28"/>
          <w:szCs w:val="28"/>
        </w:rPr>
        <w:t>1</w:t>
      </w:r>
      <w:r w:rsidRPr="003E18D8">
        <w:rPr>
          <w:rFonts w:ascii="Times New Roman" w:hAnsi="Times New Roman" w:cs="Times New Roman"/>
          <w:sz w:val="28"/>
          <w:szCs w:val="28"/>
        </w:rPr>
        <w:t> % от утвержденного плана.</w:t>
      </w:r>
    </w:p>
    <w:p w:rsidR="0073358A" w:rsidRDefault="0073358A" w:rsidP="00D2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9BC">
        <w:rPr>
          <w:rFonts w:ascii="Times New Roman" w:hAnsi="Times New Roman" w:cs="Times New Roman"/>
          <w:sz w:val="28"/>
          <w:szCs w:val="28"/>
        </w:rPr>
        <w:t xml:space="preserve"> Расходы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Белозерск»  за 201</w:t>
      </w:r>
      <w:r w:rsidR="00705494">
        <w:rPr>
          <w:rFonts w:ascii="Times New Roman" w:hAnsi="Times New Roman" w:cs="Times New Roman"/>
          <w:sz w:val="28"/>
          <w:szCs w:val="28"/>
        </w:rPr>
        <w:t>7</w:t>
      </w:r>
      <w:r w:rsidRPr="00FC69BC">
        <w:rPr>
          <w:rFonts w:ascii="Times New Roman" w:hAnsi="Times New Roman" w:cs="Times New Roman"/>
          <w:sz w:val="28"/>
          <w:szCs w:val="28"/>
        </w:rPr>
        <w:t xml:space="preserve"> год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9BC">
        <w:rPr>
          <w:rFonts w:ascii="Times New Roman" w:hAnsi="Times New Roman" w:cs="Times New Roman"/>
          <w:sz w:val="28"/>
          <w:szCs w:val="28"/>
        </w:rPr>
        <w:t>3</w:t>
      </w:r>
      <w:r w:rsidR="00705494">
        <w:rPr>
          <w:rFonts w:ascii="Times New Roman" w:hAnsi="Times New Roman" w:cs="Times New Roman"/>
          <w:sz w:val="28"/>
          <w:szCs w:val="28"/>
        </w:rPr>
        <w:t>2940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5494">
        <w:rPr>
          <w:rFonts w:ascii="Times New Roman" w:hAnsi="Times New Roman" w:cs="Times New Roman"/>
          <w:sz w:val="28"/>
          <w:szCs w:val="28"/>
        </w:rPr>
        <w:t>8</w:t>
      </w:r>
      <w:r w:rsidRPr="00FC69BC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705494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5494">
        <w:rPr>
          <w:rFonts w:ascii="Times New Roman" w:hAnsi="Times New Roman" w:cs="Times New Roman"/>
          <w:sz w:val="28"/>
          <w:szCs w:val="28"/>
        </w:rPr>
        <w:t>3</w:t>
      </w:r>
      <w:r w:rsidRPr="00FC69BC">
        <w:rPr>
          <w:rFonts w:ascii="Times New Roman" w:hAnsi="Times New Roman" w:cs="Times New Roman"/>
          <w:sz w:val="28"/>
          <w:szCs w:val="28"/>
        </w:rPr>
        <w:t>%  от утвержденных назначений.</w:t>
      </w:r>
    </w:p>
    <w:p w:rsidR="00DB50E6" w:rsidRDefault="00DB50E6" w:rsidP="00DB50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0E6">
        <w:rPr>
          <w:rFonts w:ascii="Times New Roman" w:hAnsi="Times New Roman" w:cs="Times New Roman"/>
          <w:sz w:val="28"/>
          <w:szCs w:val="28"/>
        </w:rPr>
        <w:t xml:space="preserve">2. </w:t>
      </w:r>
      <w:r w:rsidR="00705494">
        <w:rPr>
          <w:rFonts w:ascii="Times New Roman" w:hAnsi="Times New Roman" w:cs="Times New Roman"/>
          <w:sz w:val="28"/>
          <w:szCs w:val="28"/>
        </w:rPr>
        <w:t>При анализе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структуры безвозмездных поступлений в 201</w:t>
      </w:r>
      <w:r w:rsidR="0070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</w:t>
      </w:r>
      <w:r w:rsidR="0070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сравнению с 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 w:rsidR="0070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70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отмеча</w:t>
      </w:r>
      <w:r w:rsidR="00D2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0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снижение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0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   дотаций.  Так</w:t>
      </w:r>
      <w:r w:rsidR="0070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201</w:t>
      </w:r>
      <w:r w:rsidR="0070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объем предоставленных дотаций составил </w:t>
      </w:r>
      <w:r w:rsidR="0070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5626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0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рублей,  в 201</w:t>
      </w:r>
      <w:r w:rsidR="0070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 дотации  составили </w:t>
      </w:r>
      <w:r w:rsidR="0070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1929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0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  </w:t>
      </w:r>
    </w:p>
    <w:p w:rsidR="00DB50E6" w:rsidRDefault="00DB50E6" w:rsidP="00DB50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3. </w:t>
      </w:r>
      <w:r w:rsidR="00C80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районного бюджета ежегодно предоставляются  межбюджетные трансферты на исполнение полномочий по дорожной деятельности, так в 201</w:t>
      </w:r>
      <w:r w:rsidR="00F6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C80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сумма безвозмездных поступлений составила </w:t>
      </w:r>
      <w:r w:rsidR="00F6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5943</w:t>
      </w:r>
      <w:r w:rsidR="00C80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6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C80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руб., в 201</w:t>
      </w:r>
      <w:r w:rsidR="00F6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C80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</w:t>
      </w:r>
      <w:r w:rsidR="00F6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10572</w:t>
      </w:r>
      <w:r w:rsidR="00C80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6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C80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</w:t>
      </w:r>
    </w:p>
    <w:p w:rsidR="00313E3F" w:rsidRDefault="00313E3F" w:rsidP="00DB50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4. Отчет о расходовании средств резервного фонда представлен, что соответсвует требованиям п.7 ст.81 Бюджетного кодекса.</w:t>
      </w:r>
    </w:p>
    <w:p w:rsidR="00E37785" w:rsidRDefault="00305538" w:rsidP="00F31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5. </w:t>
      </w:r>
      <w:r w:rsidR="00F3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 по Дорожному фонду представлен, </w:t>
      </w:r>
      <w:r w:rsidR="00F3141C">
        <w:rPr>
          <w:rFonts w:ascii="Times New Roman" w:hAnsi="Times New Roman" w:cs="Times New Roman"/>
          <w:sz w:val="28"/>
          <w:szCs w:val="28"/>
        </w:rPr>
        <w:t xml:space="preserve">что соответствует п.9 Порядка формирования и использования бюджетных ассигнований дорожного фонда муниципального образования «Город Белозерск». </w:t>
      </w:r>
    </w:p>
    <w:p w:rsidR="00DE4627" w:rsidRDefault="00DF2BA4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67B0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83E64" w:rsidRPr="00C67B08" w:rsidRDefault="00983E64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Один экземпляр заключения получил:</w:t>
      </w:r>
    </w:p>
    <w:p w:rsidR="006E5A74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_____________                                                 _____________________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(подпись)</w:t>
      </w:r>
    </w:p>
    <w:p w:rsidR="00D2483E" w:rsidRPr="00D2483E" w:rsidRDefault="00D2483E" w:rsidP="00D2483E"/>
    <w:p w:rsidR="00D2483E" w:rsidRPr="00D2483E" w:rsidRDefault="00D2483E" w:rsidP="00D2483E"/>
    <w:p w:rsidR="002F0517" w:rsidRDefault="002F0517"/>
    <w:sectPr w:rsidR="002F0517" w:rsidSect="000743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B1" w:rsidRDefault="00BC2DB1" w:rsidP="00EC3859">
      <w:pPr>
        <w:spacing w:after="0" w:line="240" w:lineRule="auto"/>
      </w:pPr>
      <w:r>
        <w:separator/>
      </w:r>
    </w:p>
  </w:endnote>
  <w:endnote w:type="continuationSeparator" w:id="0">
    <w:p w:rsidR="00BC2DB1" w:rsidRDefault="00BC2DB1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7355"/>
      <w:docPartObj>
        <w:docPartGallery w:val="Page Numbers (Bottom of Page)"/>
        <w:docPartUnique/>
      </w:docPartObj>
    </w:sdtPr>
    <w:sdtContent>
      <w:p w:rsidR="00C44E0A" w:rsidRDefault="00B067EE">
        <w:pPr>
          <w:pStyle w:val="aa"/>
          <w:jc w:val="right"/>
        </w:pPr>
        <w:fldSimple w:instr=" PAGE   \* MERGEFORMAT ">
          <w:r w:rsidR="00B42B65">
            <w:rPr>
              <w:noProof/>
            </w:rPr>
            <w:t>9</w:t>
          </w:r>
        </w:fldSimple>
      </w:p>
    </w:sdtContent>
  </w:sdt>
  <w:p w:rsidR="00C44E0A" w:rsidRDefault="00C44E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B1" w:rsidRDefault="00BC2DB1" w:rsidP="00EC3859">
      <w:pPr>
        <w:spacing w:after="0" w:line="240" w:lineRule="auto"/>
      </w:pPr>
      <w:r>
        <w:separator/>
      </w:r>
    </w:p>
  </w:footnote>
  <w:footnote w:type="continuationSeparator" w:id="0">
    <w:p w:rsidR="00BC2DB1" w:rsidRDefault="00BC2DB1" w:rsidP="00EC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20A2"/>
    <w:multiLevelType w:val="hybridMultilevel"/>
    <w:tmpl w:val="ABF8C79A"/>
    <w:lvl w:ilvl="0" w:tplc="215C1C4A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4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8">
    <w:nsid w:val="743738CA"/>
    <w:multiLevelType w:val="hybridMultilevel"/>
    <w:tmpl w:val="ABF8C79A"/>
    <w:lvl w:ilvl="0" w:tplc="215C1C4A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83E"/>
    <w:rsid w:val="00001D18"/>
    <w:rsid w:val="00003DB7"/>
    <w:rsid w:val="00004A16"/>
    <w:rsid w:val="00006A1A"/>
    <w:rsid w:val="0001110A"/>
    <w:rsid w:val="00011A96"/>
    <w:rsid w:val="000122C0"/>
    <w:rsid w:val="00013D06"/>
    <w:rsid w:val="00015E08"/>
    <w:rsid w:val="000179F4"/>
    <w:rsid w:val="00022D02"/>
    <w:rsid w:val="00024F9E"/>
    <w:rsid w:val="00030070"/>
    <w:rsid w:val="00030596"/>
    <w:rsid w:val="00032686"/>
    <w:rsid w:val="00033095"/>
    <w:rsid w:val="00034845"/>
    <w:rsid w:val="0003731D"/>
    <w:rsid w:val="00040BB4"/>
    <w:rsid w:val="000417B7"/>
    <w:rsid w:val="00041890"/>
    <w:rsid w:val="0004325C"/>
    <w:rsid w:val="0004443B"/>
    <w:rsid w:val="00044BA4"/>
    <w:rsid w:val="00045CD7"/>
    <w:rsid w:val="00047E4E"/>
    <w:rsid w:val="000505EE"/>
    <w:rsid w:val="000506B8"/>
    <w:rsid w:val="0005315A"/>
    <w:rsid w:val="000539EB"/>
    <w:rsid w:val="00054FC7"/>
    <w:rsid w:val="000569DF"/>
    <w:rsid w:val="000573C6"/>
    <w:rsid w:val="0006123D"/>
    <w:rsid w:val="00061C2F"/>
    <w:rsid w:val="00062389"/>
    <w:rsid w:val="00064DC3"/>
    <w:rsid w:val="00064F57"/>
    <w:rsid w:val="00071DD1"/>
    <w:rsid w:val="00072B7C"/>
    <w:rsid w:val="00072F39"/>
    <w:rsid w:val="00073167"/>
    <w:rsid w:val="000743D0"/>
    <w:rsid w:val="0008005D"/>
    <w:rsid w:val="00080441"/>
    <w:rsid w:val="00080755"/>
    <w:rsid w:val="00081B10"/>
    <w:rsid w:val="000822EC"/>
    <w:rsid w:val="00082CF3"/>
    <w:rsid w:val="0008441B"/>
    <w:rsid w:val="00090A65"/>
    <w:rsid w:val="0009228A"/>
    <w:rsid w:val="0009250E"/>
    <w:rsid w:val="0009330F"/>
    <w:rsid w:val="000939A5"/>
    <w:rsid w:val="000956F1"/>
    <w:rsid w:val="000965A2"/>
    <w:rsid w:val="00096CDA"/>
    <w:rsid w:val="00097F1A"/>
    <w:rsid w:val="000A14F8"/>
    <w:rsid w:val="000A4A8A"/>
    <w:rsid w:val="000A4C7A"/>
    <w:rsid w:val="000B0AF3"/>
    <w:rsid w:val="000B2D36"/>
    <w:rsid w:val="000B3269"/>
    <w:rsid w:val="000B3D5A"/>
    <w:rsid w:val="000B4424"/>
    <w:rsid w:val="000B65DE"/>
    <w:rsid w:val="000B69CA"/>
    <w:rsid w:val="000B795A"/>
    <w:rsid w:val="000B7F3C"/>
    <w:rsid w:val="000C0EB1"/>
    <w:rsid w:val="000C218D"/>
    <w:rsid w:val="000C405A"/>
    <w:rsid w:val="000C78DB"/>
    <w:rsid w:val="000D0EE6"/>
    <w:rsid w:val="000D219E"/>
    <w:rsid w:val="000D23BF"/>
    <w:rsid w:val="000D28CF"/>
    <w:rsid w:val="000D4843"/>
    <w:rsid w:val="000D4889"/>
    <w:rsid w:val="000D6855"/>
    <w:rsid w:val="000D6FE6"/>
    <w:rsid w:val="000D7091"/>
    <w:rsid w:val="000D7DF3"/>
    <w:rsid w:val="000D7E5A"/>
    <w:rsid w:val="000E4C10"/>
    <w:rsid w:val="000E6691"/>
    <w:rsid w:val="000E6BA2"/>
    <w:rsid w:val="000E7049"/>
    <w:rsid w:val="000F31A9"/>
    <w:rsid w:val="000F31B1"/>
    <w:rsid w:val="000F3309"/>
    <w:rsid w:val="000F553A"/>
    <w:rsid w:val="001011C7"/>
    <w:rsid w:val="00106323"/>
    <w:rsid w:val="00107E49"/>
    <w:rsid w:val="001103D3"/>
    <w:rsid w:val="00114FFC"/>
    <w:rsid w:val="001152CE"/>
    <w:rsid w:val="001156AE"/>
    <w:rsid w:val="00115B11"/>
    <w:rsid w:val="0011640C"/>
    <w:rsid w:val="00116999"/>
    <w:rsid w:val="001208DA"/>
    <w:rsid w:val="00120D70"/>
    <w:rsid w:val="001218A7"/>
    <w:rsid w:val="00121B9D"/>
    <w:rsid w:val="00121E04"/>
    <w:rsid w:val="0012421F"/>
    <w:rsid w:val="00124A8B"/>
    <w:rsid w:val="00124C8C"/>
    <w:rsid w:val="00125843"/>
    <w:rsid w:val="00131F69"/>
    <w:rsid w:val="00132016"/>
    <w:rsid w:val="00132BBD"/>
    <w:rsid w:val="001332B8"/>
    <w:rsid w:val="00134D8B"/>
    <w:rsid w:val="00137458"/>
    <w:rsid w:val="001430B8"/>
    <w:rsid w:val="00153473"/>
    <w:rsid w:val="00153690"/>
    <w:rsid w:val="00153EF9"/>
    <w:rsid w:val="00156D5C"/>
    <w:rsid w:val="00160464"/>
    <w:rsid w:val="001631FB"/>
    <w:rsid w:val="00163F12"/>
    <w:rsid w:val="00164857"/>
    <w:rsid w:val="00164CBC"/>
    <w:rsid w:val="0016601C"/>
    <w:rsid w:val="0017157D"/>
    <w:rsid w:val="001718AE"/>
    <w:rsid w:val="00173FF3"/>
    <w:rsid w:val="00175E81"/>
    <w:rsid w:val="00177ED0"/>
    <w:rsid w:val="00182230"/>
    <w:rsid w:val="001822B2"/>
    <w:rsid w:val="00182AA7"/>
    <w:rsid w:val="00182E32"/>
    <w:rsid w:val="00192474"/>
    <w:rsid w:val="0019247F"/>
    <w:rsid w:val="00193201"/>
    <w:rsid w:val="00194A41"/>
    <w:rsid w:val="001954A8"/>
    <w:rsid w:val="00197333"/>
    <w:rsid w:val="001A11BE"/>
    <w:rsid w:val="001A213D"/>
    <w:rsid w:val="001A6823"/>
    <w:rsid w:val="001A6BB5"/>
    <w:rsid w:val="001A6E39"/>
    <w:rsid w:val="001B0B65"/>
    <w:rsid w:val="001B242B"/>
    <w:rsid w:val="001B24BC"/>
    <w:rsid w:val="001B32B6"/>
    <w:rsid w:val="001B49E6"/>
    <w:rsid w:val="001B6D80"/>
    <w:rsid w:val="001B6DD1"/>
    <w:rsid w:val="001B76E6"/>
    <w:rsid w:val="001C3AC9"/>
    <w:rsid w:val="001C3B21"/>
    <w:rsid w:val="001C3BE9"/>
    <w:rsid w:val="001C535D"/>
    <w:rsid w:val="001C659B"/>
    <w:rsid w:val="001E107F"/>
    <w:rsid w:val="001E1327"/>
    <w:rsid w:val="001E16E2"/>
    <w:rsid w:val="001E27B1"/>
    <w:rsid w:val="001E6B76"/>
    <w:rsid w:val="001E6B80"/>
    <w:rsid w:val="001E6D0F"/>
    <w:rsid w:val="001F2921"/>
    <w:rsid w:val="001F3726"/>
    <w:rsid w:val="001F4BF6"/>
    <w:rsid w:val="001F4C07"/>
    <w:rsid w:val="001F6CEE"/>
    <w:rsid w:val="001F75EC"/>
    <w:rsid w:val="001F786F"/>
    <w:rsid w:val="0020134E"/>
    <w:rsid w:val="002019E3"/>
    <w:rsid w:val="002036CD"/>
    <w:rsid w:val="002042F0"/>
    <w:rsid w:val="00204C4D"/>
    <w:rsid w:val="00207294"/>
    <w:rsid w:val="002075D6"/>
    <w:rsid w:val="0020787C"/>
    <w:rsid w:val="00211125"/>
    <w:rsid w:val="002115AF"/>
    <w:rsid w:val="00213B00"/>
    <w:rsid w:val="00214324"/>
    <w:rsid w:val="00214A34"/>
    <w:rsid w:val="002160C1"/>
    <w:rsid w:val="002163B3"/>
    <w:rsid w:val="00217CFE"/>
    <w:rsid w:val="00222C7E"/>
    <w:rsid w:val="00223935"/>
    <w:rsid w:val="00223C3B"/>
    <w:rsid w:val="00224270"/>
    <w:rsid w:val="00224834"/>
    <w:rsid w:val="002255D3"/>
    <w:rsid w:val="00225BC3"/>
    <w:rsid w:val="00226152"/>
    <w:rsid w:val="002273A0"/>
    <w:rsid w:val="002276FF"/>
    <w:rsid w:val="002278F1"/>
    <w:rsid w:val="0023116C"/>
    <w:rsid w:val="00231658"/>
    <w:rsid w:val="00234A9C"/>
    <w:rsid w:val="002364E2"/>
    <w:rsid w:val="0023746A"/>
    <w:rsid w:val="002375EC"/>
    <w:rsid w:val="00242627"/>
    <w:rsid w:val="002426FD"/>
    <w:rsid w:val="0024409B"/>
    <w:rsid w:val="00245CE1"/>
    <w:rsid w:val="0024692C"/>
    <w:rsid w:val="002471AF"/>
    <w:rsid w:val="0024730E"/>
    <w:rsid w:val="002478F9"/>
    <w:rsid w:val="00247A69"/>
    <w:rsid w:val="002536A1"/>
    <w:rsid w:val="00255227"/>
    <w:rsid w:val="0025592F"/>
    <w:rsid w:val="002560AC"/>
    <w:rsid w:val="00256815"/>
    <w:rsid w:val="00257602"/>
    <w:rsid w:val="00261B0A"/>
    <w:rsid w:val="00262261"/>
    <w:rsid w:val="00262302"/>
    <w:rsid w:val="00262549"/>
    <w:rsid w:val="00264C56"/>
    <w:rsid w:val="00265EB3"/>
    <w:rsid w:val="002672A5"/>
    <w:rsid w:val="00271059"/>
    <w:rsid w:val="002715A8"/>
    <w:rsid w:val="002744B0"/>
    <w:rsid w:val="00281022"/>
    <w:rsid w:val="002823F5"/>
    <w:rsid w:val="0028383E"/>
    <w:rsid w:val="0028586E"/>
    <w:rsid w:val="002862B9"/>
    <w:rsid w:val="00286E0B"/>
    <w:rsid w:val="00287B8E"/>
    <w:rsid w:val="00290AC2"/>
    <w:rsid w:val="0029165E"/>
    <w:rsid w:val="002A131F"/>
    <w:rsid w:val="002A20B7"/>
    <w:rsid w:val="002A274D"/>
    <w:rsid w:val="002A2CC6"/>
    <w:rsid w:val="002A37C7"/>
    <w:rsid w:val="002A421E"/>
    <w:rsid w:val="002A5286"/>
    <w:rsid w:val="002A6279"/>
    <w:rsid w:val="002B0826"/>
    <w:rsid w:val="002B0872"/>
    <w:rsid w:val="002B0F01"/>
    <w:rsid w:val="002B108B"/>
    <w:rsid w:val="002B124F"/>
    <w:rsid w:val="002B22FA"/>
    <w:rsid w:val="002B4B47"/>
    <w:rsid w:val="002B4D41"/>
    <w:rsid w:val="002B5ED8"/>
    <w:rsid w:val="002B706D"/>
    <w:rsid w:val="002D162C"/>
    <w:rsid w:val="002D3598"/>
    <w:rsid w:val="002D36EE"/>
    <w:rsid w:val="002D3A49"/>
    <w:rsid w:val="002D5655"/>
    <w:rsid w:val="002D5761"/>
    <w:rsid w:val="002D5996"/>
    <w:rsid w:val="002D71EF"/>
    <w:rsid w:val="002D77C8"/>
    <w:rsid w:val="002E1C3C"/>
    <w:rsid w:val="002E2B3F"/>
    <w:rsid w:val="002E4553"/>
    <w:rsid w:val="002F0517"/>
    <w:rsid w:val="002F6BF5"/>
    <w:rsid w:val="002F6F89"/>
    <w:rsid w:val="00302FA5"/>
    <w:rsid w:val="0030456B"/>
    <w:rsid w:val="00304808"/>
    <w:rsid w:val="003049B0"/>
    <w:rsid w:val="00305538"/>
    <w:rsid w:val="00312C1E"/>
    <w:rsid w:val="00313978"/>
    <w:rsid w:val="00313E3F"/>
    <w:rsid w:val="003175F6"/>
    <w:rsid w:val="003177E7"/>
    <w:rsid w:val="003242D7"/>
    <w:rsid w:val="0032541C"/>
    <w:rsid w:val="00332DD9"/>
    <w:rsid w:val="00335F66"/>
    <w:rsid w:val="003411A7"/>
    <w:rsid w:val="003455B6"/>
    <w:rsid w:val="0034642F"/>
    <w:rsid w:val="00347A4C"/>
    <w:rsid w:val="00352C73"/>
    <w:rsid w:val="0035485F"/>
    <w:rsid w:val="00354E85"/>
    <w:rsid w:val="003551A3"/>
    <w:rsid w:val="003554A9"/>
    <w:rsid w:val="003605F6"/>
    <w:rsid w:val="00360620"/>
    <w:rsid w:val="00362E18"/>
    <w:rsid w:val="00363B5D"/>
    <w:rsid w:val="00363E8A"/>
    <w:rsid w:val="00366B1D"/>
    <w:rsid w:val="00370A54"/>
    <w:rsid w:val="0037106B"/>
    <w:rsid w:val="0037116C"/>
    <w:rsid w:val="00372536"/>
    <w:rsid w:val="00373C09"/>
    <w:rsid w:val="00374602"/>
    <w:rsid w:val="0037523D"/>
    <w:rsid w:val="003759F7"/>
    <w:rsid w:val="00375EB3"/>
    <w:rsid w:val="003763D0"/>
    <w:rsid w:val="00376969"/>
    <w:rsid w:val="00376D9B"/>
    <w:rsid w:val="00380A5C"/>
    <w:rsid w:val="0038298D"/>
    <w:rsid w:val="00384F02"/>
    <w:rsid w:val="00386FF2"/>
    <w:rsid w:val="00392398"/>
    <w:rsid w:val="0039286D"/>
    <w:rsid w:val="0039798A"/>
    <w:rsid w:val="00397FFD"/>
    <w:rsid w:val="003A10E2"/>
    <w:rsid w:val="003A1AEF"/>
    <w:rsid w:val="003A2BD7"/>
    <w:rsid w:val="003A2CF5"/>
    <w:rsid w:val="003A2F3B"/>
    <w:rsid w:val="003A3A48"/>
    <w:rsid w:val="003A402D"/>
    <w:rsid w:val="003B0CB4"/>
    <w:rsid w:val="003B1701"/>
    <w:rsid w:val="003B38DB"/>
    <w:rsid w:val="003C21C9"/>
    <w:rsid w:val="003C5114"/>
    <w:rsid w:val="003D08AB"/>
    <w:rsid w:val="003D35C8"/>
    <w:rsid w:val="003D3FBE"/>
    <w:rsid w:val="003D5371"/>
    <w:rsid w:val="003E026A"/>
    <w:rsid w:val="003E0A43"/>
    <w:rsid w:val="003E17F9"/>
    <w:rsid w:val="003E18D8"/>
    <w:rsid w:val="003E2E73"/>
    <w:rsid w:val="003E504E"/>
    <w:rsid w:val="003E539E"/>
    <w:rsid w:val="003E5C7D"/>
    <w:rsid w:val="003E5D66"/>
    <w:rsid w:val="003E5DD6"/>
    <w:rsid w:val="003E6921"/>
    <w:rsid w:val="003E69C7"/>
    <w:rsid w:val="003F315E"/>
    <w:rsid w:val="003F3518"/>
    <w:rsid w:val="003F358E"/>
    <w:rsid w:val="003F5A09"/>
    <w:rsid w:val="003F5DE2"/>
    <w:rsid w:val="003F6AA8"/>
    <w:rsid w:val="0040312A"/>
    <w:rsid w:val="00406474"/>
    <w:rsid w:val="00411B4E"/>
    <w:rsid w:val="00411BF3"/>
    <w:rsid w:val="004157AF"/>
    <w:rsid w:val="00417C82"/>
    <w:rsid w:val="00421B7B"/>
    <w:rsid w:val="00424143"/>
    <w:rsid w:val="00427AC8"/>
    <w:rsid w:val="0043010B"/>
    <w:rsid w:val="00433096"/>
    <w:rsid w:val="004332C2"/>
    <w:rsid w:val="0043404A"/>
    <w:rsid w:val="004342D8"/>
    <w:rsid w:val="00435C0E"/>
    <w:rsid w:val="004364F8"/>
    <w:rsid w:val="00441574"/>
    <w:rsid w:val="00441F4B"/>
    <w:rsid w:val="0044337D"/>
    <w:rsid w:val="004441C9"/>
    <w:rsid w:val="00444C1E"/>
    <w:rsid w:val="00450FA8"/>
    <w:rsid w:val="00453FF3"/>
    <w:rsid w:val="00455322"/>
    <w:rsid w:val="00456523"/>
    <w:rsid w:val="004572C7"/>
    <w:rsid w:val="0045765A"/>
    <w:rsid w:val="00460063"/>
    <w:rsid w:val="00462578"/>
    <w:rsid w:val="00462C22"/>
    <w:rsid w:val="00463574"/>
    <w:rsid w:val="0046370D"/>
    <w:rsid w:val="00470F85"/>
    <w:rsid w:val="0047252D"/>
    <w:rsid w:val="00472B39"/>
    <w:rsid w:val="00472D0D"/>
    <w:rsid w:val="00473C9E"/>
    <w:rsid w:val="00474857"/>
    <w:rsid w:val="00475A34"/>
    <w:rsid w:val="00477DC4"/>
    <w:rsid w:val="004828F3"/>
    <w:rsid w:val="004865D8"/>
    <w:rsid w:val="00487418"/>
    <w:rsid w:val="0048790B"/>
    <w:rsid w:val="004942F7"/>
    <w:rsid w:val="00497B73"/>
    <w:rsid w:val="004A0DF6"/>
    <w:rsid w:val="004A5475"/>
    <w:rsid w:val="004A60F9"/>
    <w:rsid w:val="004A73FE"/>
    <w:rsid w:val="004B0862"/>
    <w:rsid w:val="004B1A50"/>
    <w:rsid w:val="004B1D48"/>
    <w:rsid w:val="004B247E"/>
    <w:rsid w:val="004B2C78"/>
    <w:rsid w:val="004B2CBC"/>
    <w:rsid w:val="004B3B52"/>
    <w:rsid w:val="004B42F1"/>
    <w:rsid w:val="004B5255"/>
    <w:rsid w:val="004B6D54"/>
    <w:rsid w:val="004B7334"/>
    <w:rsid w:val="004B7756"/>
    <w:rsid w:val="004C1206"/>
    <w:rsid w:val="004C2C18"/>
    <w:rsid w:val="004C330B"/>
    <w:rsid w:val="004C4A4B"/>
    <w:rsid w:val="004C4C74"/>
    <w:rsid w:val="004C6FED"/>
    <w:rsid w:val="004C7DA1"/>
    <w:rsid w:val="004D1F8A"/>
    <w:rsid w:val="004D5D07"/>
    <w:rsid w:val="004E051F"/>
    <w:rsid w:val="004E3486"/>
    <w:rsid w:val="004E5BF5"/>
    <w:rsid w:val="004E70AB"/>
    <w:rsid w:val="004F0B39"/>
    <w:rsid w:val="004F4F4B"/>
    <w:rsid w:val="004F63B6"/>
    <w:rsid w:val="005008EE"/>
    <w:rsid w:val="00506122"/>
    <w:rsid w:val="00506D6D"/>
    <w:rsid w:val="00506E91"/>
    <w:rsid w:val="00507E28"/>
    <w:rsid w:val="0051052B"/>
    <w:rsid w:val="0051113A"/>
    <w:rsid w:val="00512049"/>
    <w:rsid w:val="00513A59"/>
    <w:rsid w:val="0051458E"/>
    <w:rsid w:val="0051682C"/>
    <w:rsid w:val="005169D0"/>
    <w:rsid w:val="00517083"/>
    <w:rsid w:val="00520678"/>
    <w:rsid w:val="00526593"/>
    <w:rsid w:val="005267F3"/>
    <w:rsid w:val="00535C94"/>
    <w:rsid w:val="00537156"/>
    <w:rsid w:val="00537D3A"/>
    <w:rsid w:val="00541666"/>
    <w:rsid w:val="00541E5C"/>
    <w:rsid w:val="00542724"/>
    <w:rsid w:val="005433C8"/>
    <w:rsid w:val="00544763"/>
    <w:rsid w:val="005452D3"/>
    <w:rsid w:val="00545878"/>
    <w:rsid w:val="005479F6"/>
    <w:rsid w:val="00550B1A"/>
    <w:rsid w:val="00551147"/>
    <w:rsid w:val="00551527"/>
    <w:rsid w:val="00552A79"/>
    <w:rsid w:val="00553952"/>
    <w:rsid w:val="00557451"/>
    <w:rsid w:val="00557A4D"/>
    <w:rsid w:val="00560215"/>
    <w:rsid w:val="00562DF2"/>
    <w:rsid w:val="00563D33"/>
    <w:rsid w:val="005664CB"/>
    <w:rsid w:val="00566BBC"/>
    <w:rsid w:val="00566D1B"/>
    <w:rsid w:val="0056702F"/>
    <w:rsid w:val="00567852"/>
    <w:rsid w:val="00571BBD"/>
    <w:rsid w:val="00572913"/>
    <w:rsid w:val="00582435"/>
    <w:rsid w:val="00583296"/>
    <w:rsid w:val="0058339F"/>
    <w:rsid w:val="0058361A"/>
    <w:rsid w:val="00584853"/>
    <w:rsid w:val="0058755A"/>
    <w:rsid w:val="0059131A"/>
    <w:rsid w:val="00593278"/>
    <w:rsid w:val="00593B1C"/>
    <w:rsid w:val="00594344"/>
    <w:rsid w:val="00595C72"/>
    <w:rsid w:val="00595E1D"/>
    <w:rsid w:val="00597307"/>
    <w:rsid w:val="005A0D5D"/>
    <w:rsid w:val="005A2C01"/>
    <w:rsid w:val="005A7163"/>
    <w:rsid w:val="005B158E"/>
    <w:rsid w:val="005B37AE"/>
    <w:rsid w:val="005B3A9C"/>
    <w:rsid w:val="005B69AB"/>
    <w:rsid w:val="005B76ED"/>
    <w:rsid w:val="005B7CA2"/>
    <w:rsid w:val="005C040A"/>
    <w:rsid w:val="005C1992"/>
    <w:rsid w:val="005C3801"/>
    <w:rsid w:val="005C436C"/>
    <w:rsid w:val="005C5469"/>
    <w:rsid w:val="005C6E40"/>
    <w:rsid w:val="005D2986"/>
    <w:rsid w:val="005D313B"/>
    <w:rsid w:val="005D3A2A"/>
    <w:rsid w:val="005E1039"/>
    <w:rsid w:val="005E50E4"/>
    <w:rsid w:val="005E5B45"/>
    <w:rsid w:val="005E5B84"/>
    <w:rsid w:val="005F120F"/>
    <w:rsid w:val="005F1BE4"/>
    <w:rsid w:val="005F41EF"/>
    <w:rsid w:val="005F773D"/>
    <w:rsid w:val="0060139D"/>
    <w:rsid w:val="006031D6"/>
    <w:rsid w:val="006050F5"/>
    <w:rsid w:val="00605C65"/>
    <w:rsid w:val="00606945"/>
    <w:rsid w:val="0061098D"/>
    <w:rsid w:val="00613D9D"/>
    <w:rsid w:val="0061444C"/>
    <w:rsid w:val="0061559D"/>
    <w:rsid w:val="00616D79"/>
    <w:rsid w:val="006177D5"/>
    <w:rsid w:val="006200FE"/>
    <w:rsid w:val="0062045F"/>
    <w:rsid w:val="00620582"/>
    <w:rsid w:val="006218B4"/>
    <w:rsid w:val="00627276"/>
    <w:rsid w:val="00631E24"/>
    <w:rsid w:val="00633845"/>
    <w:rsid w:val="00634633"/>
    <w:rsid w:val="00634A4C"/>
    <w:rsid w:val="00634CF7"/>
    <w:rsid w:val="00636A2A"/>
    <w:rsid w:val="006378F0"/>
    <w:rsid w:val="00640F5D"/>
    <w:rsid w:val="006433A9"/>
    <w:rsid w:val="006455AF"/>
    <w:rsid w:val="00650584"/>
    <w:rsid w:val="006567C6"/>
    <w:rsid w:val="006568CC"/>
    <w:rsid w:val="006578D5"/>
    <w:rsid w:val="00670448"/>
    <w:rsid w:val="00671002"/>
    <w:rsid w:val="006758C6"/>
    <w:rsid w:val="00675CBE"/>
    <w:rsid w:val="0067657E"/>
    <w:rsid w:val="00681816"/>
    <w:rsid w:val="0068462B"/>
    <w:rsid w:val="00686C59"/>
    <w:rsid w:val="00693348"/>
    <w:rsid w:val="00693887"/>
    <w:rsid w:val="00694D8B"/>
    <w:rsid w:val="0069564D"/>
    <w:rsid w:val="00695BD3"/>
    <w:rsid w:val="006967AB"/>
    <w:rsid w:val="00697E9C"/>
    <w:rsid w:val="006A07F8"/>
    <w:rsid w:val="006A23F0"/>
    <w:rsid w:val="006A5999"/>
    <w:rsid w:val="006B05A6"/>
    <w:rsid w:val="006B0B6C"/>
    <w:rsid w:val="006B20FE"/>
    <w:rsid w:val="006B4925"/>
    <w:rsid w:val="006B6A37"/>
    <w:rsid w:val="006B7778"/>
    <w:rsid w:val="006C0BF4"/>
    <w:rsid w:val="006C1BD8"/>
    <w:rsid w:val="006C1C2D"/>
    <w:rsid w:val="006C20D5"/>
    <w:rsid w:val="006C3499"/>
    <w:rsid w:val="006C5172"/>
    <w:rsid w:val="006C6F4F"/>
    <w:rsid w:val="006D0CCC"/>
    <w:rsid w:val="006D0E44"/>
    <w:rsid w:val="006D1F78"/>
    <w:rsid w:val="006D48A4"/>
    <w:rsid w:val="006D5566"/>
    <w:rsid w:val="006D67A9"/>
    <w:rsid w:val="006E0C2F"/>
    <w:rsid w:val="006E1EA8"/>
    <w:rsid w:val="006E3BE2"/>
    <w:rsid w:val="006E41E3"/>
    <w:rsid w:val="006E4705"/>
    <w:rsid w:val="006E51F8"/>
    <w:rsid w:val="006E5A74"/>
    <w:rsid w:val="006E69A5"/>
    <w:rsid w:val="006E6A1F"/>
    <w:rsid w:val="006E6AD4"/>
    <w:rsid w:val="006E6C64"/>
    <w:rsid w:val="006F153C"/>
    <w:rsid w:val="006F3B7D"/>
    <w:rsid w:val="006F3EBA"/>
    <w:rsid w:val="006F4EE7"/>
    <w:rsid w:val="006F6D54"/>
    <w:rsid w:val="006F79EB"/>
    <w:rsid w:val="007014B5"/>
    <w:rsid w:val="0070277D"/>
    <w:rsid w:val="0070476E"/>
    <w:rsid w:val="00704AA7"/>
    <w:rsid w:val="00704B3E"/>
    <w:rsid w:val="00705494"/>
    <w:rsid w:val="00705993"/>
    <w:rsid w:val="007078B7"/>
    <w:rsid w:val="007106CB"/>
    <w:rsid w:val="00712503"/>
    <w:rsid w:val="00712A59"/>
    <w:rsid w:val="00712DCF"/>
    <w:rsid w:val="00712DE1"/>
    <w:rsid w:val="00713D31"/>
    <w:rsid w:val="007153F9"/>
    <w:rsid w:val="00715490"/>
    <w:rsid w:val="00715C9A"/>
    <w:rsid w:val="007202A4"/>
    <w:rsid w:val="0072154E"/>
    <w:rsid w:val="00723D74"/>
    <w:rsid w:val="00731552"/>
    <w:rsid w:val="00732BEA"/>
    <w:rsid w:val="00732EA9"/>
    <w:rsid w:val="0073358A"/>
    <w:rsid w:val="007340C7"/>
    <w:rsid w:val="007356AD"/>
    <w:rsid w:val="00737C59"/>
    <w:rsid w:val="00740ADE"/>
    <w:rsid w:val="00741EF2"/>
    <w:rsid w:val="00742159"/>
    <w:rsid w:val="007466FD"/>
    <w:rsid w:val="00747B12"/>
    <w:rsid w:val="00750427"/>
    <w:rsid w:val="0075098C"/>
    <w:rsid w:val="007509FD"/>
    <w:rsid w:val="00752A6E"/>
    <w:rsid w:val="00752D3E"/>
    <w:rsid w:val="0075306A"/>
    <w:rsid w:val="0075782D"/>
    <w:rsid w:val="00761FAA"/>
    <w:rsid w:val="00764275"/>
    <w:rsid w:val="0076438A"/>
    <w:rsid w:val="00771B04"/>
    <w:rsid w:val="007742E2"/>
    <w:rsid w:val="0077729C"/>
    <w:rsid w:val="00777989"/>
    <w:rsid w:val="00780637"/>
    <w:rsid w:val="00784580"/>
    <w:rsid w:val="00787D23"/>
    <w:rsid w:val="00790348"/>
    <w:rsid w:val="00790567"/>
    <w:rsid w:val="007914E0"/>
    <w:rsid w:val="00793214"/>
    <w:rsid w:val="0079381E"/>
    <w:rsid w:val="00793AD1"/>
    <w:rsid w:val="00795DB0"/>
    <w:rsid w:val="00797BB0"/>
    <w:rsid w:val="007A1DBD"/>
    <w:rsid w:val="007A27E1"/>
    <w:rsid w:val="007A66EE"/>
    <w:rsid w:val="007A6C7B"/>
    <w:rsid w:val="007B0C28"/>
    <w:rsid w:val="007B325A"/>
    <w:rsid w:val="007B421C"/>
    <w:rsid w:val="007B5293"/>
    <w:rsid w:val="007C002F"/>
    <w:rsid w:val="007C0721"/>
    <w:rsid w:val="007C128A"/>
    <w:rsid w:val="007C1F35"/>
    <w:rsid w:val="007C4F8A"/>
    <w:rsid w:val="007D098D"/>
    <w:rsid w:val="007D110F"/>
    <w:rsid w:val="007D1164"/>
    <w:rsid w:val="007D18B1"/>
    <w:rsid w:val="007D38AE"/>
    <w:rsid w:val="007D48BB"/>
    <w:rsid w:val="007D5B78"/>
    <w:rsid w:val="007D5E73"/>
    <w:rsid w:val="007D6025"/>
    <w:rsid w:val="007E01A0"/>
    <w:rsid w:val="007E1400"/>
    <w:rsid w:val="007E1672"/>
    <w:rsid w:val="007E73C1"/>
    <w:rsid w:val="007E788E"/>
    <w:rsid w:val="007F32A8"/>
    <w:rsid w:val="007F498D"/>
    <w:rsid w:val="007F4C22"/>
    <w:rsid w:val="007F718D"/>
    <w:rsid w:val="00801508"/>
    <w:rsid w:val="00805199"/>
    <w:rsid w:val="00806BCA"/>
    <w:rsid w:val="00810E41"/>
    <w:rsid w:val="008111D5"/>
    <w:rsid w:val="00811398"/>
    <w:rsid w:val="0081148A"/>
    <w:rsid w:val="00816FB1"/>
    <w:rsid w:val="008172E9"/>
    <w:rsid w:val="008174FE"/>
    <w:rsid w:val="008205E3"/>
    <w:rsid w:val="00820E65"/>
    <w:rsid w:val="008228FD"/>
    <w:rsid w:val="00822F11"/>
    <w:rsid w:val="00823017"/>
    <w:rsid w:val="00823095"/>
    <w:rsid w:val="0083360A"/>
    <w:rsid w:val="0083393F"/>
    <w:rsid w:val="0083443A"/>
    <w:rsid w:val="00836758"/>
    <w:rsid w:val="008367B8"/>
    <w:rsid w:val="008417D4"/>
    <w:rsid w:val="0084327E"/>
    <w:rsid w:val="008436BC"/>
    <w:rsid w:val="008437C9"/>
    <w:rsid w:val="00844A83"/>
    <w:rsid w:val="00844D19"/>
    <w:rsid w:val="00852070"/>
    <w:rsid w:val="008521A7"/>
    <w:rsid w:val="00853A62"/>
    <w:rsid w:val="00853A95"/>
    <w:rsid w:val="00857A99"/>
    <w:rsid w:val="00860B9B"/>
    <w:rsid w:val="00860F48"/>
    <w:rsid w:val="00861B47"/>
    <w:rsid w:val="00864485"/>
    <w:rsid w:val="008656C1"/>
    <w:rsid w:val="0087066B"/>
    <w:rsid w:val="00871E06"/>
    <w:rsid w:val="00872E9C"/>
    <w:rsid w:val="00874B34"/>
    <w:rsid w:val="00875D2E"/>
    <w:rsid w:val="0087600C"/>
    <w:rsid w:val="00876A83"/>
    <w:rsid w:val="00877833"/>
    <w:rsid w:val="00880660"/>
    <w:rsid w:val="008807D4"/>
    <w:rsid w:val="00881662"/>
    <w:rsid w:val="008818D2"/>
    <w:rsid w:val="008832A3"/>
    <w:rsid w:val="00884BC8"/>
    <w:rsid w:val="0088703A"/>
    <w:rsid w:val="00891373"/>
    <w:rsid w:val="00891F12"/>
    <w:rsid w:val="0089201B"/>
    <w:rsid w:val="00892D13"/>
    <w:rsid w:val="008A1149"/>
    <w:rsid w:val="008A4B74"/>
    <w:rsid w:val="008A7E69"/>
    <w:rsid w:val="008B038E"/>
    <w:rsid w:val="008B0C54"/>
    <w:rsid w:val="008B0CBC"/>
    <w:rsid w:val="008B136F"/>
    <w:rsid w:val="008B1CB3"/>
    <w:rsid w:val="008B1D2F"/>
    <w:rsid w:val="008B32C8"/>
    <w:rsid w:val="008B4308"/>
    <w:rsid w:val="008B4372"/>
    <w:rsid w:val="008B43F4"/>
    <w:rsid w:val="008B51D5"/>
    <w:rsid w:val="008B5467"/>
    <w:rsid w:val="008B7C1B"/>
    <w:rsid w:val="008C087C"/>
    <w:rsid w:val="008D0051"/>
    <w:rsid w:val="008D1182"/>
    <w:rsid w:val="008D1652"/>
    <w:rsid w:val="008D32D5"/>
    <w:rsid w:val="008D3AB6"/>
    <w:rsid w:val="008E083D"/>
    <w:rsid w:val="008E1A11"/>
    <w:rsid w:val="008E1AE9"/>
    <w:rsid w:val="008E2E83"/>
    <w:rsid w:val="008E3CCC"/>
    <w:rsid w:val="008E3F4C"/>
    <w:rsid w:val="008E45D5"/>
    <w:rsid w:val="008F1C4D"/>
    <w:rsid w:val="008F1D6E"/>
    <w:rsid w:val="008F21F5"/>
    <w:rsid w:val="008F2803"/>
    <w:rsid w:val="008F485E"/>
    <w:rsid w:val="008F7D32"/>
    <w:rsid w:val="00900AFE"/>
    <w:rsid w:val="0090126C"/>
    <w:rsid w:val="00901CB9"/>
    <w:rsid w:val="00903975"/>
    <w:rsid w:val="00904C2B"/>
    <w:rsid w:val="0090720D"/>
    <w:rsid w:val="00912475"/>
    <w:rsid w:val="00912AFE"/>
    <w:rsid w:val="009131A1"/>
    <w:rsid w:val="00914182"/>
    <w:rsid w:val="009154ED"/>
    <w:rsid w:val="009155BF"/>
    <w:rsid w:val="009166E9"/>
    <w:rsid w:val="009167A6"/>
    <w:rsid w:val="009172F8"/>
    <w:rsid w:val="0092047F"/>
    <w:rsid w:val="009204E2"/>
    <w:rsid w:val="00920B54"/>
    <w:rsid w:val="00921BCE"/>
    <w:rsid w:val="00927214"/>
    <w:rsid w:val="00927E1C"/>
    <w:rsid w:val="0093236A"/>
    <w:rsid w:val="00933DF1"/>
    <w:rsid w:val="00933EBA"/>
    <w:rsid w:val="00934561"/>
    <w:rsid w:val="009346A3"/>
    <w:rsid w:val="00934712"/>
    <w:rsid w:val="009412EA"/>
    <w:rsid w:val="0094258C"/>
    <w:rsid w:val="009450FD"/>
    <w:rsid w:val="00946D37"/>
    <w:rsid w:val="00946E8D"/>
    <w:rsid w:val="00951C81"/>
    <w:rsid w:val="0095209B"/>
    <w:rsid w:val="0095275A"/>
    <w:rsid w:val="009532D7"/>
    <w:rsid w:val="00953A50"/>
    <w:rsid w:val="009540F2"/>
    <w:rsid w:val="00957BF1"/>
    <w:rsid w:val="00957CFD"/>
    <w:rsid w:val="00957E8E"/>
    <w:rsid w:val="0096008A"/>
    <w:rsid w:val="00960C5E"/>
    <w:rsid w:val="0096265B"/>
    <w:rsid w:val="009627A0"/>
    <w:rsid w:val="00962E7E"/>
    <w:rsid w:val="00962EE4"/>
    <w:rsid w:val="0096363B"/>
    <w:rsid w:val="00966E68"/>
    <w:rsid w:val="00967697"/>
    <w:rsid w:val="009779B5"/>
    <w:rsid w:val="009819EA"/>
    <w:rsid w:val="0098365F"/>
    <w:rsid w:val="009839BA"/>
    <w:rsid w:val="00983E64"/>
    <w:rsid w:val="00984C67"/>
    <w:rsid w:val="0098592F"/>
    <w:rsid w:val="00985F86"/>
    <w:rsid w:val="00986167"/>
    <w:rsid w:val="0098678F"/>
    <w:rsid w:val="00986B45"/>
    <w:rsid w:val="00986C5D"/>
    <w:rsid w:val="009872F8"/>
    <w:rsid w:val="00990572"/>
    <w:rsid w:val="00993435"/>
    <w:rsid w:val="0099624B"/>
    <w:rsid w:val="009A2FB0"/>
    <w:rsid w:val="009A315E"/>
    <w:rsid w:val="009A53ED"/>
    <w:rsid w:val="009A70F8"/>
    <w:rsid w:val="009B085E"/>
    <w:rsid w:val="009B11F8"/>
    <w:rsid w:val="009B1FCB"/>
    <w:rsid w:val="009B42B6"/>
    <w:rsid w:val="009B5C9B"/>
    <w:rsid w:val="009B7E0E"/>
    <w:rsid w:val="009C034E"/>
    <w:rsid w:val="009C09E9"/>
    <w:rsid w:val="009C0F1C"/>
    <w:rsid w:val="009C7AC3"/>
    <w:rsid w:val="009D0E94"/>
    <w:rsid w:val="009D1689"/>
    <w:rsid w:val="009D2595"/>
    <w:rsid w:val="009D32F6"/>
    <w:rsid w:val="009D6015"/>
    <w:rsid w:val="009D650A"/>
    <w:rsid w:val="009D69AD"/>
    <w:rsid w:val="009D718D"/>
    <w:rsid w:val="009E36C3"/>
    <w:rsid w:val="009E5936"/>
    <w:rsid w:val="009E69E2"/>
    <w:rsid w:val="009F029D"/>
    <w:rsid w:val="009F3C14"/>
    <w:rsid w:val="009F3C4B"/>
    <w:rsid w:val="009F46E1"/>
    <w:rsid w:val="009F4DB4"/>
    <w:rsid w:val="009F562D"/>
    <w:rsid w:val="009F6A25"/>
    <w:rsid w:val="009F70E0"/>
    <w:rsid w:val="00A00013"/>
    <w:rsid w:val="00A0216A"/>
    <w:rsid w:val="00A02A87"/>
    <w:rsid w:val="00A0365D"/>
    <w:rsid w:val="00A04D82"/>
    <w:rsid w:val="00A0554C"/>
    <w:rsid w:val="00A057DF"/>
    <w:rsid w:val="00A070E9"/>
    <w:rsid w:val="00A07F7F"/>
    <w:rsid w:val="00A13B9D"/>
    <w:rsid w:val="00A16284"/>
    <w:rsid w:val="00A17250"/>
    <w:rsid w:val="00A176F4"/>
    <w:rsid w:val="00A177D6"/>
    <w:rsid w:val="00A22218"/>
    <w:rsid w:val="00A2354D"/>
    <w:rsid w:val="00A2541F"/>
    <w:rsid w:val="00A25BCA"/>
    <w:rsid w:val="00A31D8F"/>
    <w:rsid w:val="00A3207A"/>
    <w:rsid w:val="00A32ABB"/>
    <w:rsid w:val="00A35787"/>
    <w:rsid w:val="00A36D43"/>
    <w:rsid w:val="00A4005F"/>
    <w:rsid w:val="00A40BAC"/>
    <w:rsid w:val="00A4149F"/>
    <w:rsid w:val="00A41A65"/>
    <w:rsid w:val="00A43B7B"/>
    <w:rsid w:val="00A46C32"/>
    <w:rsid w:val="00A521AD"/>
    <w:rsid w:val="00A52F1F"/>
    <w:rsid w:val="00A542D4"/>
    <w:rsid w:val="00A54CA5"/>
    <w:rsid w:val="00A54FD2"/>
    <w:rsid w:val="00A55796"/>
    <w:rsid w:val="00A5694F"/>
    <w:rsid w:val="00A56C4E"/>
    <w:rsid w:val="00A57510"/>
    <w:rsid w:val="00A57672"/>
    <w:rsid w:val="00A60144"/>
    <w:rsid w:val="00A60935"/>
    <w:rsid w:val="00A60CA3"/>
    <w:rsid w:val="00A60CAB"/>
    <w:rsid w:val="00A6113F"/>
    <w:rsid w:val="00A62DFB"/>
    <w:rsid w:val="00A634F9"/>
    <w:rsid w:val="00A64872"/>
    <w:rsid w:val="00A657CA"/>
    <w:rsid w:val="00A6585E"/>
    <w:rsid w:val="00A66AC2"/>
    <w:rsid w:val="00A71985"/>
    <w:rsid w:val="00A731F5"/>
    <w:rsid w:val="00A73A2A"/>
    <w:rsid w:val="00A74240"/>
    <w:rsid w:val="00A76869"/>
    <w:rsid w:val="00A77789"/>
    <w:rsid w:val="00A77BCD"/>
    <w:rsid w:val="00A8217B"/>
    <w:rsid w:val="00A8223F"/>
    <w:rsid w:val="00A822AB"/>
    <w:rsid w:val="00A83411"/>
    <w:rsid w:val="00A85811"/>
    <w:rsid w:val="00A85CB9"/>
    <w:rsid w:val="00A86868"/>
    <w:rsid w:val="00A86F27"/>
    <w:rsid w:val="00A90392"/>
    <w:rsid w:val="00A90C1D"/>
    <w:rsid w:val="00A93D16"/>
    <w:rsid w:val="00A9458F"/>
    <w:rsid w:val="00A952D8"/>
    <w:rsid w:val="00A9580B"/>
    <w:rsid w:val="00A95BAD"/>
    <w:rsid w:val="00A96432"/>
    <w:rsid w:val="00A9755E"/>
    <w:rsid w:val="00AA16BC"/>
    <w:rsid w:val="00AA4C09"/>
    <w:rsid w:val="00AA5FE2"/>
    <w:rsid w:val="00AA7126"/>
    <w:rsid w:val="00AA7803"/>
    <w:rsid w:val="00AB2690"/>
    <w:rsid w:val="00AB2890"/>
    <w:rsid w:val="00AB2E63"/>
    <w:rsid w:val="00AB361C"/>
    <w:rsid w:val="00AB542A"/>
    <w:rsid w:val="00AB6273"/>
    <w:rsid w:val="00AB663F"/>
    <w:rsid w:val="00AB66D9"/>
    <w:rsid w:val="00AB70FF"/>
    <w:rsid w:val="00AC0104"/>
    <w:rsid w:val="00AC035D"/>
    <w:rsid w:val="00AC372A"/>
    <w:rsid w:val="00AC5E8A"/>
    <w:rsid w:val="00AC6598"/>
    <w:rsid w:val="00AC78D6"/>
    <w:rsid w:val="00AD016C"/>
    <w:rsid w:val="00AD5090"/>
    <w:rsid w:val="00AD5EEB"/>
    <w:rsid w:val="00AD6EF8"/>
    <w:rsid w:val="00AD718C"/>
    <w:rsid w:val="00AE0393"/>
    <w:rsid w:val="00AE21F5"/>
    <w:rsid w:val="00AE3CBE"/>
    <w:rsid w:val="00AE5BB8"/>
    <w:rsid w:val="00AE786F"/>
    <w:rsid w:val="00AF0797"/>
    <w:rsid w:val="00AF16AD"/>
    <w:rsid w:val="00AF24A0"/>
    <w:rsid w:val="00AF2E47"/>
    <w:rsid w:val="00AF3CFD"/>
    <w:rsid w:val="00AF44FC"/>
    <w:rsid w:val="00B02A68"/>
    <w:rsid w:val="00B0413F"/>
    <w:rsid w:val="00B06009"/>
    <w:rsid w:val="00B067EE"/>
    <w:rsid w:val="00B07DD7"/>
    <w:rsid w:val="00B120BE"/>
    <w:rsid w:val="00B1501B"/>
    <w:rsid w:val="00B164DB"/>
    <w:rsid w:val="00B17634"/>
    <w:rsid w:val="00B22159"/>
    <w:rsid w:val="00B22B81"/>
    <w:rsid w:val="00B23349"/>
    <w:rsid w:val="00B26527"/>
    <w:rsid w:val="00B26D66"/>
    <w:rsid w:val="00B31024"/>
    <w:rsid w:val="00B32237"/>
    <w:rsid w:val="00B32C39"/>
    <w:rsid w:val="00B339DF"/>
    <w:rsid w:val="00B33CB2"/>
    <w:rsid w:val="00B348E5"/>
    <w:rsid w:val="00B34FEB"/>
    <w:rsid w:val="00B35F43"/>
    <w:rsid w:val="00B36DE6"/>
    <w:rsid w:val="00B4040E"/>
    <w:rsid w:val="00B4129E"/>
    <w:rsid w:val="00B423AC"/>
    <w:rsid w:val="00B42B65"/>
    <w:rsid w:val="00B42B82"/>
    <w:rsid w:val="00B42D48"/>
    <w:rsid w:val="00B511D5"/>
    <w:rsid w:val="00B52003"/>
    <w:rsid w:val="00B5379F"/>
    <w:rsid w:val="00B53E58"/>
    <w:rsid w:val="00B553CB"/>
    <w:rsid w:val="00B55DA7"/>
    <w:rsid w:val="00B56B28"/>
    <w:rsid w:val="00B6415B"/>
    <w:rsid w:val="00B64921"/>
    <w:rsid w:val="00B64997"/>
    <w:rsid w:val="00B66BD5"/>
    <w:rsid w:val="00B67299"/>
    <w:rsid w:val="00B745F3"/>
    <w:rsid w:val="00B751D4"/>
    <w:rsid w:val="00B77EDD"/>
    <w:rsid w:val="00B804B2"/>
    <w:rsid w:val="00B810FC"/>
    <w:rsid w:val="00B84595"/>
    <w:rsid w:val="00B85E9D"/>
    <w:rsid w:val="00B8781D"/>
    <w:rsid w:val="00B91BBA"/>
    <w:rsid w:val="00B91D0D"/>
    <w:rsid w:val="00B94BD7"/>
    <w:rsid w:val="00B951A5"/>
    <w:rsid w:val="00B96B6F"/>
    <w:rsid w:val="00BA3110"/>
    <w:rsid w:val="00BA38F7"/>
    <w:rsid w:val="00BA4434"/>
    <w:rsid w:val="00BA6F5E"/>
    <w:rsid w:val="00BA6F63"/>
    <w:rsid w:val="00BB45B8"/>
    <w:rsid w:val="00BB45B9"/>
    <w:rsid w:val="00BB75F2"/>
    <w:rsid w:val="00BC1665"/>
    <w:rsid w:val="00BC1FB9"/>
    <w:rsid w:val="00BC2DB1"/>
    <w:rsid w:val="00BC6B61"/>
    <w:rsid w:val="00BD0E6C"/>
    <w:rsid w:val="00BD15C5"/>
    <w:rsid w:val="00BD1602"/>
    <w:rsid w:val="00BD4C3C"/>
    <w:rsid w:val="00BD5970"/>
    <w:rsid w:val="00BD6D60"/>
    <w:rsid w:val="00BD7148"/>
    <w:rsid w:val="00BD7455"/>
    <w:rsid w:val="00BE04B7"/>
    <w:rsid w:val="00BE13C1"/>
    <w:rsid w:val="00BE47AD"/>
    <w:rsid w:val="00BE4E91"/>
    <w:rsid w:val="00BE54BA"/>
    <w:rsid w:val="00BE58FA"/>
    <w:rsid w:val="00BE6489"/>
    <w:rsid w:val="00BF0395"/>
    <w:rsid w:val="00BF0944"/>
    <w:rsid w:val="00BF094D"/>
    <w:rsid w:val="00BF2529"/>
    <w:rsid w:val="00BF2AB8"/>
    <w:rsid w:val="00BF64D9"/>
    <w:rsid w:val="00BF7767"/>
    <w:rsid w:val="00BF79FD"/>
    <w:rsid w:val="00C012D1"/>
    <w:rsid w:val="00C01836"/>
    <w:rsid w:val="00C03FFD"/>
    <w:rsid w:val="00C0421D"/>
    <w:rsid w:val="00C05F26"/>
    <w:rsid w:val="00C0783E"/>
    <w:rsid w:val="00C07C2D"/>
    <w:rsid w:val="00C116DC"/>
    <w:rsid w:val="00C11C55"/>
    <w:rsid w:val="00C129B8"/>
    <w:rsid w:val="00C14D3D"/>
    <w:rsid w:val="00C1779F"/>
    <w:rsid w:val="00C1791A"/>
    <w:rsid w:val="00C17B39"/>
    <w:rsid w:val="00C17D7C"/>
    <w:rsid w:val="00C17EDB"/>
    <w:rsid w:val="00C2285C"/>
    <w:rsid w:val="00C23589"/>
    <w:rsid w:val="00C23F71"/>
    <w:rsid w:val="00C25481"/>
    <w:rsid w:val="00C257AB"/>
    <w:rsid w:val="00C25C0C"/>
    <w:rsid w:val="00C260C6"/>
    <w:rsid w:val="00C30829"/>
    <w:rsid w:val="00C330B7"/>
    <w:rsid w:val="00C33717"/>
    <w:rsid w:val="00C3497D"/>
    <w:rsid w:val="00C34D9D"/>
    <w:rsid w:val="00C36EDE"/>
    <w:rsid w:val="00C37466"/>
    <w:rsid w:val="00C37604"/>
    <w:rsid w:val="00C40890"/>
    <w:rsid w:val="00C409C6"/>
    <w:rsid w:val="00C41E52"/>
    <w:rsid w:val="00C44E0A"/>
    <w:rsid w:val="00C4566C"/>
    <w:rsid w:val="00C460B5"/>
    <w:rsid w:val="00C50E48"/>
    <w:rsid w:val="00C51AFE"/>
    <w:rsid w:val="00C544A4"/>
    <w:rsid w:val="00C57957"/>
    <w:rsid w:val="00C633CA"/>
    <w:rsid w:val="00C66A28"/>
    <w:rsid w:val="00C67092"/>
    <w:rsid w:val="00C679EF"/>
    <w:rsid w:val="00C67B08"/>
    <w:rsid w:val="00C70413"/>
    <w:rsid w:val="00C72ECE"/>
    <w:rsid w:val="00C736D7"/>
    <w:rsid w:val="00C74E03"/>
    <w:rsid w:val="00C75E2C"/>
    <w:rsid w:val="00C768D3"/>
    <w:rsid w:val="00C80473"/>
    <w:rsid w:val="00C805E6"/>
    <w:rsid w:val="00C85351"/>
    <w:rsid w:val="00C87FF3"/>
    <w:rsid w:val="00C91A5B"/>
    <w:rsid w:val="00C92F9B"/>
    <w:rsid w:val="00C93B48"/>
    <w:rsid w:val="00C948E1"/>
    <w:rsid w:val="00C96B96"/>
    <w:rsid w:val="00C9713A"/>
    <w:rsid w:val="00CA16DE"/>
    <w:rsid w:val="00CA2576"/>
    <w:rsid w:val="00CA2B0D"/>
    <w:rsid w:val="00CA2C36"/>
    <w:rsid w:val="00CA2F9D"/>
    <w:rsid w:val="00CA3C93"/>
    <w:rsid w:val="00CA49AC"/>
    <w:rsid w:val="00CA638F"/>
    <w:rsid w:val="00CA63B1"/>
    <w:rsid w:val="00CA678E"/>
    <w:rsid w:val="00CB0D41"/>
    <w:rsid w:val="00CB188D"/>
    <w:rsid w:val="00CB3EB8"/>
    <w:rsid w:val="00CB5DBF"/>
    <w:rsid w:val="00CB6612"/>
    <w:rsid w:val="00CB6615"/>
    <w:rsid w:val="00CB7602"/>
    <w:rsid w:val="00CC02DC"/>
    <w:rsid w:val="00CC129A"/>
    <w:rsid w:val="00CC21E9"/>
    <w:rsid w:val="00CC2290"/>
    <w:rsid w:val="00CC360B"/>
    <w:rsid w:val="00CC3FA4"/>
    <w:rsid w:val="00CC4659"/>
    <w:rsid w:val="00CC4CD1"/>
    <w:rsid w:val="00CD1E40"/>
    <w:rsid w:val="00CD2D3D"/>
    <w:rsid w:val="00CD7BC9"/>
    <w:rsid w:val="00CE176A"/>
    <w:rsid w:val="00CE1D51"/>
    <w:rsid w:val="00CE4501"/>
    <w:rsid w:val="00CE47CD"/>
    <w:rsid w:val="00CE6C3A"/>
    <w:rsid w:val="00CE749F"/>
    <w:rsid w:val="00CF0E45"/>
    <w:rsid w:val="00CF3731"/>
    <w:rsid w:val="00CF37C2"/>
    <w:rsid w:val="00CF431C"/>
    <w:rsid w:val="00CF4AD3"/>
    <w:rsid w:val="00CF5012"/>
    <w:rsid w:val="00CF65F2"/>
    <w:rsid w:val="00CF7480"/>
    <w:rsid w:val="00D0156C"/>
    <w:rsid w:val="00D03757"/>
    <w:rsid w:val="00D04D2B"/>
    <w:rsid w:val="00D07568"/>
    <w:rsid w:val="00D07F04"/>
    <w:rsid w:val="00D07FA5"/>
    <w:rsid w:val="00D107C4"/>
    <w:rsid w:val="00D13A94"/>
    <w:rsid w:val="00D145B8"/>
    <w:rsid w:val="00D14C8B"/>
    <w:rsid w:val="00D15CC6"/>
    <w:rsid w:val="00D16370"/>
    <w:rsid w:val="00D17A8D"/>
    <w:rsid w:val="00D231F0"/>
    <w:rsid w:val="00D23B8C"/>
    <w:rsid w:val="00D23EBE"/>
    <w:rsid w:val="00D2483E"/>
    <w:rsid w:val="00D271D6"/>
    <w:rsid w:val="00D30421"/>
    <w:rsid w:val="00D31C31"/>
    <w:rsid w:val="00D32907"/>
    <w:rsid w:val="00D3642B"/>
    <w:rsid w:val="00D43125"/>
    <w:rsid w:val="00D44263"/>
    <w:rsid w:val="00D44F45"/>
    <w:rsid w:val="00D50689"/>
    <w:rsid w:val="00D51F60"/>
    <w:rsid w:val="00D52CFC"/>
    <w:rsid w:val="00D52FF4"/>
    <w:rsid w:val="00D628D3"/>
    <w:rsid w:val="00D62DD9"/>
    <w:rsid w:val="00D65161"/>
    <w:rsid w:val="00D66FEB"/>
    <w:rsid w:val="00D70A02"/>
    <w:rsid w:val="00D71A9A"/>
    <w:rsid w:val="00D74991"/>
    <w:rsid w:val="00D75707"/>
    <w:rsid w:val="00D76332"/>
    <w:rsid w:val="00D77456"/>
    <w:rsid w:val="00D774D3"/>
    <w:rsid w:val="00D80666"/>
    <w:rsid w:val="00D80910"/>
    <w:rsid w:val="00D81A1F"/>
    <w:rsid w:val="00D82089"/>
    <w:rsid w:val="00D85EE2"/>
    <w:rsid w:val="00D90BD6"/>
    <w:rsid w:val="00D915D2"/>
    <w:rsid w:val="00D91FBB"/>
    <w:rsid w:val="00D92661"/>
    <w:rsid w:val="00D9517D"/>
    <w:rsid w:val="00D9681B"/>
    <w:rsid w:val="00DA1187"/>
    <w:rsid w:val="00DA2FCF"/>
    <w:rsid w:val="00DA37A1"/>
    <w:rsid w:val="00DA619E"/>
    <w:rsid w:val="00DA6D0D"/>
    <w:rsid w:val="00DA6F30"/>
    <w:rsid w:val="00DB07C7"/>
    <w:rsid w:val="00DB0C74"/>
    <w:rsid w:val="00DB0ECF"/>
    <w:rsid w:val="00DB19B4"/>
    <w:rsid w:val="00DB28D7"/>
    <w:rsid w:val="00DB3892"/>
    <w:rsid w:val="00DB50E6"/>
    <w:rsid w:val="00DB6F0A"/>
    <w:rsid w:val="00DB762A"/>
    <w:rsid w:val="00DC09FB"/>
    <w:rsid w:val="00DC147E"/>
    <w:rsid w:val="00DC327D"/>
    <w:rsid w:val="00DC4F8E"/>
    <w:rsid w:val="00DC5589"/>
    <w:rsid w:val="00DC5936"/>
    <w:rsid w:val="00DC6444"/>
    <w:rsid w:val="00DD197B"/>
    <w:rsid w:val="00DD340E"/>
    <w:rsid w:val="00DD3468"/>
    <w:rsid w:val="00DD45B3"/>
    <w:rsid w:val="00DD5FF1"/>
    <w:rsid w:val="00DD62A5"/>
    <w:rsid w:val="00DD697D"/>
    <w:rsid w:val="00DD6BD5"/>
    <w:rsid w:val="00DD71E7"/>
    <w:rsid w:val="00DD7933"/>
    <w:rsid w:val="00DE0A0D"/>
    <w:rsid w:val="00DE2A9C"/>
    <w:rsid w:val="00DE415C"/>
    <w:rsid w:val="00DE4627"/>
    <w:rsid w:val="00DE5E45"/>
    <w:rsid w:val="00DE61DC"/>
    <w:rsid w:val="00DF20D1"/>
    <w:rsid w:val="00DF2BA4"/>
    <w:rsid w:val="00DF37D6"/>
    <w:rsid w:val="00DF3E15"/>
    <w:rsid w:val="00DF47C7"/>
    <w:rsid w:val="00E02F9E"/>
    <w:rsid w:val="00E033C4"/>
    <w:rsid w:val="00E036E5"/>
    <w:rsid w:val="00E03979"/>
    <w:rsid w:val="00E03A8F"/>
    <w:rsid w:val="00E0675E"/>
    <w:rsid w:val="00E074CE"/>
    <w:rsid w:val="00E13E74"/>
    <w:rsid w:val="00E173BD"/>
    <w:rsid w:val="00E17636"/>
    <w:rsid w:val="00E208F8"/>
    <w:rsid w:val="00E23629"/>
    <w:rsid w:val="00E26249"/>
    <w:rsid w:val="00E278F9"/>
    <w:rsid w:val="00E279DD"/>
    <w:rsid w:val="00E30199"/>
    <w:rsid w:val="00E32BBF"/>
    <w:rsid w:val="00E34DEB"/>
    <w:rsid w:val="00E3548F"/>
    <w:rsid w:val="00E372D5"/>
    <w:rsid w:val="00E373B6"/>
    <w:rsid w:val="00E37785"/>
    <w:rsid w:val="00E37BEE"/>
    <w:rsid w:val="00E42D28"/>
    <w:rsid w:val="00E43844"/>
    <w:rsid w:val="00E44025"/>
    <w:rsid w:val="00E44C24"/>
    <w:rsid w:val="00E50E5A"/>
    <w:rsid w:val="00E51A05"/>
    <w:rsid w:val="00E5238F"/>
    <w:rsid w:val="00E544FF"/>
    <w:rsid w:val="00E55B72"/>
    <w:rsid w:val="00E646D8"/>
    <w:rsid w:val="00E652B8"/>
    <w:rsid w:val="00E65ADD"/>
    <w:rsid w:val="00E663DF"/>
    <w:rsid w:val="00E734E6"/>
    <w:rsid w:val="00E73E9B"/>
    <w:rsid w:val="00E7507D"/>
    <w:rsid w:val="00E80950"/>
    <w:rsid w:val="00E80A9A"/>
    <w:rsid w:val="00E82269"/>
    <w:rsid w:val="00E82C63"/>
    <w:rsid w:val="00E842E7"/>
    <w:rsid w:val="00E84737"/>
    <w:rsid w:val="00E850D0"/>
    <w:rsid w:val="00E91313"/>
    <w:rsid w:val="00E93191"/>
    <w:rsid w:val="00E93569"/>
    <w:rsid w:val="00E953E0"/>
    <w:rsid w:val="00E95DE4"/>
    <w:rsid w:val="00EA3DC5"/>
    <w:rsid w:val="00EA3F59"/>
    <w:rsid w:val="00EA46F3"/>
    <w:rsid w:val="00EA4BB3"/>
    <w:rsid w:val="00EA5539"/>
    <w:rsid w:val="00EA5CC3"/>
    <w:rsid w:val="00EA725E"/>
    <w:rsid w:val="00EA72E3"/>
    <w:rsid w:val="00EB1D9E"/>
    <w:rsid w:val="00EB27A9"/>
    <w:rsid w:val="00EB2858"/>
    <w:rsid w:val="00EB2DC5"/>
    <w:rsid w:val="00EB3340"/>
    <w:rsid w:val="00EB6733"/>
    <w:rsid w:val="00EB6C7F"/>
    <w:rsid w:val="00EB7063"/>
    <w:rsid w:val="00EC08B1"/>
    <w:rsid w:val="00EC13E9"/>
    <w:rsid w:val="00EC1707"/>
    <w:rsid w:val="00EC1DC3"/>
    <w:rsid w:val="00EC3859"/>
    <w:rsid w:val="00EC4B84"/>
    <w:rsid w:val="00ED29F1"/>
    <w:rsid w:val="00ED2D8A"/>
    <w:rsid w:val="00ED3425"/>
    <w:rsid w:val="00ED3A19"/>
    <w:rsid w:val="00ED4B91"/>
    <w:rsid w:val="00ED6014"/>
    <w:rsid w:val="00ED726C"/>
    <w:rsid w:val="00ED7FF5"/>
    <w:rsid w:val="00EE1961"/>
    <w:rsid w:val="00EE23D7"/>
    <w:rsid w:val="00EE2A11"/>
    <w:rsid w:val="00EE3F4B"/>
    <w:rsid w:val="00EE4114"/>
    <w:rsid w:val="00EE4E60"/>
    <w:rsid w:val="00EE5ADE"/>
    <w:rsid w:val="00EE679D"/>
    <w:rsid w:val="00EE6942"/>
    <w:rsid w:val="00EE6E8F"/>
    <w:rsid w:val="00EE7D1C"/>
    <w:rsid w:val="00EF1B1A"/>
    <w:rsid w:val="00EF5B72"/>
    <w:rsid w:val="00EF7752"/>
    <w:rsid w:val="00F02823"/>
    <w:rsid w:val="00F0360B"/>
    <w:rsid w:val="00F043FB"/>
    <w:rsid w:val="00F11C34"/>
    <w:rsid w:val="00F139F6"/>
    <w:rsid w:val="00F13AB0"/>
    <w:rsid w:val="00F1422C"/>
    <w:rsid w:val="00F15EF2"/>
    <w:rsid w:val="00F1763C"/>
    <w:rsid w:val="00F17867"/>
    <w:rsid w:val="00F206C6"/>
    <w:rsid w:val="00F20734"/>
    <w:rsid w:val="00F218C4"/>
    <w:rsid w:val="00F23B8B"/>
    <w:rsid w:val="00F24CDF"/>
    <w:rsid w:val="00F24F23"/>
    <w:rsid w:val="00F2502A"/>
    <w:rsid w:val="00F30379"/>
    <w:rsid w:val="00F30557"/>
    <w:rsid w:val="00F3141C"/>
    <w:rsid w:val="00F31CE2"/>
    <w:rsid w:val="00F327F1"/>
    <w:rsid w:val="00F32822"/>
    <w:rsid w:val="00F33B77"/>
    <w:rsid w:val="00F41781"/>
    <w:rsid w:val="00F41A17"/>
    <w:rsid w:val="00F422CC"/>
    <w:rsid w:val="00F42E3A"/>
    <w:rsid w:val="00F42FB9"/>
    <w:rsid w:val="00F43A98"/>
    <w:rsid w:val="00F4506C"/>
    <w:rsid w:val="00F45B54"/>
    <w:rsid w:val="00F46E76"/>
    <w:rsid w:val="00F473EE"/>
    <w:rsid w:val="00F51A4E"/>
    <w:rsid w:val="00F5282A"/>
    <w:rsid w:val="00F53C1D"/>
    <w:rsid w:val="00F53D84"/>
    <w:rsid w:val="00F57335"/>
    <w:rsid w:val="00F62D80"/>
    <w:rsid w:val="00F636E2"/>
    <w:rsid w:val="00F64407"/>
    <w:rsid w:val="00F64CF4"/>
    <w:rsid w:val="00F65563"/>
    <w:rsid w:val="00F659B8"/>
    <w:rsid w:val="00F67B08"/>
    <w:rsid w:val="00F67B5A"/>
    <w:rsid w:val="00F67DC3"/>
    <w:rsid w:val="00F70B8E"/>
    <w:rsid w:val="00F71C49"/>
    <w:rsid w:val="00F722F8"/>
    <w:rsid w:val="00F73D93"/>
    <w:rsid w:val="00F765A2"/>
    <w:rsid w:val="00F77F1C"/>
    <w:rsid w:val="00F821EA"/>
    <w:rsid w:val="00F8323E"/>
    <w:rsid w:val="00F8408C"/>
    <w:rsid w:val="00F84959"/>
    <w:rsid w:val="00F92164"/>
    <w:rsid w:val="00F927C7"/>
    <w:rsid w:val="00F9468E"/>
    <w:rsid w:val="00F94769"/>
    <w:rsid w:val="00F95051"/>
    <w:rsid w:val="00F95BAB"/>
    <w:rsid w:val="00F97B9D"/>
    <w:rsid w:val="00F97E18"/>
    <w:rsid w:val="00FA2A17"/>
    <w:rsid w:val="00FA33CD"/>
    <w:rsid w:val="00FA3D07"/>
    <w:rsid w:val="00FA3D99"/>
    <w:rsid w:val="00FA6185"/>
    <w:rsid w:val="00FA69F1"/>
    <w:rsid w:val="00FB013A"/>
    <w:rsid w:val="00FB512C"/>
    <w:rsid w:val="00FB5392"/>
    <w:rsid w:val="00FC07A4"/>
    <w:rsid w:val="00FC1AAE"/>
    <w:rsid w:val="00FC5021"/>
    <w:rsid w:val="00FC69BC"/>
    <w:rsid w:val="00FC6AEC"/>
    <w:rsid w:val="00FC6B8F"/>
    <w:rsid w:val="00FC7283"/>
    <w:rsid w:val="00FC7DDE"/>
    <w:rsid w:val="00FD0087"/>
    <w:rsid w:val="00FD4AA4"/>
    <w:rsid w:val="00FD5B59"/>
    <w:rsid w:val="00FD69B4"/>
    <w:rsid w:val="00FE06BE"/>
    <w:rsid w:val="00FE1496"/>
    <w:rsid w:val="00FE183F"/>
    <w:rsid w:val="00FE2710"/>
    <w:rsid w:val="00FE673F"/>
    <w:rsid w:val="00FF1708"/>
    <w:rsid w:val="00FF1F7E"/>
    <w:rsid w:val="00FF200E"/>
    <w:rsid w:val="00FF2DD7"/>
    <w:rsid w:val="00FF4DA8"/>
    <w:rsid w:val="00FF541E"/>
    <w:rsid w:val="00FF6A28"/>
    <w:rsid w:val="00FF6AC2"/>
    <w:rsid w:val="00FF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3859"/>
  </w:style>
  <w:style w:type="paragraph" w:styleId="aa">
    <w:name w:val="footer"/>
    <w:basedOn w:val="a"/>
    <w:link w:val="ab"/>
    <w:uiPriority w:val="99"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859"/>
  </w:style>
  <w:style w:type="paragraph" w:styleId="ac">
    <w:name w:val="Normal (Web)"/>
    <w:basedOn w:val="a"/>
    <w:uiPriority w:val="99"/>
    <w:semiHidden/>
    <w:unhideWhenUsed/>
    <w:rsid w:val="0028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D34B-4CAF-4163-9E12-ECDDC94F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4971</TotalTime>
  <Pages>1</Pages>
  <Words>4674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Викулова В.М.</cp:lastModifiedBy>
  <cp:revision>1268</cp:revision>
  <cp:lastPrinted>2018-04-28T11:12:00Z</cp:lastPrinted>
  <dcterms:created xsi:type="dcterms:W3CDTF">2015-04-14T07:07:00Z</dcterms:created>
  <dcterms:modified xsi:type="dcterms:W3CDTF">2018-04-28T11:13:00Z</dcterms:modified>
</cp:coreProperties>
</file>