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EF42D3">
        <w:rPr>
          <w:rFonts w:ascii="Times New Roman" w:hAnsi="Times New Roman" w:cs="Times New Roman"/>
          <w:b/>
          <w:sz w:val="36"/>
          <w:szCs w:val="36"/>
        </w:rPr>
        <w:t xml:space="preserve">Артюшинское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CE37F6">
        <w:rPr>
          <w:rFonts w:ascii="Times New Roman" w:hAnsi="Times New Roman" w:cs="Times New Roman"/>
          <w:b/>
          <w:sz w:val="36"/>
          <w:szCs w:val="36"/>
        </w:rPr>
        <w:t>7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CF7ED5">
        <w:rPr>
          <w:rFonts w:ascii="Times New Roman" w:hAnsi="Times New Roman" w:cs="Times New Roman"/>
          <w:b/>
          <w:sz w:val="28"/>
          <w:szCs w:val="28"/>
        </w:rPr>
        <w:t>8</w:t>
      </w:r>
      <w:r w:rsidR="001F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 w:rsidR="00EF42D3">
        <w:rPr>
          <w:rFonts w:ascii="Times New Roman" w:hAnsi="Times New Roman" w:cs="Times New Roman"/>
          <w:sz w:val="28"/>
          <w:szCs w:val="28"/>
        </w:rPr>
        <w:t xml:space="preserve">Артюшинское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от </w:t>
      </w:r>
      <w:r w:rsidR="00FA5D08">
        <w:rPr>
          <w:rFonts w:ascii="Times New Roman" w:hAnsi="Times New Roman" w:cs="Times New Roman"/>
          <w:sz w:val="28"/>
          <w:szCs w:val="28"/>
        </w:rPr>
        <w:t>0</w:t>
      </w:r>
      <w:r w:rsidR="001F207F">
        <w:rPr>
          <w:rFonts w:ascii="Times New Roman" w:hAnsi="Times New Roman" w:cs="Times New Roman"/>
          <w:sz w:val="28"/>
          <w:szCs w:val="28"/>
        </w:rPr>
        <w:t>8</w:t>
      </w:r>
      <w:r w:rsidR="004B6D54" w:rsidRPr="000822EC">
        <w:rPr>
          <w:rFonts w:ascii="Times New Roman" w:hAnsi="Times New Roman" w:cs="Times New Roman"/>
          <w:sz w:val="28"/>
          <w:szCs w:val="28"/>
        </w:rPr>
        <w:t>.1</w:t>
      </w:r>
      <w:r w:rsidR="00830E0E">
        <w:rPr>
          <w:rFonts w:ascii="Times New Roman" w:hAnsi="Times New Roman" w:cs="Times New Roman"/>
          <w:sz w:val="28"/>
          <w:szCs w:val="28"/>
        </w:rPr>
        <w:t>1</w:t>
      </w:r>
      <w:r w:rsidR="004B6D54" w:rsidRPr="000822EC">
        <w:rPr>
          <w:rFonts w:ascii="Times New Roman" w:hAnsi="Times New Roman" w:cs="Times New Roman"/>
          <w:sz w:val="28"/>
          <w:szCs w:val="28"/>
        </w:rPr>
        <w:t>.201</w:t>
      </w:r>
      <w:r w:rsidR="001F207F">
        <w:rPr>
          <w:rFonts w:ascii="Times New Roman" w:hAnsi="Times New Roman" w:cs="Times New Roman"/>
          <w:sz w:val="28"/>
          <w:szCs w:val="28"/>
        </w:rPr>
        <w:t>6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№</w:t>
      </w:r>
      <w:r w:rsidR="00FA5D08">
        <w:rPr>
          <w:rFonts w:ascii="Times New Roman" w:hAnsi="Times New Roman" w:cs="Times New Roman"/>
          <w:sz w:val="28"/>
          <w:szCs w:val="28"/>
        </w:rPr>
        <w:t>55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 сельского поселения</w:t>
      </w:r>
      <w:r w:rsidR="00FA5D08">
        <w:rPr>
          <w:rFonts w:ascii="Times New Roman" w:hAnsi="Times New Roman" w:cs="Times New Roman"/>
          <w:sz w:val="28"/>
          <w:szCs w:val="28"/>
        </w:rPr>
        <w:t xml:space="preserve"> Артюшинское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C63A4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D2483E">
        <w:rPr>
          <w:rFonts w:ascii="Times New Roman" w:hAnsi="Times New Roman" w:cs="Times New Roman"/>
          <w:sz w:val="28"/>
          <w:szCs w:val="28"/>
        </w:rPr>
        <w:t>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="007C63A4">
        <w:rPr>
          <w:rFonts w:ascii="Times New Roman" w:hAnsi="Times New Roman" w:cs="Times New Roman"/>
          <w:sz w:val="28"/>
          <w:szCs w:val="28"/>
        </w:rPr>
        <w:t xml:space="preserve">Артюшинское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представило в контрольно-счетную комиссию Белозерского муниципального района  отчет об исполнении бюджета </w:t>
      </w:r>
      <w:r w:rsidR="00DE12B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051C">
        <w:rPr>
          <w:rFonts w:ascii="Times New Roman" w:hAnsi="Times New Roman" w:cs="Times New Roman"/>
          <w:sz w:val="28"/>
          <w:szCs w:val="28"/>
        </w:rPr>
        <w:t>Артюшинское</w:t>
      </w:r>
      <w:r w:rsidR="0043051C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за 201</w:t>
      </w:r>
      <w:r w:rsidR="00CA672E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сельского поселения </w:t>
      </w:r>
      <w:r w:rsidR="00187B9F">
        <w:rPr>
          <w:sz w:val="28"/>
          <w:szCs w:val="28"/>
        </w:rPr>
        <w:t>Артюшинское</w:t>
      </w:r>
      <w:r w:rsidRPr="00DA2FCF">
        <w:rPr>
          <w:sz w:val="28"/>
          <w:szCs w:val="28"/>
        </w:rPr>
        <w:t xml:space="preserve"> за 201</w:t>
      </w:r>
      <w:r w:rsidR="00055AF5">
        <w:rPr>
          <w:sz w:val="28"/>
          <w:szCs w:val="28"/>
        </w:rPr>
        <w:t>7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сельского поселения </w:t>
      </w:r>
      <w:r w:rsidR="007142B4">
        <w:rPr>
          <w:rFonts w:ascii="Times New Roman" w:hAnsi="Times New Roman" w:cs="Times New Roman"/>
          <w:sz w:val="28"/>
          <w:szCs w:val="28"/>
        </w:rPr>
        <w:t>Артюшинское</w:t>
      </w:r>
      <w:r w:rsidR="007142B4" w:rsidRPr="00B1763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B17634">
        <w:rPr>
          <w:rFonts w:ascii="Times New Roman" w:hAnsi="Times New Roman" w:cs="Times New Roman"/>
          <w:sz w:val="28"/>
          <w:szCs w:val="28"/>
        </w:rPr>
        <w:t>за 201</w:t>
      </w:r>
      <w:r w:rsidR="00055AF5">
        <w:rPr>
          <w:rFonts w:ascii="Times New Roman" w:hAnsi="Times New Roman" w:cs="Times New Roman"/>
          <w:sz w:val="28"/>
          <w:szCs w:val="28"/>
        </w:rPr>
        <w:t>7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бюджетном процессе в сельском поселении</w:t>
      </w:r>
      <w:r w:rsidR="000116C8" w:rsidRPr="000116C8">
        <w:rPr>
          <w:rFonts w:ascii="Times New Roman" w:hAnsi="Times New Roman" w:cs="Times New Roman"/>
          <w:sz w:val="28"/>
          <w:szCs w:val="28"/>
        </w:rPr>
        <w:t xml:space="preserve"> </w:t>
      </w:r>
      <w:r w:rsidR="000116C8">
        <w:rPr>
          <w:rFonts w:ascii="Times New Roman" w:hAnsi="Times New Roman" w:cs="Times New Roman"/>
          <w:sz w:val="28"/>
          <w:szCs w:val="28"/>
        </w:rPr>
        <w:t>Артюшинское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5A2A3F" w:rsidRPr="005A2A3F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>сельского поселения</w:t>
      </w:r>
      <w:r w:rsidR="00DC4888" w:rsidRPr="00DC4888">
        <w:rPr>
          <w:sz w:val="28"/>
          <w:szCs w:val="28"/>
        </w:rPr>
        <w:t xml:space="preserve"> </w:t>
      </w:r>
      <w:r w:rsidR="00DC4888">
        <w:rPr>
          <w:sz w:val="28"/>
          <w:szCs w:val="28"/>
        </w:rPr>
        <w:t>Артюшинское</w:t>
      </w:r>
      <w:r w:rsidRPr="00B17634">
        <w:rPr>
          <w:sz w:val="28"/>
          <w:szCs w:val="28"/>
        </w:rPr>
        <w:t xml:space="preserve"> «О бюджете сельского поселения</w:t>
      </w:r>
      <w:r w:rsidR="00DC4888" w:rsidRPr="00DC4888">
        <w:rPr>
          <w:sz w:val="28"/>
          <w:szCs w:val="28"/>
        </w:rPr>
        <w:t xml:space="preserve"> </w:t>
      </w:r>
      <w:r w:rsidR="00DC4888">
        <w:rPr>
          <w:sz w:val="28"/>
          <w:szCs w:val="28"/>
        </w:rPr>
        <w:t>Артюшинское</w:t>
      </w:r>
      <w:r w:rsidRPr="00B17634">
        <w:rPr>
          <w:sz w:val="28"/>
          <w:szCs w:val="28"/>
        </w:rPr>
        <w:t xml:space="preserve"> на 201</w:t>
      </w:r>
      <w:r w:rsidR="004D2CC4">
        <w:rPr>
          <w:sz w:val="28"/>
          <w:szCs w:val="28"/>
        </w:rPr>
        <w:t>7</w:t>
      </w:r>
      <w:r w:rsidRPr="00B17634">
        <w:rPr>
          <w:sz w:val="28"/>
          <w:szCs w:val="28"/>
        </w:rPr>
        <w:t xml:space="preserve"> год</w:t>
      </w:r>
      <w:r w:rsidR="004D2CC4">
        <w:rPr>
          <w:sz w:val="28"/>
          <w:szCs w:val="28"/>
        </w:rPr>
        <w:t xml:space="preserve"> и плановый период 2018 и 2019 годов</w:t>
      </w:r>
      <w:r w:rsidRPr="00B17634">
        <w:rPr>
          <w:sz w:val="28"/>
          <w:szCs w:val="28"/>
        </w:rPr>
        <w:t>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DD276A">
        <w:rPr>
          <w:sz w:val="28"/>
          <w:szCs w:val="28"/>
        </w:rPr>
        <w:t>7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E32D5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C07A0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F62841">
        <w:rPr>
          <w:rFonts w:ascii="Times New Roman" w:hAnsi="Times New Roman" w:cs="Times New Roman"/>
          <w:sz w:val="28"/>
          <w:szCs w:val="28"/>
        </w:rPr>
        <w:t>7</w:t>
      </w:r>
      <w:r w:rsidR="00593C0C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5A2A3F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сельском поселении </w:t>
      </w:r>
      <w:r w:rsidR="00481DC4">
        <w:rPr>
          <w:rFonts w:ascii="Times New Roman" w:hAnsi="Times New Roman" w:cs="Times New Roman"/>
          <w:sz w:val="28"/>
          <w:szCs w:val="28"/>
        </w:rPr>
        <w:t>Артюшинское</w:t>
      </w:r>
      <w:r w:rsidR="00481DC4" w:rsidRPr="00650584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5A5CEC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81DC4" w:rsidRPr="00481DC4">
        <w:rPr>
          <w:rFonts w:ascii="Times New Roman" w:hAnsi="Times New Roman" w:cs="Times New Roman"/>
          <w:sz w:val="28"/>
          <w:szCs w:val="28"/>
        </w:rPr>
        <w:t xml:space="preserve"> </w:t>
      </w:r>
      <w:r w:rsidR="00481DC4">
        <w:rPr>
          <w:rFonts w:ascii="Times New Roman" w:hAnsi="Times New Roman" w:cs="Times New Roman"/>
          <w:sz w:val="28"/>
          <w:szCs w:val="28"/>
        </w:rPr>
        <w:t>Артюшинское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37E4" w:rsidRPr="008637E4">
        <w:rPr>
          <w:rFonts w:ascii="Times New Roman" w:hAnsi="Times New Roman" w:cs="Times New Roman"/>
          <w:sz w:val="28"/>
          <w:szCs w:val="28"/>
        </w:rPr>
        <w:t xml:space="preserve"> </w:t>
      </w:r>
      <w:r w:rsidR="008637E4">
        <w:rPr>
          <w:rFonts w:ascii="Times New Roman" w:hAnsi="Times New Roman" w:cs="Times New Roman"/>
          <w:sz w:val="28"/>
          <w:szCs w:val="28"/>
        </w:rPr>
        <w:t>Артюшинское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сельским поселением</w:t>
      </w:r>
      <w:r w:rsidR="008637E4" w:rsidRPr="008637E4">
        <w:rPr>
          <w:rFonts w:ascii="Times New Roman" w:hAnsi="Times New Roman" w:cs="Times New Roman"/>
          <w:sz w:val="28"/>
          <w:szCs w:val="28"/>
        </w:rPr>
        <w:t xml:space="preserve"> </w:t>
      </w:r>
      <w:r w:rsidR="008637E4">
        <w:rPr>
          <w:rFonts w:ascii="Times New Roman" w:hAnsi="Times New Roman" w:cs="Times New Roman"/>
          <w:sz w:val="28"/>
          <w:szCs w:val="28"/>
        </w:rPr>
        <w:t>Артюшинское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D2483E" w:rsidRPr="006B2618" w:rsidRDefault="00EC59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00B84">
        <w:rPr>
          <w:rFonts w:ascii="Times New Roman" w:hAnsi="Times New Roman" w:cs="Times New Roman"/>
          <w:sz w:val="28"/>
          <w:szCs w:val="28"/>
        </w:rPr>
        <w:t xml:space="preserve">В </w:t>
      </w:r>
      <w:r w:rsidR="000F6912" w:rsidRPr="00300B84">
        <w:rPr>
          <w:rFonts w:ascii="Times New Roman" w:hAnsi="Times New Roman" w:cs="Times New Roman"/>
          <w:sz w:val="28"/>
          <w:szCs w:val="28"/>
        </w:rPr>
        <w:t>нарушение</w:t>
      </w:r>
      <w:r w:rsidRPr="00300B84">
        <w:rPr>
          <w:rFonts w:ascii="Times New Roman" w:hAnsi="Times New Roman" w:cs="Times New Roman"/>
          <w:sz w:val="28"/>
          <w:szCs w:val="28"/>
        </w:rPr>
        <w:t xml:space="preserve"> п.4 и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</w:t>
      </w:r>
      <w:r w:rsidR="00603A93" w:rsidRPr="00300B84">
        <w:rPr>
          <w:rFonts w:ascii="Times New Roman" w:hAnsi="Times New Roman" w:cs="Times New Roman"/>
          <w:sz w:val="28"/>
          <w:szCs w:val="28"/>
        </w:rPr>
        <w:t>–</w:t>
      </w:r>
      <w:r w:rsidRPr="00300B84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603A93" w:rsidRPr="00300B84">
        <w:rPr>
          <w:rFonts w:ascii="Times New Roman" w:hAnsi="Times New Roman" w:cs="Times New Roman"/>
          <w:sz w:val="28"/>
          <w:szCs w:val="28"/>
        </w:rPr>
        <w:t xml:space="preserve"> 191н</w:t>
      </w:r>
      <w:r w:rsidRPr="00300B84">
        <w:rPr>
          <w:rFonts w:ascii="Times New Roman" w:hAnsi="Times New Roman" w:cs="Times New Roman"/>
          <w:sz w:val="28"/>
          <w:szCs w:val="28"/>
        </w:rPr>
        <w:t xml:space="preserve">)  </w:t>
      </w:r>
      <w:r w:rsidRPr="006B2618">
        <w:rPr>
          <w:rFonts w:ascii="Times New Roman" w:hAnsi="Times New Roman" w:cs="Times New Roman"/>
          <w:sz w:val="28"/>
          <w:szCs w:val="28"/>
        </w:rPr>
        <w:t>б</w:t>
      </w:r>
      <w:r w:rsidR="00D2483E" w:rsidRPr="006B2618">
        <w:rPr>
          <w:rFonts w:ascii="Times New Roman" w:hAnsi="Times New Roman" w:cs="Times New Roman"/>
          <w:sz w:val="28"/>
          <w:szCs w:val="28"/>
        </w:rPr>
        <w:t xml:space="preserve">юджетная отчетность предоставлена </w:t>
      </w:r>
      <w:r w:rsidR="00630EAA" w:rsidRPr="006B2618">
        <w:rPr>
          <w:rFonts w:ascii="Times New Roman" w:hAnsi="Times New Roman" w:cs="Times New Roman"/>
          <w:sz w:val="28"/>
          <w:szCs w:val="28"/>
        </w:rPr>
        <w:t xml:space="preserve">не </w:t>
      </w:r>
      <w:r w:rsidR="00D2483E" w:rsidRPr="006B2618">
        <w:rPr>
          <w:rFonts w:ascii="Times New Roman" w:hAnsi="Times New Roman" w:cs="Times New Roman"/>
          <w:sz w:val="28"/>
          <w:szCs w:val="28"/>
        </w:rPr>
        <w:t>в полном объеме</w:t>
      </w:r>
      <w:r w:rsidR="000F6912" w:rsidRPr="006B2618">
        <w:rPr>
          <w:rFonts w:ascii="Times New Roman" w:hAnsi="Times New Roman" w:cs="Times New Roman"/>
          <w:sz w:val="28"/>
          <w:szCs w:val="28"/>
        </w:rPr>
        <w:t xml:space="preserve">: </w:t>
      </w:r>
      <w:r w:rsidR="00BB699A" w:rsidRPr="006B2618">
        <w:rPr>
          <w:rFonts w:ascii="Times New Roman" w:hAnsi="Times New Roman" w:cs="Times New Roman"/>
          <w:sz w:val="28"/>
          <w:szCs w:val="28"/>
        </w:rPr>
        <w:t xml:space="preserve"> </w:t>
      </w:r>
      <w:r w:rsidR="000F6912" w:rsidRPr="006B2618">
        <w:rPr>
          <w:rFonts w:ascii="Times New Roman" w:hAnsi="Times New Roman" w:cs="Times New Roman"/>
          <w:sz w:val="28"/>
          <w:szCs w:val="28"/>
        </w:rPr>
        <w:t>отсутствуют формы отчетности 050317</w:t>
      </w:r>
      <w:r w:rsidR="00422332" w:rsidRPr="006B2618">
        <w:rPr>
          <w:rFonts w:ascii="Times New Roman" w:hAnsi="Times New Roman" w:cs="Times New Roman"/>
          <w:sz w:val="28"/>
          <w:szCs w:val="28"/>
        </w:rPr>
        <w:t>5</w:t>
      </w:r>
      <w:r w:rsidR="000F6912" w:rsidRPr="006B2618">
        <w:rPr>
          <w:rFonts w:ascii="Times New Roman" w:hAnsi="Times New Roman" w:cs="Times New Roman"/>
          <w:sz w:val="28"/>
          <w:szCs w:val="28"/>
        </w:rPr>
        <w:t>, 05031</w:t>
      </w:r>
      <w:r w:rsidR="00422332" w:rsidRPr="006B2618">
        <w:rPr>
          <w:rFonts w:ascii="Times New Roman" w:hAnsi="Times New Roman" w:cs="Times New Roman"/>
          <w:sz w:val="28"/>
          <w:szCs w:val="28"/>
        </w:rPr>
        <w:t>90</w:t>
      </w:r>
      <w:r w:rsidR="000F6912" w:rsidRPr="006B2618">
        <w:rPr>
          <w:rFonts w:ascii="Times New Roman" w:hAnsi="Times New Roman" w:cs="Times New Roman"/>
          <w:sz w:val="28"/>
          <w:szCs w:val="28"/>
        </w:rPr>
        <w:t>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593C0C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93C0C">
        <w:rPr>
          <w:rFonts w:ascii="Times New Roman" w:hAnsi="Times New Roman" w:cs="Times New Roman"/>
          <w:b/>
          <w:sz w:val="28"/>
          <w:szCs w:val="28"/>
        </w:rPr>
        <w:t xml:space="preserve">и плановый период 2018 и 2019 годов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AD1BC4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5257">
        <w:rPr>
          <w:rFonts w:ascii="Times New Roman" w:hAnsi="Times New Roman" w:cs="Times New Roman"/>
          <w:sz w:val="28"/>
          <w:szCs w:val="28"/>
        </w:rPr>
        <w:t xml:space="preserve"> </w:t>
      </w:r>
      <w:r w:rsidR="00DE0B63">
        <w:rPr>
          <w:rFonts w:ascii="Times New Roman" w:hAnsi="Times New Roman" w:cs="Times New Roman"/>
          <w:sz w:val="28"/>
          <w:szCs w:val="28"/>
        </w:rPr>
        <w:t>Артюшинское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350FC4">
        <w:rPr>
          <w:rFonts w:ascii="Times New Roman" w:hAnsi="Times New Roman" w:cs="Times New Roman"/>
          <w:sz w:val="28"/>
          <w:szCs w:val="28"/>
        </w:rPr>
        <w:t>1</w:t>
      </w:r>
      <w:r w:rsidR="00DE0B63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62783B">
        <w:rPr>
          <w:rFonts w:ascii="Times New Roman" w:hAnsi="Times New Roman" w:cs="Times New Roman"/>
          <w:sz w:val="28"/>
          <w:szCs w:val="28"/>
        </w:rPr>
        <w:t>6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DE0B63">
        <w:rPr>
          <w:rFonts w:ascii="Times New Roman" w:hAnsi="Times New Roman" w:cs="Times New Roman"/>
          <w:sz w:val="28"/>
          <w:szCs w:val="28"/>
        </w:rPr>
        <w:t>62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</w:t>
      </w:r>
      <w:r w:rsidR="0024488D">
        <w:rPr>
          <w:rFonts w:ascii="Times New Roman" w:hAnsi="Times New Roman" w:cs="Times New Roman"/>
          <w:sz w:val="28"/>
          <w:szCs w:val="28"/>
        </w:rPr>
        <w:t>Артюшинское</w:t>
      </w:r>
      <w:r w:rsidR="0062783B">
        <w:rPr>
          <w:rFonts w:ascii="Times New Roman" w:hAnsi="Times New Roman" w:cs="Times New Roman"/>
          <w:sz w:val="28"/>
          <w:szCs w:val="28"/>
        </w:rPr>
        <w:t xml:space="preserve"> на 2017 год и  плановый период 2018 и 2019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бюджет поселения был утвержден по доходам в сумме </w:t>
      </w:r>
      <w:r w:rsidR="0024488D">
        <w:rPr>
          <w:rFonts w:ascii="Times New Roman" w:hAnsi="Times New Roman" w:cs="Times New Roman"/>
          <w:sz w:val="28"/>
          <w:szCs w:val="28"/>
        </w:rPr>
        <w:t>10235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24488D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B52C6C">
        <w:rPr>
          <w:rFonts w:ascii="Times New Roman" w:hAnsi="Times New Roman" w:cs="Times New Roman"/>
          <w:sz w:val="28"/>
          <w:szCs w:val="28"/>
        </w:rPr>
        <w:t>10235,0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В течение 201</w:t>
      </w:r>
      <w:r w:rsidR="00D500E7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B52C6C">
        <w:rPr>
          <w:rFonts w:ascii="Times New Roman" w:hAnsi="Times New Roman" w:cs="Times New Roman"/>
          <w:sz w:val="28"/>
          <w:szCs w:val="28"/>
        </w:rPr>
        <w:t>шест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BD075E">
        <w:rPr>
          <w:rFonts w:ascii="Times New Roman" w:hAnsi="Times New Roman" w:cs="Times New Roman"/>
          <w:sz w:val="28"/>
          <w:szCs w:val="28"/>
        </w:rPr>
        <w:t>4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A171A1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55312E">
        <w:rPr>
          <w:rFonts w:ascii="Times New Roman" w:hAnsi="Times New Roman" w:cs="Times New Roman"/>
          <w:sz w:val="28"/>
          <w:szCs w:val="28"/>
        </w:rPr>
        <w:t>3</w:t>
      </w:r>
      <w:r w:rsidR="00BD075E">
        <w:rPr>
          <w:rFonts w:ascii="Times New Roman" w:hAnsi="Times New Roman" w:cs="Times New Roman"/>
          <w:sz w:val="28"/>
          <w:szCs w:val="28"/>
        </w:rPr>
        <w:t>1</w:t>
      </w:r>
      <w:r w:rsidR="00F43A98">
        <w:rPr>
          <w:rFonts w:ascii="Times New Roman" w:hAnsi="Times New Roman" w:cs="Times New Roman"/>
          <w:sz w:val="28"/>
          <w:szCs w:val="28"/>
        </w:rPr>
        <w:t>.0</w:t>
      </w:r>
      <w:r w:rsidR="0055312E">
        <w:rPr>
          <w:rFonts w:ascii="Times New Roman" w:hAnsi="Times New Roman" w:cs="Times New Roman"/>
          <w:sz w:val="28"/>
          <w:szCs w:val="28"/>
        </w:rPr>
        <w:t>1</w:t>
      </w:r>
      <w:r w:rsidR="00224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312E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572DC">
        <w:rPr>
          <w:rFonts w:ascii="Times New Roman" w:hAnsi="Times New Roman" w:cs="Times New Roman"/>
          <w:sz w:val="28"/>
          <w:szCs w:val="28"/>
        </w:rPr>
        <w:t>1</w:t>
      </w:r>
      <w:r w:rsidR="00BD075E">
        <w:rPr>
          <w:rFonts w:ascii="Times New Roman" w:hAnsi="Times New Roman" w:cs="Times New Roman"/>
          <w:sz w:val="28"/>
          <w:szCs w:val="28"/>
        </w:rPr>
        <w:t>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5B15B7">
        <w:rPr>
          <w:rFonts w:ascii="Times New Roman" w:hAnsi="Times New Roman" w:cs="Times New Roman"/>
          <w:sz w:val="28"/>
          <w:szCs w:val="28"/>
        </w:rPr>
        <w:t>1</w:t>
      </w:r>
      <w:r w:rsidR="00BD07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075E">
        <w:rPr>
          <w:rFonts w:ascii="Times New Roman" w:hAnsi="Times New Roman" w:cs="Times New Roman"/>
          <w:sz w:val="28"/>
          <w:szCs w:val="28"/>
        </w:rPr>
        <w:t>5</w:t>
      </w:r>
      <w:r w:rsidR="00764275">
        <w:rPr>
          <w:rFonts w:ascii="Times New Roman" w:hAnsi="Times New Roman" w:cs="Times New Roman"/>
          <w:sz w:val="28"/>
          <w:szCs w:val="28"/>
        </w:rPr>
        <w:t>.201</w:t>
      </w:r>
      <w:r w:rsidR="004B052B">
        <w:rPr>
          <w:rFonts w:ascii="Times New Roman" w:hAnsi="Times New Roman" w:cs="Times New Roman"/>
          <w:sz w:val="28"/>
          <w:szCs w:val="28"/>
        </w:rPr>
        <w:t>7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B052B">
        <w:rPr>
          <w:rFonts w:ascii="Times New Roman" w:hAnsi="Times New Roman" w:cs="Times New Roman"/>
          <w:sz w:val="28"/>
          <w:szCs w:val="28"/>
        </w:rPr>
        <w:t>2</w:t>
      </w:r>
      <w:r w:rsidR="00BD075E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BD075E">
        <w:rPr>
          <w:rFonts w:ascii="Times New Roman" w:hAnsi="Times New Roman" w:cs="Times New Roman"/>
          <w:sz w:val="28"/>
          <w:szCs w:val="28"/>
        </w:rPr>
        <w:t>15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262261">
        <w:rPr>
          <w:rFonts w:ascii="Times New Roman" w:hAnsi="Times New Roman" w:cs="Times New Roman"/>
          <w:sz w:val="28"/>
          <w:szCs w:val="28"/>
        </w:rPr>
        <w:t>0</w:t>
      </w:r>
      <w:r w:rsidR="00BD075E">
        <w:rPr>
          <w:rFonts w:ascii="Times New Roman" w:hAnsi="Times New Roman" w:cs="Times New Roman"/>
          <w:sz w:val="28"/>
          <w:szCs w:val="28"/>
        </w:rPr>
        <w:t>6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764275">
        <w:rPr>
          <w:rFonts w:ascii="Times New Roman" w:hAnsi="Times New Roman" w:cs="Times New Roman"/>
          <w:sz w:val="28"/>
          <w:szCs w:val="28"/>
        </w:rPr>
        <w:t>201</w:t>
      </w:r>
      <w:r w:rsidR="004B052B">
        <w:rPr>
          <w:rFonts w:ascii="Times New Roman" w:hAnsi="Times New Roman" w:cs="Times New Roman"/>
          <w:sz w:val="28"/>
          <w:szCs w:val="28"/>
        </w:rPr>
        <w:t>7</w:t>
      </w:r>
    </w:p>
    <w:p w:rsidR="00E878C9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E878C9">
        <w:rPr>
          <w:rFonts w:ascii="Times New Roman" w:hAnsi="Times New Roman" w:cs="Times New Roman"/>
          <w:sz w:val="28"/>
          <w:szCs w:val="28"/>
        </w:rPr>
        <w:t>2</w:t>
      </w:r>
      <w:r w:rsidR="00BD075E">
        <w:rPr>
          <w:rFonts w:ascii="Times New Roman" w:hAnsi="Times New Roman" w:cs="Times New Roman"/>
          <w:sz w:val="28"/>
          <w:szCs w:val="28"/>
        </w:rPr>
        <w:t>4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5B15B7">
        <w:rPr>
          <w:rFonts w:ascii="Times New Roman" w:hAnsi="Times New Roman" w:cs="Times New Roman"/>
          <w:sz w:val="28"/>
          <w:szCs w:val="28"/>
        </w:rPr>
        <w:t>3</w:t>
      </w:r>
      <w:r w:rsidR="00726D0C">
        <w:rPr>
          <w:rFonts w:ascii="Times New Roman" w:hAnsi="Times New Roman" w:cs="Times New Roman"/>
          <w:sz w:val="28"/>
          <w:szCs w:val="28"/>
        </w:rPr>
        <w:t>0</w:t>
      </w:r>
      <w:r w:rsidR="009540F2">
        <w:rPr>
          <w:rFonts w:ascii="Times New Roman" w:hAnsi="Times New Roman" w:cs="Times New Roman"/>
          <w:sz w:val="28"/>
          <w:szCs w:val="28"/>
        </w:rPr>
        <w:t>.</w:t>
      </w:r>
      <w:r w:rsidR="00E878C9">
        <w:rPr>
          <w:rFonts w:ascii="Times New Roman" w:hAnsi="Times New Roman" w:cs="Times New Roman"/>
          <w:sz w:val="28"/>
          <w:szCs w:val="28"/>
        </w:rPr>
        <w:t>0</w:t>
      </w:r>
      <w:r w:rsidR="005B15B7">
        <w:rPr>
          <w:rFonts w:ascii="Times New Roman" w:hAnsi="Times New Roman" w:cs="Times New Roman"/>
          <w:sz w:val="28"/>
          <w:szCs w:val="28"/>
        </w:rPr>
        <w:t>8</w:t>
      </w:r>
      <w:r w:rsidR="009540F2">
        <w:rPr>
          <w:rFonts w:ascii="Times New Roman" w:hAnsi="Times New Roman" w:cs="Times New Roman"/>
          <w:sz w:val="28"/>
          <w:szCs w:val="28"/>
        </w:rPr>
        <w:t>.201</w:t>
      </w:r>
      <w:r w:rsidR="00726D0C">
        <w:rPr>
          <w:rFonts w:ascii="Times New Roman" w:hAnsi="Times New Roman" w:cs="Times New Roman"/>
          <w:sz w:val="28"/>
          <w:szCs w:val="28"/>
        </w:rPr>
        <w:t>7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BD075E">
        <w:rPr>
          <w:rFonts w:ascii="Times New Roman" w:hAnsi="Times New Roman" w:cs="Times New Roman"/>
          <w:sz w:val="28"/>
          <w:szCs w:val="28"/>
        </w:rPr>
        <w:t>27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7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7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6D0C">
        <w:rPr>
          <w:rFonts w:ascii="Times New Roman" w:hAnsi="Times New Roman" w:cs="Times New Roman"/>
          <w:sz w:val="28"/>
          <w:szCs w:val="28"/>
        </w:rPr>
        <w:t>7</w:t>
      </w:r>
    </w:p>
    <w:p w:rsidR="00D054AF" w:rsidRDefault="00D054AF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BD075E">
        <w:rPr>
          <w:rFonts w:ascii="Times New Roman" w:hAnsi="Times New Roman" w:cs="Times New Roman"/>
          <w:sz w:val="28"/>
          <w:szCs w:val="28"/>
        </w:rPr>
        <w:t>40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0C">
        <w:rPr>
          <w:rFonts w:ascii="Times New Roman" w:hAnsi="Times New Roman" w:cs="Times New Roman"/>
          <w:sz w:val="28"/>
          <w:szCs w:val="28"/>
        </w:rPr>
        <w:t>2</w:t>
      </w:r>
      <w:r w:rsidR="00BD07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26D0C">
        <w:rPr>
          <w:rFonts w:ascii="Times New Roman" w:hAnsi="Times New Roman" w:cs="Times New Roman"/>
          <w:sz w:val="28"/>
          <w:szCs w:val="28"/>
        </w:rPr>
        <w:t>7</w:t>
      </w:r>
    </w:p>
    <w:p w:rsidR="00034845" w:rsidRPr="00D44F45" w:rsidRDefault="00D054AF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83E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</w:t>
      </w:r>
      <w:r w:rsidR="00994240">
        <w:rPr>
          <w:rFonts w:ascii="Times New Roman" w:hAnsi="Times New Roman" w:cs="Times New Roman"/>
          <w:sz w:val="28"/>
          <w:szCs w:val="28"/>
        </w:rPr>
        <w:t xml:space="preserve">с </w:t>
      </w:r>
      <w:r w:rsidR="008B43F4" w:rsidRPr="00D44F45">
        <w:rPr>
          <w:rFonts w:ascii="Times New Roman" w:hAnsi="Times New Roman" w:cs="Times New Roman"/>
          <w:sz w:val="28"/>
          <w:szCs w:val="28"/>
        </w:rPr>
        <w:t>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</w:t>
      </w:r>
      <w:r w:rsidR="001E4B13">
        <w:rPr>
          <w:rFonts w:ascii="Times New Roman" w:hAnsi="Times New Roman" w:cs="Times New Roman"/>
          <w:sz w:val="28"/>
          <w:szCs w:val="28"/>
        </w:rPr>
        <w:t xml:space="preserve"> </w:t>
      </w:r>
      <w:r w:rsidR="00AA5494">
        <w:rPr>
          <w:rFonts w:ascii="Times New Roman" w:hAnsi="Times New Roman" w:cs="Times New Roman"/>
          <w:sz w:val="28"/>
          <w:szCs w:val="28"/>
        </w:rPr>
        <w:t>увелич</w:t>
      </w:r>
      <w:r w:rsidR="001E4B13">
        <w:rPr>
          <w:rFonts w:ascii="Times New Roman" w:hAnsi="Times New Roman" w:cs="Times New Roman"/>
          <w:sz w:val="28"/>
          <w:szCs w:val="28"/>
        </w:rPr>
        <w:t>илась</w:t>
      </w:r>
      <w:r w:rsidR="001E2A94">
        <w:rPr>
          <w:rFonts w:ascii="Times New Roman" w:hAnsi="Times New Roman" w:cs="Times New Roman"/>
          <w:sz w:val="28"/>
          <w:szCs w:val="28"/>
        </w:rPr>
        <w:t xml:space="preserve"> на </w:t>
      </w:r>
      <w:r w:rsidR="00574D6F">
        <w:rPr>
          <w:rFonts w:ascii="Times New Roman" w:hAnsi="Times New Roman" w:cs="Times New Roman"/>
          <w:sz w:val="28"/>
          <w:szCs w:val="28"/>
        </w:rPr>
        <w:t>2</w:t>
      </w:r>
      <w:r w:rsidR="001E2A94">
        <w:rPr>
          <w:rFonts w:ascii="Times New Roman" w:hAnsi="Times New Roman" w:cs="Times New Roman"/>
          <w:sz w:val="28"/>
          <w:szCs w:val="28"/>
        </w:rPr>
        <w:t>,</w:t>
      </w:r>
      <w:r w:rsidR="00574D6F">
        <w:rPr>
          <w:rFonts w:ascii="Times New Roman" w:hAnsi="Times New Roman" w:cs="Times New Roman"/>
          <w:sz w:val="28"/>
          <w:szCs w:val="28"/>
        </w:rPr>
        <w:t>9</w:t>
      </w:r>
      <w:r w:rsidR="001E2A94">
        <w:rPr>
          <w:rFonts w:ascii="Times New Roman" w:hAnsi="Times New Roman" w:cs="Times New Roman"/>
          <w:sz w:val="28"/>
          <w:szCs w:val="28"/>
        </w:rPr>
        <w:t>%</w:t>
      </w:r>
      <w:r w:rsidR="001E4B13">
        <w:rPr>
          <w:rFonts w:ascii="Times New Roman" w:hAnsi="Times New Roman" w:cs="Times New Roman"/>
          <w:sz w:val="28"/>
          <w:szCs w:val="28"/>
        </w:rPr>
        <w:t xml:space="preserve"> и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74D6F">
        <w:rPr>
          <w:rFonts w:ascii="Times New Roman" w:hAnsi="Times New Roman" w:cs="Times New Roman"/>
          <w:sz w:val="28"/>
          <w:szCs w:val="28"/>
        </w:rPr>
        <w:t>10528</w:t>
      </w:r>
      <w:r w:rsidR="00F43A98" w:rsidRPr="00DC6B7C">
        <w:rPr>
          <w:rFonts w:ascii="Times New Roman" w:hAnsi="Times New Roman" w:cs="Times New Roman"/>
          <w:sz w:val="28"/>
          <w:szCs w:val="28"/>
        </w:rPr>
        <w:t>,</w:t>
      </w:r>
      <w:r w:rsidR="00574D6F">
        <w:rPr>
          <w:rFonts w:ascii="Times New Roman" w:hAnsi="Times New Roman" w:cs="Times New Roman"/>
          <w:sz w:val="28"/>
          <w:szCs w:val="28"/>
        </w:rPr>
        <w:t>2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4A2900">
        <w:rPr>
          <w:rFonts w:ascii="Times New Roman" w:hAnsi="Times New Roman" w:cs="Times New Roman"/>
          <w:sz w:val="28"/>
          <w:szCs w:val="28"/>
        </w:rPr>
        <w:t>7</w:t>
      </w:r>
      <w:r w:rsidR="001C5799">
        <w:rPr>
          <w:rFonts w:ascii="Times New Roman" w:hAnsi="Times New Roman" w:cs="Times New Roman"/>
          <w:sz w:val="28"/>
          <w:szCs w:val="28"/>
        </w:rPr>
        <w:t>,</w:t>
      </w:r>
      <w:r w:rsidR="004A2900">
        <w:rPr>
          <w:rFonts w:ascii="Times New Roman" w:hAnsi="Times New Roman" w:cs="Times New Roman"/>
          <w:sz w:val="28"/>
          <w:szCs w:val="28"/>
        </w:rPr>
        <w:t>1</w:t>
      </w:r>
      <w:r w:rsidR="00D2483E" w:rsidRPr="00D2483E">
        <w:rPr>
          <w:rFonts w:ascii="Times New Roman" w:hAnsi="Times New Roman" w:cs="Times New Roman"/>
          <w:sz w:val="28"/>
          <w:szCs w:val="28"/>
        </w:rPr>
        <w:t>% и составила</w:t>
      </w:r>
      <w:r w:rsidR="004814B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4A2900">
        <w:rPr>
          <w:rFonts w:ascii="Times New Roman" w:hAnsi="Times New Roman" w:cs="Times New Roman"/>
          <w:sz w:val="28"/>
          <w:szCs w:val="28"/>
        </w:rPr>
        <w:t>10962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4A2900">
        <w:rPr>
          <w:rFonts w:ascii="Times New Roman" w:hAnsi="Times New Roman" w:cs="Times New Roman"/>
          <w:sz w:val="28"/>
          <w:szCs w:val="28"/>
        </w:rPr>
        <w:t>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6058BF">
        <w:rPr>
          <w:rFonts w:ascii="Times New Roman" w:hAnsi="Times New Roman" w:cs="Times New Roman"/>
          <w:sz w:val="28"/>
          <w:szCs w:val="28"/>
        </w:rPr>
        <w:t>4</w:t>
      </w:r>
      <w:r w:rsidR="007E379C">
        <w:rPr>
          <w:rFonts w:ascii="Times New Roman" w:hAnsi="Times New Roman" w:cs="Times New Roman"/>
          <w:sz w:val="28"/>
          <w:szCs w:val="28"/>
        </w:rPr>
        <w:t>34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7E379C">
        <w:rPr>
          <w:rFonts w:ascii="Times New Roman" w:hAnsi="Times New Roman" w:cs="Times New Roman"/>
          <w:sz w:val="28"/>
          <w:szCs w:val="28"/>
        </w:rPr>
        <w:t>3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7C1761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представленному отчету об исполнении бюджета 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084F">
        <w:rPr>
          <w:rFonts w:ascii="Times New Roman" w:hAnsi="Times New Roman" w:cs="Times New Roman"/>
          <w:sz w:val="28"/>
          <w:szCs w:val="28"/>
        </w:rPr>
        <w:t>Артюшинское</w:t>
      </w:r>
      <w:r w:rsidR="006C084F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за 201</w:t>
      </w:r>
      <w:r w:rsidR="00241599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6C084F">
        <w:rPr>
          <w:rFonts w:ascii="Times New Roman" w:hAnsi="Times New Roman" w:cs="Times New Roman"/>
          <w:sz w:val="28"/>
          <w:szCs w:val="28"/>
        </w:rPr>
        <w:t>10569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6C084F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C084F">
        <w:rPr>
          <w:rFonts w:ascii="Times New Roman" w:hAnsi="Times New Roman" w:cs="Times New Roman"/>
          <w:sz w:val="28"/>
          <w:szCs w:val="28"/>
        </w:rPr>
        <w:t>100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6C084F">
        <w:rPr>
          <w:rFonts w:ascii="Times New Roman" w:hAnsi="Times New Roman" w:cs="Times New Roman"/>
          <w:sz w:val="28"/>
          <w:szCs w:val="28"/>
        </w:rPr>
        <w:t>4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</w:t>
      </w:r>
      <w:r w:rsidR="007C1761">
        <w:rPr>
          <w:rFonts w:ascii="Times New Roman" w:hAnsi="Times New Roman" w:cs="Times New Roman"/>
          <w:sz w:val="28"/>
          <w:szCs w:val="28"/>
        </w:rPr>
        <w:t xml:space="preserve"> </w:t>
      </w:r>
      <w:r w:rsidR="009172F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FB2EE5">
        <w:rPr>
          <w:rFonts w:ascii="Times New Roman" w:hAnsi="Times New Roman" w:cs="Times New Roman"/>
          <w:sz w:val="28"/>
          <w:szCs w:val="28"/>
        </w:rPr>
        <w:t>10796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FB2EE5">
        <w:rPr>
          <w:rFonts w:ascii="Times New Roman" w:hAnsi="Times New Roman" w:cs="Times New Roman"/>
          <w:sz w:val="28"/>
          <w:szCs w:val="28"/>
        </w:rPr>
        <w:t>8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2038C">
        <w:rPr>
          <w:rFonts w:ascii="Times New Roman" w:hAnsi="Times New Roman" w:cs="Times New Roman"/>
          <w:sz w:val="28"/>
          <w:szCs w:val="28"/>
        </w:rPr>
        <w:t>98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FB2EE5">
        <w:rPr>
          <w:rFonts w:ascii="Times New Roman" w:hAnsi="Times New Roman" w:cs="Times New Roman"/>
          <w:sz w:val="28"/>
          <w:szCs w:val="28"/>
        </w:rPr>
        <w:t>5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31700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0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 w:rsidR="00EF5B72" w:rsidRPr="0031700E">
        <w:rPr>
          <w:rFonts w:ascii="Times New Roman" w:hAnsi="Times New Roman" w:cs="Times New Roman"/>
          <w:sz w:val="28"/>
          <w:szCs w:val="28"/>
        </w:rPr>
        <w:t>деф</w:t>
      </w:r>
      <w:r w:rsidRPr="0031700E">
        <w:rPr>
          <w:rFonts w:ascii="Times New Roman" w:hAnsi="Times New Roman" w:cs="Times New Roman"/>
          <w:sz w:val="28"/>
          <w:szCs w:val="28"/>
        </w:rPr>
        <w:t>ицитом</w:t>
      </w:r>
      <w:r w:rsidR="00CC129A" w:rsidRPr="003170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FB2EE5">
        <w:rPr>
          <w:rFonts w:ascii="Times New Roman" w:hAnsi="Times New Roman" w:cs="Times New Roman"/>
          <w:sz w:val="28"/>
          <w:szCs w:val="28"/>
        </w:rPr>
        <w:t>227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2B6AE1">
        <w:rPr>
          <w:rFonts w:ascii="Times New Roman" w:hAnsi="Times New Roman" w:cs="Times New Roman"/>
          <w:sz w:val="28"/>
          <w:szCs w:val="28"/>
        </w:rPr>
        <w:t>4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B23273">
        <w:rPr>
          <w:rFonts w:ascii="Times New Roman" w:hAnsi="Times New Roman" w:cs="Times New Roman"/>
          <w:sz w:val="28"/>
          <w:szCs w:val="28"/>
        </w:rPr>
        <w:t>4</w:t>
      </w:r>
      <w:r w:rsidR="00FB2EE5">
        <w:rPr>
          <w:rFonts w:ascii="Times New Roman" w:hAnsi="Times New Roman" w:cs="Times New Roman"/>
          <w:sz w:val="28"/>
          <w:szCs w:val="28"/>
        </w:rPr>
        <w:t>34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FB2EE5">
        <w:rPr>
          <w:rFonts w:ascii="Times New Roman" w:hAnsi="Times New Roman" w:cs="Times New Roman"/>
          <w:sz w:val="28"/>
          <w:szCs w:val="28"/>
        </w:rPr>
        <w:t>3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BF0F3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FB2EE5">
        <w:rPr>
          <w:rFonts w:ascii="Times New Roman" w:hAnsi="Times New Roman" w:cs="Times New Roman"/>
          <w:sz w:val="28"/>
          <w:szCs w:val="28"/>
        </w:rPr>
        <w:t>Артюшинское</w:t>
      </w:r>
      <w:r w:rsidR="00FB2EE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34712">
        <w:rPr>
          <w:rFonts w:ascii="Times New Roman" w:hAnsi="Times New Roman" w:cs="Times New Roman"/>
          <w:sz w:val="28"/>
          <w:szCs w:val="28"/>
        </w:rPr>
        <w:t xml:space="preserve">от </w:t>
      </w:r>
      <w:r w:rsidR="00CD20C7">
        <w:rPr>
          <w:rFonts w:ascii="Times New Roman" w:hAnsi="Times New Roman" w:cs="Times New Roman"/>
          <w:sz w:val="28"/>
          <w:szCs w:val="28"/>
        </w:rPr>
        <w:t>1</w:t>
      </w:r>
      <w:r w:rsidR="00FB2EE5">
        <w:rPr>
          <w:rFonts w:ascii="Times New Roman" w:hAnsi="Times New Roman" w:cs="Times New Roman"/>
          <w:sz w:val="28"/>
          <w:szCs w:val="28"/>
        </w:rPr>
        <w:t>5</w:t>
      </w:r>
      <w:r w:rsidR="00934712">
        <w:rPr>
          <w:rFonts w:ascii="Times New Roman" w:hAnsi="Times New Roman" w:cs="Times New Roman"/>
          <w:sz w:val="28"/>
          <w:szCs w:val="28"/>
        </w:rPr>
        <w:t>.12.201</w:t>
      </w:r>
      <w:r w:rsidR="003B5A9C">
        <w:rPr>
          <w:rFonts w:ascii="Times New Roman" w:hAnsi="Times New Roman" w:cs="Times New Roman"/>
          <w:sz w:val="28"/>
          <w:szCs w:val="28"/>
        </w:rPr>
        <w:t>6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FB2EE5">
        <w:rPr>
          <w:rFonts w:ascii="Times New Roman" w:hAnsi="Times New Roman" w:cs="Times New Roman"/>
          <w:sz w:val="28"/>
          <w:szCs w:val="28"/>
        </w:rPr>
        <w:t>62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</w:t>
      </w:r>
      <w:r w:rsidR="00FB2EE5">
        <w:rPr>
          <w:rFonts w:ascii="Times New Roman" w:hAnsi="Times New Roman" w:cs="Times New Roman"/>
          <w:sz w:val="28"/>
          <w:szCs w:val="28"/>
        </w:rPr>
        <w:t>Артюшинское</w:t>
      </w:r>
      <w:r w:rsidR="00FB2EE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на 201</w:t>
      </w:r>
      <w:r w:rsidR="003B5A9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3B5A9C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</w:t>
      </w:r>
      <w:r w:rsidR="00BF0F3A">
        <w:rPr>
          <w:rFonts w:ascii="Times New Roman" w:hAnsi="Times New Roman" w:cs="Times New Roman"/>
          <w:sz w:val="28"/>
          <w:szCs w:val="28"/>
        </w:rPr>
        <w:t>.</w:t>
      </w:r>
    </w:p>
    <w:p w:rsidR="00C74B88" w:rsidRPr="00D2483E" w:rsidRDefault="00D67C6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62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1E09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1E094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E09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1B00A2">
        <w:rPr>
          <w:rFonts w:ascii="Times New Roman" w:hAnsi="Times New Roman" w:cs="Times New Roman"/>
          <w:sz w:val="28"/>
          <w:szCs w:val="28"/>
        </w:rPr>
        <w:t>10235</w:t>
      </w:r>
      <w:r w:rsidR="00211572">
        <w:rPr>
          <w:rFonts w:ascii="Times New Roman" w:hAnsi="Times New Roman" w:cs="Times New Roman"/>
          <w:sz w:val="28"/>
          <w:szCs w:val="28"/>
        </w:rPr>
        <w:t>,</w:t>
      </w:r>
      <w:r w:rsidR="001B00A2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1B00A2">
        <w:rPr>
          <w:rFonts w:ascii="Times New Roman" w:hAnsi="Times New Roman" w:cs="Times New Roman"/>
          <w:sz w:val="28"/>
          <w:szCs w:val="28"/>
        </w:rPr>
        <w:t>2284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64407">
        <w:rPr>
          <w:rFonts w:ascii="Times New Roman" w:hAnsi="Times New Roman" w:cs="Times New Roman"/>
          <w:sz w:val="28"/>
          <w:szCs w:val="28"/>
        </w:rPr>
        <w:t>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 xml:space="preserve">или </w:t>
      </w:r>
      <w:r w:rsidR="00B76EF4">
        <w:rPr>
          <w:rFonts w:ascii="Times New Roman" w:hAnsi="Times New Roman" w:cs="Times New Roman"/>
          <w:sz w:val="28"/>
          <w:szCs w:val="28"/>
        </w:rPr>
        <w:t>22</w:t>
      </w:r>
      <w:r w:rsidR="00F971B1">
        <w:rPr>
          <w:rFonts w:ascii="Times New Roman" w:hAnsi="Times New Roman" w:cs="Times New Roman"/>
          <w:sz w:val="28"/>
          <w:szCs w:val="28"/>
        </w:rPr>
        <w:t>,</w:t>
      </w:r>
      <w:r w:rsidR="001B00A2">
        <w:rPr>
          <w:rFonts w:ascii="Times New Roman" w:hAnsi="Times New Roman" w:cs="Times New Roman"/>
          <w:sz w:val="28"/>
          <w:szCs w:val="28"/>
        </w:rPr>
        <w:t>3</w:t>
      </w:r>
      <w:r w:rsidR="00F971B1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3345D6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3345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45D6">
        <w:rPr>
          <w:rFonts w:ascii="Times New Roman" w:hAnsi="Times New Roman" w:cs="Times New Roman"/>
          <w:sz w:val="28"/>
          <w:szCs w:val="28"/>
        </w:rPr>
        <w:t>увеличи</w:t>
      </w:r>
      <w:r w:rsidR="008D63A8">
        <w:rPr>
          <w:rFonts w:ascii="Times New Roman" w:hAnsi="Times New Roman" w:cs="Times New Roman"/>
          <w:sz w:val="28"/>
          <w:szCs w:val="28"/>
        </w:rPr>
        <w:t xml:space="preserve">лись 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1B00A2">
        <w:rPr>
          <w:rFonts w:ascii="Times New Roman" w:hAnsi="Times New Roman" w:cs="Times New Roman"/>
          <w:sz w:val="28"/>
          <w:szCs w:val="28"/>
        </w:rPr>
        <w:t>10528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1B00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8A6C88">
        <w:rPr>
          <w:rFonts w:ascii="Times New Roman" w:hAnsi="Times New Roman" w:cs="Times New Roman"/>
          <w:sz w:val="28"/>
          <w:szCs w:val="28"/>
        </w:rPr>
        <w:t>2508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8A6C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22C" w:rsidRPr="002E3A84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8A3838">
        <w:rPr>
          <w:rFonts w:ascii="Times New Roman" w:hAnsi="Times New Roman" w:cs="Times New Roman"/>
          <w:sz w:val="28"/>
          <w:szCs w:val="28"/>
        </w:rPr>
        <w:t xml:space="preserve"> </w:t>
      </w:r>
      <w:r w:rsidR="00F215A1">
        <w:rPr>
          <w:rFonts w:ascii="Times New Roman" w:hAnsi="Times New Roman" w:cs="Times New Roman"/>
          <w:sz w:val="28"/>
          <w:szCs w:val="28"/>
        </w:rPr>
        <w:t xml:space="preserve"> </w:t>
      </w:r>
      <w:r w:rsidR="008A383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 </w:t>
      </w:r>
      <w:r w:rsidR="00ED57E6">
        <w:rPr>
          <w:rFonts w:ascii="Times New Roman" w:hAnsi="Times New Roman" w:cs="Times New Roman"/>
          <w:sz w:val="28"/>
          <w:szCs w:val="28"/>
        </w:rPr>
        <w:t>10569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ED57E6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ED57E6">
        <w:rPr>
          <w:rFonts w:ascii="Times New Roman" w:hAnsi="Times New Roman" w:cs="Times New Roman"/>
          <w:sz w:val="28"/>
          <w:szCs w:val="28"/>
        </w:rPr>
        <w:t>100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ED57E6">
        <w:rPr>
          <w:rFonts w:ascii="Times New Roman" w:hAnsi="Times New Roman" w:cs="Times New Roman"/>
          <w:sz w:val="28"/>
          <w:szCs w:val="28"/>
        </w:rPr>
        <w:t>4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0D778F">
        <w:rPr>
          <w:rFonts w:ascii="Times New Roman" w:hAnsi="Times New Roman" w:cs="Times New Roman"/>
          <w:sz w:val="28"/>
          <w:szCs w:val="28"/>
        </w:rPr>
        <w:t>6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0D778F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223C3B">
        <w:rPr>
          <w:rFonts w:ascii="Times New Roman" w:hAnsi="Times New Roman" w:cs="Times New Roman"/>
          <w:sz w:val="28"/>
          <w:szCs w:val="28"/>
        </w:rPr>
        <w:t xml:space="preserve">на </w:t>
      </w:r>
      <w:r w:rsidR="000D778F">
        <w:rPr>
          <w:rFonts w:ascii="Times New Roman" w:hAnsi="Times New Roman" w:cs="Times New Roman"/>
          <w:sz w:val="28"/>
          <w:szCs w:val="28"/>
        </w:rPr>
        <w:t>1</w:t>
      </w:r>
      <w:r w:rsidR="00D652F9">
        <w:rPr>
          <w:rFonts w:ascii="Times New Roman" w:hAnsi="Times New Roman" w:cs="Times New Roman"/>
          <w:sz w:val="28"/>
          <w:szCs w:val="28"/>
        </w:rPr>
        <w:t>800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D652F9">
        <w:rPr>
          <w:rFonts w:ascii="Times New Roman" w:hAnsi="Times New Roman" w:cs="Times New Roman"/>
          <w:sz w:val="28"/>
          <w:szCs w:val="28"/>
        </w:rPr>
        <w:t>4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>
        <w:rPr>
          <w:rFonts w:ascii="Times New Roman" w:hAnsi="Times New Roman" w:cs="Times New Roman"/>
          <w:sz w:val="28"/>
          <w:szCs w:val="28"/>
        </w:rPr>
        <w:t xml:space="preserve"> на </w:t>
      </w:r>
      <w:r w:rsidR="00027498">
        <w:rPr>
          <w:rFonts w:ascii="Times New Roman" w:hAnsi="Times New Roman" w:cs="Times New Roman"/>
          <w:sz w:val="28"/>
          <w:szCs w:val="28"/>
        </w:rPr>
        <w:t>1</w:t>
      </w:r>
      <w:r w:rsidR="00D652F9">
        <w:rPr>
          <w:rFonts w:ascii="Times New Roman" w:hAnsi="Times New Roman" w:cs="Times New Roman"/>
          <w:sz w:val="28"/>
          <w:szCs w:val="28"/>
        </w:rPr>
        <w:t>4</w:t>
      </w:r>
      <w:r w:rsidR="00142CFF">
        <w:rPr>
          <w:rFonts w:ascii="Times New Roman" w:hAnsi="Times New Roman" w:cs="Times New Roman"/>
          <w:sz w:val="28"/>
          <w:szCs w:val="28"/>
        </w:rPr>
        <w:t>,</w:t>
      </w:r>
      <w:r w:rsidR="00D652F9">
        <w:rPr>
          <w:rFonts w:ascii="Times New Roman" w:hAnsi="Times New Roman" w:cs="Times New Roman"/>
          <w:sz w:val="28"/>
          <w:szCs w:val="28"/>
        </w:rPr>
        <w:t>6</w:t>
      </w:r>
      <w:r w:rsidR="00142CFF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  <w:r w:rsidR="00873F49" w:rsidRPr="002E3A84">
        <w:rPr>
          <w:rFonts w:ascii="Times New Roman" w:hAnsi="Times New Roman" w:cs="Times New Roman"/>
          <w:sz w:val="28"/>
          <w:szCs w:val="28"/>
        </w:rPr>
        <w:t>В основном изменения коснулись безвозмездных поступлений</w:t>
      </w:r>
      <w:r w:rsidR="006B448F">
        <w:rPr>
          <w:rFonts w:ascii="Times New Roman" w:hAnsi="Times New Roman" w:cs="Times New Roman"/>
          <w:sz w:val="28"/>
          <w:szCs w:val="28"/>
        </w:rPr>
        <w:t xml:space="preserve">: </w:t>
      </w:r>
      <w:r w:rsidR="00804955">
        <w:rPr>
          <w:rFonts w:ascii="Times New Roman" w:hAnsi="Times New Roman" w:cs="Times New Roman"/>
          <w:sz w:val="28"/>
          <w:szCs w:val="28"/>
        </w:rPr>
        <w:t>значительного снижени</w:t>
      </w:r>
      <w:r w:rsidR="006B448F">
        <w:rPr>
          <w:rFonts w:ascii="Times New Roman" w:hAnsi="Times New Roman" w:cs="Times New Roman"/>
          <w:sz w:val="28"/>
          <w:szCs w:val="28"/>
        </w:rPr>
        <w:t xml:space="preserve">я </w:t>
      </w:r>
      <w:r w:rsidR="00804955">
        <w:rPr>
          <w:rFonts w:ascii="Times New Roman" w:hAnsi="Times New Roman" w:cs="Times New Roman"/>
          <w:sz w:val="28"/>
          <w:szCs w:val="28"/>
        </w:rPr>
        <w:t>объем</w:t>
      </w:r>
      <w:r w:rsidR="006B448F">
        <w:rPr>
          <w:rFonts w:ascii="Times New Roman" w:hAnsi="Times New Roman" w:cs="Times New Roman"/>
          <w:sz w:val="28"/>
          <w:szCs w:val="28"/>
        </w:rPr>
        <w:t>а дотации на выравнивание уровня бюджетной обеспеченности</w:t>
      </w:r>
      <w:r w:rsidR="009E0BE3">
        <w:rPr>
          <w:rFonts w:ascii="Times New Roman" w:hAnsi="Times New Roman" w:cs="Times New Roman"/>
          <w:sz w:val="28"/>
          <w:szCs w:val="28"/>
        </w:rPr>
        <w:t>,</w:t>
      </w:r>
      <w:r w:rsidR="003D208D">
        <w:rPr>
          <w:rFonts w:ascii="Times New Roman" w:hAnsi="Times New Roman" w:cs="Times New Roman"/>
          <w:sz w:val="28"/>
          <w:szCs w:val="28"/>
        </w:rPr>
        <w:t xml:space="preserve">  снижения дотации на поддержку мер по обеспечению сбалансирова</w:t>
      </w:r>
      <w:r w:rsidR="005671A0">
        <w:rPr>
          <w:rFonts w:ascii="Times New Roman" w:hAnsi="Times New Roman" w:cs="Times New Roman"/>
          <w:sz w:val="28"/>
          <w:szCs w:val="28"/>
        </w:rPr>
        <w:t>нности бюджетов</w:t>
      </w:r>
      <w:r w:rsidR="009E0BE3">
        <w:rPr>
          <w:rFonts w:ascii="Times New Roman" w:hAnsi="Times New Roman" w:cs="Times New Roman"/>
          <w:sz w:val="28"/>
          <w:szCs w:val="28"/>
        </w:rPr>
        <w:t xml:space="preserve"> и прочих безвозмездных поступлений</w:t>
      </w:r>
      <w:r w:rsidR="008A1407">
        <w:rPr>
          <w:rFonts w:ascii="Times New Roman" w:hAnsi="Times New Roman" w:cs="Times New Roman"/>
          <w:sz w:val="28"/>
          <w:szCs w:val="28"/>
        </w:rPr>
        <w:t>, увеличения межбюджетных трансфертов, передаваемых из бюджетов муниципальных районов</w:t>
      </w:r>
      <w:r w:rsidR="009E0BE3">
        <w:rPr>
          <w:rFonts w:ascii="Times New Roman" w:hAnsi="Times New Roman" w:cs="Times New Roman"/>
          <w:sz w:val="28"/>
          <w:szCs w:val="28"/>
        </w:rPr>
        <w:t xml:space="preserve">, а также субсидий бюджетам поселений. </w:t>
      </w:r>
      <w:r w:rsidR="005671A0">
        <w:rPr>
          <w:rFonts w:ascii="Times New Roman" w:hAnsi="Times New Roman" w:cs="Times New Roman"/>
          <w:sz w:val="28"/>
          <w:szCs w:val="28"/>
        </w:rPr>
        <w:t xml:space="preserve"> </w:t>
      </w:r>
      <w:r w:rsidR="00873F49" w:rsidRPr="002E3A84">
        <w:rPr>
          <w:rFonts w:ascii="Times New Roman" w:hAnsi="Times New Roman" w:cs="Times New Roman"/>
          <w:sz w:val="28"/>
          <w:szCs w:val="28"/>
        </w:rPr>
        <w:t xml:space="preserve"> </w:t>
      </w:r>
      <w:r w:rsidR="00607028" w:rsidRPr="002E3A84">
        <w:rPr>
          <w:rFonts w:ascii="Times New Roman" w:hAnsi="Times New Roman" w:cs="Times New Roman"/>
          <w:sz w:val="28"/>
          <w:szCs w:val="28"/>
        </w:rPr>
        <w:t xml:space="preserve">При </w:t>
      </w:r>
      <w:r w:rsidR="005164B6">
        <w:rPr>
          <w:rFonts w:ascii="Times New Roman" w:hAnsi="Times New Roman" w:cs="Times New Roman"/>
          <w:sz w:val="28"/>
          <w:szCs w:val="28"/>
        </w:rPr>
        <w:t>сниж</w:t>
      </w:r>
      <w:r w:rsidR="00607028" w:rsidRPr="002E3A84">
        <w:rPr>
          <w:rFonts w:ascii="Times New Roman" w:hAnsi="Times New Roman" w:cs="Times New Roman"/>
          <w:sz w:val="28"/>
          <w:szCs w:val="28"/>
        </w:rPr>
        <w:t>ении</w:t>
      </w:r>
      <w:r w:rsidR="005164B6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607028" w:rsidRPr="002E3A84">
        <w:rPr>
          <w:rFonts w:ascii="Times New Roman" w:hAnsi="Times New Roman" w:cs="Times New Roman"/>
          <w:sz w:val="28"/>
          <w:szCs w:val="28"/>
        </w:rPr>
        <w:t xml:space="preserve"> безвозмездных поступлений собственные доходы поселения </w:t>
      </w:r>
      <w:r w:rsidR="005164B6">
        <w:rPr>
          <w:rFonts w:ascii="Times New Roman" w:hAnsi="Times New Roman" w:cs="Times New Roman"/>
          <w:sz w:val="28"/>
          <w:szCs w:val="28"/>
        </w:rPr>
        <w:t>увелич</w:t>
      </w:r>
      <w:r w:rsidR="00607028" w:rsidRPr="002E3A84">
        <w:rPr>
          <w:rFonts w:ascii="Times New Roman" w:hAnsi="Times New Roman" w:cs="Times New Roman"/>
          <w:sz w:val="28"/>
          <w:szCs w:val="28"/>
        </w:rPr>
        <w:t>ились</w:t>
      </w:r>
      <w:r w:rsidR="002E3A84" w:rsidRPr="002E3A84">
        <w:rPr>
          <w:rFonts w:ascii="Times New Roman" w:hAnsi="Times New Roman" w:cs="Times New Roman"/>
          <w:sz w:val="28"/>
          <w:szCs w:val="28"/>
        </w:rPr>
        <w:t xml:space="preserve"> </w:t>
      </w:r>
      <w:r w:rsidR="005164B6">
        <w:rPr>
          <w:rFonts w:ascii="Times New Roman" w:hAnsi="Times New Roman" w:cs="Times New Roman"/>
          <w:sz w:val="28"/>
          <w:szCs w:val="28"/>
        </w:rPr>
        <w:t xml:space="preserve">на </w:t>
      </w:r>
      <w:r w:rsidR="00DD6796">
        <w:rPr>
          <w:rFonts w:ascii="Times New Roman" w:hAnsi="Times New Roman" w:cs="Times New Roman"/>
          <w:sz w:val="28"/>
          <w:szCs w:val="28"/>
        </w:rPr>
        <w:t>17</w:t>
      </w:r>
      <w:r w:rsidR="005164B6">
        <w:rPr>
          <w:rFonts w:ascii="Times New Roman" w:hAnsi="Times New Roman" w:cs="Times New Roman"/>
          <w:sz w:val="28"/>
          <w:szCs w:val="28"/>
        </w:rPr>
        <w:t>,</w:t>
      </w:r>
      <w:r w:rsidR="00DD6796">
        <w:rPr>
          <w:rFonts w:ascii="Times New Roman" w:hAnsi="Times New Roman" w:cs="Times New Roman"/>
          <w:sz w:val="28"/>
          <w:szCs w:val="28"/>
        </w:rPr>
        <w:t>8</w:t>
      </w:r>
      <w:r w:rsidR="005164B6">
        <w:rPr>
          <w:rFonts w:ascii="Times New Roman" w:hAnsi="Times New Roman" w:cs="Times New Roman"/>
          <w:sz w:val="28"/>
          <w:szCs w:val="28"/>
        </w:rPr>
        <w:t>%.</w:t>
      </w:r>
    </w:p>
    <w:p w:rsidR="00122829" w:rsidRDefault="00FA618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BB44CD">
        <w:rPr>
          <w:rFonts w:ascii="Times New Roman" w:hAnsi="Times New Roman" w:cs="Times New Roman"/>
          <w:sz w:val="28"/>
          <w:szCs w:val="28"/>
        </w:rPr>
        <w:t>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E04D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A271DD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B44CD">
        <w:rPr>
          <w:rFonts w:ascii="Times New Roman" w:hAnsi="Times New Roman" w:cs="Times New Roman"/>
          <w:sz w:val="28"/>
          <w:szCs w:val="28"/>
        </w:rPr>
        <w:t xml:space="preserve">в разрезе видов доходов, а в целом </w:t>
      </w:r>
      <w:r w:rsidR="00BB6115">
        <w:rPr>
          <w:rFonts w:ascii="Times New Roman" w:hAnsi="Times New Roman" w:cs="Times New Roman"/>
          <w:sz w:val="28"/>
          <w:szCs w:val="28"/>
        </w:rPr>
        <w:t xml:space="preserve">плановый объем доходов </w:t>
      </w:r>
      <w:r w:rsidR="00E04D05">
        <w:rPr>
          <w:rFonts w:ascii="Times New Roman" w:hAnsi="Times New Roman" w:cs="Times New Roman"/>
          <w:sz w:val="28"/>
          <w:szCs w:val="28"/>
        </w:rPr>
        <w:t>увелич</w:t>
      </w:r>
      <w:r w:rsidR="00BB44CD">
        <w:rPr>
          <w:rFonts w:ascii="Times New Roman" w:hAnsi="Times New Roman" w:cs="Times New Roman"/>
          <w:sz w:val="28"/>
          <w:szCs w:val="28"/>
        </w:rPr>
        <w:t>илс</w:t>
      </w:r>
      <w:r w:rsidR="00BB6115">
        <w:rPr>
          <w:rFonts w:ascii="Times New Roman" w:hAnsi="Times New Roman" w:cs="Times New Roman"/>
          <w:sz w:val="28"/>
          <w:szCs w:val="28"/>
        </w:rPr>
        <w:t>я</w:t>
      </w:r>
      <w:r w:rsidR="00E04D05">
        <w:rPr>
          <w:rFonts w:ascii="Times New Roman" w:hAnsi="Times New Roman" w:cs="Times New Roman"/>
          <w:sz w:val="28"/>
          <w:szCs w:val="28"/>
        </w:rPr>
        <w:t xml:space="preserve"> на </w:t>
      </w:r>
      <w:r w:rsidR="00F215A1">
        <w:rPr>
          <w:rFonts w:ascii="Times New Roman" w:hAnsi="Times New Roman" w:cs="Times New Roman"/>
          <w:sz w:val="28"/>
          <w:szCs w:val="28"/>
        </w:rPr>
        <w:t>224</w:t>
      </w:r>
      <w:r w:rsidR="00E04D05">
        <w:rPr>
          <w:rFonts w:ascii="Times New Roman" w:hAnsi="Times New Roman" w:cs="Times New Roman"/>
          <w:sz w:val="28"/>
          <w:szCs w:val="28"/>
        </w:rPr>
        <w:t>,</w:t>
      </w:r>
      <w:r w:rsidR="00F215A1">
        <w:rPr>
          <w:rFonts w:ascii="Times New Roman" w:hAnsi="Times New Roman" w:cs="Times New Roman"/>
          <w:sz w:val="28"/>
          <w:szCs w:val="28"/>
        </w:rPr>
        <w:t>4</w:t>
      </w:r>
      <w:r w:rsidR="00E04D0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B44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215A1">
        <w:rPr>
          <w:rFonts w:ascii="Times New Roman" w:hAnsi="Times New Roman" w:cs="Times New Roman"/>
          <w:sz w:val="28"/>
          <w:szCs w:val="28"/>
        </w:rPr>
        <w:t>2508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F215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215A1">
        <w:rPr>
          <w:rFonts w:ascii="Times New Roman" w:hAnsi="Times New Roman" w:cs="Times New Roman"/>
          <w:sz w:val="28"/>
          <w:szCs w:val="28"/>
        </w:rPr>
        <w:t>2549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A13CC">
        <w:rPr>
          <w:rFonts w:ascii="Times New Roman" w:hAnsi="Times New Roman" w:cs="Times New Roman"/>
          <w:sz w:val="28"/>
          <w:szCs w:val="28"/>
        </w:rPr>
        <w:t>6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F215A1">
        <w:rPr>
          <w:rFonts w:ascii="Times New Roman" w:hAnsi="Times New Roman" w:cs="Times New Roman"/>
          <w:sz w:val="28"/>
          <w:szCs w:val="28"/>
        </w:rPr>
        <w:t>101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215A1">
        <w:rPr>
          <w:rFonts w:ascii="Times New Roman" w:hAnsi="Times New Roman" w:cs="Times New Roman"/>
          <w:sz w:val="28"/>
          <w:szCs w:val="28"/>
        </w:rPr>
        <w:t>6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35925">
        <w:rPr>
          <w:rFonts w:ascii="Times New Roman" w:hAnsi="Times New Roman" w:cs="Times New Roman"/>
          <w:sz w:val="28"/>
          <w:szCs w:val="28"/>
        </w:rPr>
        <w:t>2</w:t>
      </w:r>
      <w:r w:rsidR="00BA623B">
        <w:rPr>
          <w:rFonts w:ascii="Times New Roman" w:hAnsi="Times New Roman" w:cs="Times New Roman"/>
          <w:sz w:val="28"/>
          <w:szCs w:val="28"/>
        </w:rPr>
        <w:t>4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BA623B">
        <w:rPr>
          <w:rFonts w:ascii="Times New Roman" w:hAnsi="Times New Roman" w:cs="Times New Roman"/>
          <w:sz w:val="28"/>
          <w:szCs w:val="28"/>
        </w:rPr>
        <w:t>1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 w:rsidR="00175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0035A6">
        <w:rPr>
          <w:rFonts w:ascii="Times New Roman" w:hAnsi="Times New Roman" w:cs="Times New Roman"/>
          <w:sz w:val="28"/>
          <w:szCs w:val="28"/>
        </w:rPr>
        <w:t>1975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0035A6">
        <w:rPr>
          <w:rFonts w:ascii="Times New Roman" w:hAnsi="Times New Roman" w:cs="Times New Roman"/>
          <w:sz w:val="28"/>
          <w:szCs w:val="28"/>
        </w:rPr>
        <w:t>4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5D5523">
        <w:rPr>
          <w:rFonts w:ascii="Times New Roman" w:hAnsi="Times New Roman" w:cs="Times New Roman"/>
          <w:sz w:val="28"/>
          <w:szCs w:val="28"/>
        </w:rPr>
        <w:t>ниж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2F4CB2">
        <w:rPr>
          <w:rFonts w:ascii="Times New Roman" w:hAnsi="Times New Roman" w:cs="Times New Roman"/>
          <w:sz w:val="28"/>
          <w:szCs w:val="28"/>
        </w:rPr>
        <w:t>2</w:t>
      </w:r>
      <w:r w:rsidR="00AA4946">
        <w:rPr>
          <w:rFonts w:ascii="Times New Roman" w:hAnsi="Times New Roman" w:cs="Times New Roman"/>
          <w:sz w:val="28"/>
          <w:szCs w:val="28"/>
        </w:rPr>
        <w:t>11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AA4946">
        <w:rPr>
          <w:rFonts w:ascii="Times New Roman" w:hAnsi="Times New Roman" w:cs="Times New Roman"/>
          <w:sz w:val="28"/>
          <w:szCs w:val="28"/>
        </w:rPr>
        <w:t>6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AA4946">
        <w:rPr>
          <w:rFonts w:ascii="Times New Roman" w:hAnsi="Times New Roman" w:cs="Times New Roman"/>
          <w:sz w:val="28"/>
          <w:szCs w:val="28"/>
        </w:rPr>
        <w:t>77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5024D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45024D">
        <w:rPr>
          <w:rFonts w:ascii="Times New Roman" w:hAnsi="Times New Roman" w:cs="Times New Roman"/>
          <w:sz w:val="28"/>
          <w:szCs w:val="28"/>
        </w:rPr>
        <w:t>18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5024D">
        <w:rPr>
          <w:rFonts w:ascii="Times New Roman" w:hAnsi="Times New Roman" w:cs="Times New Roman"/>
          <w:sz w:val="28"/>
          <w:szCs w:val="28"/>
        </w:rPr>
        <w:t>7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4E7C42">
        <w:rPr>
          <w:rFonts w:ascii="Times New Roman" w:hAnsi="Times New Roman" w:cs="Times New Roman"/>
          <w:sz w:val="28"/>
          <w:szCs w:val="28"/>
        </w:rPr>
        <w:t>101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E7C42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1AF" w:rsidRDefault="00AE0308" w:rsidP="00AE0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1AF" w:rsidRPr="00132016">
        <w:rPr>
          <w:rFonts w:ascii="Times New Roman" w:hAnsi="Times New Roman" w:cs="Times New Roman"/>
          <w:i/>
          <w:sz w:val="28"/>
          <w:szCs w:val="28"/>
        </w:rPr>
        <w:t>Доходы от  акцизов по подакцизным товарам</w:t>
      </w:r>
      <w:r w:rsidR="00992161">
        <w:rPr>
          <w:rFonts w:ascii="Times New Roman" w:hAnsi="Times New Roman" w:cs="Times New Roman"/>
          <w:i/>
          <w:sz w:val="28"/>
          <w:szCs w:val="28"/>
        </w:rPr>
        <w:t xml:space="preserve"> в 201</w:t>
      </w:r>
      <w:r w:rsidR="00F2545B">
        <w:rPr>
          <w:rFonts w:ascii="Times New Roman" w:hAnsi="Times New Roman" w:cs="Times New Roman"/>
          <w:i/>
          <w:sz w:val="28"/>
          <w:szCs w:val="28"/>
        </w:rPr>
        <w:t>7</w:t>
      </w:r>
      <w:r w:rsidR="00992161">
        <w:rPr>
          <w:rFonts w:ascii="Times New Roman" w:hAnsi="Times New Roman" w:cs="Times New Roman"/>
          <w:i/>
          <w:sz w:val="28"/>
          <w:szCs w:val="28"/>
        </w:rPr>
        <w:t xml:space="preserve"> году не поступали. </w:t>
      </w:r>
      <w:r w:rsidR="002471AF" w:rsidRPr="0024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96" w:rsidRDefault="008760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3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</w:t>
      </w:r>
      <w:r w:rsidR="00B45771">
        <w:rPr>
          <w:rFonts w:ascii="Times New Roman" w:hAnsi="Times New Roman" w:cs="Times New Roman"/>
          <w:sz w:val="28"/>
          <w:szCs w:val="28"/>
        </w:rPr>
        <w:t>собственных доходах составляет 52</w:t>
      </w:r>
      <w:r w:rsidR="005267F3">
        <w:rPr>
          <w:rFonts w:ascii="Times New Roman" w:hAnsi="Times New Roman" w:cs="Times New Roman"/>
          <w:sz w:val="28"/>
          <w:szCs w:val="28"/>
        </w:rPr>
        <w:t>,</w:t>
      </w:r>
      <w:r w:rsidR="00B45771">
        <w:rPr>
          <w:rFonts w:ascii="Times New Roman" w:hAnsi="Times New Roman" w:cs="Times New Roman"/>
          <w:sz w:val="28"/>
          <w:szCs w:val="28"/>
        </w:rPr>
        <w:t>8</w:t>
      </w:r>
      <w:r w:rsidR="005267F3">
        <w:rPr>
          <w:rFonts w:ascii="Times New Roman" w:hAnsi="Times New Roman" w:cs="Times New Roman"/>
          <w:sz w:val="28"/>
          <w:szCs w:val="28"/>
        </w:rPr>
        <w:t xml:space="preserve">%.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715E51">
        <w:rPr>
          <w:rFonts w:ascii="Times New Roman" w:hAnsi="Times New Roman" w:cs="Times New Roman"/>
          <w:sz w:val="28"/>
          <w:szCs w:val="28"/>
        </w:rPr>
        <w:t>7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A93C9F">
        <w:rPr>
          <w:rFonts w:ascii="Times New Roman" w:hAnsi="Times New Roman" w:cs="Times New Roman"/>
          <w:sz w:val="28"/>
          <w:szCs w:val="28"/>
        </w:rPr>
        <w:t>1346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15E51">
        <w:rPr>
          <w:rFonts w:ascii="Times New Roman" w:hAnsi="Times New Roman" w:cs="Times New Roman"/>
          <w:sz w:val="28"/>
          <w:szCs w:val="28"/>
        </w:rPr>
        <w:t>6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A93C9F">
        <w:rPr>
          <w:rFonts w:ascii="Times New Roman" w:hAnsi="Times New Roman" w:cs="Times New Roman"/>
          <w:sz w:val="28"/>
          <w:szCs w:val="28"/>
        </w:rPr>
        <w:t>101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A93C9F">
        <w:rPr>
          <w:rFonts w:ascii="Times New Roman" w:hAnsi="Times New Roman" w:cs="Times New Roman"/>
          <w:sz w:val="28"/>
          <w:szCs w:val="28"/>
        </w:rPr>
        <w:t>4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C21B24">
        <w:rPr>
          <w:rFonts w:ascii="Times New Roman" w:hAnsi="Times New Roman" w:cs="Times New Roman"/>
          <w:sz w:val="28"/>
          <w:szCs w:val="28"/>
        </w:rPr>
        <w:t>6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</w:t>
      </w:r>
      <w:r w:rsidR="002D5996">
        <w:rPr>
          <w:rFonts w:ascii="Times New Roman" w:hAnsi="Times New Roman" w:cs="Times New Roman"/>
          <w:sz w:val="28"/>
          <w:szCs w:val="28"/>
        </w:rPr>
        <w:lastRenderedPageBreak/>
        <w:t xml:space="preserve">объем доходов по данному источнику </w:t>
      </w:r>
      <w:r w:rsidR="00C21B24">
        <w:rPr>
          <w:rFonts w:ascii="Times New Roman" w:hAnsi="Times New Roman" w:cs="Times New Roman"/>
          <w:sz w:val="28"/>
          <w:szCs w:val="28"/>
        </w:rPr>
        <w:t>увелич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282CBB">
        <w:rPr>
          <w:rFonts w:ascii="Times New Roman" w:hAnsi="Times New Roman" w:cs="Times New Roman"/>
          <w:sz w:val="28"/>
          <w:szCs w:val="28"/>
        </w:rPr>
        <w:t>25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82CBB">
        <w:rPr>
          <w:rFonts w:ascii="Times New Roman" w:hAnsi="Times New Roman" w:cs="Times New Roman"/>
          <w:sz w:val="28"/>
          <w:szCs w:val="28"/>
        </w:rPr>
        <w:t>8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C4223">
        <w:rPr>
          <w:rFonts w:ascii="Times New Roman" w:hAnsi="Times New Roman" w:cs="Times New Roman"/>
          <w:sz w:val="28"/>
          <w:szCs w:val="28"/>
        </w:rPr>
        <w:t xml:space="preserve"> </w:t>
      </w:r>
      <w:r w:rsidR="0050473A">
        <w:rPr>
          <w:rFonts w:ascii="Times New Roman" w:hAnsi="Times New Roman" w:cs="Times New Roman"/>
          <w:sz w:val="28"/>
          <w:szCs w:val="28"/>
        </w:rPr>
        <w:t>н</w:t>
      </w:r>
      <w:r w:rsidR="00284F20">
        <w:rPr>
          <w:rFonts w:ascii="Times New Roman" w:hAnsi="Times New Roman" w:cs="Times New Roman"/>
          <w:sz w:val="28"/>
          <w:szCs w:val="28"/>
        </w:rPr>
        <w:t xml:space="preserve">а </w:t>
      </w:r>
      <w:r w:rsidR="00282CBB">
        <w:rPr>
          <w:rFonts w:ascii="Times New Roman" w:hAnsi="Times New Roman" w:cs="Times New Roman"/>
          <w:sz w:val="28"/>
          <w:szCs w:val="28"/>
        </w:rPr>
        <w:t>2</w:t>
      </w:r>
      <w:r w:rsidR="00284F20">
        <w:rPr>
          <w:rFonts w:ascii="Times New Roman" w:hAnsi="Times New Roman" w:cs="Times New Roman"/>
          <w:sz w:val="28"/>
          <w:szCs w:val="28"/>
        </w:rPr>
        <w:t>,</w:t>
      </w:r>
      <w:r w:rsidR="00282CBB">
        <w:rPr>
          <w:rFonts w:ascii="Times New Roman" w:hAnsi="Times New Roman" w:cs="Times New Roman"/>
          <w:sz w:val="28"/>
          <w:szCs w:val="28"/>
        </w:rPr>
        <w:t>0</w:t>
      </w:r>
      <w:r w:rsidR="00284F20">
        <w:rPr>
          <w:rFonts w:ascii="Times New Roman" w:hAnsi="Times New Roman" w:cs="Times New Roman"/>
          <w:sz w:val="28"/>
          <w:szCs w:val="28"/>
        </w:rPr>
        <w:t>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Основными налогоплательщиками являются:</w:t>
      </w:r>
    </w:p>
    <w:p w:rsidR="00170943" w:rsidRDefault="0017094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ИК-5 УФСИН России по Вологодской области;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170943">
        <w:rPr>
          <w:rFonts w:ascii="Times New Roman" w:hAnsi="Times New Roman" w:cs="Times New Roman"/>
          <w:sz w:val="28"/>
          <w:szCs w:val="28"/>
        </w:rPr>
        <w:t>Бубров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="001709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</w:t>
      </w:r>
      <w:r w:rsidR="00170943">
        <w:rPr>
          <w:rFonts w:ascii="Times New Roman" w:hAnsi="Times New Roman" w:cs="Times New Roman"/>
          <w:sz w:val="28"/>
          <w:szCs w:val="28"/>
        </w:rPr>
        <w:t xml:space="preserve"> им.А.М.Никандрова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0943" w:rsidRDefault="0017094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170943" w:rsidRDefault="0017094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Артюшинское.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90F84">
        <w:rPr>
          <w:rFonts w:ascii="Times New Roman" w:hAnsi="Times New Roman" w:cs="Times New Roman"/>
          <w:sz w:val="28"/>
          <w:szCs w:val="28"/>
        </w:rPr>
        <w:t>4</w:t>
      </w:r>
      <w:r w:rsidR="00694E2D">
        <w:rPr>
          <w:rFonts w:ascii="Times New Roman" w:hAnsi="Times New Roman" w:cs="Times New Roman"/>
          <w:sz w:val="28"/>
          <w:szCs w:val="28"/>
        </w:rPr>
        <w:t>0</w:t>
      </w:r>
      <w:r w:rsidR="00890F84">
        <w:rPr>
          <w:rFonts w:ascii="Times New Roman" w:hAnsi="Times New Roman" w:cs="Times New Roman"/>
          <w:sz w:val="28"/>
          <w:szCs w:val="28"/>
        </w:rPr>
        <w:t>2</w:t>
      </w:r>
      <w:r w:rsidR="008818D2" w:rsidRPr="00C76659">
        <w:rPr>
          <w:rFonts w:ascii="Times New Roman" w:hAnsi="Times New Roman" w:cs="Times New Roman"/>
          <w:sz w:val="28"/>
          <w:szCs w:val="28"/>
        </w:rPr>
        <w:t>,</w:t>
      </w:r>
      <w:r w:rsidR="00890F84">
        <w:rPr>
          <w:rFonts w:ascii="Times New Roman" w:hAnsi="Times New Roman" w:cs="Times New Roman"/>
          <w:sz w:val="28"/>
          <w:szCs w:val="28"/>
        </w:rPr>
        <w:t>4</w:t>
      </w:r>
      <w:r w:rsidR="00D44F45" w:rsidRPr="00C76659">
        <w:rPr>
          <w:rFonts w:ascii="Times New Roman" w:hAnsi="Times New Roman" w:cs="Times New Roman"/>
          <w:sz w:val="28"/>
          <w:szCs w:val="28"/>
        </w:rPr>
        <w:t xml:space="preserve"> 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A379DF">
        <w:rPr>
          <w:rFonts w:ascii="Times New Roman" w:hAnsi="Times New Roman" w:cs="Times New Roman"/>
          <w:sz w:val="28"/>
          <w:szCs w:val="28"/>
        </w:rPr>
        <w:t>102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A379DF">
        <w:rPr>
          <w:rFonts w:ascii="Times New Roman" w:hAnsi="Times New Roman" w:cs="Times New Roman"/>
          <w:sz w:val="28"/>
          <w:szCs w:val="28"/>
        </w:rPr>
        <w:t xml:space="preserve">1% </w:t>
      </w:r>
      <w:r w:rsidR="001C535D">
        <w:rPr>
          <w:rFonts w:ascii="Times New Roman" w:hAnsi="Times New Roman" w:cs="Times New Roman"/>
          <w:sz w:val="28"/>
          <w:szCs w:val="28"/>
        </w:rPr>
        <w:t>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90C9F">
        <w:rPr>
          <w:rFonts w:ascii="Times New Roman" w:hAnsi="Times New Roman" w:cs="Times New Roman"/>
          <w:sz w:val="28"/>
          <w:szCs w:val="28"/>
        </w:rPr>
        <w:t>15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90C9F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D44CF6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8A110F">
        <w:rPr>
          <w:rFonts w:ascii="Times New Roman" w:hAnsi="Times New Roman" w:cs="Times New Roman"/>
          <w:sz w:val="28"/>
          <w:szCs w:val="28"/>
        </w:rPr>
        <w:t>увелич</w:t>
      </w:r>
      <w:r w:rsidR="008818D2">
        <w:rPr>
          <w:rFonts w:ascii="Times New Roman" w:hAnsi="Times New Roman" w:cs="Times New Roman"/>
          <w:sz w:val="28"/>
          <w:szCs w:val="28"/>
        </w:rPr>
        <w:t>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8A110F">
        <w:rPr>
          <w:rFonts w:ascii="Times New Roman" w:hAnsi="Times New Roman" w:cs="Times New Roman"/>
          <w:sz w:val="28"/>
          <w:szCs w:val="28"/>
        </w:rPr>
        <w:t>39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8A110F">
        <w:rPr>
          <w:rFonts w:ascii="Times New Roman" w:hAnsi="Times New Roman" w:cs="Times New Roman"/>
          <w:sz w:val="28"/>
          <w:szCs w:val="28"/>
        </w:rPr>
        <w:t>3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FC67DB">
        <w:rPr>
          <w:rFonts w:ascii="Times New Roman" w:hAnsi="Times New Roman" w:cs="Times New Roman"/>
          <w:sz w:val="28"/>
          <w:szCs w:val="28"/>
        </w:rPr>
        <w:t>1</w:t>
      </w:r>
      <w:r w:rsidR="00D56801">
        <w:rPr>
          <w:rFonts w:ascii="Times New Roman" w:hAnsi="Times New Roman" w:cs="Times New Roman"/>
          <w:sz w:val="28"/>
          <w:szCs w:val="28"/>
        </w:rPr>
        <w:t>0</w:t>
      </w:r>
      <w:r w:rsidR="00194A41">
        <w:rPr>
          <w:rFonts w:ascii="Times New Roman" w:hAnsi="Times New Roman" w:cs="Times New Roman"/>
          <w:sz w:val="28"/>
          <w:szCs w:val="28"/>
        </w:rPr>
        <w:t>,</w:t>
      </w:r>
      <w:r w:rsidR="00D56801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1813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345E44">
        <w:rPr>
          <w:rFonts w:ascii="Times New Roman" w:hAnsi="Times New Roman" w:cs="Times New Roman"/>
          <w:sz w:val="28"/>
          <w:szCs w:val="28"/>
        </w:rPr>
        <w:t>203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345E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7D3B09">
        <w:rPr>
          <w:rFonts w:ascii="Times New Roman" w:hAnsi="Times New Roman" w:cs="Times New Roman"/>
          <w:sz w:val="28"/>
          <w:szCs w:val="28"/>
        </w:rPr>
        <w:t>9</w:t>
      </w:r>
      <w:r w:rsidR="00DA6606">
        <w:rPr>
          <w:rFonts w:ascii="Times New Roman" w:hAnsi="Times New Roman" w:cs="Times New Roman"/>
          <w:sz w:val="28"/>
          <w:szCs w:val="28"/>
        </w:rPr>
        <w:t>9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DA6606">
        <w:rPr>
          <w:rFonts w:ascii="Times New Roman" w:hAnsi="Times New Roman" w:cs="Times New Roman"/>
          <w:sz w:val="28"/>
          <w:szCs w:val="28"/>
        </w:rPr>
        <w:t>9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C2BE8">
        <w:rPr>
          <w:rFonts w:ascii="Times New Roman" w:hAnsi="Times New Roman" w:cs="Times New Roman"/>
          <w:sz w:val="28"/>
          <w:szCs w:val="28"/>
        </w:rPr>
        <w:t>8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7C2BE8">
        <w:rPr>
          <w:rFonts w:ascii="Times New Roman" w:hAnsi="Times New Roman" w:cs="Times New Roman"/>
          <w:sz w:val="28"/>
          <w:szCs w:val="28"/>
        </w:rPr>
        <w:t>0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7D5E14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27C00">
        <w:rPr>
          <w:rFonts w:ascii="Times New Roman" w:hAnsi="Times New Roman" w:cs="Times New Roman"/>
          <w:sz w:val="28"/>
          <w:szCs w:val="28"/>
        </w:rPr>
        <w:t>сниз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E27C00">
        <w:rPr>
          <w:rFonts w:ascii="Times New Roman" w:hAnsi="Times New Roman" w:cs="Times New Roman"/>
          <w:sz w:val="28"/>
          <w:szCs w:val="28"/>
        </w:rPr>
        <w:t>44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E27C00">
        <w:rPr>
          <w:rFonts w:ascii="Times New Roman" w:hAnsi="Times New Roman" w:cs="Times New Roman"/>
          <w:sz w:val="28"/>
          <w:szCs w:val="28"/>
        </w:rPr>
        <w:t>0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27C00">
        <w:rPr>
          <w:rFonts w:ascii="Times New Roman" w:hAnsi="Times New Roman" w:cs="Times New Roman"/>
          <w:sz w:val="28"/>
          <w:szCs w:val="28"/>
        </w:rPr>
        <w:t>17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133F96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>%.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133F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56D87">
        <w:rPr>
          <w:rFonts w:ascii="Times New Roman" w:hAnsi="Times New Roman" w:cs="Times New Roman"/>
          <w:sz w:val="28"/>
          <w:szCs w:val="28"/>
        </w:rPr>
        <w:t>2</w:t>
      </w:r>
      <w:r w:rsidR="00D70623">
        <w:rPr>
          <w:rFonts w:ascii="Times New Roman" w:hAnsi="Times New Roman" w:cs="Times New Roman"/>
          <w:sz w:val="28"/>
          <w:szCs w:val="28"/>
        </w:rPr>
        <w:t>3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D70623">
        <w:rPr>
          <w:rFonts w:ascii="Times New Roman" w:hAnsi="Times New Roman" w:cs="Times New Roman"/>
          <w:sz w:val="28"/>
          <w:szCs w:val="28"/>
        </w:rPr>
        <w:t>3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623">
        <w:rPr>
          <w:rFonts w:ascii="Times New Roman" w:hAnsi="Times New Roman" w:cs="Times New Roman"/>
          <w:sz w:val="28"/>
          <w:szCs w:val="28"/>
        </w:rPr>
        <w:t>101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D706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B2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A40355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A40355">
        <w:rPr>
          <w:rFonts w:ascii="Times New Roman" w:hAnsi="Times New Roman" w:cs="Times New Roman"/>
          <w:sz w:val="28"/>
          <w:szCs w:val="28"/>
        </w:rPr>
        <w:t>9</w:t>
      </w:r>
      <w:r w:rsidR="00374198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E45B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45B43">
        <w:rPr>
          <w:rFonts w:ascii="Times New Roman" w:hAnsi="Times New Roman" w:cs="Times New Roman"/>
          <w:sz w:val="28"/>
          <w:szCs w:val="28"/>
        </w:rPr>
        <w:t>увелич</w:t>
      </w:r>
      <w:r w:rsidR="00302FA5">
        <w:rPr>
          <w:rFonts w:ascii="Times New Roman" w:hAnsi="Times New Roman" w:cs="Times New Roman"/>
          <w:sz w:val="28"/>
          <w:szCs w:val="28"/>
        </w:rPr>
        <w:t xml:space="preserve">ился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B71031">
        <w:rPr>
          <w:rFonts w:ascii="Times New Roman" w:hAnsi="Times New Roman" w:cs="Times New Roman"/>
          <w:sz w:val="28"/>
          <w:szCs w:val="28"/>
        </w:rPr>
        <w:t>3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B71031">
        <w:rPr>
          <w:rFonts w:ascii="Times New Roman" w:hAnsi="Times New Roman" w:cs="Times New Roman"/>
          <w:sz w:val="28"/>
          <w:szCs w:val="28"/>
        </w:rPr>
        <w:t>5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927E4">
        <w:rPr>
          <w:rFonts w:ascii="Times New Roman" w:hAnsi="Times New Roman" w:cs="Times New Roman"/>
          <w:sz w:val="28"/>
          <w:szCs w:val="28"/>
        </w:rPr>
        <w:t xml:space="preserve">на </w:t>
      </w:r>
      <w:r w:rsidR="00BA174B">
        <w:rPr>
          <w:rFonts w:ascii="Times New Roman" w:hAnsi="Times New Roman" w:cs="Times New Roman"/>
          <w:sz w:val="28"/>
          <w:szCs w:val="28"/>
        </w:rPr>
        <w:t>1</w:t>
      </w:r>
      <w:r w:rsidR="004F15C5">
        <w:rPr>
          <w:rFonts w:ascii="Times New Roman" w:hAnsi="Times New Roman" w:cs="Times New Roman"/>
          <w:sz w:val="28"/>
          <w:szCs w:val="28"/>
        </w:rPr>
        <w:t>7</w:t>
      </w:r>
      <w:r w:rsidR="006927E4">
        <w:rPr>
          <w:rFonts w:ascii="Times New Roman" w:hAnsi="Times New Roman" w:cs="Times New Roman"/>
          <w:sz w:val="28"/>
          <w:szCs w:val="28"/>
        </w:rPr>
        <w:t>,</w:t>
      </w:r>
      <w:r w:rsidR="004F15C5">
        <w:rPr>
          <w:rFonts w:ascii="Times New Roman" w:hAnsi="Times New Roman" w:cs="Times New Roman"/>
          <w:sz w:val="28"/>
          <w:szCs w:val="28"/>
        </w:rPr>
        <w:t>7</w:t>
      </w:r>
      <w:r w:rsidR="006927E4">
        <w:rPr>
          <w:rFonts w:ascii="Times New Roman" w:hAnsi="Times New Roman" w:cs="Times New Roman"/>
          <w:sz w:val="28"/>
          <w:szCs w:val="28"/>
        </w:rPr>
        <w:t>%</w:t>
      </w:r>
      <w:r w:rsidR="00E07AD4">
        <w:rPr>
          <w:rFonts w:ascii="Times New Roman" w:hAnsi="Times New Roman" w:cs="Times New Roman"/>
          <w:sz w:val="28"/>
          <w:szCs w:val="28"/>
        </w:rPr>
        <w:t>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E842E7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D50602">
        <w:rPr>
          <w:rFonts w:ascii="Times New Roman" w:hAnsi="Times New Roman" w:cs="Times New Roman"/>
          <w:sz w:val="28"/>
          <w:szCs w:val="28"/>
        </w:rPr>
        <w:t>574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D50602">
        <w:rPr>
          <w:rFonts w:ascii="Times New Roman" w:hAnsi="Times New Roman" w:cs="Times New Roman"/>
          <w:sz w:val="28"/>
          <w:szCs w:val="28"/>
        </w:rPr>
        <w:t>2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>, п</w:t>
      </w:r>
      <w:r w:rsidR="004E0117">
        <w:rPr>
          <w:rFonts w:ascii="Times New Roman" w:hAnsi="Times New Roman" w:cs="Times New Roman"/>
          <w:sz w:val="28"/>
          <w:szCs w:val="28"/>
        </w:rPr>
        <w:t>е</w:t>
      </w:r>
      <w:r w:rsidR="008A06DE">
        <w:rPr>
          <w:rFonts w:ascii="Times New Roman" w:hAnsi="Times New Roman" w:cs="Times New Roman"/>
          <w:sz w:val="28"/>
          <w:szCs w:val="28"/>
        </w:rPr>
        <w:t xml:space="preserve">рвоначально </w:t>
      </w:r>
      <w:r w:rsidR="0003167C">
        <w:rPr>
          <w:rFonts w:ascii="Times New Roman" w:hAnsi="Times New Roman" w:cs="Times New Roman"/>
          <w:sz w:val="28"/>
          <w:szCs w:val="28"/>
        </w:rPr>
        <w:t>план по данному вид</w:t>
      </w:r>
      <w:r w:rsidR="00956484">
        <w:rPr>
          <w:rFonts w:ascii="Times New Roman" w:hAnsi="Times New Roman" w:cs="Times New Roman"/>
          <w:sz w:val="28"/>
          <w:szCs w:val="28"/>
        </w:rPr>
        <w:t>у</w:t>
      </w:r>
      <w:r w:rsidR="0003167C">
        <w:rPr>
          <w:rFonts w:ascii="Times New Roman" w:hAnsi="Times New Roman" w:cs="Times New Roman"/>
          <w:sz w:val="28"/>
          <w:szCs w:val="28"/>
        </w:rPr>
        <w:t xml:space="preserve"> дохода </w:t>
      </w:r>
      <w:r w:rsidR="008A0762">
        <w:rPr>
          <w:rFonts w:ascii="Times New Roman" w:hAnsi="Times New Roman" w:cs="Times New Roman"/>
          <w:sz w:val="28"/>
          <w:szCs w:val="28"/>
        </w:rPr>
        <w:t xml:space="preserve">был </w:t>
      </w:r>
      <w:r w:rsidR="008A06DE">
        <w:rPr>
          <w:rFonts w:ascii="Times New Roman" w:hAnsi="Times New Roman" w:cs="Times New Roman"/>
          <w:sz w:val="28"/>
          <w:szCs w:val="28"/>
        </w:rPr>
        <w:t>утвержден</w:t>
      </w:r>
      <w:r w:rsidR="00DC2327">
        <w:rPr>
          <w:rFonts w:ascii="Times New Roman" w:hAnsi="Times New Roman" w:cs="Times New Roman"/>
          <w:sz w:val="28"/>
          <w:szCs w:val="28"/>
        </w:rPr>
        <w:t xml:space="preserve"> в размере 97,0 тыс. руб.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DC2327">
        <w:rPr>
          <w:rFonts w:ascii="Times New Roman" w:hAnsi="Times New Roman" w:cs="Times New Roman"/>
          <w:sz w:val="28"/>
          <w:szCs w:val="28"/>
        </w:rPr>
        <w:t>22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DC2327">
        <w:rPr>
          <w:rFonts w:ascii="Times New Roman" w:hAnsi="Times New Roman" w:cs="Times New Roman"/>
          <w:sz w:val="28"/>
          <w:szCs w:val="28"/>
        </w:rPr>
        <w:t>5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560BE8">
        <w:rPr>
          <w:rFonts w:ascii="Times New Roman" w:hAnsi="Times New Roman" w:cs="Times New Roman"/>
          <w:sz w:val="28"/>
          <w:szCs w:val="28"/>
        </w:rPr>
        <w:t>1</w:t>
      </w:r>
      <w:r w:rsidR="009D1E10">
        <w:rPr>
          <w:rFonts w:ascii="Times New Roman" w:hAnsi="Times New Roman" w:cs="Times New Roman"/>
          <w:sz w:val="28"/>
          <w:szCs w:val="28"/>
        </w:rPr>
        <w:t>0</w:t>
      </w:r>
      <w:r w:rsidR="00894C43">
        <w:rPr>
          <w:rFonts w:ascii="Times New Roman" w:hAnsi="Times New Roman" w:cs="Times New Roman"/>
          <w:sz w:val="28"/>
          <w:szCs w:val="28"/>
        </w:rPr>
        <w:t>2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894C43">
        <w:rPr>
          <w:rFonts w:ascii="Times New Roman" w:hAnsi="Times New Roman" w:cs="Times New Roman"/>
          <w:sz w:val="28"/>
          <w:szCs w:val="28"/>
        </w:rPr>
        <w:t>6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B6C01" w:rsidRDefault="002B6C01" w:rsidP="00BD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376813">
        <w:rPr>
          <w:rFonts w:ascii="Times New Roman" w:hAnsi="Times New Roman" w:cs="Times New Roman"/>
          <w:sz w:val="28"/>
          <w:szCs w:val="28"/>
        </w:rPr>
        <w:t>8019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376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3E2E3D">
        <w:rPr>
          <w:rFonts w:ascii="Times New Roman" w:hAnsi="Times New Roman" w:cs="Times New Roman"/>
          <w:sz w:val="28"/>
          <w:szCs w:val="28"/>
        </w:rPr>
        <w:t>больше</w:t>
      </w:r>
      <w:r w:rsidR="0036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</w:t>
      </w:r>
      <w:r w:rsidR="003E2E3D">
        <w:rPr>
          <w:rFonts w:ascii="Times New Roman" w:hAnsi="Times New Roman" w:cs="Times New Roman"/>
          <w:sz w:val="28"/>
          <w:szCs w:val="28"/>
        </w:rPr>
        <w:t>го</w:t>
      </w:r>
      <w:r w:rsidR="003664C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E2E3D">
        <w:rPr>
          <w:rFonts w:ascii="Times New Roman" w:hAnsi="Times New Roman" w:cs="Times New Roman"/>
          <w:sz w:val="28"/>
          <w:szCs w:val="28"/>
        </w:rPr>
        <w:t>а на 0,</w:t>
      </w:r>
      <w:r w:rsidR="00820484">
        <w:rPr>
          <w:rFonts w:ascii="Times New Roman" w:hAnsi="Times New Roman" w:cs="Times New Roman"/>
          <w:sz w:val="28"/>
          <w:szCs w:val="28"/>
        </w:rPr>
        <w:t>9</w:t>
      </w:r>
      <w:r w:rsidR="003E2E3D">
        <w:rPr>
          <w:rFonts w:ascii="Times New Roman" w:hAnsi="Times New Roman" w:cs="Times New Roman"/>
          <w:sz w:val="28"/>
          <w:szCs w:val="28"/>
        </w:rPr>
        <w:t>%</w:t>
      </w:r>
      <w:r w:rsidR="003664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2C396C">
        <w:rPr>
          <w:rFonts w:ascii="Times New Roman" w:hAnsi="Times New Roman" w:cs="Times New Roman"/>
          <w:sz w:val="28"/>
          <w:szCs w:val="28"/>
        </w:rPr>
        <w:t>7</w:t>
      </w:r>
      <w:r w:rsidR="006212C5">
        <w:rPr>
          <w:rFonts w:ascii="Times New Roman" w:hAnsi="Times New Roman" w:cs="Times New Roman"/>
          <w:sz w:val="28"/>
          <w:szCs w:val="28"/>
        </w:rPr>
        <w:t>5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6212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4417F7">
        <w:rPr>
          <w:rFonts w:ascii="Times New Roman" w:hAnsi="Times New Roman" w:cs="Times New Roman"/>
          <w:sz w:val="28"/>
          <w:szCs w:val="28"/>
        </w:rPr>
        <w:t>6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4417F7">
        <w:rPr>
          <w:rFonts w:ascii="Times New Roman" w:hAnsi="Times New Roman" w:cs="Times New Roman"/>
          <w:sz w:val="28"/>
          <w:szCs w:val="28"/>
        </w:rPr>
        <w:t>сниз</w:t>
      </w:r>
      <w:r w:rsidR="00C97C35">
        <w:rPr>
          <w:rFonts w:ascii="Times New Roman" w:hAnsi="Times New Roman" w:cs="Times New Roman"/>
          <w:sz w:val="28"/>
          <w:szCs w:val="28"/>
        </w:rPr>
        <w:t>и</w:t>
      </w:r>
      <w:r w:rsidR="00C85351"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A152C7">
        <w:rPr>
          <w:rFonts w:ascii="Times New Roman" w:hAnsi="Times New Roman" w:cs="Times New Roman"/>
          <w:sz w:val="28"/>
          <w:szCs w:val="28"/>
        </w:rPr>
        <w:t>2186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4417F7">
        <w:rPr>
          <w:rFonts w:ascii="Times New Roman" w:hAnsi="Times New Roman" w:cs="Times New Roman"/>
          <w:sz w:val="28"/>
          <w:szCs w:val="28"/>
        </w:rPr>
        <w:t>4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F62E25">
        <w:rPr>
          <w:rFonts w:ascii="Times New Roman" w:hAnsi="Times New Roman" w:cs="Times New Roman"/>
          <w:sz w:val="28"/>
          <w:szCs w:val="28"/>
        </w:rPr>
        <w:t>1</w:t>
      </w:r>
      <w:r w:rsidR="009B085E">
        <w:rPr>
          <w:rFonts w:ascii="Times New Roman" w:hAnsi="Times New Roman" w:cs="Times New Roman"/>
          <w:sz w:val="28"/>
          <w:szCs w:val="28"/>
        </w:rPr>
        <w:t>,</w:t>
      </w:r>
      <w:r w:rsidR="004417F7">
        <w:rPr>
          <w:rFonts w:ascii="Times New Roman" w:hAnsi="Times New Roman" w:cs="Times New Roman"/>
          <w:sz w:val="28"/>
          <w:szCs w:val="28"/>
        </w:rPr>
        <w:t>3</w:t>
      </w:r>
      <w:r w:rsidR="009B085E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из областного бюджета в форме субвенции на осуществление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4417F7">
        <w:rPr>
          <w:rFonts w:ascii="Times New Roman" w:hAnsi="Times New Roman" w:cs="Times New Roman"/>
          <w:sz w:val="28"/>
          <w:szCs w:val="28"/>
        </w:rPr>
        <w:t>7</w:t>
      </w:r>
      <w:r w:rsidR="00461C38">
        <w:rPr>
          <w:rFonts w:ascii="Times New Roman" w:hAnsi="Times New Roman" w:cs="Times New Roman"/>
          <w:sz w:val="28"/>
          <w:szCs w:val="28"/>
        </w:rPr>
        <w:t>9</w:t>
      </w:r>
      <w:r w:rsidR="006578D5">
        <w:rPr>
          <w:rFonts w:ascii="Times New Roman" w:hAnsi="Times New Roman" w:cs="Times New Roman"/>
          <w:sz w:val="28"/>
          <w:szCs w:val="28"/>
        </w:rPr>
        <w:t>,</w:t>
      </w:r>
      <w:r w:rsidR="004417F7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52129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335C2A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152C7">
        <w:rPr>
          <w:rFonts w:ascii="Times New Roman" w:hAnsi="Times New Roman" w:cs="Times New Roman"/>
          <w:sz w:val="28"/>
          <w:szCs w:val="28"/>
        </w:rPr>
        <w:t>754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A152C7">
        <w:rPr>
          <w:rFonts w:ascii="Times New Roman" w:hAnsi="Times New Roman" w:cs="Times New Roman"/>
          <w:sz w:val="28"/>
          <w:szCs w:val="28"/>
        </w:rPr>
        <w:t>9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5A7163">
        <w:rPr>
          <w:rFonts w:ascii="Times New Roman" w:hAnsi="Times New Roman" w:cs="Times New Roman"/>
          <w:sz w:val="28"/>
          <w:szCs w:val="28"/>
        </w:rPr>
        <w:t>В 201</w:t>
      </w:r>
      <w:r w:rsidR="00ED1339">
        <w:rPr>
          <w:rFonts w:ascii="Times New Roman" w:hAnsi="Times New Roman" w:cs="Times New Roman"/>
          <w:sz w:val="28"/>
          <w:szCs w:val="28"/>
        </w:rPr>
        <w:t>6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году дотации на выравнивание бюджетной обеспеченности</w:t>
      </w:r>
      <w:r w:rsidR="00AE3CBE">
        <w:rPr>
          <w:rFonts w:ascii="Times New Roman" w:hAnsi="Times New Roman" w:cs="Times New Roman"/>
          <w:sz w:val="28"/>
          <w:szCs w:val="28"/>
        </w:rPr>
        <w:t xml:space="preserve"> составляли </w:t>
      </w:r>
      <w:r w:rsidR="00A152C7">
        <w:rPr>
          <w:rFonts w:ascii="Times New Roman" w:hAnsi="Times New Roman" w:cs="Times New Roman"/>
          <w:sz w:val="28"/>
          <w:szCs w:val="28"/>
        </w:rPr>
        <w:t>2564</w:t>
      </w:r>
      <w:r w:rsidR="00AE3CBE">
        <w:rPr>
          <w:rFonts w:ascii="Times New Roman" w:hAnsi="Times New Roman" w:cs="Times New Roman"/>
          <w:sz w:val="28"/>
          <w:szCs w:val="28"/>
        </w:rPr>
        <w:t>,</w:t>
      </w:r>
      <w:r w:rsidR="00A152C7">
        <w:rPr>
          <w:rFonts w:ascii="Times New Roman" w:hAnsi="Times New Roman" w:cs="Times New Roman"/>
          <w:sz w:val="28"/>
          <w:szCs w:val="28"/>
        </w:rPr>
        <w:t>2</w:t>
      </w:r>
      <w:r w:rsidR="00AE3CB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68CC">
        <w:rPr>
          <w:rFonts w:ascii="Times New Roman" w:hAnsi="Times New Roman" w:cs="Times New Roman"/>
          <w:sz w:val="28"/>
          <w:szCs w:val="28"/>
        </w:rPr>
        <w:t>;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261886">
        <w:rPr>
          <w:rFonts w:ascii="Times New Roman" w:hAnsi="Times New Roman" w:cs="Times New Roman"/>
          <w:sz w:val="28"/>
          <w:szCs w:val="28"/>
        </w:rPr>
        <w:t>1</w:t>
      </w:r>
      <w:r w:rsidR="004E613C">
        <w:rPr>
          <w:rFonts w:ascii="Times New Roman" w:hAnsi="Times New Roman" w:cs="Times New Roman"/>
          <w:sz w:val="28"/>
          <w:szCs w:val="28"/>
        </w:rPr>
        <w:t>332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261886">
        <w:rPr>
          <w:rFonts w:ascii="Times New Roman" w:hAnsi="Times New Roman" w:cs="Times New Roman"/>
          <w:sz w:val="28"/>
          <w:szCs w:val="28"/>
        </w:rPr>
        <w:t>2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>100,</w:t>
      </w:r>
      <w:r w:rsidR="00261886">
        <w:rPr>
          <w:rFonts w:ascii="Times New Roman" w:hAnsi="Times New Roman" w:cs="Times New Roman"/>
          <w:sz w:val="28"/>
          <w:szCs w:val="28"/>
        </w:rPr>
        <w:t>0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4A53A6">
        <w:rPr>
          <w:rFonts w:ascii="Times New Roman" w:hAnsi="Times New Roman" w:cs="Times New Roman"/>
          <w:sz w:val="28"/>
          <w:szCs w:val="28"/>
        </w:rPr>
        <w:t>7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4A53A6">
        <w:rPr>
          <w:rFonts w:ascii="Times New Roman" w:hAnsi="Times New Roman" w:cs="Times New Roman"/>
          <w:sz w:val="28"/>
          <w:szCs w:val="28"/>
        </w:rPr>
        <w:t>6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271D6">
        <w:rPr>
          <w:rFonts w:ascii="Times New Roman" w:hAnsi="Times New Roman" w:cs="Times New Roman"/>
          <w:sz w:val="28"/>
          <w:szCs w:val="28"/>
        </w:rPr>
        <w:t>сниз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4E613C">
        <w:rPr>
          <w:rFonts w:ascii="Times New Roman" w:hAnsi="Times New Roman" w:cs="Times New Roman"/>
          <w:sz w:val="28"/>
          <w:szCs w:val="28"/>
        </w:rPr>
        <w:t>783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4E613C">
        <w:rPr>
          <w:rFonts w:ascii="Times New Roman" w:hAnsi="Times New Roman" w:cs="Times New Roman"/>
          <w:sz w:val="28"/>
          <w:szCs w:val="28"/>
        </w:rPr>
        <w:t>5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553CB">
        <w:rPr>
          <w:rFonts w:ascii="Times New Roman" w:hAnsi="Times New Roman" w:cs="Times New Roman"/>
          <w:sz w:val="28"/>
          <w:szCs w:val="28"/>
        </w:rPr>
        <w:t xml:space="preserve"> </w:t>
      </w:r>
      <w:r w:rsidR="004E613C">
        <w:rPr>
          <w:rFonts w:ascii="Times New Roman" w:hAnsi="Times New Roman" w:cs="Times New Roman"/>
          <w:sz w:val="28"/>
          <w:szCs w:val="28"/>
        </w:rPr>
        <w:t>в 1,6 раза</w:t>
      </w:r>
      <w:r w:rsidR="00E35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6F49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6F497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F49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3D9D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>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F111CB">
        <w:rPr>
          <w:rFonts w:ascii="Times New Roman" w:hAnsi="Times New Roman" w:cs="Times New Roman"/>
          <w:sz w:val="28"/>
          <w:szCs w:val="28"/>
        </w:rPr>
        <w:t>10235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F111CB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В течение 201</w:t>
      </w:r>
      <w:r w:rsidR="00301C1B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0D5479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 xml:space="preserve">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0D5479">
        <w:rPr>
          <w:rFonts w:ascii="Times New Roman" w:hAnsi="Times New Roman" w:cs="Times New Roman"/>
          <w:sz w:val="28"/>
          <w:szCs w:val="28"/>
        </w:rPr>
        <w:t>10962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0D5479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с ростом на </w:t>
      </w:r>
      <w:r w:rsidR="00B96067">
        <w:rPr>
          <w:rFonts w:ascii="Times New Roman" w:hAnsi="Times New Roman" w:cs="Times New Roman"/>
          <w:sz w:val="28"/>
          <w:szCs w:val="28"/>
        </w:rPr>
        <w:t>727</w:t>
      </w:r>
      <w:r w:rsidR="006C3499">
        <w:rPr>
          <w:rFonts w:ascii="Times New Roman" w:hAnsi="Times New Roman" w:cs="Times New Roman"/>
          <w:sz w:val="28"/>
          <w:szCs w:val="28"/>
        </w:rPr>
        <w:t>,</w:t>
      </w:r>
      <w:r w:rsidR="00B96067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96067">
        <w:rPr>
          <w:rFonts w:ascii="Times New Roman" w:hAnsi="Times New Roman" w:cs="Times New Roman"/>
          <w:sz w:val="28"/>
          <w:szCs w:val="28"/>
        </w:rPr>
        <w:t>7</w:t>
      </w:r>
      <w:r w:rsidR="008D0051">
        <w:rPr>
          <w:rFonts w:ascii="Times New Roman" w:hAnsi="Times New Roman" w:cs="Times New Roman"/>
          <w:sz w:val="28"/>
          <w:szCs w:val="28"/>
        </w:rPr>
        <w:t>,</w:t>
      </w:r>
      <w:r w:rsidR="00B96067">
        <w:rPr>
          <w:rFonts w:ascii="Times New Roman" w:hAnsi="Times New Roman" w:cs="Times New Roman"/>
          <w:sz w:val="28"/>
          <w:szCs w:val="28"/>
        </w:rPr>
        <w:t>1</w:t>
      </w:r>
      <w:r w:rsidR="0058339F">
        <w:rPr>
          <w:rFonts w:ascii="Times New Roman" w:hAnsi="Times New Roman" w:cs="Times New Roman"/>
          <w:sz w:val="28"/>
          <w:szCs w:val="28"/>
        </w:rPr>
        <w:t>%. По сравнению с 201</w:t>
      </w:r>
      <w:r w:rsidR="006459B7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459B7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58339F">
        <w:rPr>
          <w:rFonts w:ascii="Times New Roman" w:hAnsi="Times New Roman" w:cs="Times New Roman"/>
          <w:sz w:val="28"/>
          <w:szCs w:val="28"/>
        </w:rPr>
        <w:t xml:space="preserve">расходы сельского поселения </w:t>
      </w:r>
      <w:r w:rsidR="006459B7">
        <w:rPr>
          <w:rFonts w:ascii="Times New Roman" w:hAnsi="Times New Roman" w:cs="Times New Roman"/>
          <w:sz w:val="28"/>
          <w:szCs w:val="28"/>
        </w:rPr>
        <w:t>сниз</w:t>
      </w:r>
      <w:r w:rsidR="0058339F">
        <w:rPr>
          <w:rFonts w:ascii="Times New Roman" w:hAnsi="Times New Roman" w:cs="Times New Roman"/>
          <w:sz w:val="28"/>
          <w:szCs w:val="28"/>
        </w:rPr>
        <w:t>и</w:t>
      </w:r>
      <w:r w:rsidR="00D071F0">
        <w:rPr>
          <w:rFonts w:ascii="Times New Roman" w:hAnsi="Times New Roman" w:cs="Times New Roman"/>
          <w:sz w:val="28"/>
          <w:szCs w:val="28"/>
        </w:rPr>
        <w:t>ли</w:t>
      </w:r>
      <w:r w:rsidR="0058339F">
        <w:rPr>
          <w:rFonts w:ascii="Times New Roman" w:hAnsi="Times New Roman" w:cs="Times New Roman"/>
          <w:sz w:val="28"/>
          <w:szCs w:val="28"/>
        </w:rPr>
        <w:t xml:space="preserve">сь на </w:t>
      </w:r>
      <w:r w:rsidR="00F925ED">
        <w:rPr>
          <w:rFonts w:ascii="Times New Roman" w:hAnsi="Times New Roman" w:cs="Times New Roman"/>
          <w:sz w:val="28"/>
          <w:szCs w:val="28"/>
        </w:rPr>
        <w:t>1</w:t>
      </w:r>
      <w:r w:rsidR="001A5892">
        <w:rPr>
          <w:rFonts w:ascii="Times New Roman" w:hAnsi="Times New Roman" w:cs="Times New Roman"/>
          <w:sz w:val="28"/>
          <w:szCs w:val="28"/>
        </w:rPr>
        <w:t>795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1A5892">
        <w:rPr>
          <w:rFonts w:ascii="Times New Roman" w:hAnsi="Times New Roman" w:cs="Times New Roman"/>
          <w:sz w:val="28"/>
          <w:szCs w:val="28"/>
        </w:rPr>
        <w:t>8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A5892">
        <w:rPr>
          <w:rFonts w:ascii="Times New Roman" w:hAnsi="Times New Roman" w:cs="Times New Roman"/>
          <w:sz w:val="28"/>
          <w:szCs w:val="28"/>
        </w:rPr>
        <w:t>14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1A5892">
        <w:rPr>
          <w:rFonts w:ascii="Times New Roman" w:hAnsi="Times New Roman" w:cs="Times New Roman"/>
          <w:sz w:val="28"/>
          <w:szCs w:val="28"/>
        </w:rPr>
        <w:t>3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сельского поселения </w:t>
      </w:r>
      <w:r w:rsidR="00D136B6">
        <w:rPr>
          <w:rFonts w:ascii="Times New Roman" w:hAnsi="Times New Roman" w:cs="Times New Roman"/>
          <w:i/>
          <w:sz w:val="28"/>
          <w:szCs w:val="28"/>
        </w:rPr>
        <w:t xml:space="preserve">Артюшинское </w:t>
      </w:r>
      <w:r w:rsidRPr="003E17F9">
        <w:rPr>
          <w:rFonts w:ascii="Times New Roman" w:hAnsi="Times New Roman" w:cs="Times New Roman"/>
          <w:i/>
          <w:sz w:val="28"/>
          <w:szCs w:val="28"/>
        </w:rPr>
        <w:t>за 201</w:t>
      </w:r>
      <w:r w:rsidR="00CE526E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CE526E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A66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A3C">
        <w:rPr>
          <w:rFonts w:ascii="Times New Roman" w:hAnsi="Times New Roman" w:cs="Times New Roman"/>
          <w:i/>
          <w:sz w:val="28"/>
          <w:szCs w:val="28"/>
        </w:rPr>
        <w:t>Артюшинское</w:t>
      </w:r>
      <w:r w:rsidR="00B54A3C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по разделам функциональной классификации за 201</w:t>
      </w:r>
      <w:r w:rsidR="00CE526E">
        <w:rPr>
          <w:rFonts w:ascii="Times New Roman" w:hAnsi="Times New Roman" w:cs="Times New Roman"/>
          <w:i/>
          <w:sz w:val="28"/>
          <w:szCs w:val="28"/>
        </w:rPr>
        <w:t>7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F73140">
        <w:rPr>
          <w:rFonts w:ascii="Times New Roman" w:hAnsi="Times New Roman" w:cs="Times New Roman"/>
          <w:i/>
          <w:sz w:val="28"/>
          <w:szCs w:val="28"/>
        </w:rPr>
        <w:t>.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B06445">
        <w:rPr>
          <w:rFonts w:ascii="Times New Roman" w:hAnsi="Times New Roman" w:cs="Times New Roman"/>
          <w:sz w:val="28"/>
          <w:szCs w:val="28"/>
        </w:rPr>
        <w:t>5605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B06445">
        <w:rPr>
          <w:rFonts w:ascii="Times New Roman" w:hAnsi="Times New Roman" w:cs="Times New Roman"/>
          <w:sz w:val="28"/>
          <w:szCs w:val="28"/>
        </w:rPr>
        <w:t>2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A364C1">
        <w:rPr>
          <w:rFonts w:ascii="Times New Roman" w:hAnsi="Times New Roman" w:cs="Times New Roman"/>
          <w:sz w:val="28"/>
          <w:szCs w:val="28"/>
        </w:rPr>
        <w:t>6118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A364C1">
        <w:rPr>
          <w:rFonts w:ascii="Times New Roman" w:hAnsi="Times New Roman" w:cs="Times New Roman"/>
          <w:sz w:val="28"/>
          <w:szCs w:val="28"/>
        </w:rPr>
        <w:t>2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бюджета за 201</w:t>
      </w:r>
      <w:r w:rsidR="00E25098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E250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3A33E7">
        <w:rPr>
          <w:rFonts w:ascii="Times New Roman" w:hAnsi="Times New Roman" w:cs="Times New Roman"/>
          <w:sz w:val="28"/>
          <w:szCs w:val="28"/>
        </w:rPr>
        <w:t>6057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3A33E7">
        <w:rPr>
          <w:rFonts w:ascii="Times New Roman" w:hAnsi="Times New Roman" w:cs="Times New Roman"/>
          <w:sz w:val="28"/>
          <w:szCs w:val="28"/>
        </w:rPr>
        <w:t>2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A33E7">
        <w:rPr>
          <w:rFonts w:ascii="Times New Roman" w:hAnsi="Times New Roman" w:cs="Times New Roman"/>
          <w:sz w:val="28"/>
          <w:szCs w:val="28"/>
        </w:rPr>
        <w:t>56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3A33E7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0B7315">
        <w:rPr>
          <w:rFonts w:ascii="Times New Roman" w:hAnsi="Times New Roman" w:cs="Times New Roman"/>
          <w:sz w:val="28"/>
          <w:szCs w:val="28"/>
        </w:rPr>
        <w:t>6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3A33E7">
        <w:rPr>
          <w:rFonts w:ascii="Times New Roman" w:hAnsi="Times New Roman" w:cs="Times New Roman"/>
          <w:sz w:val="28"/>
          <w:szCs w:val="28"/>
        </w:rPr>
        <w:t>снизились</w:t>
      </w:r>
      <w:r w:rsidR="00352ECA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3A33E7">
        <w:rPr>
          <w:rFonts w:ascii="Times New Roman" w:hAnsi="Times New Roman" w:cs="Times New Roman"/>
          <w:sz w:val="28"/>
          <w:szCs w:val="28"/>
        </w:rPr>
        <w:t>801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3A33E7">
        <w:rPr>
          <w:rFonts w:ascii="Times New Roman" w:hAnsi="Times New Roman" w:cs="Times New Roman"/>
          <w:sz w:val="28"/>
          <w:szCs w:val="28"/>
        </w:rPr>
        <w:t>9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40E12">
        <w:rPr>
          <w:rFonts w:ascii="Times New Roman" w:hAnsi="Times New Roman" w:cs="Times New Roman"/>
          <w:sz w:val="28"/>
          <w:szCs w:val="28"/>
        </w:rPr>
        <w:t>1</w:t>
      </w:r>
      <w:r w:rsidR="003A33E7">
        <w:rPr>
          <w:rFonts w:ascii="Times New Roman" w:hAnsi="Times New Roman" w:cs="Times New Roman"/>
          <w:sz w:val="28"/>
          <w:szCs w:val="28"/>
        </w:rPr>
        <w:t>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3A33E7">
        <w:rPr>
          <w:rFonts w:ascii="Times New Roman" w:hAnsi="Times New Roman" w:cs="Times New Roman"/>
          <w:sz w:val="28"/>
          <w:szCs w:val="28"/>
        </w:rPr>
        <w:t>7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966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 xml:space="preserve">ениями) утвержден в размере </w:t>
      </w:r>
      <w:r w:rsidR="00F42E3A">
        <w:rPr>
          <w:rFonts w:ascii="Times New Roman" w:hAnsi="Times New Roman" w:cs="Times New Roman"/>
          <w:sz w:val="28"/>
          <w:szCs w:val="28"/>
        </w:rPr>
        <w:t>1</w:t>
      </w:r>
      <w:r w:rsidR="00D11600">
        <w:rPr>
          <w:rFonts w:ascii="Times New Roman" w:hAnsi="Times New Roman" w:cs="Times New Roman"/>
          <w:sz w:val="28"/>
          <w:szCs w:val="28"/>
        </w:rPr>
        <w:t>9</w:t>
      </w:r>
      <w:r w:rsidR="00CE6F6B">
        <w:rPr>
          <w:rFonts w:ascii="Times New Roman" w:hAnsi="Times New Roman" w:cs="Times New Roman"/>
          <w:sz w:val="28"/>
          <w:szCs w:val="28"/>
        </w:rPr>
        <w:t>12</w:t>
      </w:r>
      <w:r w:rsidR="00F42E3A">
        <w:rPr>
          <w:rFonts w:ascii="Times New Roman" w:hAnsi="Times New Roman" w:cs="Times New Roman"/>
          <w:sz w:val="28"/>
          <w:szCs w:val="28"/>
        </w:rPr>
        <w:t>,</w:t>
      </w:r>
      <w:r w:rsidR="00CE6F6B">
        <w:rPr>
          <w:rFonts w:ascii="Times New Roman" w:hAnsi="Times New Roman" w:cs="Times New Roman"/>
          <w:sz w:val="28"/>
          <w:szCs w:val="28"/>
        </w:rPr>
        <w:t>8</w:t>
      </w:r>
      <w:r w:rsidR="00F42E3A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C0B5A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655F78">
        <w:rPr>
          <w:rFonts w:ascii="Times New Roman" w:hAnsi="Times New Roman"/>
          <w:sz w:val="28"/>
          <w:szCs w:val="28"/>
        </w:rPr>
        <w:t>7</w:t>
      </w:r>
      <w:r w:rsidR="002C0B5A">
        <w:rPr>
          <w:rFonts w:ascii="Times New Roman" w:hAnsi="Times New Roman"/>
          <w:sz w:val="28"/>
          <w:szCs w:val="28"/>
        </w:rPr>
        <w:t xml:space="preserve"> год не превышает установленный  норматив. </w:t>
      </w:r>
    </w:p>
    <w:p w:rsidR="00882D4C" w:rsidRDefault="00C533BA" w:rsidP="00A72F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Решением Совета поселения от 15.06.2017 №20 был установлен размер резервного фонда в сумме 233,4 тыс. руб. </w:t>
      </w:r>
      <w:r w:rsidR="007A609B"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Согласно </w:t>
      </w:r>
      <w:r w:rsidR="0003596C" w:rsidRPr="009602F2">
        <w:rPr>
          <w:rFonts w:ascii="Times New Roman" w:hAnsi="Times New Roman" w:cs="Times New Roman"/>
          <w:color w:val="FF0000"/>
          <w:sz w:val="28"/>
          <w:szCs w:val="28"/>
        </w:rPr>
        <w:t>приказу Минфина России от 01.07.2013 №65н «Об утверждении Указаний о порядке применения бюджетной классификации Российской Федарации» (раздел 3 пункт 3) в случае принятия решений об использовании средств резервного фонда вышеуказанные расходы</w:t>
      </w:r>
      <w:r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596C" w:rsidRPr="009602F2">
        <w:rPr>
          <w:rFonts w:ascii="Times New Roman" w:hAnsi="Times New Roman" w:cs="Times New Roman"/>
          <w:color w:val="FF0000"/>
          <w:sz w:val="28"/>
          <w:szCs w:val="28"/>
        </w:rPr>
        <w:t>подлежат отражению по соответствующим разделам и подразделам классификации расходов исходя из их отрас</w:t>
      </w:r>
      <w:r w:rsidR="00817086" w:rsidRPr="009602F2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03596C" w:rsidRPr="009602F2">
        <w:rPr>
          <w:rFonts w:ascii="Times New Roman" w:hAnsi="Times New Roman" w:cs="Times New Roman"/>
          <w:color w:val="FF0000"/>
          <w:sz w:val="28"/>
          <w:szCs w:val="28"/>
        </w:rPr>
        <w:t>евой и ведомственной принадлжености.</w:t>
      </w:r>
      <w:r w:rsidR="00CB49DC"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7086"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 Всего в 2017 году оплачено за счет средств резервного фонда 222,8 тыс. руб., из них по подразделу 0309 «защита населения и территории от чрезвычайных ситуаций природного и техногенного характера, гражданская оборона» </w:t>
      </w:r>
      <w:r w:rsidR="001D4D79"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7086" w:rsidRPr="009602F2">
        <w:rPr>
          <w:rFonts w:ascii="Times New Roman" w:hAnsi="Times New Roman" w:cs="Times New Roman"/>
          <w:color w:val="FF0000"/>
          <w:sz w:val="28"/>
          <w:szCs w:val="28"/>
        </w:rPr>
        <w:t>7,5 тыс. руб. и по подразделу 0502 «коммунальное хозяйство»   215,3 тыс. руб.</w:t>
      </w:r>
      <w:r w:rsidR="00605203"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D4C"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Остаток неиспользованных средств резервного фонда составил 10,6 тыс. руб.  </w:t>
      </w:r>
      <w:r w:rsidR="00370355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605203"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 соответствии с </w:t>
      </w:r>
      <w:r w:rsidR="00370355">
        <w:rPr>
          <w:rFonts w:ascii="Times New Roman" w:hAnsi="Times New Roman" w:cs="Times New Roman"/>
          <w:color w:val="FF0000"/>
          <w:sz w:val="28"/>
          <w:szCs w:val="28"/>
        </w:rPr>
        <w:t xml:space="preserve">п.3.2 </w:t>
      </w:r>
      <w:r w:rsidR="00605203" w:rsidRPr="009602F2">
        <w:rPr>
          <w:rFonts w:ascii="Times New Roman" w:hAnsi="Times New Roman" w:cs="Times New Roman"/>
          <w:color w:val="FF0000"/>
          <w:sz w:val="28"/>
          <w:szCs w:val="28"/>
        </w:rPr>
        <w:t>Порядк</w:t>
      </w:r>
      <w:r w:rsidR="0037035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05203"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 использования бюджетных ассигнований резервного фонда администрации поселения, утвержденн</w:t>
      </w:r>
      <w:r w:rsidR="00370355"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605203"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 постановлением администрации сельского поселения Артюшинское от 29.02.2016 №23</w:t>
      </w:r>
      <w:r w:rsidR="003F0093">
        <w:rPr>
          <w:rFonts w:ascii="Times New Roman" w:hAnsi="Times New Roman" w:cs="Times New Roman"/>
          <w:color w:val="FF0000"/>
          <w:sz w:val="28"/>
          <w:szCs w:val="28"/>
        </w:rPr>
        <w:t>, бюджетные ассигнования р</w:t>
      </w:r>
      <w:r w:rsidR="00C17355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3F0093">
        <w:rPr>
          <w:rFonts w:ascii="Times New Roman" w:hAnsi="Times New Roman" w:cs="Times New Roman"/>
          <w:color w:val="FF0000"/>
          <w:sz w:val="28"/>
          <w:szCs w:val="28"/>
        </w:rPr>
        <w:t>зервного фонда «используются на основании распоряжения Главы поселения»</w:t>
      </w:r>
      <w:r w:rsidR="00605203" w:rsidRPr="009602F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F0093">
        <w:rPr>
          <w:rFonts w:ascii="Times New Roman" w:hAnsi="Times New Roman" w:cs="Times New Roman"/>
          <w:color w:val="FF0000"/>
          <w:sz w:val="28"/>
          <w:szCs w:val="28"/>
        </w:rPr>
        <w:t xml:space="preserve"> В результате допущенных технических ошибок</w:t>
      </w:r>
      <w:r w:rsidR="00817086" w:rsidRPr="009602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093">
        <w:rPr>
          <w:rFonts w:ascii="Times New Roman" w:hAnsi="Times New Roman" w:cs="Times New Roman"/>
          <w:color w:val="FF0000"/>
          <w:sz w:val="28"/>
          <w:szCs w:val="28"/>
        </w:rPr>
        <w:t xml:space="preserve">расходы произведены на основании </w:t>
      </w:r>
      <w:r w:rsidR="00775D2D">
        <w:rPr>
          <w:rFonts w:ascii="Times New Roman" w:hAnsi="Times New Roman" w:cs="Times New Roman"/>
          <w:color w:val="FF0000"/>
          <w:sz w:val="28"/>
          <w:szCs w:val="28"/>
        </w:rPr>
        <w:t xml:space="preserve">распоряжений </w:t>
      </w:r>
      <w:r w:rsidR="00775D2D" w:rsidRPr="002D716A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 w:rsidR="00775D2D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Артюшинское от 09.06.2017 №25 и от 07.07.2017 №28</w:t>
      </w:r>
      <w:r w:rsidR="002D716A">
        <w:rPr>
          <w:rFonts w:ascii="Times New Roman" w:hAnsi="Times New Roman" w:cs="Times New Roman"/>
          <w:color w:val="FF0000"/>
          <w:sz w:val="28"/>
          <w:szCs w:val="28"/>
        </w:rPr>
        <w:t xml:space="preserve">. Исходя из сложившейся практики применения нормативно правовых актов сельскими поселениями контрольно-счетная комиссия предлагает внести изменения в п.3.2 Порядка </w:t>
      </w:r>
      <w:r w:rsidR="002D716A" w:rsidRPr="009602F2">
        <w:rPr>
          <w:rFonts w:ascii="Times New Roman" w:hAnsi="Times New Roman" w:cs="Times New Roman"/>
          <w:color w:val="FF0000"/>
          <w:sz w:val="28"/>
          <w:szCs w:val="28"/>
        </w:rPr>
        <w:t>от 29.02.2016 №23</w:t>
      </w:r>
      <w:r w:rsidR="002D716A">
        <w:rPr>
          <w:rFonts w:ascii="Times New Roman" w:hAnsi="Times New Roman" w:cs="Times New Roman"/>
          <w:color w:val="FF0000"/>
          <w:sz w:val="28"/>
          <w:szCs w:val="28"/>
        </w:rPr>
        <w:t xml:space="preserve">, заменив слова </w:t>
      </w:r>
      <w:r w:rsidR="00A81AED">
        <w:rPr>
          <w:rFonts w:ascii="Times New Roman" w:hAnsi="Times New Roman" w:cs="Times New Roman"/>
          <w:color w:val="FF0000"/>
          <w:sz w:val="28"/>
          <w:szCs w:val="28"/>
        </w:rPr>
        <w:t xml:space="preserve">по тексту </w:t>
      </w:r>
      <w:r w:rsidR="002D716A">
        <w:rPr>
          <w:rFonts w:ascii="Times New Roman" w:hAnsi="Times New Roman" w:cs="Times New Roman"/>
          <w:color w:val="FF0000"/>
          <w:sz w:val="28"/>
          <w:szCs w:val="28"/>
        </w:rPr>
        <w:t>«распоряжения Главы поселения» словами «распоряжения администрации поселения».</w:t>
      </w:r>
      <w:r w:rsidR="00775D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B542A" w:rsidRPr="00D7765B" w:rsidRDefault="009839BA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средств произведено в полном объеме</w:t>
      </w:r>
      <w:r w:rsidR="0006460E">
        <w:rPr>
          <w:rFonts w:ascii="Times New Roman" w:hAnsi="Times New Roman" w:cs="Times New Roman"/>
          <w:sz w:val="28"/>
          <w:szCs w:val="28"/>
        </w:rPr>
        <w:t xml:space="preserve"> в размере 79,9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90" w:rsidRPr="00D7765B">
        <w:rPr>
          <w:rFonts w:ascii="Times New Roman" w:hAnsi="Times New Roman" w:cs="Times New Roman"/>
          <w:sz w:val="28"/>
          <w:szCs w:val="28"/>
        </w:rPr>
        <w:t>По сравнению с 201</w:t>
      </w:r>
      <w:r w:rsidR="0033706C">
        <w:rPr>
          <w:rFonts w:ascii="Times New Roman" w:hAnsi="Times New Roman" w:cs="Times New Roman"/>
          <w:sz w:val="28"/>
          <w:szCs w:val="28"/>
        </w:rPr>
        <w:t>6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годом объем средств </w:t>
      </w:r>
      <w:r w:rsidR="0033706C">
        <w:rPr>
          <w:rFonts w:ascii="Times New Roman" w:hAnsi="Times New Roman" w:cs="Times New Roman"/>
          <w:sz w:val="28"/>
          <w:szCs w:val="28"/>
        </w:rPr>
        <w:t>сниз</w:t>
      </w:r>
      <w:r w:rsidR="00F34D90" w:rsidRPr="00D7765B">
        <w:rPr>
          <w:rFonts w:ascii="Times New Roman" w:hAnsi="Times New Roman" w:cs="Times New Roman"/>
          <w:sz w:val="28"/>
          <w:szCs w:val="28"/>
        </w:rPr>
        <w:t>ился на</w:t>
      </w:r>
      <w:r w:rsid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>1</w:t>
      </w:r>
      <w:r w:rsidR="0033706C">
        <w:rPr>
          <w:rFonts w:ascii="Times New Roman" w:hAnsi="Times New Roman" w:cs="Times New Roman"/>
          <w:sz w:val="28"/>
          <w:szCs w:val="28"/>
        </w:rPr>
        <w:t>1</w:t>
      </w:r>
      <w:r w:rsidR="00D7765B">
        <w:rPr>
          <w:rFonts w:ascii="Times New Roman" w:hAnsi="Times New Roman" w:cs="Times New Roman"/>
          <w:sz w:val="28"/>
          <w:szCs w:val="28"/>
        </w:rPr>
        <w:t>,</w:t>
      </w:r>
      <w:r w:rsidR="0033706C">
        <w:rPr>
          <w:rFonts w:ascii="Times New Roman" w:hAnsi="Times New Roman" w:cs="Times New Roman"/>
          <w:sz w:val="28"/>
          <w:szCs w:val="28"/>
        </w:rPr>
        <w:t>1</w:t>
      </w:r>
      <w:r w:rsidR="00D776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>или на 1</w:t>
      </w:r>
      <w:r w:rsidR="0033706C">
        <w:rPr>
          <w:rFonts w:ascii="Times New Roman" w:hAnsi="Times New Roman" w:cs="Times New Roman"/>
          <w:sz w:val="28"/>
          <w:szCs w:val="28"/>
        </w:rPr>
        <w:t>2</w:t>
      </w:r>
      <w:r w:rsidR="00F67E78">
        <w:rPr>
          <w:rFonts w:ascii="Times New Roman" w:hAnsi="Times New Roman" w:cs="Times New Roman"/>
          <w:sz w:val="28"/>
          <w:szCs w:val="28"/>
        </w:rPr>
        <w:t>,</w:t>
      </w:r>
      <w:r w:rsidR="0033706C">
        <w:rPr>
          <w:rFonts w:ascii="Times New Roman" w:hAnsi="Times New Roman" w:cs="Times New Roman"/>
          <w:sz w:val="28"/>
          <w:szCs w:val="28"/>
        </w:rPr>
        <w:t>2</w:t>
      </w:r>
      <w:r w:rsidR="00F67E78">
        <w:rPr>
          <w:rFonts w:ascii="Times New Roman" w:hAnsi="Times New Roman" w:cs="Times New Roman"/>
          <w:sz w:val="28"/>
          <w:szCs w:val="28"/>
        </w:rPr>
        <w:t>%.</w:t>
      </w:r>
    </w:p>
    <w:p w:rsidR="008002A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262D76">
        <w:rPr>
          <w:rFonts w:ascii="Times New Roman" w:hAnsi="Times New Roman" w:cs="Times New Roman"/>
          <w:sz w:val="28"/>
          <w:szCs w:val="28"/>
        </w:rPr>
        <w:t xml:space="preserve"> </w:t>
      </w:r>
      <w:r w:rsidR="00E57B31">
        <w:rPr>
          <w:rFonts w:ascii="Times New Roman" w:hAnsi="Times New Roman" w:cs="Times New Roman"/>
          <w:sz w:val="28"/>
          <w:szCs w:val="28"/>
        </w:rPr>
        <w:t>601</w:t>
      </w:r>
      <w:r w:rsidR="00B120BE" w:rsidRPr="00262D76">
        <w:rPr>
          <w:rFonts w:ascii="Times New Roman" w:hAnsi="Times New Roman" w:cs="Times New Roman"/>
          <w:sz w:val="28"/>
          <w:szCs w:val="28"/>
        </w:rPr>
        <w:t>,</w:t>
      </w:r>
      <w:r w:rsidR="00E57B31">
        <w:rPr>
          <w:rFonts w:ascii="Times New Roman" w:hAnsi="Times New Roman" w:cs="Times New Roman"/>
          <w:sz w:val="28"/>
          <w:szCs w:val="28"/>
        </w:rPr>
        <w:t>8</w:t>
      </w:r>
      <w:r w:rsidRPr="00262D7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B542A">
        <w:rPr>
          <w:rFonts w:ascii="Times New Roman" w:hAnsi="Times New Roman" w:cs="Times New Roman"/>
          <w:sz w:val="28"/>
          <w:szCs w:val="28"/>
        </w:rPr>
        <w:t xml:space="preserve">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бюджетные назначения </w:t>
      </w:r>
      <w:r w:rsidR="00A8636D">
        <w:rPr>
          <w:rFonts w:ascii="Times New Roman" w:hAnsi="Times New Roman" w:cs="Times New Roman"/>
          <w:sz w:val="28"/>
          <w:szCs w:val="28"/>
        </w:rPr>
        <w:t>сниз</w:t>
      </w:r>
      <w:r w:rsidR="00564C0A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06123D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A8636D">
        <w:rPr>
          <w:rFonts w:ascii="Times New Roman" w:hAnsi="Times New Roman" w:cs="Times New Roman"/>
          <w:sz w:val="28"/>
          <w:szCs w:val="28"/>
        </w:rPr>
        <w:t>538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="00A8636D">
        <w:rPr>
          <w:rFonts w:ascii="Times New Roman" w:hAnsi="Times New Roman" w:cs="Times New Roman"/>
          <w:sz w:val="28"/>
          <w:szCs w:val="28"/>
        </w:rPr>
        <w:t>0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F41C09">
        <w:rPr>
          <w:rFonts w:ascii="Times New Roman" w:hAnsi="Times New Roman" w:cs="Times New Roman"/>
          <w:sz w:val="28"/>
          <w:szCs w:val="28"/>
        </w:rPr>
        <w:t>7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3649A0">
        <w:rPr>
          <w:rFonts w:ascii="Times New Roman" w:hAnsi="Times New Roman" w:cs="Times New Roman"/>
          <w:sz w:val="28"/>
          <w:szCs w:val="28"/>
        </w:rPr>
        <w:t>534</w:t>
      </w:r>
      <w:r w:rsidR="0006123D">
        <w:rPr>
          <w:rFonts w:ascii="Times New Roman" w:hAnsi="Times New Roman" w:cs="Times New Roman"/>
          <w:sz w:val="28"/>
          <w:szCs w:val="28"/>
        </w:rPr>
        <w:t>,8 тыс. руб.,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F41C09">
        <w:rPr>
          <w:rFonts w:ascii="Times New Roman" w:hAnsi="Times New Roman" w:cs="Times New Roman"/>
          <w:sz w:val="28"/>
          <w:szCs w:val="28"/>
        </w:rPr>
        <w:t>6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F41C09">
        <w:rPr>
          <w:rFonts w:ascii="Times New Roman" w:hAnsi="Times New Roman" w:cs="Times New Roman"/>
          <w:sz w:val="28"/>
          <w:szCs w:val="28"/>
        </w:rPr>
        <w:t>возросли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8002AA">
        <w:rPr>
          <w:rFonts w:ascii="Times New Roman" w:hAnsi="Times New Roman" w:cs="Times New Roman"/>
          <w:sz w:val="28"/>
          <w:szCs w:val="28"/>
        </w:rPr>
        <w:t xml:space="preserve">в </w:t>
      </w:r>
      <w:r w:rsidR="003649A0">
        <w:rPr>
          <w:rFonts w:ascii="Times New Roman" w:hAnsi="Times New Roman" w:cs="Times New Roman"/>
          <w:sz w:val="28"/>
          <w:szCs w:val="28"/>
        </w:rPr>
        <w:t>2</w:t>
      </w:r>
      <w:r w:rsidR="008002AA">
        <w:rPr>
          <w:rFonts w:ascii="Times New Roman" w:hAnsi="Times New Roman" w:cs="Times New Roman"/>
          <w:sz w:val="28"/>
          <w:szCs w:val="28"/>
        </w:rPr>
        <w:t>,</w:t>
      </w:r>
      <w:r w:rsidR="003649A0">
        <w:rPr>
          <w:rFonts w:ascii="Times New Roman" w:hAnsi="Times New Roman" w:cs="Times New Roman"/>
          <w:sz w:val="28"/>
          <w:szCs w:val="28"/>
        </w:rPr>
        <w:t>0</w:t>
      </w:r>
      <w:r w:rsidR="008002A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B542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93381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6013F">
        <w:rPr>
          <w:rFonts w:ascii="Times New Roman" w:hAnsi="Times New Roman" w:cs="Times New Roman"/>
          <w:sz w:val="28"/>
          <w:szCs w:val="28"/>
        </w:rPr>
        <w:t>172</w:t>
      </w:r>
      <w:r w:rsidR="00933813">
        <w:rPr>
          <w:rFonts w:ascii="Times New Roman" w:hAnsi="Times New Roman" w:cs="Times New Roman"/>
          <w:sz w:val="28"/>
          <w:szCs w:val="28"/>
        </w:rPr>
        <w:t>,</w:t>
      </w:r>
      <w:r w:rsidR="00D6013F">
        <w:rPr>
          <w:rFonts w:ascii="Times New Roman" w:hAnsi="Times New Roman" w:cs="Times New Roman"/>
          <w:sz w:val="28"/>
          <w:szCs w:val="28"/>
        </w:rPr>
        <w:t>9</w:t>
      </w:r>
      <w:r w:rsidR="0093381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C1420">
        <w:rPr>
          <w:rFonts w:ascii="Times New Roman" w:hAnsi="Times New Roman" w:cs="Times New Roman"/>
          <w:sz w:val="28"/>
          <w:szCs w:val="28"/>
        </w:rPr>
        <w:t xml:space="preserve"> по подразделу «сельское хозяйство и рыболовств</w:t>
      </w:r>
      <w:r w:rsidR="00D979FA">
        <w:rPr>
          <w:rFonts w:ascii="Times New Roman" w:hAnsi="Times New Roman" w:cs="Times New Roman"/>
          <w:sz w:val="28"/>
          <w:szCs w:val="28"/>
        </w:rPr>
        <w:t>о</w:t>
      </w:r>
      <w:r w:rsidR="000C1420">
        <w:rPr>
          <w:rFonts w:ascii="Times New Roman" w:hAnsi="Times New Roman" w:cs="Times New Roman"/>
          <w:sz w:val="28"/>
          <w:szCs w:val="28"/>
        </w:rPr>
        <w:t>»</w:t>
      </w:r>
      <w:r w:rsidRPr="00AB542A">
        <w:rPr>
          <w:rFonts w:ascii="Times New Roman" w:hAnsi="Times New Roman" w:cs="Times New Roman"/>
          <w:sz w:val="28"/>
          <w:szCs w:val="28"/>
        </w:rPr>
        <w:t xml:space="preserve">, в  результате внесения изменений в течение финансового года  показатель </w:t>
      </w:r>
      <w:r w:rsidR="00C66A28">
        <w:rPr>
          <w:rFonts w:ascii="Times New Roman" w:hAnsi="Times New Roman" w:cs="Times New Roman"/>
          <w:sz w:val="28"/>
          <w:szCs w:val="28"/>
        </w:rPr>
        <w:t>объема расходов</w:t>
      </w:r>
      <w:r w:rsidR="00AC2485">
        <w:rPr>
          <w:rFonts w:ascii="Times New Roman" w:hAnsi="Times New Roman" w:cs="Times New Roman"/>
          <w:sz w:val="28"/>
          <w:szCs w:val="28"/>
        </w:rPr>
        <w:t xml:space="preserve"> не </w:t>
      </w:r>
      <w:r w:rsidR="000C1420">
        <w:rPr>
          <w:rFonts w:ascii="Times New Roman" w:hAnsi="Times New Roman" w:cs="Times New Roman"/>
          <w:sz w:val="28"/>
          <w:szCs w:val="28"/>
        </w:rPr>
        <w:t xml:space="preserve">был </w:t>
      </w:r>
      <w:r w:rsidR="00AC2485">
        <w:rPr>
          <w:rFonts w:ascii="Times New Roman" w:hAnsi="Times New Roman" w:cs="Times New Roman"/>
          <w:sz w:val="28"/>
          <w:szCs w:val="28"/>
        </w:rPr>
        <w:t>запланирован</w:t>
      </w:r>
      <w:r w:rsidRPr="00AB542A">
        <w:rPr>
          <w:rFonts w:ascii="Times New Roman" w:hAnsi="Times New Roman" w:cs="Times New Roman"/>
          <w:sz w:val="28"/>
          <w:szCs w:val="28"/>
        </w:rPr>
        <w:t>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</w:t>
      </w:r>
      <w:r w:rsidR="00CF2A18">
        <w:rPr>
          <w:rFonts w:ascii="Times New Roman" w:hAnsi="Times New Roman" w:cs="Times New Roman"/>
          <w:sz w:val="28"/>
          <w:szCs w:val="28"/>
        </w:rPr>
        <w:t>не производились</w:t>
      </w:r>
      <w:r w:rsidRPr="00AB542A">
        <w:rPr>
          <w:rFonts w:ascii="Times New Roman" w:hAnsi="Times New Roman" w:cs="Times New Roman"/>
          <w:sz w:val="28"/>
          <w:szCs w:val="28"/>
        </w:rPr>
        <w:t xml:space="preserve">.   </w:t>
      </w:r>
      <w:r w:rsidR="00620E4D">
        <w:rPr>
          <w:rFonts w:ascii="Times New Roman" w:hAnsi="Times New Roman" w:cs="Times New Roman"/>
          <w:sz w:val="28"/>
          <w:szCs w:val="28"/>
        </w:rPr>
        <w:t>В</w:t>
      </w:r>
      <w:r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B60655">
        <w:rPr>
          <w:rFonts w:ascii="Times New Roman" w:hAnsi="Times New Roman" w:cs="Times New Roman"/>
          <w:sz w:val="28"/>
          <w:szCs w:val="28"/>
        </w:rPr>
        <w:t>6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620E4D">
        <w:rPr>
          <w:rFonts w:ascii="Times New Roman" w:hAnsi="Times New Roman" w:cs="Times New Roman"/>
          <w:sz w:val="28"/>
          <w:szCs w:val="28"/>
        </w:rPr>
        <w:t>у</w:t>
      </w:r>
      <w:r w:rsidRPr="00AB542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620E4D">
        <w:rPr>
          <w:rFonts w:ascii="Times New Roman" w:hAnsi="Times New Roman" w:cs="Times New Roman"/>
          <w:sz w:val="28"/>
          <w:szCs w:val="28"/>
        </w:rPr>
        <w:t xml:space="preserve">были произведены по подразделу «дорожное хозяйство». </w:t>
      </w:r>
      <w:r w:rsidR="00210165">
        <w:rPr>
          <w:rFonts w:ascii="Times New Roman" w:hAnsi="Times New Roman" w:cs="Times New Roman"/>
          <w:sz w:val="28"/>
          <w:szCs w:val="28"/>
        </w:rPr>
        <w:t>В</w:t>
      </w:r>
      <w:r w:rsidR="00620E4D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210165">
        <w:rPr>
          <w:rFonts w:ascii="Times New Roman" w:hAnsi="Times New Roman" w:cs="Times New Roman"/>
          <w:sz w:val="28"/>
          <w:szCs w:val="28"/>
        </w:rPr>
        <w:t>у</w:t>
      </w:r>
      <w:r w:rsidR="00620E4D">
        <w:rPr>
          <w:rFonts w:ascii="Times New Roman" w:hAnsi="Times New Roman" w:cs="Times New Roman"/>
          <w:sz w:val="28"/>
          <w:szCs w:val="28"/>
        </w:rPr>
        <w:t xml:space="preserve"> расходы по содержанию дорог </w:t>
      </w:r>
      <w:r w:rsidR="00210165">
        <w:rPr>
          <w:rFonts w:ascii="Times New Roman" w:hAnsi="Times New Roman" w:cs="Times New Roman"/>
          <w:sz w:val="28"/>
          <w:szCs w:val="28"/>
        </w:rPr>
        <w:t>осуществлял</w:t>
      </w:r>
      <w:r w:rsidR="00620E4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F1708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70D4F">
        <w:rPr>
          <w:rFonts w:ascii="Times New Roman" w:hAnsi="Times New Roman" w:cs="Times New Roman"/>
          <w:sz w:val="28"/>
          <w:szCs w:val="28"/>
        </w:rPr>
        <w:t>3511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70D4F">
        <w:rPr>
          <w:rFonts w:ascii="Times New Roman" w:hAnsi="Times New Roman" w:cs="Times New Roman"/>
          <w:sz w:val="28"/>
          <w:szCs w:val="28"/>
        </w:rPr>
        <w:t>1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6481">
        <w:rPr>
          <w:rFonts w:ascii="Times New Roman" w:hAnsi="Times New Roman" w:cs="Times New Roman"/>
          <w:sz w:val="28"/>
          <w:szCs w:val="28"/>
        </w:rPr>
        <w:t>,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AB355B">
        <w:rPr>
          <w:rFonts w:ascii="Times New Roman" w:hAnsi="Times New Roman" w:cs="Times New Roman"/>
          <w:sz w:val="28"/>
          <w:szCs w:val="28"/>
        </w:rPr>
        <w:t>4066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AB355B">
        <w:rPr>
          <w:rFonts w:ascii="Times New Roman" w:hAnsi="Times New Roman" w:cs="Times New Roman"/>
          <w:sz w:val="28"/>
          <w:szCs w:val="28"/>
        </w:rPr>
        <w:t>6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667657">
        <w:rPr>
          <w:rFonts w:ascii="Times New Roman" w:hAnsi="Times New Roman" w:cs="Times New Roman"/>
          <w:sz w:val="28"/>
          <w:szCs w:val="28"/>
        </w:rPr>
        <w:t>3992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667657">
        <w:rPr>
          <w:rFonts w:ascii="Times New Roman" w:hAnsi="Times New Roman" w:cs="Times New Roman"/>
          <w:sz w:val="28"/>
          <w:szCs w:val="28"/>
        </w:rPr>
        <w:t>8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667657">
        <w:rPr>
          <w:rFonts w:ascii="Times New Roman" w:hAnsi="Times New Roman" w:cs="Times New Roman"/>
          <w:sz w:val="28"/>
          <w:szCs w:val="28"/>
        </w:rPr>
        <w:t>98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667657">
        <w:rPr>
          <w:rFonts w:ascii="Times New Roman" w:hAnsi="Times New Roman" w:cs="Times New Roman"/>
          <w:sz w:val="28"/>
          <w:szCs w:val="28"/>
        </w:rPr>
        <w:t>2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4899" w:rsidRDefault="00C64899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подразделу «жилищное хозяйство» составили </w:t>
      </w:r>
      <w:r w:rsidR="00000B4F">
        <w:rPr>
          <w:rFonts w:ascii="Times New Roman" w:hAnsi="Times New Roman" w:cs="Times New Roman"/>
          <w:sz w:val="28"/>
          <w:szCs w:val="28"/>
        </w:rPr>
        <w:t>653,6 тыс. руб. Средства направлены на</w:t>
      </w:r>
      <w:r w:rsidR="0074589B">
        <w:rPr>
          <w:rFonts w:ascii="Times New Roman" w:hAnsi="Times New Roman" w:cs="Times New Roman"/>
          <w:sz w:val="28"/>
          <w:szCs w:val="28"/>
        </w:rPr>
        <w:t xml:space="preserve"> взносы в фонд капитального ремонта, текущий ремонт системы отопления жилого помещения, проектную документацию на капремонт жилого фонда. </w:t>
      </w:r>
      <w:r w:rsidR="0000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9B" w:rsidRDefault="0074589B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подразделу «коммунальное хозяйство» составили 325,3 тыс. руб. Средства направлены на </w:t>
      </w:r>
      <w:r w:rsidR="004145B8">
        <w:rPr>
          <w:rFonts w:ascii="Times New Roman" w:hAnsi="Times New Roman" w:cs="Times New Roman"/>
          <w:sz w:val="28"/>
          <w:szCs w:val="28"/>
        </w:rPr>
        <w:t>обслуживание водонапорной башни, ремонт водопроводной сети и  колодца, санитарно-эпидемиологические услуги.</w:t>
      </w:r>
    </w:p>
    <w:p w:rsidR="00600303" w:rsidRDefault="00600303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подразделу «благоустройство» составили</w:t>
      </w:r>
      <w:r w:rsidR="00EF3D00">
        <w:rPr>
          <w:rFonts w:ascii="Times New Roman" w:hAnsi="Times New Roman" w:cs="Times New Roman"/>
          <w:sz w:val="28"/>
          <w:szCs w:val="28"/>
        </w:rPr>
        <w:t xml:space="preserve"> 3013,9 тыс. руб.</w:t>
      </w:r>
      <w:r w:rsidR="00F24AF4">
        <w:rPr>
          <w:rFonts w:ascii="Times New Roman" w:hAnsi="Times New Roman" w:cs="Times New Roman"/>
          <w:sz w:val="28"/>
          <w:szCs w:val="28"/>
        </w:rPr>
        <w:t xml:space="preserve"> Средства направлены на уличное освещение, организацию и содержание мест захоронения, прочее благоустройство. </w:t>
      </w:r>
      <w:r w:rsidR="00E27453">
        <w:rPr>
          <w:rFonts w:ascii="Times New Roman" w:hAnsi="Times New Roman" w:cs="Times New Roman"/>
          <w:sz w:val="28"/>
          <w:szCs w:val="28"/>
        </w:rPr>
        <w:t>В рамках проекта «Народный бюджет» осуществлены расходы на приобретение гранитных плит для увековечивания памяти воинов-земляков в п.Визьма в размере 50,0 тыс. руб. и приобретение детской спортивной плащадки в с.Георгиевское в размере 75,0 тыс. руб.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A26874">
        <w:rPr>
          <w:rFonts w:ascii="Times New Roman" w:hAnsi="Times New Roman" w:cs="Times New Roman"/>
          <w:sz w:val="28"/>
          <w:szCs w:val="28"/>
        </w:rPr>
        <w:t>6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74589B">
        <w:rPr>
          <w:rFonts w:ascii="Times New Roman" w:hAnsi="Times New Roman" w:cs="Times New Roman"/>
          <w:sz w:val="28"/>
          <w:szCs w:val="28"/>
        </w:rPr>
        <w:t xml:space="preserve"> в целом по разделу </w:t>
      </w:r>
      <w:r w:rsidRPr="00FF170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1567D">
        <w:rPr>
          <w:rFonts w:ascii="Times New Roman" w:hAnsi="Times New Roman" w:cs="Times New Roman"/>
          <w:sz w:val="28"/>
          <w:szCs w:val="28"/>
        </w:rPr>
        <w:t>возросли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F1567D">
        <w:rPr>
          <w:rFonts w:ascii="Times New Roman" w:hAnsi="Times New Roman" w:cs="Times New Roman"/>
          <w:sz w:val="28"/>
          <w:szCs w:val="28"/>
        </w:rPr>
        <w:t>1335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1567D">
        <w:rPr>
          <w:rFonts w:ascii="Times New Roman" w:hAnsi="Times New Roman" w:cs="Times New Roman"/>
          <w:sz w:val="28"/>
          <w:szCs w:val="28"/>
        </w:rPr>
        <w:t>5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C7D3F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 w:rsidR="00A26874">
        <w:rPr>
          <w:rFonts w:ascii="Times New Roman" w:hAnsi="Times New Roman" w:cs="Times New Roman"/>
          <w:sz w:val="28"/>
          <w:szCs w:val="28"/>
        </w:rPr>
        <w:t xml:space="preserve"> 1,5 раза.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FC7D3F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C7D3F">
        <w:rPr>
          <w:rFonts w:ascii="Times New Roman" w:hAnsi="Times New Roman" w:cs="Times New Roman"/>
          <w:sz w:val="28"/>
          <w:szCs w:val="28"/>
        </w:rPr>
        <w:t>1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 В течение</w:t>
      </w:r>
      <w:r w:rsidRPr="00C679EF">
        <w:rPr>
          <w:rFonts w:ascii="Times New Roman" w:hAnsi="Times New Roman" w:cs="Times New Roman"/>
          <w:sz w:val="28"/>
          <w:szCs w:val="28"/>
        </w:rPr>
        <w:t xml:space="preserve"> финансового года </w:t>
      </w:r>
      <w:r w:rsidRPr="00C679EF">
        <w:rPr>
          <w:rFonts w:ascii="Times New Roman" w:hAnsi="Times New Roman" w:cs="Times New Roman"/>
          <w:sz w:val="28"/>
          <w:szCs w:val="28"/>
        </w:rPr>
        <w:lastRenderedPageBreak/>
        <w:t>изменения в плановые показатели не вносились.  Согласно данным отчета об исполнении бюджета поселения  на 201</w:t>
      </w:r>
      <w:r w:rsidR="00C06E67">
        <w:rPr>
          <w:rFonts w:ascii="Times New Roman" w:hAnsi="Times New Roman" w:cs="Times New Roman"/>
          <w:sz w:val="28"/>
          <w:szCs w:val="28"/>
        </w:rPr>
        <w:t>7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образование  составили </w:t>
      </w:r>
      <w:r w:rsidR="00FC7D3F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C7D3F">
        <w:rPr>
          <w:rFonts w:ascii="Times New Roman" w:hAnsi="Times New Roman" w:cs="Times New Roman"/>
          <w:sz w:val="28"/>
          <w:szCs w:val="28"/>
        </w:rPr>
        <w:t>1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100%  от утвержденных показателей.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C06E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</w:t>
      </w:r>
      <w:r w:rsidR="00301C4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06E6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C7D3F">
        <w:rPr>
          <w:rFonts w:ascii="Times New Roman" w:hAnsi="Times New Roman" w:cs="Times New Roman"/>
          <w:sz w:val="28"/>
          <w:szCs w:val="28"/>
        </w:rPr>
        <w:t>2</w:t>
      </w:r>
      <w:r w:rsidR="00301C41">
        <w:rPr>
          <w:rFonts w:ascii="Times New Roman" w:hAnsi="Times New Roman" w:cs="Times New Roman"/>
          <w:sz w:val="28"/>
          <w:szCs w:val="28"/>
        </w:rPr>
        <w:t>,</w:t>
      </w:r>
      <w:r w:rsidR="00FC7D3F">
        <w:rPr>
          <w:rFonts w:ascii="Times New Roman" w:hAnsi="Times New Roman" w:cs="Times New Roman"/>
          <w:sz w:val="28"/>
          <w:szCs w:val="28"/>
        </w:rPr>
        <w:t>1</w:t>
      </w:r>
      <w:r w:rsidR="00301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621E" w:rsidRDefault="00EE2A11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="00863EE8" w:rsidRPr="008622F6">
        <w:rPr>
          <w:rFonts w:ascii="Times New Roman" w:hAnsi="Times New Roman" w:cs="Times New Roman"/>
          <w:sz w:val="28"/>
          <w:szCs w:val="28"/>
        </w:rPr>
        <w:t>не были запланированы</w:t>
      </w:r>
      <w:r w:rsidR="00656481">
        <w:rPr>
          <w:rFonts w:ascii="Times New Roman" w:hAnsi="Times New Roman" w:cs="Times New Roman"/>
          <w:sz w:val="28"/>
          <w:szCs w:val="28"/>
        </w:rPr>
        <w:t>,</w:t>
      </w:r>
      <w:r w:rsidR="00656481" w:rsidRPr="00656481">
        <w:rPr>
          <w:rFonts w:ascii="Times New Roman" w:hAnsi="Times New Roman" w:cs="Times New Roman"/>
          <w:sz w:val="28"/>
          <w:szCs w:val="28"/>
        </w:rPr>
        <w:t xml:space="preserve"> </w:t>
      </w:r>
      <w:r w:rsidR="00656481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656481">
        <w:rPr>
          <w:rFonts w:ascii="Times New Roman" w:hAnsi="Times New Roman" w:cs="Times New Roman"/>
          <w:sz w:val="28"/>
          <w:szCs w:val="28"/>
        </w:rPr>
        <w:t>100,0</w:t>
      </w:r>
      <w:r w:rsidR="00656481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3EE8" w:rsidRPr="008622F6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</w:t>
      </w:r>
      <w:r w:rsidR="00724DAA">
        <w:rPr>
          <w:rFonts w:ascii="Times New Roman" w:hAnsi="Times New Roman" w:cs="Times New Roman"/>
          <w:sz w:val="28"/>
          <w:szCs w:val="28"/>
        </w:rPr>
        <w:t xml:space="preserve">исполнении бюджета поселения за 2017 год </w:t>
      </w:r>
      <w:r w:rsidRPr="00986B45">
        <w:rPr>
          <w:rFonts w:ascii="Times New Roman" w:hAnsi="Times New Roman" w:cs="Times New Roman"/>
          <w:sz w:val="28"/>
          <w:szCs w:val="28"/>
        </w:rPr>
        <w:t>фактические</w:t>
      </w:r>
      <w:r w:rsidR="008467A3">
        <w:rPr>
          <w:rFonts w:ascii="Times New Roman" w:hAnsi="Times New Roman" w:cs="Times New Roman"/>
          <w:sz w:val="28"/>
          <w:szCs w:val="28"/>
        </w:rPr>
        <w:t xml:space="preserve"> расходы составили 100,0 тыс. руб</w:t>
      </w:r>
      <w:r w:rsidR="00863EE8">
        <w:rPr>
          <w:rFonts w:ascii="Times New Roman" w:hAnsi="Times New Roman" w:cs="Times New Roman"/>
          <w:sz w:val="28"/>
          <w:szCs w:val="28"/>
        </w:rPr>
        <w:t>.</w:t>
      </w:r>
      <w:r w:rsidR="00EF43BF">
        <w:rPr>
          <w:rFonts w:ascii="Times New Roman" w:hAnsi="Times New Roman" w:cs="Times New Roman"/>
          <w:sz w:val="28"/>
          <w:szCs w:val="28"/>
        </w:rPr>
        <w:t xml:space="preserve">, расходы произведены  в  рамках проекта «Народный бюджет» (на пошив сценических костюмов для Визьменского клуба). </w:t>
      </w:r>
      <w:r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020C84">
        <w:rPr>
          <w:rFonts w:ascii="Times New Roman" w:hAnsi="Times New Roman" w:cs="Times New Roman"/>
          <w:sz w:val="28"/>
          <w:szCs w:val="28"/>
        </w:rPr>
        <w:t>В</w:t>
      </w:r>
      <w:r w:rsidRPr="00986B45">
        <w:rPr>
          <w:rFonts w:ascii="Times New Roman" w:hAnsi="Times New Roman" w:cs="Times New Roman"/>
          <w:sz w:val="28"/>
          <w:szCs w:val="28"/>
        </w:rPr>
        <w:t xml:space="preserve"> 201</w:t>
      </w:r>
      <w:r w:rsidR="00863EE8">
        <w:rPr>
          <w:rFonts w:ascii="Times New Roman" w:hAnsi="Times New Roman" w:cs="Times New Roman"/>
          <w:sz w:val="28"/>
          <w:szCs w:val="28"/>
        </w:rPr>
        <w:t>6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020C84">
        <w:rPr>
          <w:rFonts w:ascii="Times New Roman" w:hAnsi="Times New Roman" w:cs="Times New Roman"/>
          <w:sz w:val="28"/>
          <w:szCs w:val="28"/>
        </w:rPr>
        <w:t>составляли 1</w:t>
      </w:r>
      <w:r w:rsidR="008467A3">
        <w:rPr>
          <w:rFonts w:ascii="Times New Roman" w:hAnsi="Times New Roman" w:cs="Times New Roman"/>
          <w:sz w:val="28"/>
          <w:szCs w:val="28"/>
        </w:rPr>
        <w:t>521</w:t>
      </w:r>
      <w:r w:rsidR="00020C84">
        <w:rPr>
          <w:rFonts w:ascii="Times New Roman" w:hAnsi="Times New Roman" w:cs="Times New Roman"/>
          <w:sz w:val="28"/>
          <w:szCs w:val="28"/>
        </w:rPr>
        <w:t>,</w:t>
      </w:r>
      <w:r w:rsidR="008467A3">
        <w:rPr>
          <w:rFonts w:ascii="Times New Roman" w:hAnsi="Times New Roman" w:cs="Times New Roman"/>
          <w:sz w:val="28"/>
          <w:szCs w:val="28"/>
        </w:rPr>
        <w:t>0</w:t>
      </w:r>
      <w:r w:rsidR="00020C8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08DA" w:rsidRDefault="00A04D82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131A">
        <w:rPr>
          <w:rFonts w:ascii="Times New Roman" w:hAnsi="Times New Roman" w:cs="Times New Roman"/>
          <w:sz w:val="28"/>
          <w:szCs w:val="28"/>
        </w:rPr>
        <w:t xml:space="preserve"> </w:t>
      </w:r>
      <w:r w:rsidR="00A16AFE">
        <w:rPr>
          <w:rFonts w:ascii="Times New Roman" w:hAnsi="Times New Roman" w:cs="Times New Roman"/>
          <w:sz w:val="28"/>
          <w:szCs w:val="28"/>
        </w:rPr>
        <w:t xml:space="preserve"> </w:t>
      </w:r>
      <w:r w:rsidR="006B6B7A">
        <w:rPr>
          <w:rFonts w:ascii="Times New Roman" w:hAnsi="Times New Roman" w:cs="Times New Roman"/>
          <w:sz w:val="28"/>
          <w:szCs w:val="28"/>
        </w:rPr>
        <w:t>262</w:t>
      </w:r>
      <w:r w:rsidR="009A70F8">
        <w:rPr>
          <w:rFonts w:ascii="Times New Roman" w:hAnsi="Times New Roman" w:cs="Times New Roman"/>
          <w:sz w:val="28"/>
          <w:szCs w:val="28"/>
        </w:rPr>
        <w:t>,</w:t>
      </w:r>
      <w:r w:rsidR="0062131A">
        <w:rPr>
          <w:rFonts w:ascii="Times New Roman" w:hAnsi="Times New Roman" w:cs="Times New Roman"/>
          <w:sz w:val="28"/>
          <w:szCs w:val="28"/>
        </w:rPr>
        <w:t>0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B120BE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611B46">
        <w:rPr>
          <w:rFonts w:ascii="Times New Roman" w:hAnsi="Times New Roman" w:cs="Times New Roman"/>
          <w:sz w:val="28"/>
          <w:szCs w:val="28"/>
        </w:rPr>
        <w:t>57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611B46">
        <w:rPr>
          <w:rFonts w:ascii="Times New Roman" w:hAnsi="Times New Roman" w:cs="Times New Roman"/>
          <w:sz w:val="28"/>
          <w:szCs w:val="28"/>
        </w:rPr>
        <w:t>8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A01C51">
        <w:rPr>
          <w:rFonts w:ascii="Times New Roman" w:hAnsi="Times New Roman" w:cs="Times New Roman"/>
          <w:sz w:val="28"/>
          <w:szCs w:val="28"/>
        </w:rPr>
        <w:t>7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1D7DE9">
        <w:rPr>
          <w:rFonts w:ascii="Times New Roman" w:hAnsi="Times New Roman" w:cs="Times New Roman"/>
          <w:sz w:val="28"/>
          <w:szCs w:val="28"/>
        </w:rPr>
        <w:t>30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1D7DE9">
        <w:rPr>
          <w:rFonts w:ascii="Times New Roman" w:hAnsi="Times New Roman" w:cs="Times New Roman"/>
          <w:sz w:val="28"/>
          <w:szCs w:val="28"/>
        </w:rPr>
        <w:t>0</w:t>
      </w:r>
      <w:r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D7DE9">
        <w:rPr>
          <w:rFonts w:ascii="Times New Roman" w:hAnsi="Times New Roman" w:cs="Times New Roman"/>
          <w:sz w:val="28"/>
          <w:szCs w:val="28"/>
        </w:rPr>
        <w:t>51,9</w:t>
      </w:r>
      <w:r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подраздел</w:t>
      </w:r>
      <w:r w:rsidR="00FA0EBB">
        <w:rPr>
          <w:rFonts w:ascii="Times New Roman" w:hAnsi="Times New Roman" w:cs="Times New Roman"/>
          <w:sz w:val="28"/>
          <w:szCs w:val="28"/>
        </w:rPr>
        <w:t>у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C679EF">
        <w:rPr>
          <w:rFonts w:ascii="Times New Roman" w:hAnsi="Times New Roman" w:cs="Times New Roman"/>
          <w:sz w:val="28"/>
          <w:szCs w:val="28"/>
        </w:rPr>
        <w:t>»</w:t>
      </w:r>
      <w:r w:rsidR="00FA0EBB">
        <w:rPr>
          <w:rFonts w:ascii="Times New Roman" w:hAnsi="Times New Roman" w:cs="Times New Roman"/>
          <w:sz w:val="28"/>
          <w:szCs w:val="28"/>
        </w:rPr>
        <w:t>.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82" w:rsidRPr="00A04D82" w:rsidRDefault="00D152D6" w:rsidP="0012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D82"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5A35C7">
        <w:rPr>
          <w:rFonts w:ascii="Times New Roman" w:hAnsi="Times New Roman" w:cs="Times New Roman"/>
          <w:sz w:val="28"/>
          <w:szCs w:val="28"/>
        </w:rPr>
        <w:t>6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5A35C7">
        <w:rPr>
          <w:rFonts w:ascii="Times New Roman" w:hAnsi="Times New Roman" w:cs="Times New Roman"/>
          <w:sz w:val="28"/>
          <w:szCs w:val="28"/>
        </w:rPr>
        <w:t>сниз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4C158C">
        <w:rPr>
          <w:rFonts w:ascii="Times New Roman" w:hAnsi="Times New Roman" w:cs="Times New Roman"/>
          <w:sz w:val="28"/>
          <w:szCs w:val="28"/>
        </w:rPr>
        <w:t>621</w:t>
      </w:r>
      <w:r w:rsidR="00A73A2A">
        <w:rPr>
          <w:rFonts w:ascii="Times New Roman" w:hAnsi="Times New Roman" w:cs="Times New Roman"/>
          <w:sz w:val="28"/>
          <w:szCs w:val="28"/>
        </w:rPr>
        <w:t>,</w:t>
      </w:r>
      <w:r w:rsidR="004C158C">
        <w:rPr>
          <w:rFonts w:ascii="Times New Roman" w:hAnsi="Times New Roman" w:cs="Times New Roman"/>
          <w:sz w:val="28"/>
          <w:szCs w:val="28"/>
        </w:rPr>
        <w:t>8</w:t>
      </w:r>
      <w:r w:rsidR="001208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12D0C">
        <w:rPr>
          <w:rFonts w:ascii="Times New Roman" w:hAnsi="Times New Roman" w:cs="Times New Roman"/>
          <w:sz w:val="28"/>
          <w:szCs w:val="28"/>
        </w:rPr>
        <w:t xml:space="preserve">в </w:t>
      </w:r>
      <w:r w:rsidR="005A35C7">
        <w:rPr>
          <w:rFonts w:ascii="Times New Roman" w:hAnsi="Times New Roman" w:cs="Times New Roman"/>
          <w:sz w:val="28"/>
          <w:szCs w:val="28"/>
        </w:rPr>
        <w:t>2</w:t>
      </w:r>
      <w:r w:rsidR="004C158C">
        <w:rPr>
          <w:rFonts w:ascii="Times New Roman" w:hAnsi="Times New Roman" w:cs="Times New Roman"/>
          <w:sz w:val="28"/>
          <w:szCs w:val="28"/>
        </w:rPr>
        <w:t>1</w:t>
      </w:r>
      <w:r w:rsidR="00A12D0C">
        <w:rPr>
          <w:rFonts w:ascii="Times New Roman" w:hAnsi="Times New Roman" w:cs="Times New Roman"/>
          <w:sz w:val="28"/>
          <w:szCs w:val="28"/>
        </w:rPr>
        <w:t>,</w:t>
      </w:r>
      <w:r w:rsidR="004C158C">
        <w:rPr>
          <w:rFonts w:ascii="Times New Roman" w:hAnsi="Times New Roman" w:cs="Times New Roman"/>
          <w:sz w:val="28"/>
          <w:szCs w:val="28"/>
        </w:rPr>
        <w:t>7</w:t>
      </w:r>
      <w:r w:rsidR="00A12D0C">
        <w:rPr>
          <w:rFonts w:ascii="Times New Roman" w:hAnsi="Times New Roman" w:cs="Times New Roman"/>
          <w:sz w:val="28"/>
          <w:szCs w:val="28"/>
        </w:rPr>
        <w:t xml:space="preserve"> раз</w:t>
      </w:r>
      <w:r w:rsidR="004C158C">
        <w:rPr>
          <w:rFonts w:ascii="Times New Roman" w:hAnsi="Times New Roman" w:cs="Times New Roman"/>
          <w:sz w:val="28"/>
          <w:szCs w:val="28"/>
        </w:rPr>
        <w:t>а</w:t>
      </w:r>
      <w:r w:rsidR="00A12D0C">
        <w:rPr>
          <w:rFonts w:ascii="Times New Roman" w:hAnsi="Times New Roman" w:cs="Times New Roman"/>
          <w:sz w:val="28"/>
          <w:szCs w:val="28"/>
        </w:rPr>
        <w:t>.</w:t>
      </w:r>
    </w:p>
    <w:p w:rsidR="00A73A2A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9CA" w:rsidRPr="000B69CA">
        <w:rPr>
          <w:rFonts w:ascii="Times New Roman" w:hAnsi="Times New Roman" w:cs="Times New Roman"/>
          <w:sz w:val="28"/>
          <w:szCs w:val="28"/>
        </w:rPr>
        <w:t>в 201</w:t>
      </w:r>
      <w:r w:rsidR="00D152D6">
        <w:rPr>
          <w:rFonts w:ascii="Times New Roman" w:hAnsi="Times New Roman" w:cs="Times New Roman"/>
          <w:sz w:val="28"/>
          <w:szCs w:val="28"/>
        </w:rPr>
        <w:t>7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7424F">
        <w:rPr>
          <w:rFonts w:ascii="Times New Roman" w:hAnsi="Times New Roman" w:cs="Times New Roman"/>
          <w:sz w:val="28"/>
          <w:szCs w:val="28"/>
        </w:rPr>
        <w:t xml:space="preserve">не </w:t>
      </w:r>
      <w:r w:rsidR="00CB0D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CB0D41" w:rsidRPr="00CB0D41">
        <w:rPr>
          <w:rFonts w:ascii="Times New Roman" w:hAnsi="Times New Roman" w:cs="Times New Roman"/>
          <w:sz w:val="28"/>
          <w:szCs w:val="28"/>
        </w:rPr>
        <w:t>запланированы</w:t>
      </w:r>
      <w:r w:rsidR="00D2533C">
        <w:rPr>
          <w:rFonts w:ascii="Times New Roman" w:hAnsi="Times New Roman" w:cs="Times New Roman"/>
          <w:sz w:val="28"/>
          <w:szCs w:val="28"/>
        </w:rPr>
        <w:t xml:space="preserve"> </w:t>
      </w:r>
      <w:r w:rsidR="0047424F">
        <w:rPr>
          <w:rFonts w:ascii="Times New Roman" w:hAnsi="Times New Roman" w:cs="Times New Roman"/>
          <w:sz w:val="28"/>
          <w:szCs w:val="28"/>
        </w:rPr>
        <w:t xml:space="preserve">и не производились. 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47424F">
        <w:rPr>
          <w:rFonts w:ascii="Times New Roman" w:hAnsi="Times New Roman" w:cs="Times New Roman"/>
          <w:sz w:val="28"/>
          <w:szCs w:val="28"/>
        </w:rPr>
        <w:t xml:space="preserve">В </w:t>
      </w:r>
      <w:r w:rsidR="00A73A2A" w:rsidRPr="00AB542A">
        <w:rPr>
          <w:rFonts w:ascii="Times New Roman" w:hAnsi="Times New Roman" w:cs="Times New Roman"/>
          <w:sz w:val="28"/>
          <w:szCs w:val="28"/>
        </w:rPr>
        <w:t>201</w:t>
      </w:r>
      <w:r w:rsidR="00D152D6">
        <w:rPr>
          <w:rFonts w:ascii="Times New Roman" w:hAnsi="Times New Roman" w:cs="Times New Roman"/>
          <w:sz w:val="28"/>
          <w:szCs w:val="28"/>
        </w:rPr>
        <w:t>6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47424F">
        <w:rPr>
          <w:rFonts w:ascii="Times New Roman" w:hAnsi="Times New Roman" w:cs="Times New Roman"/>
          <w:sz w:val="28"/>
          <w:szCs w:val="28"/>
        </w:rPr>
        <w:t>у</w:t>
      </w:r>
      <w:r w:rsidR="006C2B59">
        <w:rPr>
          <w:rFonts w:ascii="Times New Roman" w:hAnsi="Times New Roman" w:cs="Times New Roman"/>
          <w:sz w:val="28"/>
          <w:szCs w:val="28"/>
        </w:rPr>
        <w:t xml:space="preserve"> 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73A2A">
        <w:rPr>
          <w:rFonts w:ascii="Times New Roman" w:hAnsi="Times New Roman" w:cs="Times New Roman"/>
          <w:sz w:val="28"/>
          <w:szCs w:val="28"/>
        </w:rPr>
        <w:t xml:space="preserve"> </w:t>
      </w:r>
      <w:r w:rsidR="0047424F">
        <w:rPr>
          <w:rFonts w:ascii="Times New Roman" w:hAnsi="Times New Roman" w:cs="Times New Roman"/>
          <w:sz w:val="28"/>
          <w:szCs w:val="28"/>
        </w:rPr>
        <w:t>по данному разделу также не производились.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B9D" w:rsidRPr="00DD16A9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DB75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121B9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12733">
        <w:rPr>
          <w:rFonts w:ascii="Times New Roman" w:hAnsi="Times New Roman" w:cs="Times New Roman"/>
          <w:sz w:val="28"/>
          <w:szCs w:val="28"/>
        </w:rPr>
        <w:t xml:space="preserve"> Артюшинское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8E3A61">
        <w:rPr>
          <w:rFonts w:ascii="Times New Roman" w:hAnsi="Times New Roman" w:cs="Times New Roman"/>
          <w:sz w:val="28"/>
          <w:szCs w:val="28"/>
        </w:rPr>
        <w:t>7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</w:t>
      </w:r>
      <w:r w:rsidR="00BF7584">
        <w:rPr>
          <w:rFonts w:ascii="Times New Roman" w:hAnsi="Times New Roman" w:cs="Times New Roman"/>
          <w:sz w:val="28"/>
          <w:szCs w:val="28"/>
        </w:rPr>
        <w:t xml:space="preserve">Артюшинское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020995">
        <w:rPr>
          <w:rFonts w:ascii="Times New Roman" w:hAnsi="Times New Roman" w:cs="Times New Roman"/>
          <w:sz w:val="28"/>
          <w:szCs w:val="28"/>
        </w:rPr>
        <w:t>3</w:t>
      </w:r>
      <w:r w:rsidR="00BF7584">
        <w:rPr>
          <w:rFonts w:ascii="Times New Roman" w:hAnsi="Times New Roman" w:cs="Times New Roman"/>
          <w:sz w:val="28"/>
          <w:szCs w:val="28"/>
        </w:rPr>
        <w:t>1</w:t>
      </w:r>
      <w:r w:rsidR="001822B2">
        <w:rPr>
          <w:rFonts w:ascii="Times New Roman" w:hAnsi="Times New Roman" w:cs="Times New Roman"/>
          <w:sz w:val="28"/>
          <w:szCs w:val="28"/>
        </w:rPr>
        <w:t>.</w:t>
      </w:r>
      <w:r w:rsidR="007D7CF3">
        <w:rPr>
          <w:rFonts w:ascii="Times New Roman" w:hAnsi="Times New Roman" w:cs="Times New Roman"/>
          <w:sz w:val="28"/>
          <w:szCs w:val="28"/>
        </w:rPr>
        <w:t>0</w:t>
      </w:r>
      <w:r w:rsidR="00020995">
        <w:rPr>
          <w:rFonts w:ascii="Times New Roman" w:hAnsi="Times New Roman" w:cs="Times New Roman"/>
          <w:sz w:val="28"/>
          <w:szCs w:val="28"/>
        </w:rPr>
        <w:t>1</w:t>
      </w:r>
      <w:r w:rsidR="00121B9D">
        <w:rPr>
          <w:rFonts w:ascii="Times New Roman" w:hAnsi="Times New Roman" w:cs="Times New Roman"/>
          <w:sz w:val="28"/>
          <w:szCs w:val="28"/>
        </w:rPr>
        <w:t>.201</w:t>
      </w:r>
      <w:r w:rsidR="00020995">
        <w:rPr>
          <w:rFonts w:ascii="Times New Roman" w:hAnsi="Times New Roman" w:cs="Times New Roman"/>
          <w:sz w:val="28"/>
          <w:szCs w:val="28"/>
        </w:rPr>
        <w:t>7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BF7584">
        <w:rPr>
          <w:rFonts w:ascii="Times New Roman" w:hAnsi="Times New Roman" w:cs="Times New Roman"/>
          <w:sz w:val="28"/>
          <w:szCs w:val="28"/>
        </w:rPr>
        <w:t>4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020995">
        <w:rPr>
          <w:rFonts w:ascii="Times New Roman" w:hAnsi="Times New Roman" w:cs="Times New Roman"/>
          <w:sz w:val="28"/>
          <w:szCs w:val="28"/>
        </w:rPr>
        <w:t>4</w:t>
      </w:r>
      <w:r w:rsidR="003927D9">
        <w:rPr>
          <w:rFonts w:ascii="Times New Roman" w:hAnsi="Times New Roman" w:cs="Times New Roman"/>
          <w:sz w:val="28"/>
          <w:szCs w:val="28"/>
        </w:rPr>
        <w:t>34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3927D9">
        <w:rPr>
          <w:rFonts w:ascii="Times New Roman" w:hAnsi="Times New Roman" w:cs="Times New Roman"/>
          <w:sz w:val="28"/>
          <w:szCs w:val="28"/>
        </w:rPr>
        <w:t>4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37CCC">
        <w:rPr>
          <w:rFonts w:ascii="Times New Roman" w:hAnsi="Times New Roman" w:cs="Times New Roman"/>
          <w:sz w:val="28"/>
          <w:szCs w:val="28"/>
        </w:rPr>
        <w:t>19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037CCC">
        <w:rPr>
          <w:rFonts w:ascii="Times New Roman" w:hAnsi="Times New Roman" w:cs="Times New Roman"/>
          <w:sz w:val="28"/>
          <w:szCs w:val="28"/>
        </w:rPr>
        <w:t>0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lastRenderedPageBreak/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F83353">
        <w:rPr>
          <w:rFonts w:ascii="Times New Roman" w:hAnsi="Times New Roman" w:cs="Times New Roman"/>
          <w:sz w:val="28"/>
          <w:szCs w:val="28"/>
        </w:rPr>
        <w:t>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F83353">
        <w:rPr>
          <w:rFonts w:ascii="Times New Roman" w:hAnsi="Times New Roman" w:cs="Times New Roman"/>
          <w:sz w:val="28"/>
          <w:szCs w:val="28"/>
        </w:rPr>
        <w:t>П</w:t>
      </w:r>
      <w:r w:rsidRPr="00121B9D">
        <w:rPr>
          <w:rFonts w:ascii="Times New Roman" w:hAnsi="Times New Roman" w:cs="Times New Roman"/>
          <w:sz w:val="28"/>
          <w:szCs w:val="28"/>
        </w:rPr>
        <w:t>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3E026A">
        <w:rPr>
          <w:rFonts w:ascii="Times New Roman" w:hAnsi="Times New Roman" w:cs="Times New Roman"/>
          <w:b/>
          <w:sz w:val="28"/>
          <w:szCs w:val="28"/>
        </w:rPr>
        <w:t>де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B90AF1">
        <w:rPr>
          <w:rFonts w:ascii="Times New Roman" w:hAnsi="Times New Roman" w:cs="Times New Roman"/>
          <w:b/>
          <w:sz w:val="28"/>
          <w:szCs w:val="28"/>
        </w:rPr>
        <w:t>2</w:t>
      </w:r>
      <w:r w:rsidR="00B23B91">
        <w:rPr>
          <w:rFonts w:ascii="Times New Roman" w:hAnsi="Times New Roman" w:cs="Times New Roman"/>
          <w:b/>
          <w:sz w:val="28"/>
          <w:szCs w:val="28"/>
        </w:rPr>
        <w:t>27</w:t>
      </w:r>
      <w:r w:rsidR="002B0872">
        <w:rPr>
          <w:rFonts w:ascii="Times New Roman" w:hAnsi="Times New Roman" w:cs="Times New Roman"/>
          <w:b/>
          <w:sz w:val="28"/>
          <w:szCs w:val="28"/>
        </w:rPr>
        <w:t>,</w:t>
      </w:r>
      <w:r w:rsidR="00194749">
        <w:rPr>
          <w:rFonts w:ascii="Times New Roman" w:hAnsi="Times New Roman" w:cs="Times New Roman"/>
          <w:b/>
          <w:sz w:val="28"/>
          <w:szCs w:val="28"/>
        </w:rPr>
        <w:t>4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E94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8A2"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 w:rsidR="003558A2"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 w:rsidR="003578F3">
        <w:rPr>
          <w:rFonts w:ascii="Times New Roman" w:hAnsi="Times New Roman" w:cs="Times New Roman"/>
          <w:sz w:val="28"/>
          <w:szCs w:val="28"/>
        </w:rPr>
        <w:t>8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муниципальный долг по сведениям муниципальной долговой книги</w:t>
      </w:r>
      <w:r w:rsidR="00983463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60C5E">
        <w:rPr>
          <w:rFonts w:ascii="Times New Roman" w:hAnsi="Times New Roman" w:cs="Times New Roman"/>
          <w:sz w:val="28"/>
          <w:szCs w:val="28"/>
        </w:rPr>
        <w:t>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BE" w:rsidRDefault="001A11B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3578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сельским поселением </w:t>
      </w:r>
      <w:r w:rsidR="005D4182">
        <w:rPr>
          <w:rFonts w:ascii="Times New Roman" w:hAnsi="Times New Roman" w:cs="Times New Roman"/>
          <w:sz w:val="28"/>
          <w:szCs w:val="28"/>
        </w:rPr>
        <w:t xml:space="preserve">Артюшинское </w:t>
      </w:r>
      <w:r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DF763E" w:rsidRPr="0087726E" w:rsidRDefault="00DF763E" w:rsidP="00DF763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Остаток средств на лицевом счете по состоянию на 01.01.2018 составил 2</w:t>
      </w:r>
      <w:r w:rsidR="0053350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,</w:t>
      </w:r>
      <w:r w:rsidR="0053350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B265EC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5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B265EC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B265EC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5EC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B265EC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EC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 w:rsidRPr="00B265EC">
        <w:rPr>
          <w:rFonts w:ascii="Times New Roman" w:hAnsi="Times New Roman" w:cs="Times New Roman"/>
          <w:sz w:val="28"/>
          <w:szCs w:val="28"/>
        </w:rPr>
        <w:t xml:space="preserve">  </w:t>
      </w:r>
      <w:r w:rsidRPr="00B265EC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E5BB8" w:rsidRPr="00B265EC" w:rsidRDefault="00AE5BB8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1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B0AF3" w:rsidRPr="001A283B" w:rsidRDefault="005B1A76" w:rsidP="0035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78F3">
        <w:rPr>
          <w:rFonts w:ascii="Times New Roman" w:hAnsi="Times New Roman" w:cs="Times New Roman"/>
          <w:sz w:val="28"/>
          <w:szCs w:val="28"/>
        </w:rPr>
        <w:t>1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>Бюджет сельского поселения</w:t>
      </w:r>
      <w:r w:rsidR="000C186E">
        <w:rPr>
          <w:rFonts w:ascii="Times New Roman" w:hAnsi="Times New Roman" w:cs="Times New Roman"/>
          <w:sz w:val="28"/>
          <w:szCs w:val="28"/>
        </w:rPr>
        <w:t xml:space="preserve"> Артюшинское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за 201</w:t>
      </w:r>
      <w:r w:rsidR="003578F3">
        <w:rPr>
          <w:rFonts w:ascii="Times New Roman" w:hAnsi="Times New Roman" w:cs="Times New Roman"/>
          <w:sz w:val="28"/>
          <w:szCs w:val="28"/>
        </w:rPr>
        <w:t>7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1A283B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>и</w:t>
      </w:r>
      <w:r w:rsidR="000B0AF3" w:rsidRPr="001A283B">
        <w:rPr>
          <w:rFonts w:ascii="Times New Roman" w:hAnsi="Times New Roman" w:cs="Times New Roman"/>
          <w:sz w:val="28"/>
          <w:szCs w:val="28"/>
        </w:rPr>
        <w:t>сполнен</w:t>
      </w:r>
      <w:r w:rsidRPr="001A283B"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0C186E">
        <w:rPr>
          <w:rFonts w:ascii="Times New Roman" w:hAnsi="Times New Roman" w:cs="Times New Roman"/>
          <w:sz w:val="28"/>
          <w:szCs w:val="28"/>
        </w:rPr>
        <w:t>10569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0C186E">
        <w:rPr>
          <w:rFonts w:ascii="Times New Roman" w:hAnsi="Times New Roman" w:cs="Times New Roman"/>
          <w:sz w:val="28"/>
          <w:szCs w:val="28"/>
        </w:rPr>
        <w:t>4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C186E">
        <w:rPr>
          <w:rFonts w:ascii="Times New Roman" w:hAnsi="Times New Roman" w:cs="Times New Roman"/>
          <w:sz w:val="28"/>
          <w:szCs w:val="28"/>
        </w:rPr>
        <w:t>100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0C186E">
        <w:rPr>
          <w:rFonts w:ascii="Times New Roman" w:hAnsi="Times New Roman" w:cs="Times New Roman"/>
          <w:sz w:val="28"/>
          <w:szCs w:val="28"/>
        </w:rPr>
        <w:t>4</w:t>
      </w:r>
      <w:r w:rsidR="003F5A09" w:rsidRPr="001A283B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Pr="001A283B" w:rsidRDefault="008A1CD2" w:rsidP="008A1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C3C">
        <w:rPr>
          <w:rFonts w:ascii="Times New Roman" w:hAnsi="Times New Roman" w:cs="Times New Roman"/>
          <w:sz w:val="28"/>
          <w:szCs w:val="28"/>
        </w:rPr>
        <w:t>2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Расходы сельского </w:t>
      </w:r>
      <w:r w:rsidR="000B0AF3" w:rsidRPr="001A283B">
        <w:rPr>
          <w:rFonts w:ascii="Times New Roman" w:hAnsi="Times New Roman" w:cs="Times New Roman"/>
          <w:sz w:val="28"/>
          <w:szCs w:val="28"/>
        </w:rPr>
        <w:t>поселения</w:t>
      </w:r>
      <w:r w:rsidR="00F73CE4" w:rsidRPr="00F73CE4">
        <w:rPr>
          <w:rFonts w:ascii="Times New Roman" w:hAnsi="Times New Roman" w:cs="Times New Roman"/>
          <w:sz w:val="28"/>
          <w:szCs w:val="28"/>
        </w:rPr>
        <w:t xml:space="preserve"> </w:t>
      </w:r>
      <w:r w:rsidR="00F73CE4">
        <w:rPr>
          <w:rFonts w:ascii="Times New Roman" w:hAnsi="Times New Roman" w:cs="Times New Roman"/>
          <w:sz w:val="28"/>
          <w:szCs w:val="28"/>
        </w:rPr>
        <w:t>Артюшинское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за 201</w:t>
      </w:r>
      <w:r w:rsidR="003578F3">
        <w:rPr>
          <w:rFonts w:ascii="Times New Roman" w:hAnsi="Times New Roman" w:cs="Times New Roman"/>
          <w:sz w:val="28"/>
          <w:szCs w:val="28"/>
        </w:rPr>
        <w:t>7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Pr="001A283B" w:rsidRDefault="00F73CE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10796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0727">
        <w:rPr>
          <w:rFonts w:ascii="Times New Roman" w:hAnsi="Times New Roman" w:cs="Times New Roman"/>
          <w:sz w:val="28"/>
          <w:szCs w:val="28"/>
        </w:rPr>
        <w:t>98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1A283B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0FF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F35C3C">
        <w:rPr>
          <w:rFonts w:ascii="Times New Roman" w:hAnsi="Times New Roman" w:cs="Times New Roman"/>
          <w:sz w:val="28"/>
          <w:szCs w:val="28"/>
        </w:rPr>
        <w:t>3</w:t>
      </w:r>
      <w:r w:rsidR="003F5A09" w:rsidRPr="001A283B">
        <w:rPr>
          <w:rFonts w:ascii="Times New Roman" w:hAnsi="Times New Roman" w:cs="Times New Roman"/>
          <w:sz w:val="28"/>
          <w:szCs w:val="28"/>
        </w:rPr>
        <w:t>.  Первоначальный  дефицит в  сельском поселении</w:t>
      </w:r>
      <w:r w:rsidR="00834A40" w:rsidRPr="00834A40">
        <w:rPr>
          <w:rFonts w:ascii="Times New Roman" w:hAnsi="Times New Roman" w:cs="Times New Roman"/>
          <w:sz w:val="28"/>
          <w:szCs w:val="28"/>
        </w:rPr>
        <w:t xml:space="preserve"> </w:t>
      </w:r>
      <w:r w:rsidR="00834A40">
        <w:rPr>
          <w:rFonts w:ascii="Times New Roman" w:hAnsi="Times New Roman" w:cs="Times New Roman"/>
          <w:sz w:val="28"/>
          <w:szCs w:val="28"/>
        </w:rPr>
        <w:t>Артюшинское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был не запланирован. С учетом внесения изменений дефицит  бюджета  утвержден в сумме </w:t>
      </w:r>
      <w:r w:rsidR="00807407">
        <w:rPr>
          <w:rFonts w:ascii="Times New Roman" w:hAnsi="Times New Roman" w:cs="Times New Roman"/>
          <w:sz w:val="28"/>
          <w:szCs w:val="28"/>
        </w:rPr>
        <w:t>4</w:t>
      </w:r>
      <w:r w:rsidR="00834A40">
        <w:rPr>
          <w:rFonts w:ascii="Times New Roman" w:hAnsi="Times New Roman" w:cs="Times New Roman"/>
          <w:sz w:val="28"/>
          <w:szCs w:val="28"/>
        </w:rPr>
        <w:t>34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834A40">
        <w:rPr>
          <w:rFonts w:ascii="Times New Roman" w:hAnsi="Times New Roman" w:cs="Times New Roman"/>
          <w:sz w:val="28"/>
          <w:szCs w:val="28"/>
        </w:rPr>
        <w:t>4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 что составляет </w:t>
      </w:r>
      <w:r w:rsidR="00834A40">
        <w:rPr>
          <w:rFonts w:ascii="Times New Roman" w:hAnsi="Times New Roman" w:cs="Times New Roman"/>
          <w:sz w:val="28"/>
          <w:szCs w:val="28"/>
        </w:rPr>
        <w:t>19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834A40">
        <w:rPr>
          <w:rFonts w:ascii="Times New Roman" w:hAnsi="Times New Roman" w:cs="Times New Roman"/>
          <w:sz w:val="28"/>
          <w:szCs w:val="28"/>
        </w:rPr>
        <w:t>0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 w:rsidRPr="001A283B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 w:rsidRPr="001A283B">
        <w:rPr>
          <w:rFonts w:ascii="Times New Roman" w:hAnsi="Times New Roman" w:cs="Times New Roman"/>
          <w:sz w:val="28"/>
          <w:szCs w:val="28"/>
        </w:rPr>
        <w:t>о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550B1A" w:rsidRPr="001A283B">
        <w:rPr>
          <w:rFonts w:ascii="Times New Roman" w:hAnsi="Times New Roman" w:cs="Times New Roman"/>
          <w:sz w:val="28"/>
          <w:szCs w:val="28"/>
        </w:rPr>
        <w:t>де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08005D" w:rsidRPr="001A28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429A6">
        <w:rPr>
          <w:rFonts w:ascii="Times New Roman" w:hAnsi="Times New Roman" w:cs="Times New Roman"/>
          <w:sz w:val="28"/>
          <w:szCs w:val="28"/>
        </w:rPr>
        <w:t>2</w:t>
      </w:r>
      <w:r w:rsidR="00834A40">
        <w:rPr>
          <w:rFonts w:ascii="Times New Roman" w:hAnsi="Times New Roman" w:cs="Times New Roman"/>
          <w:sz w:val="28"/>
          <w:szCs w:val="28"/>
        </w:rPr>
        <w:t>27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807407">
        <w:rPr>
          <w:rFonts w:ascii="Times New Roman" w:hAnsi="Times New Roman" w:cs="Times New Roman"/>
          <w:sz w:val="28"/>
          <w:szCs w:val="28"/>
        </w:rPr>
        <w:t>4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4000" w:rsidRPr="00213FBD" w:rsidRDefault="00C456C2" w:rsidP="00D8743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F777F">
        <w:rPr>
          <w:sz w:val="28"/>
          <w:szCs w:val="28"/>
        </w:rPr>
        <w:lastRenderedPageBreak/>
        <w:t xml:space="preserve">    </w:t>
      </w:r>
      <w:r w:rsidR="00D46802" w:rsidRPr="007F777F">
        <w:rPr>
          <w:sz w:val="28"/>
          <w:szCs w:val="28"/>
        </w:rPr>
        <w:t xml:space="preserve"> </w:t>
      </w:r>
      <w:r w:rsidR="00836986">
        <w:rPr>
          <w:rFonts w:ascii="Times New Roman" w:hAnsi="Times New Roman"/>
          <w:sz w:val="28"/>
          <w:szCs w:val="28"/>
        </w:rPr>
        <w:t>4</w:t>
      </w:r>
      <w:r w:rsidR="000B0AF3" w:rsidRPr="007F777F">
        <w:rPr>
          <w:rFonts w:ascii="Times New Roman" w:hAnsi="Times New Roman" w:cs="Times New Roman"/>
          <w:sz w:val="28"/>
          <w:szCs w:val="28"/>
        </w:rPr>
        <w:t xml:space="preserve">. </w:t>
      </w:r>
      <w:r w:rsidR="000B0AF3" w:rsidRPr="00213FBD">
        <w:rPr>
          <w:rFonts w:ascii="Times New Roman" w:hAnsi="Times New Roman" w:cs="Times New Roman"/>
          <w:sz w:val="28"/>
          <w:szCs w:val="28"/>
        </w:rPr>
        <w:t>Проверкой</w:t>
      </w:r>
      <w:r w:rsidR="003F5A09" w:rsidRPr="00213FBD">
        <w:rPr>
          <w:rFonts w:ascii="Times New Roman" w:hAnsi="Times New Roman" w:cs="Times New Roman"/>
          <w:sz w:val="28"/>
          <w:szCs w:val="28"/>
        </w:rPr>
        <w:t xml:space="preserve">  бюджетной отчетности главного  администратор</w:t>
      </w:r>
      <w:r w:rsidR="000B0AF3" w:rsidRPr="00213FBD">
        <w:rPr>
          <w:rFonts w:ascii="Times New Roman" w:hAnsi="Times New Roman" w:cs="Times New Roman"/>
          <w:sz w:val="28"/>
          <w:szCs w:val="28"/>
        </w:rPr>
        <w:t>а бюджетных средств</w:t>
      </w:r>
      <w:r w:rsidR="003F5A09" w:rsidRPr="00213FBD">
        <w:rPr>
          <w:rFonts w:ascii="Times New Roman" w:hAnsi="Times New Roman" w:cs="Times New Roman"/>
          <w:sz w:val="28"/>
          <w:szCs w:val="28"/>
        </w:rPr>
        <w:t xml:space="preserve"> установлено несоблюдение требований отдельных пунктов </w:t>
      </w:r>
      <w:r w:rsidR="003F5A09" w:rsidRPr="00213FBD">
        <w:rPr>
          <w:rFonts w:ascii="Times New Roman" w:hAnsi="Times New Roman" w:cs="Times New Roman"/>
          <w:iCs/>
          <w:sz w:val="28"/>
          <w:szCs w:val="28"/>
        </w:rPr>
        <w:t>Инструкции №191н</w:t>
      </w:r>
      <w:r w:rsidR="003F5A09" w:rsidRPr="00213FBD">
        <w:rPr>
          <w:rFonts w:ascii="Times New Roman" w:hAnsi="Times New Roman" w:cs="Times New Roman"/>
          <w:sz w:val="28"/>
          <w:szCs w:val="28"/>
        </w:rPr>
        <w:t xml:space="preserve"> </w:t>
      </w:r>
      <w:r w:rsidR="00476C11" w:rsidRPr="00213FBD">
        <w:rPr>
          <w:rFonts w:ascii="Times New Roman" w:hAnsi="Times New Roman" w:cs="Times New Roman"/>
          <w:sz w:val="28"/>
          <w:szCs w:val="28"/>
        </w:rPr>
        <w:t>(</w:t>
      </w:r>
      <w:r w:rsidR="00360A7A" w:rsidRPr="00213FBD">
        <w:rPr>
          <w:rFonts w:ascii="Times New Roman" w:hAnsi="Times New Roman"/>
          <w:sz w:val="28"/>
          <w:szCs w:val="28"/>
        </w:rPr>
        <w:t>157</w:t>
      </w:r>
      <w:r w:rsidR="008C18DE" w:rsidRPr="00213FBD">
        <w:rPr>
          <w:rFonts w:ascii="Times New Roman" w:hAnsi="Times New Roman"/>
          <w:sz w:val="28"/>
          <w:szCs w:val="28"/>
        </w:rPr>
        <w:t>,159,</w:t>
      </w:r>
      <w:r w:rsidR="00987FE1" w:rsidRPr="00213FBD">
        <w:rPr>
          <w:rFonts w:ascii="Times New Roman" w:hAnsi="Times New Roman"/>
          <w:sz w:val="28"/>
          <w:szCs w:val="28"/>
        </w:rPr>
        <w:t xml:space="preserve"> 162</w:t>
      </w:r>
      <w:r w:rsidR="006B40E1" w:rsidRPr="00213FBD">
        <w:rPr>
          <w:rFonts w:ascii="Times New Roman" w:hAnsi="Times New Roman"/>
          <w:sz w:val="28"/>
          <w:szCs w:val="28"/>
        </w:rPr>
        <w:t>,</w:t>
      </w:r>
      <w:r w:rsidR="00145402" w:rsidRPr="00213FBD">
        <w:rPr>
          <w:rFonts w:ascii="Times New Roman" w:hAnsi="Times New Roman"/>
          <w:sz w:val="28"/>
          <w:szCs w:val="28"/>
        </w:rPr>
        <w:t>170,</w:t>
      </w:r>
      <w:r w:rsidR="008F67ED" w:rsidRPr="00213FBD">
        <w:rPr>
          <w:rFonts w:ascii="Times New Roman" w:hAnsi="Times New Roman"/>
          <w:sz w:val="28"/>
          <w:szCs w:val="28"/>
        </w:rPr>
        <w:t xml:space="preserve"> </w:t>
      </w:r>
      <w:r w:rsidR="00145402" w:rsidRPr="00213FBD">
        <w:rPr>
          <w:rFonts w:ascii="Times New Roman" w:hAnsi="Times New Roman"/>
          <w:sz w:val="28"/>
          <w:szCs w:val="28"/>
        </w:rPr>
        <w:t>17</w:t>
      </w:r>
      <w:r w:rsidR="00213FBD" w:rsidRPr="00213FBD">
        <w:rPr>
          <w:rFonts w:ascii="Times New Roman" w:hAnsi="Times New Roman"/>
          <w:sz w:val="28"/>
          <w:szCs w:val="28"/>
        </w:rPr>
        <w:t>3</w:t>
      </w:r>
      <w:r w:rsidR="00145402" w:rsidRPr="00213FBD">
        <w:rPr>
          <w:rFonts w:ascii="Times New Roman" w:hAnsi="Times New Roman"/>
          <w:sz w:val="28"/>
          <w:szCs w:val="28"/>
        </w:rPr>
        <w:t>.</w:t>
      </w:r>
      <w:r w:rsidR="00213FBD" w:rsidRPr="00213FBD">
        <w:rPr>
          <w:rFonts w:ascii="Times New Roman" w:hAnsi="Times New Roman"/>
          <w:sz w:val="28"/>
          <w:szCs w:val="28"/>
        </w:rPr>
        <w:t>1</w:t>
      </w:r>
      <w:r w:rsidR="00476C11" w:rsidRPr="00213FBD">
        <w:rPr>
          <w:rFonts w:ascii="Times New Roman" w:hAnsi="Times New Roman" w:cs="Times New Roman"/>
          <w:sz w:val="28"/>
          <w:szCs w:val="28"/>
        </w:rPr>
        <w:t>)</w:t>
      </w:r>
      <w:r w:rsidR="0045419C" w:rsidRPr="00213FBD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213FBD">
        <w:rPr>
          <w:rFonts w:ascii="Times New Roman" w:hAnsi="Times New Roman" w:cs="Times New Roman"/>
          <w:sz w:val="28"/>
          <w:szCs w:val="28"/>
        </w:rPr>
        <w:t>на сумму</w:t>
      </w:r>
      <w:r w:rsidR="00212229" w:rsidRPr="00213FBD">
        <w:rPr>
          <w:rFonts w:ascii="Times New Roman" w:hAnsi="Times New Roman" w:cs="Times New Roman"/>
          <w:sz w:val="28"/>
          <w:szCs w:val="28"/>
        </w:rPr>
        <w:t xml:space="preserve"> </w:t>
      </w:r>
      <w:r w:rsidR="00B265EC" w:rsidRPr="00213FBD">
        <w:rPr>
          <w:rFonts w:ascii="Times New Roman" w:hAnsi="Times New Roman" w:cs="Times New Roman"/>
          <w:sz w:val="28"/>
          <w:szCs w:val="28"/>
        </w:rPr>
        <w:t>434</w:t>
      </w:r>
      <w:r w:rsidR="00212229" w:rsidRPr="00213FBD">
        <w:rPr>
          <w:rFonts w:ascii="Times New Roman" w:hAnsi="Times New Roman"/>
          <w:sz w:val="28"/>
          <w:szCs w:val="28"/>
        </w:rPr>
        <w:t>,</w:t>
      </w:r>
      <w:r w:rsidR="00B265EC" w:rsidRPr="00213FBD">
        <w:rPr>
          <w:rFonts w:ascii="Times New Roman" w:hAnsi="Times New Roman"/>
          <w:sz w:val="28"/>
          <w:szCs w:val="28"/>
        </w:rPr>
        <w:t>3</w:t>
      </w:r>
      <w:r w:rsidR="00212229" w:rsidRPr="00213FBD">
        <w:rPr>
          <w:rFonts w:ascii="Times New Roman" w:hAnsi="Times New Roman"/>
          <w:sz w:val="28"/>
          <w:szCs w:val="28"/>
        </w:rPr>
        <w:t xml:space="preserve"> </w:t>
      </w:r>
      <w:r w:rsidR="003F5A09" w:rsidRPr="00213FBD">
        <w:rPr>
          <w:rFonts w:ascii="Times New Roman" w:hAnsi="Times New Roman" w:cs="Times New Roman"/>
          <w:sz w:val="28"/>
          <w:szCs w:val="28"/>
        </w:rPr>
        <w:t xml:space="preserve"> </w:t>
      </w:r>
      <w:r w:rsidR="000B0AF3" w:rsidRPr="00213FBD">
        <w:rPr>
          <w:rFonts w:ascii="Times New Roman" w:hAnsi="Times New Roman" w:cs="Times New Roman"/>
          <w:sz w:val="28"/>
          <w:szCs w:val="28"/>
        </w:rPr>
        <w:t>тыс. рублей.</w:t>
      </w:r>
      <w:r w:rsidR="00024000" w:rsidRPr="00213FBD">
        <w:rPr>
          <w:rFonts w:ascii="Times New Roman" w:hAnsi="Times New Roman"/>
          <w:sz w:val="28"/>
          <w:szCs w:val="28"/>
        </w:rPr>
        <w:t xml:space="preserve"> </w:t>
      </w:r>
    </w:p>
    <w:p w:rsidR="002B4B47" w:rsidRPr="00AB71A4" w:rsidRDefault="004F3CD3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F35C3C"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967C54">
        <w:rPr>
          <w:rFonts w:ascii="Times New Roman" w:hAnsi="Times New Roman" w:cs="Times New Roman"/>
          <w:sz w:val="28"/>
          <w:szCs w:val="28"/>
        </w:rPr>
        <w:t>5</w:t>
      </w:r>
      <w:r w:rsidR="000B0AF3" w:rsidRPr="00AB71A4">
        <w:rPr>
          <w:rFonts w:ascii="Times New Roman" w:hAnsi="Times New Roman" w:cs="Times New Roman"/>
          <w:sz w:val="28"/>
          <w:szCs w:val="28"/>
        </w:rPr>
        <w:t xml:space="preserve">. В ходе проверки установлено  неэффективное использование бюджетных денежных средств в сумме </w:t>
      </w:r>
      <w:r w:rsidR="005F21BC">
        <w:rPr>
          <w:rFonts w:ascii="Times New Roman" w:hAnsi="Times New Roman" w:cs="Times New Roman"/>
          <w:sz w:val="28"/>
          <w:szCs w:val="28"/>
        </w:rPr>
        <w:t xml:space="preserve"> </w:t>
      </w:r>
      <w:r w:rsidR="00AB71A4" w:rsidRPr="00AB71A4">
        <w:rPr>
          <w:rFonts w:ascii="Times New Roman" w:hAnsi="Times New Roman" w:cs="Times New Roman"/>
          <w:sz w:val="28"/>
          <w:szCs w:val="28"/>
        </w:rPr>
        <w:t>5</w:t>
      </w:r>
      <w:r w:rsidR="000B114A" w:rsidRPr="00AB71A4">
        <w:rPr>
          <w:rFonts w:ascii="Times New Roman" w:hAnsi="Times New Roman"/>
          <w:sz w:val="28"/>
          <w:szCs w:val="28"/>
        </w:rPr>
        <w:t>,</w:t>
      </w:r>
      <w:r w:rsidR="00AB71A4" w:rsidRPr="00AB71A4">
        <w:rPr>
          <w:rFonts w:ascii="Times New Roman" w:hAnsi="Times New Roman"/>
          <w:sz w:val="28"/>
          <w:szCs w:val="28"/>
        </w:rPr>
        <w:t>1</w:t>
      </w:r>
      <w:r w:rsidR="000B114A" w:rsidRPr="00AB71A4">
        <w:rPr>
          <w:rFonts w:ascii="Times New Roman" w:hAnsi="Times New Roman"/>
          <w:sz w:val="28"/>
          <w:szCs w:val="28"/>
        </w:rPr>
        <w:t xml:space="preserve"> </w:t>
      </w:r>
      <w:r w:rsidR="0051682C" w:rsidRPr="00AB71A4">
        <w:rPr>
          <w:rFonts w:ascii="Times New Roman" w:hAnsi="Times New Roman"/>
          <w:sz w:val="28"/>
          <w:szCs w:val="28"/>
        </w:rPr>
        <w:t xml:space="preserve">тыс. </w:t>
      </w:r>
      <w:r w:rsidR="002B4B47" w:rsidRPr="00AB71A4">
        <w:rPr>
          <w:rFonts w:ascii="Times New Roman" w:hAnsi="Times New Roman"/>
          <w:sz w:val="28"/>
          <w:szCs w:val="28"/>
        </w:rPr>
        <w:t>руб.</w:t>
      </w:r>
    </w:p>
    <w:p w:rsidR="00D2483E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</w:t>
      </w:r>
      <w:r w:rsidR="004F3CD3">
        <w:rPr>
          <w:rFonts w:ascii="Times New Roman" w:hAnsi="Times New Roman" w:cs="Times New Roman"/>
          <w:sz w:val="28"/>
          <w:szCs w:val="28"/>
        </w:rPr>
        <w:t xml:space="preserve">  </w:t>
      </w:r>
      <w:r w:rsidR="00F35C3C">
        <w:rPr>
          <w:rFonts w:ascii="Times New Roman" w:hAnsi="Times New Roman" w:cs="Times New Roman"/>
          <w:sz w:val="28"/>
          <w:szCs w:val="28"/>
        </w:rPr>
        <w:t xml:space="preserve"> </w:t>
      </w:r>
      <w:r w:rsidR="00967C54">
        <w:rPr>
          <w:rFonts w:ascii="Times New Roman" w:hAnsi="Times New Roman" w:cs="Times New Roman"/>
          <w:sz w:val="28"/>
          <w:szCs w:val="28"/>
        </w:rPr>
        <w:t>6</w:t>
      </w:r>
      <w:r w:rsidR="000B0AF3" w:rsidRPr="00A013AC">
        <w:rPr>
          <w:rFonts w:ascii="Times New Roman" w:hAnsi="Times New Roman" w:cs="Times New Roman"/>
          <w:sz w:val="28"/>
          <w:szCs w:val="28"/>
        </w:rPr>
        <w:t xml:space="preserve">. </w:t>
      </w:r>
      <w:r w:rsidR="001A1057" w:rsidRPr="00A013AC">
        <w:rPr>
          <w:rFonts w:ascii="Times New Roman" w:hAnsi="Times New Roman" w:cs="Times New Roman"/>
          <w:sz w:val="28"/>
          <w:szCs w:val="28"/>
        </w:rPr>
        <w:t>Де</w:t>
      </w:r>
      <w:r w:rsidR="00F32822" w:rsidRPr="00A013AC">
        <w:rPr>
          <w:rFonts w:ascii="Times New Roman" w:hAnsi="Times New Roman" w:cs="Times New Roman"/>
          <w:sz w:val="28"/>
          <w:szCs w:val="28"/>
        </w:rPr>
        <w:t>биторск</w:t>
      </w:r>
      <w:r w:rsidR="001A1057" w:rsidRPr="00A013AC">
        <w:rPr>
          <w:rFonts w:ascii="Times New Roman" w:hAnsi="Times New Roman" w:cs="Times New Roman"/>
          <w:sz w:val="28"/>
          <w:szCs w:val="28"/>
        </w:rPr>
        <w:t>ая</w:t>
      </w:r>
      <w:r w:rsidR="00F32822" w:rsidRPr="00A013AC">
        <w:rPr>
          <w:rFonts w:ascii="Times New Roman" w:hAnsi="Times New Roman" w:cs="Times New Roman"/>
          <w:sz w:val="28"/>
          <w:szCs w:val="28"/>
        </w:rPr>
        <w:t xml:space="preserve"> </w:t>
      </w:r>
      <w:r w:rsidR="00D915D2" w:rsidRPr="00A013AC">
        <w:rPr>
          <w:rFonts w:ascii="Times New Roman" w:hAnsi="Times New Roman" w:cs="Times New Roman"/>
          <w:sz w:val="28"/>
          <w:szCs w:val="28"/>
        </w:rPr>
        <w:t>задолженност</w:t>
      </w:r>
      <w:r w:rsidR="001A1057" w:rsidRPr="00A013AC">
        <w:rPr>
          <w:rFonts w:ascii="Times New Roman" w:hAnsi="Times New Roman" w:cs="Times New Roman"/>
          <w:sz w:val="28"/>
          <w:szCs w:val="28"/>
        </w:rPr>
        <w:t>ь по состоянию на 01.01.201</w:t>
      </w:r>
      <w:r w:rsidR="00D87435">
        <w:rPr>
          <w:rFonts w:ascii="Times New Roman" w:hAnsi="Times New Roman" w:cs="Times New Roman"/>
          <w:sz w:val="28"/>
          <w:szCs w:val="28"/>
        </w:rPr>
        <w:t>8</w:t>
      </w:r>
      <w:r w:rsidR="001A1057" w:rsidRPr="00A013AC">
        <w:rPr>
          <w:rFonts w:ascii="Times New Roman" w:hAnsi="Times New Roman" w:cs="Times New Roman"/>
          <w:sz w:val="28"/>
          <w:szCs w:val="28"/>
        </w:rPr>
        <w:t xml:space="preserve"> </w:t>
      </w:r>
      <w:r w:rsidR="00B5519A">
        <w:rPr>
          <w:rFonts w:ascii="Times New Roman" w:hAnsi="Times New Roman" w:cs="Times New Roman"/>
          <w:sz w:val="28"/>
          <w:szCs w:val="28"/>
        </w:rPr>
        <w:t>по муниципальному образованию</w:t>
      </w:r>
      <w:r w:rsidR="00B5519A" w:rsidRPr="00B5519A">
        <w:rPr>
          <w:rFonts w:ascii="Times New Roman" w:hAnsi="Times New Roman" w:cs="Times New Roman"/>
          <w:sz w:val="28"/>
          <w:szCs w:val="28"/>
        </w:rPr>
        <w:t xml:space="preserve"> </w:t>
      </w:r>
      <w:r w:rsidR="00B5519A" w:rsidRPr="00A013AC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382881">
        <w:rPr>
          <w:rFonts w:ascii="Times New Roman" w:hAnsi="Times New Roman" w:cs="Times New Roman"/>
          <w:sz w:val="28"/>
          <w:szCs w:val="28"/>
        </w:rPr>
        <w:t>460022</w:t>
      </w:r>
      <w:r w:rsidR="001A1057" w:rsidRPr="00A013AC">
        <w:rPr>
          <w:rFonts w:ascii="Times New Roman" w:hAnsi="Times New Roman" w:cs="Times New Roman"/>
          <w:sz w:val="28"/>
          <w:szCs w:val="28"/>
        </w:rPr>
        <w:t>,</w:t>
      </w:r>
      <w:r w:rsidR="00382881">
        <w:rPr>
          <w:rFonts w:ascii="Times New Roman" w:hAnsi="Times New Roman" w:cs="Times New Roman"/>
          <w:sz w:val="28"/>
          <w:szCs w:val="28"/>
        </w:rPr>
        <w:t>62</w:t>
      </w:r>
      <w:r w:rsidR="001A1057" w:rsidRPr="00A013AC">
        <w:rPr>
          <w:rFonts w:ascii="Times New Roman" w:hAnsi="Times New Roman" w:cs="Times New Roman"/>
          <w:sz w:val="28"/>
          <w:szCs w:val="28"/>
        </w:rPr>
        <w:t xml:space="preserve"> руб.</w:t>
      </w:r>
      <w:r w:rsidR="000A19BD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</w:t>
      </w:r>
      <w:r w:rsidR="00550484">
        <w:rPr>
          <w:rFonts w:ascii="Times New Roman" w:hAnsi="Times New Roman" w:cs="Times New Roman"/>
          <w:sz w:val="28"/>
          <w:szCs w:val="28"/>
        </w:rPr>
        <w:t xml:space="preserve"> </w:t>
      </w:r>
      <w:r w:rsidR="0059192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382881">
        <w:rPr>
          <w:rFonts w:ascii="Times New Roman" w:hAnsi="Times New Roman" w:cs="Times New Roman"/>
          <w:sz w:val="28"/>
          <w:szCs w:val="28"/>
        </w:rPr>
        <w:t>363427</w:t>
      </w:r>
      <w:r w:rsidR="00550484">
        <w:rPr>
          <w:rFonts w:ascii="Times New Roman" w:hAnsi="Times New Roman" w:cs="Times New Roman"/>
          <w:sz w:val="28"/>
          <w:szCs w:val="28"/>
        </w:rPr>
        <w:t>,</w:t>
      </w:r>
      <w:r w:rsidR="00382881">
        <w:rPr>
          <w:rFonts w:ascii="Times New Roman" w:hAnsi="Times New Roman" w:cs="Times New Roman"/>
          <w:sz w:val="28"/>
          <w:szCs w:val="28"/>
        </w:rPr>
        <w:t>28</w:t>
      </w:r>
      <w:r w:rsidR="00550484">
        <w:rPr>
          <w:rFonts w:ascii="Times New Roman" w:hAnsi="Times New Roman" w:cs="Times New Roman"/>
          <w:sz w:val="28"/>
          <w:szCs w:val="28"/>
        </w:rPr>
        <w:t xml:space="preserve"> руб.</w:t>
      </w:r>
      <w:r w:rsidR="000A19BD">
        <w:rPr>
          <w:rFonts w:ascii="Times New Roman" w:hAnsi="Times New Roman" w:cs="Times New Roman"/>
          <w:sz w:val="28"/>
          <w:szCs w:val="28"/>
        </w:rPr>
        <w:t>)</w:t>
      </w:r>
      <w:r w:rsidR="00A21DD5" w:rsidRPr="00A013AC">
        <w:rPr>
          <w:rFonts w:ascii="Times New Roman" w:hAnsi="Times New Roman" w:cs="Times New Roman"/>
          <w:sz w:val="28"/>
          <w:szCs w:val="28"/>
        </w:rPr>
        <w:t>, кредиторская задолженность по состоянию на 01.01.201</w:t>
      </w:r>
      <w:r w:rsidR="00AE2AF5">
        <w:rPr>
          <w:rFonts w:ascii="Times New Roman" w:hAnsi="Times New Roman" w:cs="Times New Roman"/>
          <w:sz w:val="28"/>
          <w:szCs w:val="28"/>
        </w:rPr>
        <w:t>8</w:t>
      </w:r>
      <w:r w:rsidR="00A21DD5" w:rsidRPr="00A013A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82881">
        <w:rPr>
          <w:rFonts w:ascii="Times New Roman" w:hAnsi="Times New Roman" w:cs="Times New Roman"/>
          <w:sz w:val="28"/>
          <w:szCs w:val="28"/>
        </w:rPr>
        <w:t>263115</w:t>
      </w:r>
      <w:r w:rsidR="00A21DD5" w:rsidRPr="00A013AC">
        <w:rPr>
          <w:rFonts w:ascii="Times New Roman" w:hAnsi="Times New Roman" w:cs="Times New Roman"/>
          <w:sz w:val="28"/>
          <w:szCs w:val="28"/>
        </w:rPr>
        <w:t>,</w:t>
      </w:r>
      <w:r w:rsidR="00382881">
        <w:rPr>
          <w:rFonts w:ascii="Times New Roman" w:hAnsi="Times New Roman" w:cs="Times New Roman"/>
          <w:sz w:val="28"/>
          <w:szCs w:val="28"/>
        </w:rPr>
        <w:t>16</w:t>
      </w:r>
      <w:r w:rsidR="00A21DD5" w:rsidRPr="00A013AC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 </w:t>
      </w:r>
      <w:r w:rsidR="0059192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916712">
        <w:rPr>
          <w:rFonts w:ascii="Times New Roman" w:hAnsi="Times New Roman" w:cs="Times New Roman"/>
          <w:sz w:val="28"/>
          <w:szCs w:val="28"/>
        </w:rPr>
        <w:t xml:space="preserve"> </w:t>
      </w:r>
      <w:r w:rsidR="00382881">
        <w:rPr>
          <w:rFonts w:ascii="Times New Roman" w:hAnsi="Times New Roman" w:cs="Times New Roman"/>
          <w:sz w:val="28"/>
          <w:szCs w:val="28"/>
        </w:rPr>
        <w:t>123114</w:t>
      </w:r>
      <w:r w:rsidR="00A21DD5" w:rsidRPr="00A013AC">
        <w:rPr>
          <w:rFonts w:ascii="Times New Roman" w:hAnsi="Times New Roman" w:cs="Times New Roman"/>
          <w:sz w:val="28"/>
          <w:szCs w:val="28"/>
        </w:rPr>
        <w:t>,</w:t>
      </w:r>
      <w:r w:rsidR="00382881">
        <w:rPr>
          <w:rFonts w:ascii="Times New Roman" w:hAnsi="Times New Roman" w:cs="Times New Roman"/>
          <w:sz w:val="28"/>
          <w:szCs w:val="28"/>
        </w:rPr>
        <w:t>02</w:t>
      </w:r>
      <w:r w:rsidR="00702950">
        <w:rPr>
          <w:rFonts w:ascii="Times New Roman" w:hAnsi="Times New Roman" w:cs="Times New Roman"/>
          <w:sz w:val="28"/>
          <w:szCs w:val="28"/>
        </w:rPr>
        <w:t xml:space="preserve"> руб.</w:t>
      </w:r>
      <w:r w:rsidR="00A21DD5" w:rsidRPr="00A013AC">
        <w:rPr>
          <w:rFonts w:ascii="Times New Roman" w:hAnsi="Times New Roman" w:cs="Times New Roman"/>
          <w:sz w:val="28"/>
          <w:szCs w:val="28"/>
        </w:rPr>
        <w:t>)</w:t>
      </w:r>
      <w:r w:rsidR="000E5710" w:rsidRPr="00A01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3B8" w:rsidRDefault="00EB03B8" w:rsidP="009C2BB6">
      <w:pPr>
        <w:ind w:left="142"/>
        <w:rPr>
          <w:rFonts w:ascii="Times New Roman" w:hAnsi="Times New Roman" w:cs="Times New Roman"/>
          <w:sz w:val="28"/>
          <w:szCs w:val="28"/>
        </w:rPr>
      </w:pPr>
      <w:r w:rsidRPr="009C2BB6">
        <w:rPr>
          <w:sz w:val="28"/>
          <w:szCs w:val="28"/>
        </w:rPr>
        <w:t xml:space="preserve">    </w:t>
      </w:r>
      <w:r w:rsidR="00967C54">
        <w:rPr>
          <w:rFonts w:ascii="Times New Roman" w:hAnsi="Times New Roman"/>
          <w:sz w:val="28"/>
          <w:szCs w:val="28"/>
        </w:rPr>
        <w:t>7</w:t>
      </w:r>
      <w:r w:rsidR="009C2BB6">
        <w:rPr>
          <w:rFonts w:ascii="Times New Roman" w:hAnsi="Times New Roman"/>
          <w:sz w:val="28"/>
          <w:szCs w:val="28"/>
        </w:rPr>
        <w:t>.</w:t>
      </w:r>
      <w:r w:rsidRPr="009C2BB6">
        <w:rPr>
          <w:sz w:val="28"/>
          <w:szCs w:val="28"/>
        </w:rPr>
        <w:t xml:space="preserve"> </w:t>
      </w:r>
      <w:r w:rsidRPr="009C2BB6">
        <w:rPr>
          <w:rFonts w:ascii="Times New Roman" w:hAnsi="Times New Roman" w:cs="Times New Roman"/>
          <w:sz w:val="28"/>
          <w:szCs w:val="28"/>
        </w:rPr>
        <w:t>Порядок</w:t>
      </w:r>
      <w:r w:rsidRPr="009C2BB6">
        <w:rPr>
          <w:sz w:val="28"/>
          <w:szCs w:val="28"/>
        </w:rPr>
        <w:t xml:space="preserve">  </w:t>
      </w:r>
      <w:r w:rsidRPr="009C2BB6">
        <w:rPr>
          <w:rFonts w:ascii="Times New Roman" w:hAnsi="Times New Roman" w:cs="Times New Roman"/>
          <w:sz w:val="28"/>
          <w:szCs w:val="28"/>
        </w:rPr>
        <w:t>использования</w:t>
      </w:r>
      <w:r w:rsidRPr="009C2BB6">
        <w:rPr>
          <w:rFonts w:ascii="MV Boli" w:hAnsi="MV Boli" w:cs="MV Boli"/>
          <w:sz w:val="28"/>
          <w:szCs w:val="28"/>
        </w:rPr>
        <w:t xml:space="preserve"> </w:t>
      </w:r>
      <w:r w:rsidRPr="009C2BB6">
        <w:rPr>
          <w:rFonts w:ascii="Times New Roman" w:hAnsi="Times New Roman" w:cs="Times New Roman"/>
          <w:sz w:val="28"/>
          <w:szCs w:val="28"/>
        </w:rPr>
        <w:t>бюджетных</w:t>
      </w:r>
      <w:r w:rsidRPr="009C2BB6">
        <w:rPr>
          <w:rFonts w:ascii="MV Boli" w:hAnsi="MV Boli" w:cs="MV Boli"/>
          <w:sz w:val="28"/>
          <w:szCs w:val="28"/>
        </w:rPr>
        <w:t xml:space="preserve"> </w:t>
      </w:r>
      <w:r w:rsidRPr="009C2BB6">
        <w:rPr>
          <w:rFonts w:ascii="Times New Roman" w:hAnsi="Times New Roman" w:cs="Times New Roman"/>
          <w:sz w:val="28"/>
          <w:szCs w:val="28"/>
        </w:rPr>
        <w:t>ассигнований</w:t>
      </w:r>
      <w:r w:rsidRPr="009C2BB6">
        <w:rPr>
          <w:rFonts w:ascii="MV Boli" w:hAnsi="MV Boli" w:cs="MV Boli"/>
          <w:sz w:val="28"/>
          <w:szCs w:val="28"/>
        </w:rPr>
        <w:t xml:space="preserve"> </w:t>
      </w:r>
      <w:r w:rsidRPr="009C2BB6">
        <w:rPr>
          <w:rFonts w:ascii="Times New Roman" w:hAnsi="Times New Roman" w:cs="Times New Roman"/>
          <w:sz w:val="28"/>
          <w:szCs w:val="28"/>
        </w:rPr>
        <w:t>резервного</w:t>
      </w:r>
      <w:r w:rsidRPr="009C2BB6">
        <w:rPr>
          <w:rFonts w:ascii="MV Boli" w:hAnsi="MV Boli" w:cs="MV Boli"/>
          <w:sz w:val="28"/>
          <w:szCs w:val="28"/>
        </w:rPr>
        <w:t xml:space="preserve"> </w:t>
      </w:r>
      <w:r w:rsidRPr="009C2BB6">
        <w:rPr>
          <w:rFonts w:ascii="Times New Roman" w:hAnsi="Times New Roman" w:cs="Times New Roman"/>
          <w:sz w:val="28"/>
          <w:szCs w:val="28"/>
        </w:rPr>
        <w:t>фонда</w:t>
      </w:r>
      <w:r w:rsidRPr="009C2BB6">
        <w:rPr>
          <w:rFonts w:ascii="MV Boli" w:hAnsi="MV Boli" w:cs="MV Boli"/>
          <w:sz w:val="28"/>
          <w:szCs w:val="28"/>
        </w:rPr>
        <w:t xml:space="preserve"> </w:t>
      </w:r>
      <w:r w:rsidRPr="009C2BB6">
        <w:rPr>
          <w:rFonts w:ascii="Times New Roman" w:hAnsi="Times New Roman" w:cs="Times New Roman"/>
          <w:sz w:val="28"/>
          <w:szCs w:val="28"/>
        </w:rPr>
        <w:t>администрации</w:t>
      </w:r>
      <w:r w:rsidRPr="009C2BB6">
        <w:rPr>
          <w:rFonts w:ascii="MV Boli" w:hAnsi="MV Boli" w:cs="MV Boli"/>
          <w:sz w:val="28"/>
          <w:szCs w:val="28"/>
        </w:rPr>
        <w:t xml:space="preserve"> </w:t>
      </w:r>
      <w:r w:rsidRPr="009C2BB6">
        <w:rPr>
          <w:rFonts w:ascii="Times New Roman" w:hAnsi="Times New Roman" w:cs="Times New Roman"/>
          <w:sz w:val="28"/>
          <w:szCs w:val="28"/>
        </w:rPr>
        <w:t>поселения</w:t>
      </w:r>
      <w:r w:rsidR="004C0DF8">
        <w:rPr>
          <w:rFonts w:ascii="Times New Roman" w:hAnsi="Times New Roman" w:cs="Times New Roman"/>
          <w:sz w:val="28"/>
          <w:szCs w:val="28"/>
        </w:rPr>
        <w:t xml:space="preserve"> требует доработки.</w:t>
      </w:r>
    </w:p>
    <w:p w:rsidR="00F068CB" w:rsidRPr="009C2BB6" w:rsidRDefault="00F068CB" w:rsidP="009C2BB6">
      <w:pPr>
        <w:ind w:left="142"/>
        <w:rPr>
          <w:sz w:val="28"/>
          <w:szCs w:val="28"/>
        </w:rPr>
      </w:pPr>
    </w:p>
    <w:p w:rsidR="00DE4627" w:rsidRDefault="001F03F4" w:rsidP="00DD16A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3F4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3F4" w:rsidRDefault="001F03F4" w:rsidP="00DD16A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F8" w:rsidRPr="004C0DF8" w:rsidRDefault="001F03F4" w:rsidP="0034481E">
      <w:pPr>
        <w:pStyle w:val="a6"/>
        <w:numPr>
          <w:ilvl w:val="0"/>
          <w:numId w:val="11"/>
        </w:numPr>
        <w:rPr>
          <w:sz w:val="28"/>
          <w:szCs w:val="28"/>
        </w:rPr>
      </w:pPr>
      <w:r w:rsidRPr="009C2BB6">
        <w:rPr>
          <w:sz w:val="28"/>
          <w:szCs w:val="28"/>
        </w:rPr>
        <w:t>Представить в  срок до</w:t>
      </w:r>
      <w:r w:rsidR="0034481E" w:rsidRPr="009C2BB6">
        <w:rPr>
          <w:sz w:val="28"/>
          <w:szCs w:val="28"/>
        </w:rPr>
        <w:t xml:space="preserve"> </w:t>
      </w:r>
      <w:r w:rsidR="00A81AED">
        <w:rPr>
          <w:sz w:val="28"/>
          <w:szCs w:val="28"/>
        </w:rPr>
        <w:t>0</w:t>
      </w:r>
      <w:r w:rsidR="0034481E" w:rsidRPr="009C2BB6">
        <w:rPr>
          <w:sz w:val="28"/>
          <w:szCs w:val="28"/>
        </w:rPr>
        <w:t>4.0</w:t>
      </w:r>
      <w:r w:rsidR="00A81AED">
        <w:rPr>
          <w:sz w:val="28"/>
          <w:szCs w:val="28"/>
        </w:rPr>
        <w:t>6</w:t>
      </w:r>
      <w:r w:rsidR="0034481E" w:rsidRPr="009C2BB6">
        <w:rPr>
          <w:sz w:val="28"/>
          <w:szCs w:val="28"/>
        </w:rPr>
        <w:t xml:space="preserve">.2018 Порядок  использования </w:t>
      </w:r>
      <w:r w:rsidR="004C0DF8">
        <w:rPr>
          <w:sz w:val="28"/>
          <w:szCs w:val="28"/>
        </w:rPr>
        <w:t xml:space="preserve"> </w:t>
      </w:r>
      <w:r w:rsidR="0034481E" w:rsidRPr="004C0DF8">
        <w:rPr>
          <w:sz w:val="28"/>
          <w:szCs w:val="28"/>
        </w:rPr>
        <w:t>бюджетных</w:t>
      </w:r>
      <w:r w:rsidR="0034481E" w:rsidRPr="004C0DF8">
        <w:rPr>
          <w:rFonts w:ascii="MV Boli" w:hAnsi="MV Boli" w:cs="MV Boli"/>
          <w:sz w:val="28"/>
          <w:szCs w:val="28"/>
        </w:rPr>
        <w:t xml:space="preserve"> </w:t>
      </w:r>
    </w:p>
    <w:p w:rsidR="001F03F4" w:rsidRPr="004C0DF8" w:rsidRDefault="0034481E" w:rsidP="004C0DF8">
      <w:pPr>
        <w:spacing w:after="0"/>
        <w:ind w:left="142"/>
        <w:rPr>
          <w:sz w:val="28"/>
          <w:szCs w:val="28"/>
        </w:rPr>
      </w:pPr>
      <w:r w:rsidRPr="004C0DF8">
        <w:rPr>
          <w:rFonts w:ascii="Times New Roman" w:hAnsi="Times New Roman" w:cs="Times New Roman"/>
          <w:sz w:val="28"/>
          <w:szCs w:val="28"/>
        </w:rPr>
        <w:t>ассигнований</w:t>
      </w:r>
      <w:r w:rsidRPr="004C0DF8">
        <w:rPr>
          <w:rFonts w:ascii="MV Boli" w:hAnsi="MV Boli" w:cs="MV Boli"/>
          <w:sz w:val="28"/>
          <w:szCs w:val="28"/>
        </w:rPr>
        <w:t xml:space="preserve"> </w:t>
      </w:r>
      <w:r w:rsidRPr="004C0DF8">
        <w:rPr>
          <w:rFonts w:ascii="Times New Roman" w:hAnsi="Times New Roman" w:cs="Times New Roman"/>
          <w:sz w:val="28"/>
          <w:szCs w:val="28"/>
        </w:rPr>
        <w:t>резервного</w:t>
      </w:r>
      <w:r w:rsidRPr="004C0DF8">
        <w:rPr>
          <w:rFonts w:ascii="MV Boli" w:hAnsi="MV Boli" w:cs="MV Boli"/>
          <w:sz w:val="28"/>
          <w:szCs w:val="28"/>
        </w:rPr>
        <w:t xml:space="preserve"> </w:t>
      </w:r>
      <w:r w:rsidRPr="004C0DF8">
        <w:rPr>
          <w:rFonts w:ascii="Times New Roman" w:hAnsi="Times New Roman" w:cs="Times New Roman"/>
          <w:sz w:val="28"/>
          <w:szCs w:val="28"/>
        </w:rPr>
        <w:t>фонда</w:t>
      </w:r>
      <w:r w:rsidRPr="004C0DF8">
        <w:rPr>
          <w:rFonts w:ascii="MV Boli" w:hAnsi="MV Boli" w:cs="MV Boli"/>
          <w:sz w:val="28"/>
          <w:szCs w:val="28"/>
        </w:rPr>
        <w:t xml:space="preserve"> </w:t>
      </w:r>
      <w:r w:rsidRPr="004C0DF8">
        <w:rPr>
          <w:rFonts w:ascii="Times New Roman" w:hAnsi="Times New Roman" w:cs="Times New Roman"/>
          <w:sz w:val="28"/>
          <w:szCs w:val="28"/>
        </w:rPr>
        <w:t>администрации</w:t>
      </w:r>
      <w:r w:rsidRPr="004C0DF8">
        <w:rPr>
          <w:rFonts w:ascii="MV Boli" w:hAnsi="MV Boli" w:cs="MV Boli"/>
          <w:sz w:val="28"/>
          <w:szCs w:val="28"/>
        </w:rPr>
        <w:t xml:space="preserve"> </w:t>
      </w:r>
      <w:r w:rsidRPr="004C0DF8">
        <w:rPr>
          <w:rFonts w:ascii="Times New Roman" w:hAnsi="Times New Roman" w:cs="Times New Roman"/>
          <w:sz w:val="28"/>
          <w:szCs w:val="28"/>
        </w:rPr>
        <w:t>поселения</w:t>
      </w:r>
      <w:r w:rsidRPr="004C0DF8">
        <w:rPr>
          <w:sz w:val="28"/>
          <w:szCs w:val="28"/>
        </w:rPr>
        <w:t xml:space="preserve"> </w:t>
      </w:r>
      <w:r w:rsidRPr="004C0DF8">
        <w:rPr>
          <w:rFonts w:ascii="Times New Roman" w:hAnsi="Times New Roman" w:cs="Times New Roman"/>
          <w:sz w:val="28"/>
          <w:szCs w:val="28"/>
        </w:rPr>
        <w:t>с</w:t>
      </w:r>
      <w:r w:rsidRPr="004C0DF8">
        <w:rPr>
          <w:sz w:val="28"/>
          <w:szCs w:val="28"/>
        </w:rPr>
        <w:t xml:space="preserve"> </w:t>
      </w:r>
      <w:r w:rsidRPr="004C0DF8">
        <w:rPr>
          <w:rFonts w:ascii="Times New Roman" w:hAnsi="Times New Roman" w:cs="Times New Roman"/>
          <w:sz w:val="28"/>
          <w:szCs w:val="28"/>
        </w:rPr>
        <w:t>учетом</w:t>
      </w:r>
      <w:r w:rsidRPr="004C0DF8">
        <w:rPr>
          <w:sz w:val="28"/>
          <w:szCs w:val="28"/>
        </w:rPr>
        <w:t xml:space="preserve"> </w:t>
      </w:r>
      <w:r w:rsidRPr="004C0DF8">
        <w:rPr>
          <w:rFonts w:ascii="Times New Roman" w:hAnsi="Times New Roman" w:cs="Times New Roman"/>
          <w:sz w:val="28"/>
          <w:szCs w:val="28"/>
        </w:rPr>
        <w:t>предлжения</w:t>
      </w:r>
      <w:r w:rsidRPr="004C0DF8">
        <w:rPr>
          <w:sz w:val="28"/>
          <w:szCs w:val="28"/>
        </w:rPr>
        <w:t xml:space="preserve"> </w:t>
      </w:r>
      <w:r w:rsidRPr="004C0DF8">
        <w:rPr>
          <w:rFonts w:ascii="Times New Roman" w:hAnsi="Times New Roman" w:cs="Times New Roman"/>
          <w:sz w:val="28"/>
          <w:szCs w:val="28"/>
        </w:rPr>
        <w:t>КСК</w:t>
      </w:r>
      <w:r w:rsidRPr="004C0DF8">
        <w:rPr>
          <w:sz w:val="28"/>
          <w:szCs w:val="28"/>
        </w:rPr>
        <w:t xml:space="preserve"> </w:t>
      </w:r>
      <w:r w:rsidRPr="004C0DF8">
        <w:rPr>
          <w:rFonts w:ascii="Times New Roman" w:hAnsi="Times New Roman" w:cs="Times New Roman"/>
          <w:sz w:val="28"/>
          <w:szCs w:val="28"/>
        </w:rPr>
        <w:t>района</w:t>
      </w:r>
      <w:r w:rsidR="004C0DF8">
        <w:rPr>
          <w:rFonts w:ascii="Times New Roman" w:hAnsi="Times New Roman" w:cs="Times New Roman"/>
          <w:sz w:val="28"/>
          <w:szCs w:val="28"/>
        </w:rPr>
        <w:t>.</w:t>
      </w:r>
    </w:p>
    <w:p w:rsidR="001F03F4" w:rsidRPr="0034481E" w:rsidRDefault="001F03F4" w:rsidP="00DD16A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A9" w:rsidRDefault="00994BA9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53" w:rsidRDefault="00836653" w:rsidP="00EC3859">
      <w:pPr>
        <w:spacing w:after="0" w:line="240" w:lineRule="auto"/>
      </w:pPr>
      <w:r>
        <w:separator/>
      </w:r>
    </w:p>
  </w:endnote>
  <w:endnote w:type="continuationSeparator" w:id="0">
    <w:p w:rsidR="00836653" w:rsidRDefault="00836653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7355"/>
      <w:docPartObj>
        <w:docPartGallery w:val="Page Numbers (Bottom of Page)"/>
        <w:docPartUnique/>
      </w:docPartObj>
    </w:sdtPr>
    <w:sdtContent>
      <w:p w:rsidR="00126A5D" w:rsidRDefault="00BA2169">
        <w:pPr>
          <w:pStyle w:val="aa"/>
          <w:jc w:val="right"/>
        </w:pPr>
        <w:fldSimple w:instr=" PAGE   \* MERGEFORMAT ">
          <w:r w:rsidR="00A81AED">
            <w:rPr>
              <w:noProof/>
            </w:rPr>
            <w:t>12</w:t>
          </w:r>
        </w:fldSimple>
      </w:p>
    </w:sdtContent>
  </w:sdt>
  <w:p w:rsidR="00126A5D" w:rsidRDefault="00126A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53" w:rsidRDefault="00836653" w:rsidP="00EC3859">
      <w:pPr>
        <w:spacing w:after="0" w:line="240" w:lineRule="auto"/>
      </w:pPr>
      <w:r>
        <w:separator/>
      </w:r>
    </w:p>
  </w:footnote>
  <w:footnote w:type="continuationSeparator" w:id="0">
    <w:p w:rsidR="00836653" w:rsidRDefault="00836653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6C4C"/>
    <w:multiLevelType w:val="hybridMultilevel"/>
    <w:tmpl w:val="4330E4EE"/>
    <w:lvl w:ilvl="0" w:tplc="E89E7F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AE73B7"/>
    <w:multiLevelType w:val="hybridMultilevel"/>
    <w:tmpl w:val="43F8F23E"/>
    <w:lvl w:ilvl="0" w:tplc="F322F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E"/>
    <w:rsid w:val="000008CF"/>
    <w:rsid w:val="00000B4F"/>
    <w:rsid w:val="0000207D"/>
    <w:rsid w:val="000035A6"/>
    <w:rsid w:val="00004A16"/>
    <w:rsid w:val="00006A1A"/>
    <w:rsid w:val="000116C8"/>
    <w:rsid w:val="00011A96"/>
    <w:rsid w:val="0001227E"/>
    <w:rsid w:val="00013D06"/>
    <w:rsid w:val="00015E08"/>
    <w:rsid w:val="000179F4"/>
    <w:rsid w:val="00020995"/>
    <w:rsid w:val="00020C84"/>
    <w:rsid w:val="00022E1C"/>
    <w:rsid w:val="00024000"/>
    <w:rsid w:val="00024F9E"/>
    <w:rsid w:val="00027498"/>
    <w:rsid w:val="00030596"/>
    <w:rsid w:val="0003167C"/>
    <w:rsid w:val="00033956"/>
    <w:rsid w:val="00034845"/>
    <w:rsid w:val="0003596C"/>
    <w:rsid w:val="0003731D"/>
    <w:rsid w:val="00037CCC"/>
    <w:rsid w:val="00040702"/>
    <w:rsid w:val="00041F36"/>
    <w:rsid w:val="0004325C"/>
    <w:rsid w:val="00044BA4"/>
    <w:rsid w:val="00045CD7"/>
    <w:rsid w:val="00055AF5"/>
    <w:rsid w:val="000569DF"/>
    <w:rsid w:val="00056D87"/>
    <w:rsid w:val="00060184"/>
    <w:rsid w:val="0006119D"/>
    <w:rsid w:val="0006123D"/>
    <w:rsid w:val="00062719"/>
    <w:rsid w:val="0006358D"/>
    <w:rsid w:val="000635E0"/>
    <w:rsid w:val="0006460E"/>
    <w:rsid w:val="00064F57"/>
    <w:rsid w:val="0007199A"/>
    <w:rsid w:val="00071DD1"/>
    <w:rsid w:val="00072F39"/>
    <w:rsid w:val="00073167"/>
    <w:rsid w:val="000743D0"/>
    <w:rsid w:val="00075C28"/>
    <w:rsid w:val="00077381"/>
    <w:rsid w:val="0008005D"/>
    <w:rsid w:val="000804CF"/>
    <w:rsid w:val="00081B10"/>
    <w:rsid w:val="000822EC"/>
    <w:rsid w:val="0008242E"/>
    <w:rsid w:val="00082BC7"/>
    <w:rsid w:val="00082CF3"/>
    <w:rsid w:val="0008441B"/>
    <w:rsid w:val="00087C30"/>
    <w:rsid w:val="0009228A"/>
    <w:rsid w:val="000939A5"/>
    <w:rsid w:val="000956F1"/>
    <w:rsid w:val="000A14F8"/>
    <w:rsid w:val="000A19BD"/>
    <w:rsid w:val="000A4A8A"/>
    <w:rsid w:val="000B0AF3"/>
    <w:rsid w:val="000B114A"/>
    <w:rsid w:val="000B3269"/>
    <w:rsid w:val="000B3BDE"/>
    <w:rsid w:val="000B55EC"/>
    <w:rsid w:val="000B69CA"/>
    <w:rsid w:val="000B7315"/>
    <w:rsid w:val="000C1420"/>
    <w:rsid w:val="000C186E"/>
    <w:rsid w:val="000C218D"/>
    <w:rsid w:val="000C405A"/>
    <w:rsid w:val="000C4223"/>
    <w:rsid w:val="000C7707"/>
    <w:rsid w:val="000D0A0E"/>
    <w:rsid w:val="000D0EE6"/>
    <w:rsid w:val="000D23BF"/>
    <w:rsid w:val="000D28CF"/>
    <w:rsid w:val="000D2A17"/>
    <w:rsid w:val="000D480B"/>
    <w:rsid w:val="000D4843"/>
    <w:rsid w:val="000D5479"/>
    <w:rsid w:val="000D6855"/>
    <w:rsid w:val="000D6FE6"/>
    <w:rsid w:val="000D778F"/>
    <w:rsid w:val="000D7E5A"/>
    <w:rsid w:val="000E4C10"/>
    <w:rsid w:val="000E5710"/>
    <w:rsid w:val="000E6691"/>
    <w:rsid w:val="000E7049"/>
    <w:rsid w:val="000F042E"/>
    <w:rsid w:val="000F31A9"/>
    <w:rsid w:val="000F3309"/>
    <w:rsid w:val="000F3CE5"/>
    <w:rsid w:val="000F553A"/>
    <w:rsid w:val="000F6912"/>
    <w:rsid w:val="00102799"/>
    <w:rsid w:val="001049E4"/>
    <w:rsid w:val="001103D3"/>
    <w:rsid w:val="001152CE"/>
    <w:rsid w:val="00116999"/>
    <w:rsid w:val="001208DA"/>
    <w:rsid w:val="00120D70"/>
    <w:rsid w:val="00121B9D"/>
    <w:rsid w:val="00121E04"/>
    <w:rsid w:val="00122829"/>
    <w:rsid w:val="00124C8C"/>
    <w:rsid w:val="00125843"/>
    <w:rsid w:val="00126A5D"/>
    <w:rsid w:val="001315A1"/>
    <w:rsid w:val="00132016"/>
    <w:rsid w:val="00132BBD"/>
    <w:rsid w:val="0013398E"/>
    <w:rsid w:val="00133F96"/>
    <w:rsid w:val="00137458"/>
    <w:rsid w:val="00137BF2"/>
    <w:rsid w:val="00141940"/>
    <w:rsid w:val="00142CFF"/>
    <w:rsid w:val="00145402"/>
    <w:rsid w:val="001472F5"/>
    <w:rsid w:val="001513F7"/>
    <w:rsid w:val="00151769"/>
    <w:rsid w:val="00153473"/>
    <w:rsid w:val="00153690"/>
    <w:rsid w:val="00153EF9"/>
    <w:rsid w:val="001601C7"/>
    <w:rsid w:val="0016601C"/>
    <w:rsid w:val="00170943"/>
    <w:rsid w:val="0017157D"/>
    <w:rsid w:val="001739E6"/>
    <w:rsid w:val="00175B55"/>
    <w:rsid w:val="00177ED0"/>
    <w:rsid w:val="0018044B"/>
    <w:rsid w:val="0018139C"/>
    <w:rsid w:val="00182230"/>
    <w:rsid w:val="001822B2"/>
    <w:rsid w:val="00182AA7"/>
    <w:rsid w:val="00184565"/>
    <w:rsid w:val="00187B9F"/>
    <w:rsid w:val="00192474"/>
    <w:rsid w:val="0019247F"/>
    <w:rsid w:val="00193201"/>
    <w:rsid w:val="0019324E"/>
    <w:rsid w:val="00193B62"/>
    <w:rsid w:val="00194749"/>
    <w:rsid w:val="00194A41"/>
    <w:rsid w:val="001954A8"/>
    <w:rsid w:val="00195566"/>
    <w:rsid w:val="001A0143"/>
    <w:rsid w:val="001A1057"/>
    <w:rsid w:val="001A11BE"/>
    <w:rsid w:val="001A213D"/>
    <w:rsid w:val="001A283B"/>
    <w:rsid w:val="001A5892"/>
    <w:rsid w:val="001A6823"/>
    <w:rsid w:val="001A6BB5"/>
    <w:rsid w:val="001B00A2"/>
    <w:rsid w:val="001B2378"/>
    <w:rsid w:val="001B24BC"/>
    <w:rsid w:val="001B326D"/>
    <w:rsid w:val="001B32B6"/>
    <w:rsid w:val="001B4B18"/>
    <w:rsid w:val="001B6D80"/>
    <w:rsid w:val="001B6DD1"/>
    <w:rsid w:val="001C535D"/>
    <w:rsid w:val="001C5799"/>
    <w:rsid w:val="001D4D79"/>
    <w:rsid w:val="001D5C77"/>
    <w:rsid w:val="001D7DE9"/>
    <w:rsid w:val="001E0004"/>
    <w:rsid w:val="001E019D"/>
    <w:rsid w:val="001E094B"/>
    <w:rsid w:val="001E27B1"/>
    <w:rsid w:val="001E2A94"/>
    <w:rsid w:val="001E4B13"/>
    <w:rsid w:val="001E64E3"/>
    <w:rsid w:val="001E6B80"/>
    <w:rsid w:val="001F03F4"/>
    <w:rsid w:val="001F060F"/>
    <w:rsid w:val="001F068A"/>
    <w:rsid w:val="001F207F"/>
    <w:rsid w:val="001F4C07"/>
    <w:rsid w:val="001F4DD6"/>
    <w:rsid w:val="001F70F3"/>
    <w:rsid w:val="002042F0"/>
    <w:rsid w:val="00204564"/>
    <w:rsid w:val="002075D6"/>
    <w:rsid w:val="0020787C"/>
    <w:rsid w:val="00210165"/>
    <w:rsid w:val="00211095"/>
    <w:rsid w:val="00211572"/>
    <w:rsid w:val="00212229"/>
    <w:rsid w:val="00212FDB"/>
    <w:rsid w:val="00213B00"/>
    <w:rsid w:val="00213FBD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260B"/>
    <w:rsid w:val="002339DC"/>
    <w:rsid w:val="00234A9C"/>
    <w:rsid w:val="002371ED"/>
    <w:rsid w:val="0023746A"/>
    <w:rsid w:val="00237AE7"/>
    <w:rsid w:val="00241599"/>
    <w:rsid w:val="00242627"/>
    <w:rsid w:val="002426FD"/>
    <w:rsid w:val="0024488D"/>
    <w:rsid w:val="00245CE1"/>
    <w:rsid w:val="0024692C"/>
    <w:rsid w:val="002471AF"/>
    <w:rsid w:val="0024730E"/>
    <w:rsid w:val="00247A69"/>
    <w:rsid w:val="00250119"/>
    <w:rsid w:val="0025098F"/>
    <w:rsid w:val="002560AC"/>
    <w:rsid w:val="00256815"/>
    <w:rsid w:val="00261563"/>
    <w:rsid w:val="00261886"/>
    <w:rsid w:val="00261B0A"/>
    <w:rsid w:val="00262261"/>
    <w:rsid w:val="00262549"/>
    <w:rsid w:val="00262D76"/>
    <w:rsid w:val="00264C56"/>
    <w:rsid w:val="00270D4F"/>
    <w:rsid w:val="002715A8"/>
    <w:rsid w:val="00272E7A"/>
    <w:rsid w:val="002812D8"/>
    <w:rsid w:val="0028259C"/>
    <w:rsid w:val="00282CBB"/>
    <w:rsid w:val="00284F20"/>
    <w:rsid w:val="0028586E"/>
    <w:rsid w:val="00286E0B"/>
    <w:rsid w:val="00287E10"/>
    <w:rsid w:val="00291B5C"/>
    <w:rsid w:val="00294276"/>
    <w:rsid w:val="002967C1"/>
    <w:rsid w:val="002A10E8"/>
    <w:rsid w:val="002A1CFE"/>
    <w:rsid w:val="002A20B7"/>
    <w:rsid w:val="002A421E"/>
    <w:rsid w:val="002A5286"/>
    <w:rsid w:val="002A6279"/>
    <w:rsid w:val="002B0872"/>
    <w:rsid w:val="002B108B"/>
    <w:rsid w:val="002B124F"/>
    <w:rsid w:val="002B22FA"/>
    <w:rsid w:val="002B2729"/>
    <w:rsid w:val="002B41D2"/>
    <w:rsid w:val="002B4B47"/>
    <w:rsid w:val="002B5ED8"/>
    <w:rsid w:val="002B6AE1"/>
    <w:rsid w:val="002B6C01"/>
    <w:rsid w:val="002C0B5A"/>
    <w:rsid w:val="002C396C"/>
    <w:rsid w:val="002C4ED7"/>
    <w:rsid w:val="002D162C"/>
    <w:rsid w:val="002D3233"/>
    <w:rsid w:val="002D327D"/>
    <w:rsid w:val="002D3598"/>
    <w:rsid w:val="002D36EE"/>
    <w:rsid w:val="002D5655"/>
    <w:rsid w:val="002D5761"/>
    <w:rsid w:val="002D5996"/>
    <w:rsid w:val="002D6783"/>
    <w:rsid w:val="002D716A"/>
    <w:rsid w:val="002D71EF"/>
    <w:rsid w:val="002E1C3C"/>
    <w:rsid w:val="002E3A84"/>
    <w:rsid w:val="002F0517"/>
    <w:rsid w:val="002F3108"/>
    <w:rsid w:val="002F4CB2"/>
    <w:rsid w:val="002F683A"/>
    <w:rsid w:val="002F6BF5"/>
    <w:rsid w:val="002F6F89"/>
    <w:rsid w:val="00300B84"/>
    <w:rsid w:val="00301C1B"/>
    <w:rsid w:val="00301C41"/>
    <w:rsid w:val="00302FA5"/>
    <w:rsid w:val="003068A6"/>
    <w:rsid w:val="00306F2B"/>
    <w:rsid w:val="00312733"/>
    <w:rsid w:val="00312C1E"/>
    <w:rsid w:val="00313978"/>
    <w:rsid w:val="00313F11"/>
    <w:rsid w:val="00314E2D"/>
    <w:rsid w:val="00315AC3"/>
    <w:rsid w:val="003166A0"/>
    <w:rsid w:val="0031673E"/>
    <w:rsid w:val="00316793"/>
    <w:rsid w:val="0031700E"/>
    <w:rsid w:val="003175F6"/>
    <w:rsid w:val="00331CFD"/>
    <w:rsid w:val="00331F55"/>
    <w:rsid w:val="003345D6"/>
    <w:rsid w:val="00335C2A"/>
    <w:rsid w:val="00335F66"/>
    <w:rsid w:val="0033706C"/>
    <w:rsid w:val="00340E12"/>
    <w:rsid w:val="003411A7"/>
    <w:rsid w:val="003429A6"/>
    <w:rsid w:val="0034481E"/>
    <w:rsid w:val="003455B6"/>
    <w:rsid w:val="00345C9C"/>
    <w:rsid w:val="00345E44"/>
    <w:rsid w:val="0034642F"/>
    <w:rsid w:val="00347A4C"/>
    <w:rsid w:val="0035043D"/>
    <w:rsid w:val="003504E0"/>
    <w:rsid w:val="00350FC4"/>
    <w:rsid w:val="00352ECA"/>
    <w:rsid w:val="00352F43"/>
    <w:rsid w:val="003547AA"/>
    <w:rsid w:val="0035485F"/>
    <w:rsid w:val="003558A2"/>
    <w:rsid w:val="003578F3"/>
    <w:rsid w:val="00360620"/>
    <w:rsid w:val="00360A7A"/>
    <w:rsid w:val="00360B73"/>
    <w:rsid w:val="00362264"/>
    <w:rsid w:val="00362E18"/>
    <w:rsid w:val="003649A0"/>
    <w:rsid w:val="00365395"/>
    <w:rsid w:val="00365E07"/>
    <w:rsid w:val="003664C8"/>
    <w:rsid w:val="00370355"/>
    <w:rsid w:val="00370A54"/>
    <w:rsid w:val="0037106B"/>
    <w:rsid w:val="00374198"/>
    <w:rsid w:val="0037523D"/>
    <w:rsid w:val="00375EB3"/>
    <w:rsid w:val="00376813"/>
    <w:rsid w:val="00382881"/>
    <w:rsid w:val="0038298D"/>
    <w:rsid w:val="00385358"/>
    <w:rsid w:val="00385FF4"/>
    <w:rsid w:val="00386FF2"/>
    <w:rsid w:val="00390C9F"/>
    <w:rsid w:val="00392398"/>
    <w:rsid w:val="003927D9"/>
    <w:rsid w:val="00394B30"/>
    <w:rsid w:val="00397FFD"/>
    <w:rsid w:val="003A2BD7"/>
    <w:rsid w:val="003A33E7"/>
    <w:rsid w:val="003A3A48"/>
    <w:rsid w:val="003A402D"/>
    <w:rsid w:val="003A4C99"/>
    <w:rsid w:val="003A6C4E"/>
    <w:rsid w:val="003B0CB4"/>
    <w:rsid w:val="003B290F"/>
    <w:rsid w:val="003B5A9C"/>
    <w:rsid w:val="003C0BF5"/>
    <w:rsid w:val="003C233E"/>
    <w:rsid w:val="003D208D"/>
    <w:rsid w:val="003D3FBE"/>
    <w:rsid w:val="003D42EC"/>
    <w:rsid w:val="003D6BC4"/>
    <w:rsid w:val="003E026A"/>
    <w:rsid w:val="003E05EB"/>
    <w:rsid w:val="003E17F9"/>
    <w:rsid w:val="003E217F"/>
    <w:rsid w:val="003E2E3D"/>
    <w:rsid w:val="003E429F"/>
    <w:rsid w:val="003E504E"/>
    <w:rsid w:val="003E5D66"/>
    <w:rsid w:val="003E5DD6"/>
    <w:rsid w:val="003E69C7"/>
    <w:rsid w:val="003E75EB"/>
    <w:rsid w:val="003F0093"/>
    <w:rsid w:val="003F315E"/>
    <w:rsid w:val="003F4097"/>
    <w:rsid w:val="003F5A09"/>
    <w:rsid w:val="00400641"/>
    <w:rsid w:val="00401E30"/>
    <w:rsid w:val="00406474"/>
    <w:rsid w:val="0041197B"/>
    <w:rsid w:val="00411B4E"/>
    <w:rsid w:val="00411BF3"/>
    <w:rsid w:val="004145B8"/>
    <w:rsid w:val="004157AF"/>
    <w:rsid w:val="00416A3A"/>
    <w:rsid w:val="00417C82"/>
    <w:rsid w:val="00421B7B"/>
    <w:rsid w:val="00422332"/>
    <w:rsid w:val="00424143"/>
    <w:rsid w:val="0043051C"/>
    <w:rsid w:val="00432108"/>
    <w:rsid w:val="0043404A"/>
    <w:rsid w:val="004346AC"/>
    <w:rsid w:val="00435914"/>
    <w:rsid w:val="004364F8"/>
    <w:rsid w:val="004400FF"/>
    <w:rsid w:val="004417F7"/>
    <w:rsid w:val="00441F4B"/>
    <w:rsid w:val="0044337D"/>
    <w:rsid w:val="004441C9"/>
    <w:rsid w:val="0044670A"/>
    <w:rsid w:val="00446817"/>
    <w:rsid w:val="0045024D"/>
    <w:rsid w:val="0045030E"/>
    <w:rsid w:val="00450FA8"/>
    <w:rsid w:val="00451420"/>
    <w:rsid w:val="00453764"/>
    <w:rsid w:val="0045419C"/>
    <w:rsid w:val="004546A5"/>
    <w:rsid w:val="00455322"/>
    <w:rsid w:val="004607C9"/>
    <w:rsid w:val="00461C38"/>
    <w:rsid w:val="00462578"/>
    <w:rsid w:val="00462C22"/>
    <w:rsid w:val="00467453"/>
    <w:rsid w:val="0047252D"/>
    <w:rsid w:val="00472B39"/>
    <w:rsid w:val="00472D0D"/>
    <w:rsid w:val="00472FCD"/>
    <w:rsid w:val="0047424F"/>
    <w:rsid w:val="00474844"/>
    <w:rsid w:val="00476C11"/>
    <w:rsid w:val="004814B4"/>
    <w:rsid w:val="00481DC4"/>
    <w:rsid w:val="00482EE1"/>
    <w:rsid w:val="0048346C"/>
    <w:rsid w:val="00484B5B"/>
    <w:rsid w:val="004852D1"/>
    <w:rsid w:val="004865D8"/>
    <w:rsid w:val="00487418"/>
    <w:rsid w:val="00493B5B"/>
    <w:rsid w:val="004942F7"/>
    <w:rsid w:val="004958CC"/>
    <w:rsid w:val="004A13CC"/>
    <w:rsid w:val="004A1573"/>
    <w:rsid w:val="004A2900"/>
    <w:rsid w:val="004A3CAD"/>
    <w:rsid w:val="004A53A6"/>
    <w:rsid w:val="004B052B"/>
    <w:rsid w:val="004B165E"/>
    <w:rsid w:val="004B1A50"/>
    <w:rsid w:val="004B1D48"/>
    <w:rsid w:val="004B2C78"/>
    <w:rsid w:val="004B3CC4"/>
    <w:rsid w:val="004B42F1"/>
    <w:rsid w:val="004B5255"/>
    <w:rsid w:val="004B5B4F"/>
    <w:rsid w:val="004B6D54"/>
    <w:rsid w:val="004B7334"/>
    <w:rsid w:val="004C0DF8"/>
    <w:rsid w:val="004C158C"/>
    <w:rsid w:val="004C330B"/>
    <w:rsid w:val="004D1F8A"/>
    <w:rsid w:val="004D2CC4"/>
    <w:rsid w:val="004D5D07"/>
    <w:rsid w:val="004D70DB"/>
    <w:rsid w:val="004E0117"/>
    <w:rsid w:val="004E051F"/>
    <w:rsid w:val="004E613C"/>
    <w:rsid w:val="004E7C42"/>
    <w:rsid w:val="004F15C5"/>
    <w:rsid w:val="004F3CD3"/>
    <w:rsid w:val="004F642E"/>
    <w:rsid w:val="005008BF"/>
    <w:rsid w:val="005008EE"/>
    <w:rsid w:val="0050473A"/>
    <w:rsid w:val="00506122"/>
    <w:rsid w:val="00506D6D"/>
    <w:rsid w:val="0051052B"/>
    <w:rsid w:val="005107A3"/>
    <w:rsid w:val="005164B6"/>
    <w:rsid w:val="0051682C"/>
    <w:rsid w:val="00520678"/>
    <w:rsid w:val="00521298"/>
    <w:rsid w:val="0052242E"/>
    <w:rsid w:val="00526593"/>
    <w:rsid w:val="005267F3"/>
    <w:rsid w:val="00533504"/>
    <w:rsid w:val="0053458B"/>
    <w:rsid w:val="00536297"/>
    <w:rsid w:val="00537271"/>
    <w:rsid w:val="00537D3A"/>
    <w:rsid w:val="00541E5C"/>
    <w:rsid w:val="00542249"/>
    <w:rsid w:val="00542724"/>
    <w:rsid w:val="00542B57"/>
    <w:rsid w:val="00545878"/>
    <w:rsid w:val="00550484"/>
    <w:rsid w:val="00550B1A"/>
    <w:rsid w:val="00551527"/>
    <w:rsid w:val="00552A79"/>
    <w:rsid w:val="0055312E"/>
    <w:rsid w:val="00557451"/>
    <w:rsid w:val="00557A4D"/>
    <w:rsid w:val="00560215"/>
    <w:rsid w:val="00560BE8"/>
    <w:rsid w:val="00563D33"/>
    <w:rsid w:val="00563D9D"/>
    <w:rsid w:val="00564C0A"/>
    <w:rsid w:val="005658ED"/>
    <w:rsid w:val="00566856"/>
    <w:rsid w:val="00566D1B"/>
    <w:rsid w:val="0056702F"/>
    <w:rsid w:val="005671A0"/>
    <w:rsid w:val="00570330"/>
    <w:rsid w:val="00571BBD"/>
    <w:rsid w:val="00572913"/>
    <w:rsid w:val="00574AD1"/>
    <w:rsid w:val="00574D34"/>
    <w:rsid w:val="00574D6F"/>
    <w:rsid w:val="00582435"/>
    <w:rsid w:val="00583296"/>
    <w:rsid w:val="0058339F"/>
    <w:rsid w:val="0058361A"/>
    <w:rsid w:val="00583CCF"/>
    <w:rsid w:val="00584853"/>
    <w:rsid w:val="00591923"/>
    <w:rsid w:val="00592196"/>
    <w:rsid w:val="00593B1C"/>
    <w:rsid w:val="00593C0C"/>
    <w:rsid w:val="00594344"/>
    <w:rsid w:val="00595570"/>
    <w:rsid w:val="00595C72"/>
    <w:rsid w:val="00595EC2"/>
    <w:rsid w:val="005969A1"/>
    <w:rsid w:val="005A0DD8"/>
    <w:rsid w:val="005A2A3F"/>
    <w:rsid w:val="005A2C01"/>
    <w:rsid w:val="005A35C7"/>
    <w:rsid w:val="005A5CEC"/>
    <w:rsid w:val="005A7163"/>
    <w:rsid w:val="005B158E"/>
    <w:rsid w:val="005B15B7"/>
    <w:rsid w:val="005B1A76"/>
    <w:rsid w:val="005B2C17"/>
    <w:rsid w:val="005B37AE"/>
    <w:rsid w:val="005B3A9C"/>
    <w:rsid w:val="005B3EE2"/>
    <w:rsid w:val="005B5A14"/>
    <w:rsid w:val="005B69C5"/>
    <w:rsid w:val="005B76ED"/>
    <w:rsid w:val="005B7CA2"/>
    <w:rsid w:val="005C040A"/>
    <w:rsid w:val="005C2FDE"/>
    <w:rsid w:val="005C436C"/>
    <w:rsid w:val="005C6E40"/>
    <w:rsid w:val="005D2986"/>
    <w:rsid w:val="005D4182"/>
    <w:rsid w:val="005D5257"/>
    <w:rsid w:val="005D5523"/>
    <w:rsid w:val="005D78B4"/>
    <w:rsid w:val="005D7C69"/>
    <w:rsid w:val="005E5B45"/>
    <w:rsid w:val="005F120F"/>
    <w:rsid w:val="005F2099"/>
    <w:rsid w:val="005F21BC"/>
    <w:rsid w:val="005F41EF"/>
    <w:rsid w:val="005F4BDF"/>
    <w:rsid w:val="005F70E0"/>
    <w:rsid w:val="005F773D"/>
    <w:rsid w:val="00600303"/>
    <w:rsid w:val="00602507"/>
    <w:rsid w:val="006031D6"/>
    <w:rsid w:val="00603A93"/>
    <w:rsid w:val="00604C7F"/>
    <w:rsid w:val="00605203"/>
    <w:rsid w:val="006058BF"/>
    <w:rsid w:val="00607028"/>
    <w:rsid w:val="00607351"/>
    <w:rsid w:val="00611B46"/>
    <w:rsid w:val="00613D9D"/>
    <w:rsid w:val="00613E5E"/>
    <w:rsid w:val="0061402D"/>
    <w:rsid w:val="0062045F"/>
    <w:rsid w:val="00620E4D"/>
    <w:rsid w:val="006212C5"/>
    <w:rsid w:val="0062131A"/>
    <w:rsid w:val="006218B4"/>
    <w:rsid w:val="00623CD4"/>
    <w:rsid w:val="00624C28"/>
    <w:rsid w:val="0062783B"/>
    <w:rsid w:val="00630EAA"/>
    <w:rsid w:val="00632DC1"/>
    <w:rsid w:val="00632EA2"/>
    <w:rsid w:val="00634633"/>
    <w:rsid w:val="00634A4C"/>
    <w:rsid w:val="00634CF7"/>
    <w:rsid w:val="00635925"/>
    <w:rsid w:val="00636A2A"/>
    <w:rsid w:val="00636FB5"/>
    <w:rsid w:val="00637935"/>
    <w:rsid w:val="00637FFA"/>
    <w:rsid w:val="006455AF"/>
    <w:rsid w:val="006459B7"/>
    <w:rsid w:val="00650584"/>
    <w:rsid w:val="00650E8D"/>
    <w:rsid w:val="00655F78"/>
    <w:rsid w:val="00656481"/>
    <w:rsid w:val="006564CE"/>
    <w:rsid w:val="006567C6"/>
    <w:rsid w:val="006568CC"/>
    <w:rsid w:val="006578D5"/>
    <w:rsid w:val="0066480C"/>
    <w:rsid w:val="00665B30"/>
    <w:rsid w:val="00666319"/>
    <w:rsid w:val="00667657"/>
    <w:rsid w:val="00670448"/>
    <w:rsid w:val="006735E5"/>
    <w:rsid w:val="006758C6"/>
    <w:rsid w:val="0067657E"/>
    <w:rsid w:val="00681816"/>
    <w:rsid w:val="00690D88"/>
    <w:rsid w:val="006924F5"/>
    <w:rsid w:val="006927E4"/>
    <w:rsid w:val="00693348"/>
    <w:rsid w:val="00694E2D"/>
    <w:rsid w:val="00695638"/>
    <w:rsid w:val="006A07F8"/>
    <w:rsid w:val="006A0B31"/>
    <w:rsid w:val="006A23F0"/>
    <w:rsid w:val="006A3292"/>
    <w:rsid w:val="006A55D6"/>
    <w:rsid w:val="006A5999"/>
    <w:rsid w:val="006B20FE"/>
    <w:rsid w:val="006B2618"/>
    <w:rsid w:val="006B40E1"/>
    <w:rsid w:val="006B448F"/>
    <w:rsid w:val="006B616F"/>
    <w:rsid w:val="006B6A37"/>
    <w:rsid w:val="006B6B7A"/>
    <w:rsid w:val="006B7778"/>
    <w:rsid w:val="006C002F"/>
    <w:rsid w:val="006C084F"/>
    <w:rsid w:val="006C1BD8"/>
    <w:rsid w:val="006C1C2D"/>
    <w:rsid w:val="006C2B59"/>
    <w:rsid w:val="006C3499"/>
    <w:rsid w:val="006D0953"/>
    <w:rsid w:val="006D0CCC"/>
    <w:rsid w:val="006D20F5"/>
    <w:rsid w:val="006D5566"/>
    <w:rsid w:val="006D67A9"/>
    <w:rsid w:val="006E0C2F"/>
    <w:rsid w:val="006E21A1"/>
    <w:rsid w:val="006E41E3"/>
    <w:rsid w:val="006E51F8"/>
    <w:rsid w:val="006E5A74"/>
    <w:rsid w:val="006E6A1F"/>
    <w:rsid w:val="006E6AD4"/>
    <w:rsid w:val="006E6C64"/>
    <w:rsid w:val="006F153C"/>
    <w:rsid w:val="006F3B7D"/>
    <w:rsid w:val="006F497B"/>
    <w:rsid w:val="006F4EE7"/>
    <w:rsid w:val="006F621E"/>
    <w:rsid w:val="006F698D"/>
    <w:rsid w:val="006F6D54"/>
    <w:rsid w:val="006F7735"/>
    <w:rsid w:val="006F79EB"/>
    <w:rsid w:val="006F7CF6"/>
    <w:rsid w:val="0070277D"/>
    <w:rsid w:val="00702950"/>
    <w:rsid w:val="0070476E"/>
    <w:rsid w:val="00704B3E"/>
    <w:rsid w:val="00705993"/>
    <w:rsid w:val="007106CB"/>
    <w:rsid w:val="00712503"/>
    <w:rsid w:val="00713D31"/>
    <w:rsid w:val="007142B4"/>
    <w:rsid w:val="007153F9"/>
    <w:rsid w:val="00715E51"/>
    <w:rsid w:val="00720010"/>
    <w:rsid w:val="0072154E"/>
    <w:rsid w:val="007230B4"/>
    <w:rsid w:val="00723D74"/>
    <w:rsid w:val="00724DAA"/>
    <w:rsid w:val="00726142"/>
    <w:rsid w:val="00726D0C"/>
    <w:rsid w:val="007274FD"/>
    <w:rsid w:val="00731552"/>
    <w:rsid w:val="00732BEA"/>
    <w:rsid w:val="00732EA9"/>
    <w:rsid w:val="00734025"/>
    <w:rsid w:val="007340C7"/>
    <w:rsid w:val="007356AD"/>
    <w:rsid w:val="00735806"/>
    <w:rsid w:val="007374CE"/>
    <w:rsid w:val="00737C59"/>
    <w:rsid w:val="007401F1"/>
    <w:rsid w:val="007403A8"/>
    <w:rsid w:val="00741EF2"/>
    <w:rsid w:val="007421CF"/>
    <w:rsid w:val="007441F2"/>
    <w:rsid w:val="0074589B"/>
    <w:rsid w:val="00747B12"/>
    <w:rsid w:val="00750427"/>
    <w:rsid w:val="00752D3E"/>
    <w:rsid w:val="0075782D"/>
    <w:rsid w:val="00761C04"/>
    <w:rsid w:val="00761FAA"/>
    <w:rsid w:val="00762C8E"/>
    <w:rsid w:val="00763720"/>
    <w:rsid w:val="00764275"/>
    <w:rsid w:val="0076438A"/>
    <w:rsid w:val="00765A75"/>
    <w:rsid w:val="00771B04"/>
    <w:rsid w:val="007742E2"/>
    <w:rsid w:val="00775D2D"/>
    <w:rsid w:val="00775EF6"/>
    <w:rsid w:val="00780637"/>
    <w:rsid w:val="0078271B"/>
    <w:rsid w:val="00784451"/>
    <w:rsid w:val="00784580"/>
    <w:rsid w:val="00787D23"/>
    <w:rsid w:val="00790348"/>
    <w:rsid w:val="00793214"/>
    <w:rsid w:val="00793626"/>
    <w:rsid w:val="0079381E"/>
    <w:rsid w:val="00795DB0"/>
    <w:rsid w:val="007A1DBD"/>
    <w:rsid w:val="007A27E1"/>
    <w:rsid w:val="007A609B"/>
    <w:rsid w:val="007A6C7B"/>
    <w:rsid w:val="007B0C28"/>
    <w:rsid w:val="007B1774"/>
    <w:rsid w:val="007B421C"/>
    <w:rsid w:val="007B5293"/>
    <w:rsid w:val="007B5569"/>
    <w:rsid w:val="007B5758"/>
    <w:rsid w:val="007B7FD0"/>
    <w:rsid w:val="007C002F"/>
    <w:rsid w:val="007C04A5"/>
    <w:rsid w:val="007C0721"/>
    <w:rsid w:val="007C128A"/>
    <w:rsid w:val="007C1578"/>
    <w:rsid w:val="007C1761"/>
    <w:rsid w:val="007C2BE8"/>
    <w:rsid w:val="007C4F8A"/>
    <w:rsid w:val="007C63A4"/>
    <w:rsid w:val="007D1164"/>
    <w:rsid w:val="007D18B1"/>
    <w:rsid w:val="007D3B09"/>
    <w:rsid w:val="007D5E14"/>
    <w:rsid w:val="007D5E73"/>
    <w:rsid w:val="007D7CF3"/>
    <w:rsid w:val="007E1672"/>
    <w:rsid w:val="007E379C"/>
    <w:rsid w:val="007F32A8"/>
    <w:rsid w:val="007F498D"/>
    <w:rsid w:val="007F4C22"/>
    <w:rsid w:val="007F718D"/>
    <w:rsid w:val="007F777F"/>
    <w:rsid w:val="008002AA"/>
    <w:rsid w:val="00804955"/>
    <w:rsid w:val="00805199"/>
    <w:rsid w:val="008067FD"/>
    <w:rsid w:val="00806BCA"/>
    <w:rsid w:val="00807407"/>
    <w:rsid w:val="00811398"/>
    <w:rsid w:val="008142C1"/>
    <w:rsid w:val="00816FB1"/>
    <w:rsid w:val="00817086"/>
    <w:rsid w:val="008172E9"/>
    <w:rsid w:val="008173C0"/>
    <w:rsid w:val="00820484"/>
    <w:rsid w:val="008205E3"/>
    <w:rsid w:val="00823095"/>
    <w:rsid w:val="0082606C"/>
    <w:rsid w:val="008266A8"/>
    <w:rsid w:val="00830E0E"/>
    <w:rsid w:val="008322A8"/>
    <w:rsid w:val="0083360A"/>
    <w:rsid w:val="00834A40"/>
    <w:rsid w:val="00836653"/>
    <w:rsid w:val="00836758"/>
    <w:rsid w:val="008367B8"/>
    <w:rsid w:val="00836986"/>
    <w:rsid w:val="0083728D"/>
    <w:rsid w:val="00837995"/>
    <w:rsid w:val="0084327E"/>
    <w:rsid w:val="008436BC"/>
    <w:rsid w:val="008436F2"/>
    <w:rsid w:val="008437C9"/>
    <w:rsid w:val="00844A83"/>
    <w:rsid w:val="00844D19"/>
    <w:rsid w:val="008467A3"/>
    <w:rsid w:val="00852070"/>
    <w:rsid w:val="008521A7"/>
    <w:rsid w:val="00857A99"/>
    <w:rsid w:val="00860B9B"/>
    <w:rsid w:val="008613B6"/>
    <w:rsid w:val="008617BF"/>
    <w:rsid w:val="00861B47"/>
    <w:rsid w:val="008622F6"/>
    <w:rsid w:val="00862440"/>
    <w:rsid w:val="00862EEF"/>
    <w:rsid w:val="008637E4"/>
    <w:rsid w:val="00863EE8"/>
    <w:rsid w:val="00864485"/>
    <w:rsid w:val="0087066B"/>
    <w:rsid w:val="008710EE"/>
    <w:rsid w:val="00872E9C"/>
    <w:rsid w:val="00873F49"/>
    <w:rsid w:val="00874116"/>
    <w:rsid w:val="0087600C"/>
    <w:rsid w:val="00880660"/>
    <w:rsid w:val="008818D2"/>
    <w:rsid w:val="00882D4C"/>
    <w:rsid w:val="00883B05"/>
    <w:rsid w:val="00884BC8"/>
    <w:rsid w:val="00890F84"/>
    <w:rsid w:val="0089311E"/>
    <w:rsid w:val="00894C43"/>
    <w:rsid w:val="00897F46"/>
    <w:rsid w:val="008A06DE"/>
    <w:rsid w:val="008A0762"/>
    <w:rsid w:val="008A0FA1"/>
    <w:rsid w:val="008A110F"/>
    <w:rsid w:val="008A1407"/>
    <w:rsid w:val="008A1B62"/>
    <w:rsid w:val="008A1CD2"/>
    <w:rsid w:val="008A3838"/>
    <w:rsid w:val="008A4B74"/>
    <w:rsid w:val="008A6C88"/>
    <w:rsid w:val="008B038E"/>
    <w:rsid w:val="008B0C54"/>
    <w:rsid w:val="008B0CBC"/>
    <w:rsid w:val="008B136F"/>
    <w:rsid w:val="008B1CB3"/>
    <w:rsid w:val="008B4150"/>
    <w:rsid w:val="008B4308"/>
    <w:rsid w:val="008B43F4"/>
    <w:rsid w:val="008C18DE"/>
    <w:rsid w:val="008C2CA2"/>
    <w:rsid w:val="008C4F2E"/>
    <w:rsid w:val="008C6178"/>
    <w:rsid w:val="008C6C29"/>
    <w:rsid w:val="008D0051"/>
    <w:rsid w:val="008D0671"/>
    <w:rsid w:val="008D63A8"/>
    <w:rsid w:val="008E083D"/>
    <w:rsid w:val="008E3A61"/>
    <w:rsid w:val="008F001F"/>
    <w:rsid w:val="008F1D6E"/>
    <w:rsid w:val="008F382F"/>
    <w:rsid w:val="008F485E"/>
    <w:rsid w:val="008F67ED"/>
    <w:rsid w:val="008F6FB2"/>
    <w:rsid w:val="009036B4"/>
    <w:rsid w:val="00904C2B"/>
    <w:rsid w:val="00905628"/>
    <w:rsid w:val="00906700"/>
    <w:rsid w:val="0090720D"/>
    <w:rsid w:val="00912218"/>
    <w:rsid w:val="00912475"/>
    <w:rsid w:val="00912AFE"/>
    <w:rsid w:val="009143C1"/>
    <w:rsid w:val="009154ED"/>
    <w:rsid w:val="009155BF"/>
    <w:rsid w:val="00916712"/>
    <w:rsid w:val="009167A6"/>
    <w:rsid w:val="009172F8"/>
    <w:rsid w:val="00917FD7"/>
    <w:rsid w:val="0092047F"/>
    <w:rsid w:val="009204E2"/>
    <w:rsid w:val="0092461D"/>
    <w:rsid w:val="00927214"/>
    <w:rsid w:val="00927E1C"/>
    <w:rsid w:val="0093236A"/>
    <w:rsid w:val="00933813"/>
    <w:rsid w:val="00934561"/>
    <w:rsid w:val="009346A3"/>
    <w:rsid w:val="00934712"/>
    <w:rsid w:val="009412EA"/>
    <w:rsid w:val="009450FD"/>
    <w:rsid w:val="009453C3"/>
    <w:rsid w:val="00946D37"/>
    <w:rsid w:val="00946E8D"/>
    <w:rsid w:val="00951C81"/>
    <w:rsid w:val="009532D7"/>
    <w:rsid w:val="009540F2"/>
    <w:rsid w:val="00956484"/>
    <w:rsid w:val="00957BF1"/>
    <w:rsid w:val="0096008A"/>
    <w:rsid w:val="009602F2"/>
    <w:rsid w:val="00960C5E"/>
    <w:rsid w:val="009617B9"/>
    <w:rsid w:val="0096265B"/>
    <w:rsid w:val="0096270B"/>
    <w:rsid w:val="009627A0"/>
    <w:rsid w:val="00962E7E"/>
    <w:rsid w:val="00966705"/>
    <w:rsid w:val="00966E68"/>
    <w:rsid w:val="00967C54"/>
    <w:rsid w:val="009765D4"/>
    <w:rsid w:val="009779B5"/>
    <w:rsid w:val="00983463"/>
    <w:rsid w:val="009839BA"/>
    <w:rsid w:val="0098678F"/>
    <w:rsid w:val="00986B45"/>
    <w:rsid w:val="009872F8"/>
    <w:rsid w:val="009877AC"/>
    <w:rsid w:val="00987FE1"/>
    <w:rsid w:val="00990572"/>
    <w:rsid w:val="009905B8"/>
    <w:rsid w:val="00992161"/>
    <w:rsid w:val="00993435"/>
    <w:rsid w:val="00994240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37C0"/>
    <w:rsid w:val="009B43B2"/>
    <w:rsid w:val="009B5C9B"/>
    <w:rsid w:val="009B7142"/>
    <w:rsid w:val="009B7E0E"/>
    <w:rsid w:val="009C09E9"/>
    <w:rsid w:val="009C2BB6"/>
    <w:rsid w:val="009D0E94"/>
    <w:rsid w:val="009D1E10"/>
    <w:rsid w:val="009D32F6"/>
    <w:rsid w:val="009D5B0D"/>
    <w:rsid w:val="009D650A"/>
    <w:rsid w:val="009E0BE3"/>
    <w:rsid w:val="009F46E1"/>
    <w:rsid w:val="009F4DB4"/>
    <w:rsid w:val="009F5E6C"/>
    <w:rsid w:val="009F70E0"/>
    <w:rsid w:val="00A013AC"/>
    <w:rsid w:val="00A01C51"/>
    <w:rsid w:val="00A0216A"/>
    <w:rsid w:val="00A02A87"/>
    <w:rsid w:val="00A0365D"/>
    <w:rsid w:val="00A04D82"/>
    <w:rsid w:val="00A0554C"/>
    <w:rsid w:val="00A057DF"/>
    <w:rsid w:val="00A05C44"/>
    <w:rsid w:val="00A07F7F"/>
    <w:rsid w:val="00A116E2"/>
    <w:rsid w:val="00A12993"/>
    <w:rsid w:val="00A12D0C"/>
    <w:rsid w:val="00A13B9D"/>
    <w:rsid w:val="00A152C7"/>
    <w:rsid w:val="00A16082"/>
    <w:rsid w:val="00A16284"/>
    <w:rsid w:val="00A16AFE"/>
    <w:rsid w:val="00A171A1"/>
    <w:rsid w:val="00A17250"/>
    <w:rsid w:val="00A177D6"/>
    <w:rsid w:val="00A2130E"/>
    <w:rsid w:val="00A21DD5"/>
    <w:rsid w:val="00A22218"/>
    <w:rsid w:val="00A2541F"/>
    <w:rsid w:val="00A25BCA"/>
    <w:rsid w:val="00A26874"/>
    <w:rsid w:val="00A271DD"/>
    <w:rsid w:val="00A30E15"/>
    <w:rsid w:val="00A31D8F"/>
    <w:rsid w:val="00A34E20"/>
    <w:rsid w:val="00A364C1"/>
    <w:rsid w:val="00A379DF"/>
    <w:rsid w:val="00A40355"/>
    <w:rsid w:val="00A40BAC"/>
    <w:rsid w:val="00A41A65"/>
    <w:rsid w:val="00A46AD3"/>
    <w:rsid w:val="00A46C32"/>
    <w:rsid w:val="00A50ABD"/>
    <w:rsid w:val="00A53755"/>
    <w:rsid w:val="00A60CA3"/>
    <w:rsid w:val="00A60CAB"/>
    <w:rsid w:val="00A62DFB"/>
    <w:rsid w:val="00A64872"/>
    <w:rsid w:val="00A657CA"/>
    <w:rsid w:val="00A66E8A"/>
    <w:rsid w:val="00A700BB"/>
    <w:rsid w:val="00A70AA0"/>
    <w:rsid w:val="00A72FA0"/>
    <w:rsid w:val="00A731F5"/>
    <w:rsid w:val="00A73A2A"/>
    <w:rsid w:val="00A76869"/>
    <w:rsid w:val="00A77789"/>
    <w:rsid w:val="00A77BCD"/>
    <w:rsid w:val="00A8183F"/>
    <w:rsid w:val="00A81AED"/>
    <w:rsid w:val="00A8217B"/>
    <w:rsid w:val="00A8223F"/>
    <w:rsid w:val="00A8636D"/>
    <w:rsid w:val="00A86868"/>
    <w:rsid w:val="00A8689A"/>
    <w:rsid w:val="00A86F27"/>
    <w:rsid w:val="00A87375"/>
    <w:rsid w:val="00A90392"/>
    <w:rsid w:val="00A90881"/>
    <w:rsid w:val="00A90C1D"/>
    <w:rsid w:val="00A93C9F"/>
    <w:rsid w:val="00A93D16"/>
    <w:rsid w:val="00A952D8"/>
    <w:rsid w:val="00A95BAD"/>
    <w:rsid w:val="00A9755E"/>
    <w:rsid w:val="00AA063A"/>
    <w:rsid w:val="00AA2E59"/>
    <w:rsid w:val="00AA4946"/>
    <w:rsid w:val="00AA4C09"/>
    <w:rsid w:val="00AA5494"/>
    <w:rsid w:val="00AA5FE2"/>
    <w:rsid w:val="00AA7803"/>
    <w:rsid w:val="00AB2690"/>
    <w:rsid w:val="00AB2E63"/>
    <w:rsid w:val="00AB355B"/>
    <w:rsid w:val="00AB361C"/>
    <w:rsid w:val="00AB542A"/>
    <w:rsid w:val="00AB61A5"/>
    <w:rsid w:val="00AB6273"/>
    <w:rsid w:val="00AB66D9"/>
    <w:rsid w:val="00AB71A4"/>
    <w:rsid w:val="00AC1F81"/>
    <w:rsid w:val="00AC2485"/>
    <w:rsid w:val="00AC372A"/>
    <w:rsid w:val="00AC6598"/>
    <w:rsid w:val="00AC78D6"/>
    <w:rsid w:val="00AD13B5"/>
    <w:rsid w:val="00AD1BC4"/>
    <w:rsid w:val="00AD4FD0"/>
    <w:rsid w:val="00AD6473"/>
    <w:rsid w:val="00AD718C"/>
    <w:rsid w:val="00AD7952"/>
    <w:rsid w:val="00AE0308"/>
    <w:rsid w:val="00AE21F5"/>
    <w:rsid w:val="00AE2AF5"/>
    <w:rsid w:val="00AE3CBE"/>
    <w:rsid w:val="00AE5BB8"/>
    <w:rsid w:val="00AE786F"/>
    <w:rsid w:val="00AF16AD"/>
    <w:rsid w:val="00AF24A0"/>
    <w:rsid w:val="00B00423"/>
    <w:rsid w:val="00B021B8"/>
    <w:rsid w:val="00B048DF"/>
    <w:rsid w:val="00B06445"/>
    <w:rsid w:val="00B07DD7"/>
    <w:rsid w:val="00B112F2"/>
    <w:rsid w:val="00B120BE"/>
    <w:rsid w:val="00B1501B"/>
    <w:rsid w:val="00B1525B"/>
    <w:rsid w:val="00B164DB"/>
    <w:rsid w:val="00B175F4"/>
    <w:rsid w:val="00B17632"/>
    <w:rsid w:val="00B17634"/>
    <w:rsid w:val="00B22B81"/>
    <w:rsid w:val="00B23273"/>
    <w:rsid w:val="00B23B91"/>
    <w:rsid w:val="00B26527"/>
    <w:rsid w:val="00B265EC"/>
    <w:rsid w:val="00B270E5"/>
    <w:rsid w:val="00B32C39"/>
    <w:rsid w:val="00B33CB2"/>
    <w:rsid w:val="00B35F43"/>
    <w:rsid w:val="00B4040E"/>
    <w:rsid w:val="00B4129E"/>
    <w:rsid w:val="00B42B82"/>
    <w:rsid w:val="00B42D48"/>
    <w:rsid w:val="00B45771"/>
    <w:rsid w:val="00B511D5"/>
    <w:rsid w:val="00B52003"/>
    <w:rsid w:val="00B52C6C"/>
    <w:rsid w:val="00B54A3C"/>
    <w:rsid w:val="00B54F0B"/>
    <w:rsid w:val="00B5519A"/>
    <w:rsid w:val="00B553CB"/>
    <w:rsid w:val="00B55DA7"/>
    <w:rsid w:val="00B60655"/>
    <w:rsid w:val="00B60727"/>
    <w:rsid w:val="00B610A7"/>
    <w:rsid w:val="00B6415B"/>
    <w:rsid w:val="00B648D2"/>
    <w:rsid w:val="00B64921"/>
    <w:rsid w:val="00B64997"/>
    <w:rsid w:val="00B66BD5"/>
    <w:rsid w:val="00B67299"/>
    <w:rsid w:val="00B71031"/>
    <w:rsid w:val="00B72EDF"/>
    <w:rsid w:val="00B745F3"/>
    <w:rsid w:val="00B765E1"/>
    <w:rsid w:val="00B7671E"/>
    <w:rsid w:val="00B76EF4"/>
    <w:rsid w:val="00B804B2"/>
    <w:rsid w:val="00B810FC"/>
    <w:rsid w:val="00B8158E"/>
    <w:rsid w:val="00B8781D"/>
    <w:rsid w:val="00B90262"/>
    <w:rsid w:val="00B90AF1"/>
    <w:rsid w:val="00B90FC9"/>
    <w:rsid w:val="00B912F8"/>
    <w:rsid w:val="00B91BBA"/>
    <w:rsid w:val="00B91D0D"/>
    <w:rsid w:val="00B923BA"/>
    <w:rsid w:val="00B94BD7"/>
    <w:rsid w:val="00B951A5"/>
    <w:rsid w:val="00B96067"/>
    <w:rsid w:val="00B963B0"/>
    <w:rsid w:val="00BA174B"/>
    <w:rsid w:val="00BA2169"/>
    <w:rsid w:val="00BA38F7"/>
    <w:rsid w:val="00BA4434"/>
    <w:rsid w:val="00BA57C4"/>
    <w:rsid w:val="00BA623B"/>
    <w:rsid w:val="00BA6F63"/>
    <w:rsid w:val="00BB066F"/>
    <w:rsid w:val="00BB44CD"/>
    <w:rsid w:val="00BB45B8"/>
    <w:rsid w:val="00BB45B9"/>
    <w:rsid w:val="00BB6115"/>
    <w:rsid w:val="00BB699A"/>
    <w:rsid w:val="00BB75F2"/>
    <w:rsid w:val="00BC1665"/>
    <w:rsid w:val="00BC6B61"/>
    <w:rsid w:val="00BD055C"/>
    <w:rsid w:val="00BD075E"/>
    <w:rsid w:val="00BD0E6C"/>
    <w:rsid w:val="00BD1602"/>
    <w:rsid w:val="00BD1A0A"/>
    <w:rsid w:val="00BD2876"/>
    <w:rsid w:val="00BD4C3C"/>
    <w:rsid w:val="00BD6296"/>
    <w:rsid w:val="00BD6D60"/>
    <w:rsid w:val="00BE13C1"/>
    <w:rsid w:val="00BE223A"/>
    <w:rsid w:val="00BE47AD"/>
    <w:rsid w:val="00BE58FA"/>
    <w:rsid w:val="00BE6592"/>
    <w:rsid w:val="00BE6BEE"/>
    <w:rsid w:val="00BF0944"/>
    <w:rsid w:val="00BF0DA7"/>
    <w:rsid w:val="00BF0F3A"/>
    <w:rsid w:val="00BF2529"/>
    <w:rsid w:val="00BF64AB"/>
    <w:rsid w:val="00BF64D9"/>
    <w:rsid w:val="00BF7584"/>
    <w:rsid w:val="00BF79FD"/>
    <w:rsid w:val="00C012D1"/>
    <w:rsid w:val="00C0421D"/>
    <w:rsid w:val="00C062C5"/>
    <w:rsid w:val="00C06E67"/>
    <w:rsid w:val="00C0783E"/>
    <w:rsid w:val="00C110D2"/>
    <w:rsid w:val="00C11C55"/>
    <w:rsid w:val="00C129B8"/>
    <w:rsid w:val="00C14A52"/>
    <w:rsid w:val="00C17355"/>
    <w:rsid w:val="00C1779F"/>
    <w:rsid w:val="00C1791A"/>
    <w:rsid w:val="00C21B24"/>
    <w:rsid w:val="00C23F71"/>
    <w:rsid w:val="00C25481"/>
    <w:rsid w:val="00C257AB"/>
    <w:rsid w:val="00C25E08"/>
    <w:rsid w:val="00C2602C"/>
    <w:rsid w:val="00C260C6"/>
    <w:rsid w:val="00C330B7"/>
    <w:rsid w:val="00C33D68"/>
    <w:rsid w:val="00C343EF"/>
    <w:rsid w:val="00C354CB"/>
    <w:rsid w:val="00C37466"/>
    <w:rsid w:val="00C37604"/>
    <w:rsid w:val="00C40890"/>
    <w:rsid w:val="00C408A5"/>
    <w:rsid w:val="00C40CB0"/>
    <w:rsid w:val="00C4566C"/>
    <w:rsid w:val="00C456C2"/>
    <w:rsid w:val="00C457B9"/>
    <w:rsid w:val="00C460B5"/>
    <w:rsid w:val="00C502F0"/>
    <w:rsid w:val="00C50E48"/>
    <w:rsid w:val="00C533BA"/>
    <w:rsid w:val="00C544A4"/>
    <w:rsid w:val="00C57957"/>
    <w:rsid w:val="00C633CA"/>
    <w:rsid w:val="00C64899"/>
    <w:rsid w:val="00C64D71"/>
    <w:rsid w:val="00C66A28"/>
    <w:rsid w:val="00C67092"/>
    <w:rsid w:val="00C679EF"/>
    <w:rsid w:val="00C70413"/>
    <w:rsid w:val="00C72ECE"/>
    <w:rsid w:val="00C736D7"/>
    <w:rsid w:val="00C74B88"/>
    <w:rsid w:val="00C74E03"/>
    <w:rsid w:val="00C76659"/>
    <w:rsid w:val="00C76ADF"/>
    <w:rsid w:val="00C83448"/>
    <w:rsid w:val="00C85351"/>
    <w:rsid w:val="00C87E2D"/>
    <w:rsid w:val="00C87FF3"/>
    <w:rsid w:val="00C926D2"/>
    <w:rsid w:val="00C92F9B"/>
    <w:rsid w:val="00C93227"/>
    <w:rsid w:val="00C959EF"/>
    <w:rsid w:val="00C96E71"/>
    <w:rsid w:val="00C9713A"/>
    <w:rsid w:val="00C97C35"/>
    <w:rsid w:val="00CA16DE"/>
    <w:rsid w:val="00CA2B0D"/>
    <w:rsid w:val="00CA49AC"/>
    <w:rsid w:val="00CA63B1"/>
    <w:rsid w:val="00CA672E"/>
    <w:rsid w:val="00CA678E"/>
    <w:rsid w:val="00CA7665"/>
    <w:rsid w:val="00CA7A00"/>
    <w:rsid w:val="00CB0D41"/>
    <w:rsid w:val="00CB0ED7"/>
    <w:rsid w:val="00CB1AAF"/>
    <w:rsid w:val="00CB2F3E"/>
    <w:rsid w:val="00CB49DC"/>
    <w:rsid w:val="00CB5DBF"/>
    <w:rsid w:val="00CB6612"/>
    <w:rsid w:val="00CB6615"/>
    <w:rsid w:val="00CC129A"/>
    <w:rsid w:val="00CC360B"/>
    <w:rsid w:val="00CC3FA4"/>
    <w:rsid w:val="00CC7DF4"/>
    <w:rsid w:val="00CD20C7"/>
    <w:rsid w:val="00CD7BC9"/>
    <w:rsid w:val="00CE37F6"/>
    <w:rsid w:val="00CE4501"/>
    <w:rsid w:val="00CE526E"/>
    <w:rsid w:val="00CE6C3A"/>
    <w:rsid w:val="00CE6F6B"/>
    <w:rsid w:val="00CE76AC"/>
    <w:rsid w:val="00CF2A18"/>
    <w:rsid w:val="00CF3731"/>
    <w:rsid w:val="00CF4AD3"/>
    <w:rsid w:val="00CF5012"/>
    <w:rsid w:val="00CF7480"/>
    <w:rsid w:val="00CF7A65"/>
    <w:rsid w:val="00CF7ED5"/>
    <w:rsid w:val="00D001BD"/>
    <w:rsid w:val="00D03270"/>
    <w:rsid w:val="00D03757"/>
    <w:rsid w:val="00D04E22"/>
    <w:rsid w:val="00D054AF"/>
    <w:rsid w:val="00D071F0"/>
    <w:rsid w:val="00D07441"/>
    <w:rsid w:val="00D07F04"/>
    <w:rsid w:val="00D109BD"/>
    <w:rsid w:val="00D10EB0"/>
    <w:rsid w:val="00D11600"/>
    <w:rsid w:val="00D136B6"/>
    <w:rsid w:val="00D13A94"/>
    <w:rsid w:val="00D14C8B"/>
    <w:rsid w:val="00D152D6"/>
    <w:rsid w:val="00D15436"/>
    <w:rsid w:val="00D15A8C"/>
    <w:rsid w:val="00D2038C"/>
    <w:rsid w:val="00D231F0"/>
    <w:rsid w:val="00D2483E"/>
    <w:rsid w:val="00D2533C"/>
    <w:rsid w:val="00D271D6"/>
    <w:rsid w:val="00D30421"/>
    <w:rsid w:val="00D34989"/>
    <w:rsid w:val="00D3642B"/>
    <w:rsid w:val="00D37F03"/>
    <w:rsid w:val="00D40FE5"/>
    <w:rsid w:val="00D43125"/>
    <w:rsid w:val="00D44CF6"/>
    <w:rsid w:val="00D44F45"/>
    <w:rsid w:val="00D45FA5"/>
    <w:rsid w:val="00D46802"/>
    <w:rsid w:val="00D500E7"/>
    <w:rsid w:val="00D50602"/>
    <w:rsid w:val="00D51F60"/>
    <w:rsid w:val="00D52809"/>
    <w:rsid w:val="00D53B2A"/>
    <w:rsid w:val="00D561A6"/>
    <w:rsid w:val="00D56801"/>
    <w:rsid w:val="00D6013F"/>
    <w:rsid w:val="00D60276"/>
    <w:rsid w:val="00D616CA"/>
    <w:rsid w:val="00D62DD9"/>
    <w:rsid w:val="00D639C9"/>
    <w:rsid w:val="00D65161"/>
    <w:rsid w:val="00D652F9"/>
    <w:rsid w:val="00D67C63"/>
    <w:rsid w:val="00D70623"/>
    <w:rsid w:val="00D70A02"/>
    <w:rsid w:val="00D70DB6"/>
    <w:rsid w:val="00D71054"/>
    <w:rsid w:val="00D71A9A"/>
    <w:rsid w:val="00D74520"/>
    <w:rsid w:val="00D74991"/>
    <w:rsid w:val="00D75707"/>
    <w:rsid w:val="00D77456"/>
    <w:rsid w:val="00D774D3"/>
    <w:rsid w:val="00D7765B"/>
    <w:rsid w:val="00D80666"/>
    <w:rsid w:val="00D80910"/>
    <w:rsid w:val="00D81A1F"/>
    <w:rsid w:val="00D87435"/>
    <w:rsid w:val="00D90BD6"/>
    <w:rsid w:val="00D915D2"/>
    <w:rsid w:val="00D916FC"/>
    <w:rsid w:val="00D92661"/>
    <w:rsid w:val="00D9517D"/>
    <w:rsid w:val="00D9651D"/>
    <w:rsid w:val="00D9681B"/>
    <w:rsid w:val="00D979FA"/>
    <w:rsid w:val="00DA2FCF"/>
    <w:rsid w:val="00DA3CAC"/>
    <w:rsid w:val="00DA619E"/>
    <w:rsid w:val="00DA6606"/>
    <w:rsid w:val="00DA6F30"/>
    <w:rsid w:val="00DB07C7"/>
    <w:rsid w:val="00DB1F09"/>
    <w:rsid w:val="00DB28D7"/>
    <w:rsid w:val="00DB514A"/>
    <w:rsid w:val="00DB75F0"/>
    <w:rsid w:val="00DC09FB"/>
    <w:rsid w:val="00DC2327"/>
    <w:rsid w:val="00DC327D"/>
    <w:rsid w:val="00DC407B"/>
    <w:rsid w:val="00DC4888"/>
    <w:rsid w:val="00DC5936"/>
    <w:rsid w:val="00DC6B7C"/>
    <w:rsid w:val="00DD144E"/>
    <w:rsid w:val="00DD16A9"/>
    <w:rsid w:val="00DD197B"/>
    <w:rsid w:val="00DD276A"/>
    <w:rsid w:val="00DD340E"/>
    <w:rsid w:val="00DD3670"/>
    <w:rsid w:val="00DD5FF1"/>
    <w:rsid w:val="00DD6796"/>
    <w:rsid w:val="00DD697D"/>
    <w:rsid w:val="00DD71E7"/>
    <w:rsid w:val="00DE0B63"/>
    <w:rsid w:val="00DE12B3"/>
    <w:rsid w:val="00DE162B"/>
    <w:rsid w:val="00DE2A9C"/>
    <w:rsid w:val="00DE35A9"/>
    <w:rsid w:val="00DE415C"/>
    <w:rsid w:val="00DE4627"/>
    <w:rsid w:val="00DE5E45"/>
    <w:rsid w:val="00DE677A"/>
    <w:rsid w:val="00DE7D39"/>
    <w:rsid w:val="00DF2348"/>
    <w:rsid w:val="00DF2BA4"/>
    <w:rsid w:val="00DF37D6"/>
    <w:rsid w:val="00DF3E15"/>
    <w:rsid w:val="00DF47C7"/>
    <w:rsid w:val="00DF763E"/>
    <w:rsid w:val="00E02F9E"/>
    <w:rsid w:val="00E033C4"/>
    <w:rsid w:val="00E03979"/>
    <w:rsid w:val="00E04D05"/>
    <w:rsid w:val="00E0675E"/>
    <w:rsid w:val="00E07AD4"/>
    <w:rsid w:val="00E122BD"/>
    <w:rsid w:val="00E126EE"/>
    <w:rsid w:val="00E13E74"/>
    <w:rsid w:val="00E13FF9"/>
    <w:rsid w:val="00E21B8B"/>
    <w:rsid w:val="00E23629"/>
    <w:rsid w:val="00E25098"/>
    <w:rsid w:val="00E25D5B"/>
    <w:rsid w:val="00E26249"/>
    <w:rsid w:val="00E27453"/>
    <w:rsid w:val="00E278F9"/>
    <w:rsid w:val="00E27C00"/>
    <w:rsid w:val="00E32BBF"/>
    <w:rsid w:val="00E32D50"/>
    <w:rsid w:val="00E34589"/>
    <w:rsid w:val="00E34DEB"/>
    <w:rsid w:val="00E3548F"/>
    <w:rsid w:val="00E408C7"/>
    <w:rsid w:val="00E43844"/>
    <w:rsid w:val="00E43E94"/>
    <w:rsid w:val="00E4417B"/>
    <w:rsid w:val="00E44C24"/>
    <w:rsid w:val="00E45B43"/>
    <w:rsid w:val="00E50E5A"/>
    <w:rsid w:val="00E514DF"/>
    <w:rsid w:val="00E5238F"/>
    <w:rsid w:val="00E544FF"/>
    <w:rsid w:val="00E54FAA"/>
    <w:rsid w:val="00E572DC"/>
    <w:rsid w:val="00E57B31"/>
    <w:rsid w:val="00E61E18"/>
    <w:rsid w:val="00E62162"/>
    <w:rsid w:val="00E646D8"/>
    <w:rsid w:val="00E652B8"/>
    <w:rsid w:val="00E65ADD"/>
    <w:rsid w:val="00E65B3E"/>
    <w:rsid w:val="00E66193"/>
    <w:rsid w:val="00E663DF"/>
    <w:rsid w:val="00E700AF"/>
    <w:rsid w:val="00E734E6"/>
    <w:rsid w:val="00E7405A"/>
    <w:rsid w:val="00E7483F"/>
    <w:rsid w:val="00E7684D"/>
    <w:rsid w:val="00E80950"/>
    <w:rsid w:val="00E82C63"/>
    <w:rsid w:val="00E842E7"/>
    <w:rsid w:val="00E878C9"/>
    <w:rsid w:val="00E92905"/>
    <w:rsid w:val="00E93191"/>
    <w:rsid w:val="00E95DE4"/>
    <w:rsid w:val="00E96A08"/>
    <w:rsid w:val="00EA3824"/>
    <w:rsid w:val="00EA3F59"/>
    <w:rsid w:val="00EA4BB3"/>
    <w:rsid w:val="00EA725E"/>
    <w:rsid w:val="00EA72E3"/>
    <w:rsid w:val="00EB03B8"/>
    <w:rsid w:val="00EB1D9E"/>
    <w:rsid w:val="00EB25C7"/>
    <w:rsid w:val="00EB27A9"/>
    <w:rsid w:val="00EB2DC5"/>
    <w:rsid w:val="00EB3340"/>
    <w:rsid w:val="00EB3770"/>
    <w:rsid w:val="00EB6733"/>
    <w:rsid w:val="00EB7DA0"/>
    <w:rsid w:val="00EC07A0"/>
    <w:rsid w:val="00EC13E9"/>
    <w:rsid w:val="00EC3859"/>
    <w:rsid w:val="00EC4B84"/>
    <w:rsid w:val="00EC54DF"/>
    <w:rsid w:val="00EC590A"/>
    <w:rsid w:val="00EC6E90"/>
    <w:rsid w:val="00ED1339"/>
    <w:rsid w:val="00ED2D8A"/>
    <w:rsid w:val="00ED4B91"/>
    <w:rsid w:val="00ED57E6"/>
    <w:rsid w:val="00ED6DD9"/>
    <w:rsid w:val="00ED726C"/>
    <w:rsid w:val="00EE1961"/>
    <w:rsid w:val="00EE23D7"/>
    <w:rsid w:val="00EE2A11"/>
    <w:rsid w:val="00EE4114"/>
    <w:rsid w:val="00EE4E60"/>
    <w:rsid w:val="00EF1BA8"/>
    <w:rsid w:val="00EF3D00"/>
    <w:rsid w:val="00EF42D3"/>
    <w:rsid w:val="00EF43BF"/>
    <w:rsid w:val="00EF5B72"/>
    <w:rsid w:val="00F01F4A"/>
    <w:rsid w:val="00F0360B"/>
    <w:rsid w:val="00F043FB"/>
    <w:rsid w:val="00F068CB"/>
    <w:rsid w:val="00F07999"/>
    <w:rsid w:val="00F111CB"/>
    <w:rsid w:val="00F139F6"/>
    <w:rsid w:val="00F13AB0"/>
    <w:rsid w:val="00F1422C"/>
    <w:rsid w:val="00F1567D"/>
    <w:rsid w:val="00F15785"/>
    <w:rsid w:val="00F1616A"/>
    <w:rsid w:val="00F1763C"/>
    <w:rsid w:val="00F206C6"/>
    <w:rsid w:val="00F20734"/>
    <w:rsid w:val="00F215A1"/>
    <w:rsid w:val="00F23B8B"/>
    <w:rsid w:val="00F24AF4"/>
    <w:rsid w:val="00F24F23"/>
    <w:rsid w:val="00F2545B"/>
    <w:rsid w:val="00F25F9E"/>
    <w:rsid w:val="00F27693"/>
    <w:rsid w:val="00F30312"/>
    <w:rsid w:val="00F30557"/>
    <w:rsid w:val="00F32822"/>
    <w:rsid w:val="00F33B77"/>
    <w:rsid w:val="00F34D90"/>
    <w:rsid w:val="00F35C3C"/>
    <w:rsid w:val="00F41781"/>
    <w:rsid w:val="00F41C09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F5C"/>
    <w:rsid w:val="00F55C70"/>
    <w:rsid w:val="00F55FC0"/>
    <w:rsid w:val="00F62841"/>
    <w:rsid w:val="00F62E25"/>
    <w:rsid w:val="00F6314A"/>
    <w:rsid w:val="00F64407"/>
    <w:rsid w:val="00F65636"/>
    <w:rsid w:val="00F67B08"/>
    <w:rsid w:val="00F67B5A"/>
    <w:rsid w:val="00F67E78"/>
    <w:rsid w:val="00F722F8"/>
    <w:rsid w:val="00F73140"/>
    <w:rsid w:val="00F73CE4"/>
    <w:rsid w:val="00F74319"/>
    <w:rsid w:val="00F76FCB"/>
    <w:rsid w:val="00F77F1C"/>
    <w:rsid w:val="00F83353"/>
    <w:rsid w:val="00F84807"/>
    <w:rsid w:val="00F84C8B"/>
    <w:rsid w:val="00F925ED"/>
    <w:rsid w:val="00F927C7"/>
    <w:rsid w:val="00F92A35"/>
    <w:rsid w:val="00F95051"/>
    <w:rsid w:val="00F95BAB"/>
    <w:rsid w:val="00F971B1"/>
    <w:rsid w:val="00F97B9D"/>
    <w:rsid w:val="00F97E18"/>
    <w:rsid w:val="00FA0EBB"/>
    <w:rsid w:val="00FA39B2"/>
    <w:rsid w:val="00FA3D07"/>
    <w:rsid w:val="00FA5D08"/>
    <w:rsid w:val="00FA6185"/>
    <w:rsid w:val="00FA69F1"/>
    <w:rsid w:val="00FA6FD8"/>
    <w:rsid w:val="00FB2EE5"/>
    <w:rsid w:val="00FB6615"/>
    <w:rsid w:val="00FC228E"/>
    <w:rsid w:val="00FC3B1C"/>
    <w:rsid w:val="00FC4C8B"/>
    <w:rsid w:val="00FC67DB"/>
    <w:rsid w:val="00FC6AEC"/>
    <w:rsid w:val="00FC6B8F"/>
    <w:rsid w:val="00FC707E"/>
    <w:rsid w:val="00FC7D3F"/>
    <w:rsid w:val="00FC7DDE"/>
    <w:rsid w:val="00FD07C4"/>
    <w:rsid w:val="00FD0F6B"/>
    <w:rsid w:val="00FD125C"/>
    <w:rsid w:val="00FD69B4"/>
    <w:rsid w:val="00FD7C77"/>
    <w:rsid w:val="00FE0330"/>
    <w:rsid w:val="00FE1063"/>
    <w:rsid w:val="00FE12E2"/>
    <w:rsid w:val="00FE1496"/>
    <w:rsid w:val="00FE2710"/>
    <w:rsid w:val="00FE36FA"/>
    <w:rsid w:val="00FE5B5E"/>
    <w:rsid w:val="00FE673F"/>
    <w:rsid w:val="00FE7B8C"/>
    <w:rsid w:val="00FF0866"/>
    <w:rsid w:val="00FF1300"/>
    <w:rsid w:val="00FF1708"/>
    <w:rsid w:val="00FF1F7E"/>
    <w:rsid w:val="00FF269E"/>
    <w:rsid w:val="00FF541E"/>
    <w:rsid w:val="00FF6A28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CCF6-8F60-4FDE-BE5E-AD359F3A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12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1410</cp:revision>
  <cp:lastPrinted>2016-04-19T11:31:00Z</cp:lastPrinted>
  <dcterms:created xsi:type="dcterms:W3CDTF">2015-04-14T07:07:00Z</dcterms:created>
  <dcterms:modified xsi:type="dcterms:W3CDTF">2018-04-10T12:16:00Z</dcterms:modified>
</cp:coreProperties>
</file>