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10" w:rsidRPr="0087726E" w:rsidRDefault="005219F6" w:rsidP="0087726E">
      <w:pPr>
        <w:spacing w:after="0" w:line="240" w:lineRule="auto"/>
        <w:ind w:firstLine="375"/>
        <w:jc w:val="center"/>
        <w:rPr>
          <w:rFonts w:ascii="Times New Roman" w:hAnsi="Times New Roman"/>
          <w:b/>
          <w:bCs/>
          <w:iCs/>
          <w:color w:val="333333"/>
          <w:sz w:val="28"/>
          <w:szCs w:val="28"/>
        </w:rPr>
      </w:pPr>
      <w:r w:rsidRPr="0087726E">
        <w:rPr>
          <w:rFonts w:ascii="Times New Roman" w:hAnsi="Times New Roman"/>
          <w:b/>
          <w:bCs/>
          <w:iCs/>
          <w:color w:val="333333"/>
          <w:sz w:val="28"/>
          <w:szCs w:val="28"/>
        </w:rPr>
        <w:t xml:space="preserve">  </w:t>
      </w:r>
      <w:r w:rsidR="007D2B20" w:rsidRPr="0087726E">
        <w:rPr>
          <w:rFonts w:ascii="Times New Roman" w:hAnsi="Times New Roman"/>
          <w:b/>
          <w:bCs/>
          <w:iCs/>
          <w:color w:val="333333"/>
          <w:sz w:val="28"/>
          <w:szCs w:val="28"/>
        </w:rPr>
        <w:t xml:space="preserve">  </w:t>
      </w:r>
      <w:r w:rsidR="00F46210" w:rsidRPr="0087726E">
        <w:rPr>
          <w:rFonts w:ascii="Times New Roman" w:hAnsi="Times New Roman"/>
          <w:b/>
          <w:bCs/>
          <w:iCs/>
          <w:color w:val="333333"/>
          <w:sz w:val="28"/>
          <w:szCs w:val="28"/>
        </w:rPr>
        <w:t>Заключение</w:t>
      </w:r>
    </w:p>
    <w:p w:rsidR="00081FF1" w:rsidRPr="0087726E" w:rsidRDefault="00081FF1" w:rsidP="0087726E">
      <w:pPr>
        <w:spacing w:after="0" w:line="240" w:lineRule="auto"/>
        <w:ind w:firstLine="375"/>
        <w:jc w:val="center"/>
        <w:rPr>
          <w:rFonts w:ascii="Times New Roman" w:hAnsi="Times New Roman"/>
          <w:color w:val="333333"/>
          <w:sz w:val="28"/>
          <w:szCs w:val="28"/>
        </w:rPr>
      </w:pPr>
    </w:p>
    <w:p w:rsidR="00F46210" w:rsidRPr="0087726E" w:rsidRDefault="00F46210" w:rsidP="0087726E">
      <w:pPr>
        <w:spacing w:after="0" w:line="240" w:lineRule="auto"/>
        <w:jc w:val="both"/>
        <w:rPr>
          <w:rFonts w:ascii="Times New Roman" w:hAnsi="Times New Roman"/>
          <w:color w:val="333333"/>
          <w:sz w:val="28"/>
          <w:szCs w:val="28"/>
        </w:rPr>
      </w:pPr>
      <w:r w:rsidRPr="0087726E">
        <w:rPr>
          <w:rFonts w:ascii="Times New Roman" w:hAnsi="Times New Roman"/>
          <w:b/>
          <w:bCs/>
          <w:iCs/>
          <w:color w:val="333333"/>
          <w:sz w:val="28"/>
          <w:szCs w:val="28"/>
        </w:rPr>
        <w:t>по результатам проведения внешней проверки бюджетной отчетности</w:t>
      </w:r>
      <w:r w:rsidRPr="0087726E">
        <w:rPr>
          <w:rFonts w:ascii="Times New Roman" w:hAnsi="Times New Roman"/>
          <w:b/>
          <w:sz w:val="28"/>
          <w:szCs w:val="28"/>
        </w:rPr>
        <w:t xml:space="preserve">     главного распорядителя  бюджетных средств –</w:t>
      </w:r>
      <w:r w:rsidR="00354A32" w:rsidRPr="0087726E">
        <w:rPr>
          <w:rFonts w:ascii="Times New Roman" w:hAnsi="Times New Roman"/>
          <w:b/>
          <w:sz w:val="28"/>
          <w:szCs w:val="28"/>
        </w:rPr>
        <w:t xml:space="preserve"> Администрации </w:t>
      </w:r>
      <w:r w:rsidR="00DC3AE4" w:rsidRPr="0087726E">
        <w:rPr>
          <w:rFonts w:ascii="Times New Roman" w:hAnsi="Times New Roman"/>
          <w:b/>
          <w:sz w:val="28"/>
          <w:szCs w:val="28"/>
        </w:rPr>
        <w:t xml:space="preserve"> </w:t>
      </w:r>
      <w:r w:rsidR="00731762">
        <w:rPr>
          <w:rFonts w:ascii="Times New Roman" w:hAnsi="Times New Roman"/>
          <w:b/>
          <w:sz w:val="28"/>
          <w:szCs w:val="28"/>
        </w:rPr>
        <w:t xml:space="preserve"> </w:t>
      </w:r>
      <w:r w:rsidR="0037768F">
        <w:rPr>
          <w:rFonts w:ascii="Times New Roman" w:hAnsi="Times New Roman"/>
          <w:b/>
          <w:sz w:val="28"/>
          <w:szCs w:val="28"/>
        </w:rPr>
        <w:t xml:space="preserve"> </w:t>
      </w:r>
      <w:r w:rsidR="00731762">
        <w:rPr>
          <w:rFonts w:ascii="Times New Roman" w:hAnsi="Times New Roman"/>
          <w:b/>
          <w:sz w:val="28"/>
          <w:szCs w:val="28"/>
        </w:rPr>
        <w:t xml:space="preserve"> сельского поселения</w:t>
      </w:r>
      <w:r w:rsidR="001D0B50">
        <w:rPr>
          <w:rFonts w:ascii="Times New Roman" w:hAnsi="Times New Roman"/>
          <w:b/>
          <w:sz w:val="28"/>
          <w:szCs w:val="28"/>
        </w:rPr>
        <w:t xml:space="preserve"> Антушевское</w:t>
      </w:r>
      <w:r w:rsidR="00731762">
        <w:rPr>
          <w:rFonts w:ascii="Times New Roman" w:hAnsi="Times New Roman"/>
          <w:b/>
          <w:sz w:val="28"/>
          <w:szCs w:val="28"/>
        </w:rPr>
        <w:t xml:space="preserve"> </w:t>
      </w:r>
      <w:r w:rsidR="00DC3AE4" w:rsidRPr="0087726E">
        <w:rPr>
          <w:rFonts w:ascii="Times New Roman" w:hAnsi="Times New Roman"/>
          <w:b/>
          <w:sz w:val="28"/>
          <w:szCs w:val="28"/>
        </w:rPr>
        <w:t xml:space="preserve"> </w:t>
      </w:r>
      <w:r w:rsidRPr="0087726E">
        <w:rPr>
          <w:rFonts w:ascii="Times New Roman" w:hAnsi="Times New Roman"/>
          <w:b/>
          <w:sz w:val="28"/>
          <w:szCs w:val="28"/>
        </w:rPr>
        <w:t>Белозерского муниципального района за 201</w:t>
      </w:r>
      <w:r w:rsidR="00BF699E">
        <w:rPr>
          <w:rFonts w:ascii="Times New Roman" w:hAnsi="Times New Roman"/>
          <w:b/>
          <w:sz w:val="28"/>
          <w:szCs w:val="28"/>
        </w:rPr>
        <w:t>7</w:t>
      </w:r>
      <w:r w:rsidRPr="0087726E">
        <w:rPr>
          <w:rFonts w:ascii="Times New Roman" w:hAnsi="Times New Roman"/>
          <w:b/>
          <w:sz w:val="28"/>
          <w:szCs w:val="28"/>
        </w:rPr>
        <w:t xml:space="preserve"> год</w:t>
      </w:r>
    </w:p>
    <w:p w:rsidR="00081FF1" w:rsidRPr="0087726E" w:rsidRDefault="00F46210" w:rsidP="0087726E">
      <w:pPr>
        <w:spacing w:after="0" w:line="240" w:lineRule="auto"/>
        <w:rPr>
          <w:rFonts w:ascii="Times New Roman" w:hAnsi="Times New Roman"/>
          <w:color w:val="333333"/>
          <w:sz w:val="28"/>
          <w:szCs w:val="28"/>
        </w:rPr>
      </w:pPr>
      <w:r w:rsidRPr="0087726E">
        <w:rPr>
          <w:rFonts w:ascii="Times New Roman" w:hAnsi="Times New Roman"/>
          <w:color w:val="333333"/>
          <w:sz w:val="28"/>
          <w:szCs w:val="28"/>
        </w:rPr>
        <w:t xml:space="preserve">                                                                                                   </w:t>
      </w:r>
      <w:r w:rsidR="004C6536" w:rsidRPr="0087726E">
        <w:rPr>
          <w:rFonts w:ascii="Times New Roman" w:hAnsi="Times New Roman"/>
          <w:color w:val="333333"/>
          <w:sz w:val="28"/>
          <w:szCs w:val="28"/>
        </w:rPr>
        <w:t xml:space="preserve">         </w:t>
      </w:r>
    </w:p>
    <w:p w:rsidR="00F46210" w:rsidRPr="00B507B0" w:rsidRDefault="00F46210" w:rsidP="0087726E">
      <w:pPr>
        <w:spacing w:after="0" w:line="240" w:lineRule="auto"/>
        <w:jc w:val="right"/>
        <w:rPr>
          <w:rFonts w:ascii="Times New Roman" w:hAnsi="Times New Roman"/>
          <w:sz w:val="28"/>
          <w:szCs w:val="28"/>
        </w:rPr>
      </w:pPr>
      <w:r w:rsidRPr="00B507B0">
        <w:rPr>
          <w:rFonts w:ascii="Times New Roman" w:hAnsi="Times New Roman"/>
          <w:sz w:val="28"/>
          <w:szCs w:val="28"/>
        </w:rPr>
        <w:t xml:space="preserve">от </w:t>
      </w:r>
      <w:r w:rsidR="00BF699E">
        <w:rPr>
          <w:rFonts w:ascii="Times New Roman" w:hAnsi="Times New Roman"/>
          <w:sz w:val="28"/>
          <w:szCs w:val="28"/>
        </w:rPr>
        <w:t>01.03</w:t>
      </w:r>
      <w:r w:rsidR="00CE6C47" w:rsidRPr="00B507B0">
        <w:rPr>
          <w:rFonts w:ascii="Times New Roman" w:hAnsi="Times New Roman"/>
          <w:sz w:val="28"/>
          <w:szCs w:val="28"/>
        </w:rPr>
        <w:t>.</w:t>
      </w:r>
      <w:r w:rsidRPr="00B507B0">
        <w:rPr>
          <w:rFonts w:ascii="Times New Roman" w:hAnsi="Times New Roman"/>
          <w:sz w:val="28"/>
          <w:szCs w:val="28"/>
        </w:rPr>
        <w:t>201</w:t>
      </w:r>
      <w:r w:rsidR="00BF699E">
        <w:rPr>
          <w:rFonts w:ascii="Times New Roman" w:hAnsi="Times New Roman"/>
          <w:sz w:val="28"/>
          <w:szCs w:val="28"/>
        </w:rPr>
        <w:t>8</w:t>
      </w:r>
    </w:p>
    <w:p w:rsidR="00081FF1" w:rsidRPr="0087726E" w:rsidRDefault="00081FF1" w:rsidP="0087726E">
      <w:pPr>
        <w:spacing w:after="0" w:line="240" w:lineRule="auto"/>
        <w:ind w:firstLine="540"/>
        <w:jc w:val="center"/>
        <w:rPr>
          <w:rFonts w:ascii="Times New Roman" w:hAnsi="Times New Roman"/>
          <w:b/>
          <w:sz w:val="28"/>
          <w:szCs w:val="28"/>
        </w:rPr>
      </w:pPr>
    </w:p>
    <w:p w:rsidR="00F46210" w:rsidRPr="0087726E" w:rsidRDefault="00F46210" w:rsidP="0087726E">
      <w:pPr>
        <w:spacing w:after="0" w:line="240" w:lineRule="auto"/>
        <w:ind w:firstLine="540"/>
        <w:jc w:val="center"/>
        <w:rPr>
          <w:rFonts w:ascii="Times New Roman" w:hAnsi="Times New Roman"/>
          <w:b/>
          <w:sz w:val="28"/>
          <w:szCs w:val="28"/>
        </w:rPr>
      </w:pPr>
      <w:r w:rsidRPr="0087726E">
        <w:rPr>
          <w:rFonts w:ascii="Times New Roman" w:hAnsi="Times New Roman"/>
          <w:b/>
          <w:sz w:val="28"/>
          <w:szCs w:val="28"/>
        </w:rPr>
        <w:t>Общие положения</w:t>
      </w:r>
    </w:p>
    <w:p w:rsidR="00F46210" w:rsidRPr="0087726E" w:rsidRDefault="00F46210" w:rsidP="0087726E">
      <w:pPr>
        <w:spacing w:after="0" w:line="240" w:lineRule="auto"/>
        <w:ind w:firstLine="540"/>
        <w:jc w:val="center"/>
        <w:rPr>
          <w:rFonts w:ascii="Times New Roman" w:hAnsi="Times New Roman"/>
          <w:b/>
          <w:sz w:val="28"/>
          <w:szCs w:val="28"/>
        </w:rPr>
      </w:pPr>
    </w:p>
    <w:p w:rsidR="00F46210" w:rsidRPr="0087726E" w:rsidRDefault="00F46210" w:rsidP="0087726E">
      <w:pPr>
        <w:pStyle w:val="2"/>
        <w:widowControl w:val="0"/>
        <w:spacing w:after="0" w:line="240" w:lineRule="auto"/>
        <w:ind w:left="0"/>
        <w:jc w:val="both"/>
        <w:rPr>
          <w:sz w:val="28"/>
          <w:szCs w:val="28"/>
        </w:rPr>
      </w:pPr>
      <w:r w:rsidRPr="0087726E">
        <w:rPr>
          <w:sz w:val="28"/>
          <w:szCs w:val="28"/>
        </w:rPr>
        <w:t xml:space="preserve">          Внешняя проверка годовой бюджетной отчетности главного распорядителя бюджетных сре</w:t>
      </w:r>
      <w:proofErr w:type="gramStart"/>
      <w:r w:rsidRPr="0087726E">
        <w:rPr>
          <w:sz w:val="28"/>
          <w:szCs w:val="28"/>
        </w:rPr>
        <w:t>дств пр</w:t>
      </w:r>
      <w:proofErr w:type="gramEnd"/>
      <w:r w:rsidRPr="0087726E">
        <w:rPr>
          <w:sz w:val="28"/>
          <w:szCs w:val="28"/>
        </w:rPr>
        <w:t>оведена на основании ст. 264.4 Бюджетного кодекса Российской Федерации, плана работы контрольно-счетной комиссии района, утвержденного приказом контрольно-счетной ко</w:t>
      </w:r>
      <w:r w:rsidR="00DC3AE4" w:rsidRPr="0087726E">
        <w:rPr>
          <w:sz w:val="28"/>
          <w:szCs w:val="28"/>
        </w:rPr>
        <w:t>миссии района  от 1</w:t>
      </w:r>
      <w:r w:rsidR="00BF699E">
        <w:rPr>
          <w:sz w:val="28"/>
          <w:szCs w:val="28"/>
        </w:rPr>
        <w:t>4</w:t>
      </w:r>
      <w:r w:rsidR="00DC3AE4" w:rsidRPr="0087726E">
        <w:rPr>
          <w:sz w:val="28"/>
          <w:szCs w:val="28"/>
        </w:rPr>
        <w:t>.12.201</w:t>
      </w:r>
      <w:r w:rsidR="00BF699E">
        <w:rPr>
          <w:sz w:val="28"/>
          <w:szCs w:val="28"/>
        </w:rPr>
        <w:t>7</w:t>
      </w:r>
      <w:r w:rsidR="00DC3AE4" w:rsidRPr="0087726E">
        <w:rPr>
          <w:sz w:val="28"/>
          <w:szCs w:val="28"/>
        </w:rPr>
        <w:t xml:space="preserve">  №</w:t>
      </w:r>
      <w:r w:rsidR="000729FF">
        <w:rPr>
          <w:sz w:val="28"/>
          <w:szCs w:val="28"/>
        </w:rPr>
        <w:t>19</w:t>
      </w:r>
      <w:r w:rsidR="00BF699E">
        <w:rPr>
          <w:sz w:val="28"/>
          <w:szCs w:val="28"/>
        </w:rPr>
        <w:t>5</w:t>
      </w:r>
      <w:r w:rsidRPr="0087726E">
        <w:rPr>
          <w:sz w:val="28"/>
          <w:szCs w:val="28"/>
        </w:rPr>
        <w:t>.</w:t>
      </w:r>
    </w:p>
    <w:p w:rsidR="00F46210" w:rsidRPr="0087726E" w:rsidRDefault="00F46210" w:rsidP="0087726E">
      <w:pPr>
        <w:spacing w:after="0" w:line="240" w:lineRule="auto"/>
        <w:ind w:firstLine="540"/>
        <w:jc w:val="both"/>
        <w:rPr>
          <w:rFonts w:ascii="Times New Roman" w:hAnsi="Times New Roman"/>
          <w:sz w:val="28"/>
          <w:szCs w:val="28"/>
        </w:rPr>
      </w:pP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xml:space="preserve">          Объектом проверки является: главный распорядитель бюджетных средств </w:t>
      </w:r>
      <w:r w:rsidR="00A47AB6" w:rsidRPr="0087726E">
        <w:rPr>
          <w:rFonts w:ascii="Times New Roman" w:hAnsi="Times New Roman"/>
          <w:sz w:val="28"/>
          <w:szCs w:val="28"/>
        </w:rPr>
        <w:t>- А</w:t>
      </w:r>
      <w:r w:rsidR="006A12F6" w:rsidRPr="0087726E">
        <w:rPr>
          <w:rFonts w:ascii="Times New Roman" w:hAnsi="Times New Roman"/>
          <w:sz w:val="28"/>
          <w:szCs w:val="28"/>
        </w:rPr>
        <w:t>дминистрация</w:t>
      </w:r>
      <w:r w:rsidR="00DC3AE4" w:rsidRPr="0087726E">
        <w:rPr>
          <w:rFonts w:ascii="Times New Roman" w:hAnsi="Times New Roman"/>
          <w:sz w:val="28"/>
          <w:szCs w:val="28"/>
        </w:rPr>
        <w:t xml:space="preserve"> </w:t>
      </w:r>
      <w:r w:rsidR="00731762">
        <w:rPr>
          <w:rFonts w:ascii="Times New Roman" w:hAnsi="Times New Roman"/>
          <w:sz w:val="28"/>
          <w:szCs w:val="28"/>
        </w:rPr>
        <w:t xml:space="preserve"> </w:t>
      </w:r>
      <w:r w:rsidR="00DC3AE4" w:rsidRPr="0087726E">
        <w:rPr>
          <w:rFonts w:ascii="Times New Roman" w:hAnsi="Times New Roman"/>
          <w:sz w:val="28"/>
          <w:szCs w:val="28"/>
        </w:rPr>
        <w:t xml:space="preserve">сельского поселения </w:t>
      </w:r>
      <w:r w:rsidR="00430EE2">
        <w:rPr>
          <w:rFonts w:ascii="Times New Roman" w:hAnsi="Times New Roman"/>
          <w:sz w:val="28"/>
          <w:szCs w:val="28"/>
        </w:rPr>
        <w:t xml:space="preserve">Антушевское </w:t>
      </w:r>
      <w:r w:rsidR="006A12F6" w:rsidRPr="0087726E">
        <w:rPr>
          <w:rFonts w:ascii="Times New Roman" w:hAnsi="Times New Roman"/>
          <w:sz w:val="28"/>
          <w:szCs w:val="28"/>
        </w:rPr>
        <w:t xml:space="preserve"> </w:t>
      </w:r>
      <w:r w:rsidRPr="0087726E">
        <w:rPr>
          <w:rFonts w:ascii="Times New Roman" w:hAnsi="Times New Roman"/>
          <w:sz w:val="28"/>
          <w:szCs w:val="28"/>
        </w:rPr>
        <w:t xml:space="preserve">Белозерского муниципального района (далее </w:t>
      </w:r>
      <w:r w:rsidR="006A12F6" w:rsidRPr="0087726E">
        <w:rPr>
          <w:rFonts w:ascii="Times New Roman" w:hAnsi="Times New Roman"/>
          <w:sz w:val="28"/>
          <w:szCs w:val="28"/>
        </w:rPr>
        <w:t xml:space="preserve">– Администрация </w:t>
      </w:r>
      <w:r w:rsidR="00DC3AE4" w:rsidRPr="0087726E">
        <w:rPr>
          <w:rFonts w:ascii="Times New Roman" w:hAnsi="Times New Roman"/>
          <w:sz w:val="28"/>
          <w:szCs w:val="28"/>
        </w:rPr>
        <w:t>поселения</w:t>
      </w:r>
      <w:r w:rsidRPr="0087726E">
        <w:rPr>
          <w:rFonts w:ascii="Times New Roman" w:hAnsi="Times New Roman"/>
          <w:sz w:val="28"/>
          <w:szCs w:val="28"/>
        </w:rPr>
        <w:t>).</w:t>
      </w:r>
    </w:p>
    <w:p w:rsidR="00F46210" w:rsidRPr="0087726E" w:rsidRDefault="00F46210" w:rsidP="0087726E">
      <w:pPr>
        <w:spacing w:after="0" w:line="240" w:lineRule="auto"/>
        <w:ind w:firstLine="375"/>
        <w:rPr>
          <w:rFonts w:ascii="Times New Roman" w:hAnsi="Times New Roman"/>
          <w:color w:val="333333"/>
          <w:sz w:val="28"/>
          <w:szCs w:val="28"/>
        </w:rPr>
      </w:pPr>
      <w:r w:rsidRPr="0087726E">
        <w:rPr>
          <w:rFonts w:ascii="Times New Roman" w:hAnsi="Times New Roman"/>
          <w:color w:val="333333"/>
          <w:sz w:val="28"/>
          <w:szCs w:val="28"/>
        </w:rPr>
        <w:t xml:space="preserve">Ответственность за подготовку и представление бюджетной отчетности несут должностные лица: </w:t>
      </w:r>
    </w:p>
    <w:p w:rsidR="00F46210" w:rsidRPr="0087726E" w:rsidRDefault="00AE05D9" w:rsidP="0087726E">
      <w:pPr>
        <w:spacing w:after="0" w:line="240" w:lineRule="auto"/>
        <w:ind w:firstLine="375"/>
        <w:rPr>
          <w:rFonts w:ascii="Times New Roman" w:hAnsi="Times New Roman"/>
          <w:color w:val="333333"/>
          <w:sz w:val="28"/>
          <w:szCs w:val="28"/>
        </w:rPr>
      </w:pPr>
      <w:r w:rsidRPr="0087726E">
        <w:rPr>
          <w:rFonts w:ascii="Times New Roman" w:hAnsi="Times New Roman"/>
          <w:color w:val="333333"/>
          <w:sz w:val="28"/>
          <w:szCs w:val="28"/>
        </w:rPr>
        <w:t xml:space="preserve">Глава </w:t>
      </w:r>
      <w:r w:rsidR="00DC3AE4" w:rsidRPr="0087726E">
        <w:rPr>
          <w:rFonts w:ascii="Times New Roman" w:hAnsi="Times New Roman"/>
          <w:color w:val="333333"/>
          <w:sz w:val="28"/>
          <w:szCs w:val="28"/>
        </w:rPr>
        <w:t xml:space="preserve"> поселения </w:t>
      </w:r>
      <w:r w:rsidRPr="0087726E">
        <w:rPr>
          <w:rFonts w:ascii="Times New Roman" w:hAnsi="Times New Roman"/>
          <w:color w:val="333333"/>
          <w:sz w:val="28"/>
          <w:szCs w:val="28"/>
        </w:rPr>
        <w:t xml:space="preserve"> –</w:t>
      </w:r>
      <w:r w:rsidR="00F46210" w:rsidRPr="0087726E">
        <w:rPr>
          <w:rFonts w:ascii="Times New Roman" w:hAnsi="Times New Roman"/>
          <w:color w:val="333333"/>
          <w:sz w:val="28"/>
          <w:szCs w:val="28"/>
        </w:rPr>
        <w:t xml:space="preserve"> </w:t>
      </w:r>
      <w:r w:rsidR="00940260">
        <w:rPr>
          <w:rFonts w:ascii="Times New Roman" w:hAnsi="Times New Roman"/>
          <w:color w:val="333333"/>
          <w:sz w:val="28"/>
          <w:szCs w:val="28"/>
        </w:rPr>
        <w:t>Голубева Ирина Александровна</w:t>
      </w:r>
    </w:p>
    <w:p w:rsidR="00F46210" w:rsidRPr="0087726E" w:rsidRDefault="00DC3AE4" w:rsidP="0087726E">
      <w:pPr>
        <w:spacing w:after="0" w:line="240" w:lineRule="auto"/>
        <w:ind w:firstLine="375"/>
        <w:rPr>
          <w:rFonts w:ascii="Times New Roman" w:hAnsi="Times New Roman"/>
          <w:color w:val="333333"/>
          <w:sz w:val="28"/>
          <w:szCs w:val="28"/>
        </w:rPr>
      </w:pPr>
      <w:r w:rsidRPr="0087726E">
        <w:rPr>
          <w:rFonts w:ascii="Times New Roman" w:hAnsi="Times New Roman"/>
          <w:color w:val="333333"/>
          <w:sz w:val="28"/>
          <w:szCs w:val="28"/>
        </w:rPr>
        <w:t xml:space="preserve">Главный бухгалтер -  </w:t>
      </w:r>
      <w:r w:rsidR="00940260">
        <w:rPr>
          <w:rFonts w:ascii="Times New Roman" w:hAnsi="Times New Roman"/>
          <w:color w:val="333333"/>
          <w:sz w:val="28"/>
          <w:szCs w:val="28"/>
        </w:rPr>
        <w:t>Капустина Татьяна Александровна</w:t>
      </w:r>
    </w:p>
    <w:p w:rsidR="004E18A4" w:rsidRPr="0087726E" w:rsidRDefault="004E18A4"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xml:space="preserve">     </w:t>
      </w:r>
      <w:r w:rsidR="00E57DF4">
        <w:rPr>
          <w:rFonts w:ascii="Times New Roman" w:hAnsi="Times New Roman"/>
          <w:sz w:val="28"/>
          <w:szCs w:val="28"/>
        </w:rPr>
        <w:t xml:space="preserve">     </w:t>
      </w:r>
      <w:r w:rsidR="00F46210" w:rsidRPr="0087726E">
        <w:rPr>
          <w:rFonts w:ascii="Times New Roman" w:hAnsi="Times New Roman"/>
          <w:sz w:val="28"/>
          <w:szCs w:val="28"/>
        </w:rPr>
        <w:t xml:space="preserve">Предмет проверки: годовая бюджетная отчетность </w:t>
      </w:r>
      <w:r w:rsidR="00693A80" w:rsidRPr="0087726E">
        <w:rPr>
          <w:rFonts w:ascii="Times New Roman" w:hAnsi="Times New Roman"/>
          <w:sz w:val="28"/>
          <w:szCs w:val="28"/>
        </w:rPr>
        <w:t xml:space="preserve">Администрации </w:t>
      </w:r>
      <w:r w:rsidR="00DC3AE4" w:rsidRPr="0087726E">
        <w:rPr>
          <w:rFonts w:ascii="Times New Roman" w:hAnsi="Times New Roman"/>
          <w:sz w:val="28"/>
          <w:szCs w:val="28"/>
        </w:rPr>
        <w:t>поселения</w:t>
      </w:r>
      <w:r w:rsidR="00F46210" w:rsidRPr="0087726E">
        <w:rPr>
          <w:rFonts w:ascii="Times New Roman" w:hAnsi="Times New Roman"/>
          <w:sz w:val="28"/>
          <w:szCs w:val="28"/>
        </w:rPr>
        <w:t xml:space="preserve">, представленная в составе форм, предусмотренных п.11 Инструкции о порядке составления и предоставления годовой, квартальной и месячной отчетности об исполнении бюджетной системы Российской Федерации, утвержденной приказом Минфина РФ от 28.12.2010 № 191н (далее </w:t>
      </w:r>
      <w:r w:rsidR="00E57DF4">
        <w:rPr>
          <w:rFonts w:ascii="Times New Roman" w:hAnsi="Times New Roman"/>
          <w:sz w:val="28"/>
          <w:szCs w:val="28"/>
        </w:rPr>
        <w:t xml:space="preserve">- </w:t>
      </w:r>
      <w:r w:rsidR="00F46210" w:rsidRPr="0087726E">
        <w:rPr>
          <w:rFonts w:ascii="Times New Roman" w:hAnsi="Times New Roman"/>
          <w:sz w:val="28"/>
          <w:szCs w:val="28"/>
        </w:rPr>
        <w:t>Инструкция 191н) и иные документы.</w:t>
      </w:r>
    </w:p>
    <w:p w:rsidR="00F46210" w:rsidRPr="0087726E" w:rsidRDefault="004E18A4"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xml:space="preserve">     </w:t>
      </w:r>
      <w:r w:rsidR="004C73E0">
        <w:rPr>
          <w:rFonts w:ascii="Times New Roman" w:hAnsi="Times New Roman"/>
          <w:sz w:val="28"/>
          <w:szCs w:val="28"/>
        </w:rPr>
        <w:t xml:space="preserve">    </w:t>
      </w:r>
      <w:r w:rsidR="00F46210" w:rsidRPr="0087726E">
        <w:rPr>
          <w:rFonts w:ascii="Times New Roman" w:hAnsi="Times New Roman"/>
          <w:sz w:val="28"/>
          <w:szCs w:val="28"/>
        </w:rPr>
        <w:t xml:space="preserve">Цель проверки: </w:t>
      </w: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соответствие бюджетной отчетности  требованиям правовых актов по составу, содержанию и представлению;</w:t>
      </w: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соответствие плановых показателей, указанных в отчетности, показателям  бюджета</w:t>
      </w:r>
      <w:r w:rsidR="00755340">
        <w:rPr>
          <w:rFonts w:ascii="Times New Roman" w:hAnsi="Times New Roman"/>
          <w:sz w:val="28"/>
          <w:szCs w:val="28"/>
        </w:rPr>
        <w:t xml:space="preserve"> поселения</w:t>
      </w:r>
      <w:r w:rsidRPr="0087726E">
        <w:rPr>
          <w:rFonts w:ascii="Times New Roman" w:hAnsi="Times New Roman"/>
          <w:sz w:val="28"/>
          <w:szCs w:val="28"/>
        </w:rPr>
        <w:t>;</w:t>
      </w: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внутренняя согласованность соответствующих форм отчетности.</w:t>
      </w:r>
    </w:p>
    <w:p w:rsidR="00F46210" w:rsidRPr="0087726E" w:rsidRDefault="00F46210" w:rsidP="0087726E">
      <w:pPr>
        <w:widowControl w:val="0"/>
        <w:spacing w:after="0" w:line="240" w:lineRule="auto"/>
        <w:jc w:val="both"/>
        <w:rPr>
          <w:rFonts w:ascii="Times New Roman" w:hAnsi="Times New Roman"/>
          <w:sz w:val="28"/>
          <w:szCs w:val="28"/>
        </w:rPr>
      </w:pP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xml:space="preserve">          Сроки проведения проверки: с</w:t>
      </w:r>
      <w:r w:rsidR="00CE6C47">
        <w:rPr>
          <w:rFonts w:ascii="Times New Roman" w:hAnsi="Times New Roman"/>
          <w:sz w:val="28"/>
          <w:szCs w:val="28"/>
        </w:rPr>
        <w:t xml:space="preserve">  </w:t>
      </w:r>
      <w:r w:rsidR="00BF699E">
        <w:rPr>
          <w:rFonts w:ascii="Times New Roman" w:hAnsi="Times New Roman"/>
          <w:sz w:val="28"/>
          <w:szCs w:val="28"/>
        </w:rPr>
        <w:t>26.02</w:t>
      </w:r>
      <w:r w:rsidR="00E86FF0" w:rsidRPr="0087726E">
        <w:rPr>
          <w:rFonts w:ascii="Times New Roman" w:hAnsi="Times New Roman"/>
          <w:sz w:val="28"/>
          <w:szCs w:val="28"/>
        </w:rPr>
        <w:t>.</w:t>
      </w:r>
      <w:r w:rsidRPr="0087726E">
        <w:rPr>
          <w:rFonts w:ascii="Times New Roman" w:hAnsi="Times New Roman"/>
          <w:sz w:val="28"/>
          <w:szCs w:val="28"/>
        </w:rPr>
        <w:t>201</w:t>
      </w:r>
      <w:r w:rsidR="002A4392">
        <w:rPr>
          <w:rFonts w:ascii="Times New Roman" w:hAnsi="Times New Roman"/>
          <w:sz w:val="28"/>
          <w:szCs w:val="28"/>
        </w:rPr>
        <w:t>8</w:t>
      </w:r>
      <w:r w:rsidRPr="0087726E">
        <w:rPr>
          <w:rFonts w:ascii="Times New Roman" w:hAnsi="Times New Roman"/>
          <w:sz w:val="28"/>
          <w:szCs w:val="28"/>
        </w:rPr>
        <w:t xml:space="preserve"> по</w:t>
      </w:r>
      <w:r w:rsidR="000C5E81" w:rsidRPr="0087726E">
        <w:rPr>
          <w:rFonts w:ascii="Times New Roman" w:hAnsi="Times New Roman"/>
          <w:sz w:val="28"/>
          <w:szCs w:val="28"/>
        </w:rPr>
        <w:t xml:space="preserve"> </w:t>
      </w:r>
      <w:r w:rsidR="00BF699E">
        <w:rPr>
          <w:rFonts w:ascii="Times New Roman" w:hAnsi="Times New Roman"/>
          <w:sz w:val="28"/>
          <w:szCs w:val="28"/>
        </w:rPr>
        <w:t>16</w:t>
      </w:r>
      <w:r w:rsidR="00CE6C47">
        <w:rPr>
          <w:rFonts w:ascii="Times New Roman" w:hAnsi="Times New Roman"/>
          <w:sz w:val="28"/>
          <w:szCs w:val="28"/>
        </w:rPr>
        <w:t>.0</w:t>
      </w:r>
      <w:r w:rsidR="00BF699E">
        <w:rPr>
          <w:rFonts w:ascii="Times New Roman" w:hAnsi="Times New Roman"/>
          <w:sz w:val="28"/>
          <w:szCs w:val="28"/>
        </w:rPr>
        <w:t>3</w:t>
      </w:r>
      <w:r w:rsidR="00E86FF0" w:rsidRPr="0087726E">
        <w:rPr>
          <w:rFonts w:ascii="Times New Roman" w:hAnsi="Times New Roman"/>
          <w:sz w:val="28"/>
          <w:szCs w:val="28"/>
        </w:rPr>
        <w:t>.</w:t>
      </w:r>
      <w:r w:rsidRPr="0087726E">
        <w:rPr>
          <w:rFonts w:ascii="Times New Roman" w:hAnsi="Times New Roman"/>
          <w:sz w:val="28"/>
          <w:szCs w:val="28"/>
        </w:rPr>
        <w:t>201</w:t>
      </w:r>
      <w:r w:rsidR="00BF699E">
        <w:rPr>
          <w:rFonts w:ascii="Times New Roman" w:hAnsi="Times New Roman"/>
          <w:sz w:val="28"/>
          <w:szCs w:val="28"/>
        </w:rPr>
        <w:t>8</w:t>
      </w:r>
    </w:p>
    <w:p w:rsidR="00F46210" w:rsidRPr="0087726E" w:rsidRDefault="00F46210" w:rsidP="0087726E">
      <w:pPr>
        <w:widowControl w:val="0"/>
        <w:spacing w:after="0" w:line="240" w:lineRule="auto"/>
        <w:jc w:val="both"/>
        <w:rPr>
          <w:rFonts w:ascii="Times New Roman" w:hAnsi="Times New Roman"/>
          <w:sz w:val="28"/>
          <w:szCs w:val="28"/>
        </w:rPr>
      </w:pPr>
    </w:p>
    <w:p w:rsidR="00F46210" w:rsidRPr="0087726E" w:rsidRDefault="00F46210" w:rsidP="0087726E">
      <w:pPr>
        <w:widowControl w:val="0"/>
        <w:spacing w:after="0" w:line="240" w:lineRule="auto"/>
        <w:jc w:val="both"/>
        <w:rPr>
          <w:rFonts w:ascii="Times New Roman" w:hAnsi="Times New Roman"/>
          <w:sz w:val="28"/>
          <w:szCs w:val="28"/>
        </w:rPr>
      </w:pPr>
      <w:r w:rsidRPr="0087726E">
        <w:rPr>
          <w:rFonts w:ascii="Times New Roman" w:hAnsi="Times New Roman"/>
          <w:sz w:val="28"/>
          <w:szCs w:val="28"/>
        </w:rPr>
        <w:t xml:space="preserve">          Отказов в предоставлении документов или иных фактов препятствования в работе со стороны должностных лиц </w:t>
      </w:r>
      <w:r w:rsidR="006A76D4" w:rsidRPr="0087726E">
        <w:rPr>
          <w:rFonts w:ascii="Times New Roman" w:hAnsi="Times New Roman"/>
          <w:sz w:val="28"/>
          <w:szCs w:val="28"/>
        </w:rPr>
        <w:t xml:space="preserve">Администрации </w:t>
      </w:r>
      <w:r w:rsidR="00DC3AE4" w:rsidRPr="0087726E">
        <w:rPr>
          <w:rFonts w:ascii="Times New Roman" w:hAnsi="Times New Roman"/>
          <w:sz w:val="28"/>
          <w:szCs w:val="28"/>
        </w:rPr>
        <w:t xml:space="preserve">поселения </w:t>
      </w:r>
      <w:r w:rsidRPr="0087726E">
        <w:rPr>
          <w:rFonts w:ascii="Times New Roman" w:hAnsi="Times New Roman"/>
          <w:sz w:val="28"/>
          <w:szCs w:val="28"/>
        </w:rPr>
        <w:t xml:space="preserve"> не было, затребованные документы, относящиеся к тематике проверки, представлены в полном объеме.</w:t>
      </w:r>
    </w:p>
    <w:p w:rsidR="00F46210" w:rsidRPr="0087726E" w:rsidRDefault="00F46210" w:rsidP="0087726E">
      <w:pPr>
        <w:widowControl w:val="0"/>
        <w:spacing w:after="0" w:line="240" w:lineRule="auto"/>
        <w:jc w:val="both"/>
        <w:rPr>
          <w:rFonts w:ascii="Times New Roman" w:hAnsi="Times New Roman"/>
          <w:sz w:val="28"/>
          <w:szCs w:val="28"/>
        </w:rPr>
      </w:pPr>
    </w:p>
    <w:p w:rsidR="00F46210" w:rsidRPr="0087726E" w:rsidRDefault="00F46210" w:rsidP="0087726E">
      <w:pPr>
        <w:widowControl w:val="0"/>
        <w:tabs>
          <w:tab w:val="left" w:pos="3500"/>
        </w:tabs>
        <w:spacing w:after="0" w:line="240" w:lineRule="auto"/>
        <w:jc w:val="center"/>
        <w:rPr>
          <w:rFonts w:ascii="Times New Roman" w:hAnsi="Times New Roman"/>
          <w:b/>
          <w:sz w:val="28"/>
          <w:szCs w:val="28"/>
        </w:rPr>
      </w:pPr>
      <w:r w:rsidRPr="0087726E">
        <w:rPr>
          <w:rFonts w:ascii="Times New Roman" w:hAnsi="Times New Roman"/>
          <w:b/>
          <w:sz w:val="28"/>
          <w:szCs w:val="28"/>
        </w:rPr>
        <w:lastRenderedPageBreak/>
        <w:t>Проверка годовой бюджетной отчетности</w:t>
      </w:r>
    </w:p>
    <w:p w:rsidR="001876BC" w:rsidRPr="0087726E" w:rsidRDefault="001876BC" w:rsidP="0087726E">
      <w:pPr>
        <w:widowControl w:val="0"/>
        <w:tabs>
          <w:tab w:val="left" w:pos="3500"/>
        </w:tabs>
        <w:spacing w:after="0" w:line="240" w:lineRule="auto"/>
        <w:rPr>
          <w:rFonts w:ascii="Times New Roman" w:hAnsi="Times New Roman"/>
          <w:b/>
          <w:sz w:val="28"/>
          <w:szCs w:val="28"/>
        </w:rPr>
      </w:pPr>
    </w:p>
    <w:p w:rsidR="00F46210" w:rsidRPr="0087726E" w:rsidRDefault="00FC11AC" w:rsidP="002A4392">
      <w:pPr>
        <w:pStyle w:val="ConsPlusNormal"/>
        <w:ind w:left="-227"/>
        <w:jc w:val="both"/>
        <w:rPr>
          <w:rFonts w:ascii="Times New Roman" w:hAnsi="Times New Roman" w:cs="Times New Roman"/>
          <w:sz w:val="28"/>
          <w:szCs w:val="28"/>
        </w:rPr>
      </w:pPr>
      <w:r w:rsidRPr="0087726E">
        <w:rPr>
          <w:rFonts w:ascii="Times New Roman" w:hAnsi="Times New Roman" w:cs="Times New Roman"/>
          <w:sz w:val="28"/>
          <w:szCs w:val="28"/>
        </w:rPr>
        <w:t xml:space="preserve">      </w:t>
      </w:r>
      <w:r w:rsidR="00F46210" w:rsidRPr="0087726E">
        <w:rPr>
          <w:rFonts w:ascii="Times New Roman" w:hAnsi="Times New Roman" w:cs="Times New Roman"/>
          <w:sz w:val="28"/>
          <w:szCs w:val="28"/>
        </w:rPr>
        <w:t xml:space="preserve">В соответствии с решением  </w:t>
      </w:r>
      <w:r w:rsidR="00DC3AE4" w:rsidRPr="0087726E">
        <w:rPr>
          <w:rFonts w:ascii="Times New Roman" w:hAnsi="Times New Roman" w:cs="Times New Roman"/>
          <w:sz w:val="28"/>
          <w:szCs w:val="28"/>
        </w:rPr>
        <w:t>Совета сель</w:t>
      </w:r>
      <w:r w:rsidR="00755340">
        <w:rPr>
          <w:rFonts w:ascii="Times New Roman" w:hAnsi="Times New Roman" w:cs="Times New Roman"/>
          <w:sz w:val="28"/>
          <w:szCs w:val="28"/>
        </w:rPr>
        <w:t xml:space="preserve">ского поселения </w:t>
      </w:r>
      <w:r w:rsidR="00035A57">
        <w:rPr>
          <w:rFonts w:ascii="Times New Roman" w:hAnsi="Times New Roman" w:cs="Times New Roman"/>
          <w:sz w:val="28"/>
          <w:szCs w:val="28"/>
        </w:rPr>
        <w:t xml:space="preserve">Антушевское </w:t>
      </w:r>
      <w:r w:rsidR="00755340">
        <w:rPr>
          <w:rFonts w:ascii="Times New Roman" w:hAnsi="Times New Roman" w:cs="Times New Roman"/>
          <w:sz w:val="28"/>
          <w:szCs w:val="28"/>
        </w:rPr>
        <w:t xml:space="preserve">от </w:t>
      </w:r>
      <w:r w:rsidR="00BF699E">
        <w:rPr>
          <w:rFonts w:ascii="Times New Roman" w:hAnsi="Times New Roman" w:cs="Times New Roman"/>
          <w:sz w:val="28"/>
          <w:szCs w:val="28"/>
        </w:rPr>
        <w:t>16</w:t>
      </w:r>
      <w:r w:rsidR="00755340">
        <w:rPr>
          <w:rFonts w:ascii="Times New Roman" w:hAnsi="Times New Roman" w:cs="Times New Roman"/>
          <w:sz w:val="28"/>
          <w:szCs w:val="28"/>
        </w:rPr>
        <w:t>.12.201</w:t>
      </w:r>
      <w:r w:rsidR="00BF699E">
        <w:rPr>
          <w:rFonts w:ascii="Times New Roman" w:hAnsi="Times New Roman" w:cs="Times New Roman"/>
          <w:sz w:val="28"/>
          <w:szCs w:val="28"/>
        </w:rPr>
        <w:t>6</w:t>
      </w:r>
      <w:r w:rsidR="00755340">
        <w:rPr>
          <w:rFonts w:ascii="Times New Roman" w:hAnsi="Times New Roman" w:cs="Times New Roman"/>
          <w:sz w:val="28"/>
          <w:szCs w:val="28"/>
        </w:rPr>
        <w:t xml:space="preserve"> №</w:t>
      </w:r>
      <w:r w:rsidR="00BF699E">
        <w:rPr>
          <w:rFonts w:ascii="Times New Roman" w:hAnsi="Times New Roman" w:cs="Times New Roman"/>
          <w:sz w:val="28"/>
          <w:szCs w:val="28"/>
        </w:rPr>
        <w:t>4</w:t>
      </w:r>
      <w:r w:rsidR="00854A5B">
        <w:rPr>
          <w:rFonts w:ascii="Times New Roman" w:hAnsi="Times New Roman" w:cs="Times New Roman"/>
          <w:sz w:val="28"/>
          <w:szCs w:val="28"/>
        </w:rPr>
        <w:t>7</w:t>
      </w:r>
      <w:r w:rsidR="00DC3AE4" w:rsidRPr="0087726E">
        <w:rPr>
          <w:rFonts w:ascii="Times New Roman" w:hAnsi="Times New Roman" w:cs="Times New Roman"/>
          <w:sz w:val="28"/>
          <w:szCs w:val="28"/>
        </w:rPr>
        <w:t xml:space="preserve"> А</w:t>
      </w:r>
      <w:r w:rsidR="00A867ED" w:rsidRPr="0087726E">
        <w:rPr>
          <w:rFonts w:ascii="Times New Roman" w:hAnsi="Times New Roman" w:cs="Times New Roman"/>
          <w:sz w:val="28"/>
          <w:szCs w:val="28"/>
        </w:rPr>
        <w:t>дминистрация</w:t>
      </w:r>
      <w:r w:rsidR="00630F31" w:rsidRPr="0087726E">
        <w:rPr>
          <w:rFonts w:ascii="Times New Roman" w:hAnsi="Times New Roman" w:cs="Times New Roman"/>
          <w:sz w:val="28"/>
          <w:szCs w:val="28"/>
        </w:rPr>
        <w:t xml:space="preserve"> </w:t>
      </w:r>
      <w:r w:rsidR="0011651A" w:rsidRPr="0087726E">
        <w:rPr>
          <w:rFonts w:ascii="Times New Roman" w:hAnsi="Times New Roman" w:cs="Times New Roman"/>
          <w:sz w:val="28"/>
          <w:szCs w:val="28"/>
        </w:rPr>
        <w:t xml:space="preserve"> </w:t>
      </w:r>
      <w:r w:rsidR="00DC3AE4" w:rsidRPr="0087726E">
        <w:rPr>
          <w:rFonts w:ascii="Times New Roman" w:hAnsi="Times New Roman" w:cs="Times New Roman"/>
          <w:sz w:val="28"/>
          <w:szCs w:val="28"/>
        </w:rPr>
        <w:t xml:space="preserve">поселения </w:t>
      </w:r>
      <w:r w:rsidR="00F46210" w:rsidRPr="0087726E">
        <w:rPr>
          <w:rFonts w:ascii="Times New Roman" w:hAnsi="Times New Roman" w:cs="Times New Roman"/>
          <w:sz w:val="28"/>
          <w:szCs w:val="28"/>
        </w:rPr>
        <w:t xml:space="preserve"> является главным администратором и распорядителем средств   бюджета</w:t>
      </w:r>
      <w:r w:rsidR="00DC3AE4" w:rsidRPr="0087726E">
        <w:rPr>
          <w:rFonts w:ascii="Times New Roman" w:hAnsi="Times New Roman" w:cs="Times New Roman"/>
          <w:sz w:val="28"/>
          <w:szCs w:val="28"/>
        </w:rPr>
        <w:t xml:space="preserve"> поселения</w:t>
      </w:r>
      <w:r w:rsidR="00F46210" w:rsidRPr="0087726E">
        <w:rPr>
          <w:rFonts w:ascii="Times New Roman" w:hAnsi="Times New Roman" w:cs="Times New Roman"/>
          <w:sz w:val="28"/>
          <w:szCs w:val="28"/>
        </w:rPr>
        <w:t xml:space="preserve">. </w:t>
      </w:r>
    </w:p>
    <w:p w:rsidR="00F46210" w:rsidRPr="0087726E" w:rsidRDefault="00F46210" w:rsidP="0087726E">
      <w:pPr>
        <w:pStyle w:val="ConsPlusNormal"/>
        <w:jc w:val="both"/>
        <w:rPr>
          <w:rFonts w:ascii="Times New Roman" w:hAnsi="Times New Roman" w:cs="Times New Roman"/>
          <w:sz w:val="28"/>
          <w:szCs w:val="28"/>
        </w:rPr>
      </w:pPr>
    </w:p>
    <w:p w:rsidR="00464555" w:rsidRPr="0087726E" w:rsidRDefault="00F46210" w:rsidP="0087726E">
      <w:pPr>
        <w:widowControl w:val="0"/>
        <w:spacing w:after="0" w:line="240" w:lineRule="auto"/>
        <w:ind w:hanging="567"/>
        <w:jc w:val="both"/>
        <w:rPr>
          <w:rFonts w:ascii="Times New Roman" w:hAnsi="Times New Roman"/>
          <w:sz w:val="28"/>
          <w:szCs w:val="28"/>
        </w:rPr>
      </w:pPr>
      <w:r w:rsidRPr="0087726E">
        <w:rPr>
          <w:rFonts w:ascii="Times New Roman" w:hAnsi="Times New Roman"/>
          <w:sz w:val="28"/>
          <w:szCs w:val="28"/>
        </w:rPr>
        <w:t xml:space="preserve"> </w:t>
      </w:r>
      <w:r w:rsidR="00464555" w:rsidRPr="0087726E">
        <w:rPr>
          <w:rFonts w:ascii="Times New Roman" w:hAnsi="Times New Roman"/>
          <w:sz w:val="28"/>
          <w:szCs w:val="28"/>
        </w:rPr>
        <w:t xml:space="preserve">    </w:t>
      </w:r>
      <w:r w:rsidRPr="0087726E">
        <w:rPr>
          <w:rFonts w:ascii="Times New Roman" w:hAnsi="Times New Roman"/>
          <w:sz w:val="28"/>
          <w:szCs w:val="28"/>
        </w:rPr>
        <w:t xml:space="preserve">Исполнение доходной части </w:t>
      </w:r>
      <w:r w:rsidR="00EF24DF" w:rsidRPr="0087726E">
        <w:rPr>
          <w:rFonts w:ascii="Times New Roman" w:hAnsi="Times New Roman"/>
          <w:sz w:val="28"/>
          <w:szCs w:val="28"/>
        </w:rPr>
        <w:t xml:space="preserve">Администрации </w:t>
      </w:r>
      <w:r w:rsidR="00DC3AE4" w:rsidRPr="0087726E">
        <w:rPr>
          <w:rFonts w:ascii="Times New Roman" w:hAnsi="Times New Roman"/>
          <w:sz w:val="28"/>
          <w:szCs w:val="28"/>
        </w:rPr>
        <w:t>поселения</w:t>
      </w:r>
      <w:r w:rsidR="00464555" w:rsidRPr="0087726E">
        <w:rPr>
          <w:rFonts w:ascii="Times New Roman" w:hAnsi="Times New Roman"/>
          <w:sz w:val="28"/>
          <w:szCs w:val="28"/>
        </w:rPr>
        <w:t xml:space="preserve">  за 201</w:t>
      </w:r>
      <w:r w:rsidR="00BF699E">
        <w:rPr>
          <w:rFonts w:ascii="Times New Roman" w:hAnsi="Times New Roman"/>
          <w:sz w:val="28"/>
          <w:szCs w:val="28"/>
        </w:rPr>
        <w:t>7</w:t>
      </w:r>
      <w:r w:rsidR="00464555" w:rsidRPr="0087726E">
        <w:rPr>
          <w:rFonts w:ascii="Times New Roman" w:hAnsi="Times New Roman"/>
          <w:sz w:val="28"/>
          <w:szCs w:val="28"/>
        </w:rPr>
        <w:t xml:space="preserve"> год</w:t>
      </w:r>
    </w:p>
    <w:p w:rsidR="00F46210" w:rsidRPr="0087726E" w:rsidRDefault="00806D2F" w:rsidP="00806D2F">
      <w:pPr>
        <w:widowControl w:val="0"/>
        <w:spacing w:after="0" w:line="240" w:lineRule="auto"/>
        <w:ind w:left="-142" w:hanging="425"/>
        <w:jc w:val="both"/>
        <w:rPr>
          <w:rFonts w:ascii="Times New Roman" w:hAnsi="Times New Roman"/>
          <w:sz w:val="28"/>
          <w:szCs w:val="28"/>
        </w:rPr>
      </w:pPr>
      <w:r>
        <w:rPr>
          <w:rFonts w:ascii="Times New Roman" w:hAnsi="Times New Roman"/>
          <w:sz w:val="28"/>
          <w:szCs w:val="28"/>
        </w:rPr>
        <w:t xml:space="preserve">     </w:t>
      </w:r>
      <w:r w:rsidR="00700C04" w:rsidRPr="0087726E">
        <w:rPr>
          <w:rFonts w:ascii="Times New Roman" w:hAnsi="Times New Roman"/>
          <w:sz w:val="28"/>
          <w:szCs w:val="28"/>
        </w:rPr>
        <w:t xml:space="preserve">характеризуется </w:t>
      </w:r>
      <w:r w:rsidR="00F46210" w:rsidRPr="0087726E">
        <w:rPr>
          <w:rFonts w:ascii="Times New Roman" w:hAnsi="Times New Roman"/>
          <w:sz w:val="28"/>
          <w:szCs w:val="28"/>
        </w:rPr>
        <w:t>следующим</w:t>
      </w:r>
      <w:r w:rsidR="00700C04" w:rsidRPr="0087726E">
        <w:rPr>
          <w:rFonts w:ascii="Times New Roman" w:hAnsi="Times New Roman"/>
          <w:sz w:val="28"/>
          <w:szCs w:val="28"/>
        </w:rPr>
        <w:t>и данными:</w:t>
      </w:r>
    </w:p>
    <w:p w:rsidR="00F46210" w:rsidRPr="0087726E" w:rsidRDefault="00887912" w:rsidP="0087726E">
      <w:pPr>
        <w:widowControl w:val="0"/>
        <w:spacing w:after="0" w:line="240" w:lineRule="auto"/>
        <w:ind w:hanging="567"/>
        <w:jc w:val="right"/>
        <w:rPr>
          <w:rFonts w:ascii="Times New Roman" w:hAnsi="Times New Roman"/>
          <w:sz w:val="28"/>
          <w:szCs w:val="28"/>
        </w:rPr>
      </w:pPr>
      <w:r w:rsidRPr="0087726E">
        <w:rPr>
          <w:rFonts w:ascii="Times New Roman" w:hAnsi="Times New Roman"/>
          <w:sz w:val="28"/>
          <w:szCs w:val="28"/>
        </w:rPr>
        <w:t>(тыс. руб.)</w:t>
      </w:r>
    </w:p>
    <w:tbl>
      <w:tblPr>
        <w:tblStyle w:val="a9"/>
        <w:tblW w:w="0" w:type="auto"/>
        <w:tblLayout w:type="fixed"/>
        <w:tblLook w:val="04A0" w:firstRow="1" w:lastRow="0" w:firstColumn="1" w:lastColumn="0" w:noHBand="0" w:noVBand="1"/>
      </w:tblPr>
      <w:tblGrid>
        <w:gridCol w:w="2802"/>
        <w:gridCol w:w="1417"/>
        <w:gridCol w:w="1486"/>
        <w:gridCol w:w="1214"/>
        <w:gridCol w:w="1345"/>
        <w:gridCol w:w="1307"/>
      </w:tblGrid>
      <w:tr w:rsidR="00F46210" w:rsidRPr="0087726E" w:rsidTr="009C6E17">
        <w:tc>
          <w:tcPr>
            <w:tcW w:w="2802" w:type="dxa"/>
            <w:hideMark/>
          </w:tcPr>
          <w:p w:rsidR="008252EB" w:rsidRPr="0087726E" w:rsidRDefault="008252EB" w:rsidP="0087726E">
            <w:pPr>
              <w:widowControl w:val="0"/>
              <w:jc w:val="both"/>
              <w:rPr>
                <w:rFonts w:ascii="Times New Roman" w:hAnsi="Times New Roman"/>
              </w:rPr>
            </w:pPr>
          </w:p>
          <w:p w:rsidR="00F46210" w:rsidRPr="0087726E" w:rsidRDefault="008252EB" w:rsidP="0087726E">
            <w:pPr>
              <w:widowControl w:val="0"/>
              <w:jc w:val="both"/>
              <w:rPr>
                <w:rFonts w:ascii="Times New Roman" w:hAnsi="Times New Roman"/>
              </w:rPr>
            </w:pPr>
            <w:r w:rsidRPr="0087726E">
              <w:rPr>
                <w:rFonts w:ascii="Times New Roman" w:hAnsi="Times New Roman"/>
              </w:rPr>
              <w:t xml:space="preserve">           </w:t>
            </w:r>
            <w:r w:rsidR="00F46210" w:rsidRPr="0087726E">
              <w:rPr>
                <w:rFonts w:ascii="Times New Roman" w:hAnsi="Times New Roman"/>
              </w:rPr>
              <w:t>Вид дохода</w:t>
            </w:r>
          </w:p>
        </w:tc>
        <w:tc>
          <w:tcPr>
            <w:tcW w:w="1417" w:type="dxa"/>
            <w:hideMark/>
          </w:tcPr>
          <w:p w:rsidR="00F46210" w:rsidRPr="0087726E" w:rsidRDefault="00F46210" w:rsidP="00BF699E">
            <w:pPr>
              <w:widowControl w:val="0"/>
              <w:jc w:val="both"/>
              <w:rPr>
                <w:rFonts w:ascii="Times New Roman" w:hAnsi="Times New Roman"/>
              </w:rPr>
            </w:pPr>
            <w:r w:rsidRPr="0087726E">
              <w:rPr>
                <w:rFonts w:ascii="Times New Roman" w:hAnsi="Times New Roman"/>
              </w:rPr>
              <w:t>Исполнение 201</w:t>
            </w:r>
            <w:r w:rsidR="00BF699E">
              <w:rPr>
                <w:rFonts w:ascii="Times New Roman" w:hAnsi="Times New Roman"/>
              </w:rPr>
              <w:t>6</w:t>
            </w:r>
            <w:r w:rsidR="00010725" w:rsidRPr="0087726E">
              <w:rPr>
                <w:rFonts w:ascii="Times New Roman" w:hAnsi="Times New Roman"/>
              </w:rPr>
              <w:t>года</w:t>
            </w:r>
          </w:p>
        </w:tc>
        <w:tc>
          <w:tcPr>
            <w:tcW w:w="1486" w:type="dxa"/>
            <w:hideMark/>
          </w:tcPr>
          <w:p w:rsidR="00F46210" w:rsidRPr="0087726E" w:rsidRDefault="00F46210" w:rsidP="00BF699E">
            <w:pPr>
              <w:widowControl w:val="0"/>
              <w:jc w:val="both"/>
              <w:rPr>
                <w:rFonts w:ascii="Times New Roman" w:hAnsi="Times New Roman"/>
              </w:rPr>
            </w:pPr>
            <w:r w:rsidRPr="0087726E">
              <w:rPr>
                <w:rFonts w:ascii="Times New Roman" w:hAnsi="Times New Roman"/>
              </w:rPr>
              <w:t>Первоначальный бюджет 201</w:t>
            </w:r>
            <w:r w:rsidR="00BF699E">
              <w:rPr>
                <w:rFonts w:ascii="Times New Roman" w:hAnsi="Times New Roman"/>
              </w:rPr>
              <w:t>7</w:t>
            </w:r>
            <w:r w:rsidR="00010725" w:rsidRPr="0087726E">
              <w:rPr>
                <w:rFonts w:ascii="Times New Roman" w:hAnsi="Times New Roman"/>
              </w:rPr>
              <w:t xml:space="preserve"> года</w:t>
            </w:r>
          </w:p>
        </w:tc>
        <w:tc>
          <w:tcPr>
            <w:tcW w:w="1214" w:type="dxa"/>
            <w:hideMark/>
          </w:tcPr>
          <w:p w:rsidR="00F46210" w:rsidRPr="0087726E" w:rsidRDefault="00F46210" w:rsidP="0087726E">
            <w:pPr>
              <w:widowControl w:val="0"/>
              <w:jc w:val="both"/>
              <w:rPr>
                <w:rFonts w:ascii="Times New Roman" w:hAnsi="Times New Roman"/>
              </w:rPr>
            </w:pPr>
            <w:r w:rsidRPr="0087726E">
              <w:rPr>
                <w:rFonts w:ascii="Times New Roman" w:hAnsi="Times New Roman"/>
              </w:rPr>
              <w:t>Бюджет с учетом изменений</w:t>
            </w:r>
          </w:p>
        </w:tc>
        <w:tc>
          <w:tcPr>
            <w:tcW w:w="1345" w:type="dxa"/>
            <w:hideMark/>
          </w:tcPr>
          <w:p w:rsidR="00F46210" w:rsidRPr="0087726E" w:rsidRDefault="00F46210" w:rsidP="00BF699E">
            <w:pPr>
              <w:widowControl w:val="0"/>
              <w:jc w:val="both"/>
              <w:rPr>
                <w:rFonts w:ascii="Times New Roman" w:hAnsi="Times New Roman"/>
              </w:rPr>
            </w:pPr>
            <w:r w:rsidRPr="0087726E">
              <w:rPr>
                <w:rFonts w:ascii="Times New Roman" w:hAnsi="Times New Roman"/>
              </w:rPr>
              <w:t>Исполнение  за 201</w:t>
            </w:r>
            <w:r w:rsidR="00BF699E">
              <w:rPr>
                <w:rFonts w:ascii="Times New Roman" w:hAnsi="Times New Roman"/>
              </w:rPr>
              <w:t>7</w:t>
            </w:r>
            <w:r w:rsidRPr="0087726E">
              <w:rPr>
                <w:rFonts w:ascii="Times New Roman" w:hAnsi="Times New Roman"/>
              </w:rPr>
              <w:t xml:space="preserve"> год</w:t>
            </w:r>
          </w:p>
        </w:tc>
        <w:tc>
          <w:tcPr>
            <w:tcW w:w="1307" w:type="dxa"/>
            <w:hideMark/>
          </w:tcPr>
          <w:p w:rsidR="00F46210" w:rsidRPr="0087726E" w:rsidRDefault="00F46210" w:rsidP="0087726E">
            <w:pPr>
              <w:widowControl w:val="0"/>
              <w:jc w:val="both"/>
              <w:rPr>
                <w:rFonts w:ascii="Times New Roman" w:hAnsi="Times New Roman"/>
              </w:rPr>
            </w:pPr>
            <w:r w:rsidRPr="0087726E">
              <w:rPr>
                <w:rFonts w:ascii="Times New Roman" w:hAnsi="Times New Roman"/>
              </w:rPr>
              <w:t>% исполнения</w:t>
            </w:r>
          </w:p>
        </w:tc>
      </w:tr>
      <w:tr w:rsidR="00BF699E" w:rsidRPr="0087726E" w:rsidTr="007E0BF2">
        <w:trPr>
          <w:trHeight w:val="327"/>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Налог на доходы физических лиц</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567,3</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469,0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582,7</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585,5</w:t>
            </w:r>
          </w:p>
        </w:tc>
        <w:tc>
          <w:tcPr>
            <w:tcW w:w="1307" w:type="dxa"/>
            <w:vAlign w:val="center"/>
          </w:tcPr>
          <w:p w:rsidR="00BF699E" w:rsidRPr="009C6E17" w:rsidRDefault="008C659D"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559"/>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Акцизы на нефтепродукты</w:t>
            </w:r>
          </w:p>
        </w:tc>
        <w:tc>
          <w:tcPr>
            <w:tcW w:w="1417" w:type="dxa"/>
            <w:vAlign w:val="center"/>
          </w:tcPr>
          <w:p w:rsidR="00BF699E" w:rsidRPr="009C6E17" w:rsidRDefault="00BF699E" w:rsidP="009C6E17">
            <w:pPr>
              <w:widowControl w:val="0"/>
              <w:ind w:left="360"/>
              <w:jc w:val="center"/>
              <w:rPr>
                <w:rFonts w:ascii="Times New Roman" w:hAnsi="Times New Roman"/>
                <w:position w:val="-6"/>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position w:val="-6"/>
                <w:sz w:val="20"/>
                <w:szCs w:val="20"/>
              </w:rPr>
            </w:pPr>
          </w:p>
        </w:tc>
        <w:tc>
          <w:tcPr>
            <w:tcW w:w="1214" w:type="dxa"/>
            <w:vAlign w:val="center"/>
          </w:tcPr>
          <w:p w:rsidR="00BF699E" w:rsidRPr="009C6E17" w:rsidRDefault="00BF699E" w:rsidP="009C6E17">
            <w:pPr>
              <w:widowControl w:val="0"/>
              <w:ind w:left="360"/>
              <w:jc w:val="center"/>
              <w:rPr>
                <w:rFonts w:ascii="Times New Roman" w:hAnsi="Times New Roman"/>
                <w:position w:val="-6"/>
                <w:sz w:val="20"/>
                <w:szCs w:val="20"/>
              </w:rPr>
            </w:pPr>
          </w:p>
        </w:tc>
        <w:tc>
          <w:tcPr>
            <w:tcW w:w="1345" w:type="dxa"/>
            <w:vAlign w:val="center"/>
          </w:tcPr>
          <w:p w:rsidR="00BF699E" w:rsidRPr="004C4AB9" w:rsidRDefault="00BF699E" w:rsidP="007E0BF2">
            <w:pPr>
              <w:widowControl w:val="0"/>
              <w:ind w:left="360"/>
              <w:jc w:val="center"/>
              <w:rPr>
                <w:rFonts w:ascii="Times New Roman" w:hAnsi="Times New Roman"/>
                <w:position w:val="-6"/>
                <w:sz w:val="20"/>
                <w:szCs w:val="20"/>
              </w:rPr>
            </w:pPr>
          </w:p>
        </w:tc>
        <w:tc>
          <w:tcPr>
            <w:tcW w:w="1307" w:type="dxa"/>
            <w:vAlign w:val="center"/>
          </w:tcPr>
          <w:p w:rsidR="00BF699E" w:rsidRPr="009C6E17" w:rsidRDefault="00BF699E" w:rsidP="007E0BF2">
            <w:pPr>
              <w:ind w:left="360"/>
              <w:jc w:val="center"/>
              <w:rPr>
                <w:rFonts w:ascii="Times New Roman" w:hAnsi="Times New Roman"/>
                <w:position w:val="-6"/>
                <w:sz w:val="20"/>
                <w:szCs w:val="20"/>
              </w:rPr>
            </w:pPr>
          </w:p>
        </w:tc>
      </w:tr>
      <w:tr w:rsidR="00BF699E" w:rsidRPr="0087726E" w:rsidTr="007E0BF2">
        <w:trPr>
          <w:trHeight w:val="549"/>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Единый сельскохозяйственный  налог</w:t>
            </w:r>
          </w:p>
        </w:tc>
        <w:tc>
          <w:tcPr>
            <w:tcW w:w="1417" w:type="dxa"/>
          </w:tcPr>
          <w:p w:rsidR="00BF699E" w:rsidRPr="009C6E17" w:rsidRDefault="00BF699E" w:rsidP="009C6E17">
            <w:pPr>
              <w:widowControl w:val="0"/>
              <w:ind w:left="360"/>
              <w:jc w:val="center"/>
              <w:rPr>
                <w:rFonts w:ascii="Times New Roman" w:hAnsi="Times New Roman"/>
                <w:sz w:val="20"/>
                <w:szCs w:val="20"/>
              </w:rPr>
            </w:pPr>
          </w:p>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5,0</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5,0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31,7</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31,7</w:t>
            </w:r>
          </w:p>
        </w:tc>
        <w:tc>
          <w:tcPr>
            <w:tcW w:w="1307" w:type="dxa"/>
            <w:vAlign w:val="center"/>
          </w:tcPr>
          <w:p w:rsidR="00BF699E" w:rsidRPr="009C6E17" w:rsidRDefault="008C659D"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415"/>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Налог на имущество физических лиц</w:t>
            </w:r>
          </w:p>
        </w:tc>
        <w:tc>
          <w:tcPr>
            <w:tcW w:w="1417" w:type="dxa"/>
            <w:vAlign w:val="center"/>
          </w:tcPr>
          <w:p w:rsidR="00BF699E" w:rsidRPr="009C6E17" w:rsidRDefault="00DF1446" w:rsidP="00DF1446">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686,5</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696,0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285,0</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280,7</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98,5</w:t>
            </w:r>
          </w:p>
        </w:tc>
      </w:tr>
      <w:tr w:rsidR="00BF699E" w:rsidRPr="0087726E" w:rsidTr="007E0BF2">
        <w:trPr>
          <w:trHeight w:val="563"/>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Земельный налог</w:t>
            </w:r>
          </w:p>
          <w:p w:rsidR="00BF699E" w:rsidRPr="0087726E" w:rsidRDefault="00BF699E" w:rsidP="0087726E">
            <w:pPr>
              <w:widowControl w:val="0"/>
              <w:jc w:val="both"/>
              <w:rPr>
                <w:rFonts w:ascii="Times New Roman" w:hAnsi="Times New Roman"/>
                <w:sz w:val="18"/>
                <w:szCs w:val="18"/>
              </w:rPr>
            </w:pPr>
          </w:p>
        </w:tc>
        <w:tc>
          <w:tcPr>
            <w:tcW w:w="1417" w:type="dxa"/>
            <w:vAlign w:val="center"/>
          </w:tcPr>
          <w:p w:rsidR="00BF699E" w:rsidRPr="009C6E17" w:rsidRDefault="00DF1446" w:rsidP="00DF1446">
            <w:pPr>
              <w:widowControl w:val="0"/>
              <w:rPr>
                <w:rFonts w:ascii="Times New Roman" w:hAnsi="Times New Roman"/>
                <w:position w:val="-6"/>
                <w:sz w:val="20"/>
                <w:szCs w:val="20"/>
              </w:rPr>
            </w:pPr>
            <w:r>
              <w:rPr>
                <w:rFonts w:ascii="Times New Roman" w:hAnsi="Times New Roman"/>
                <w:position w:val="-6"/>
                <w:sz w:val="20"/>
                <w:szCs w:val="20"/>
              </w:rPr>
              <w:t xml:space="preserve">          </w:t>
            </w:r>
            <w:r w:rsidR="00BF699E" w:rsidRPr="009C6E17">
              <w:rPr>
                <w:rFonts w:ascii="Times New Roman" w:hAnsi="Times New Roman"/>
                <w:position w:val="-6"/>
                <w:sz w:val="20"/>
                <w:szCs w:val="20"/>
              </w:rPr>
              <w:t>1066,1</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939,0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1323,2</w:t>
            </w:r>
          </w:p>
        </w:tc>
        <w:tc>
          <w:tcPr>
            <w:tcW w:w="1345" w:type="dxa"/>
            <w:vAlign w:val="center"/>
          </w:tcPr>
          <w:p w:rsidR="00BF699E" w:rsidRPr="004C4AB9" w:rsidRDefault="007E0BF2" w:rsidP="007E0BF2">
            <w:pPr>
              <w:widowControl w:val="0"/>
              <w:ind w:left="360"/>
              <w:jc w:val="center"/>
              <w:rPr>
                <w:rFonts w:ascii="Times New Roman" w:hAnsi="Times New Roman"/>
                <w:position w:val="-6"/>
                <w:sz w:val="20"/>
                <w:szCs w:val="20"/>
              </w:rPr>
            </w:pPr>
            <w:r w:rsidRPr="004C4AB9">
              <w:rPr>
                <w:rFonts w:ascii="Times New Roman" w:hAnsi="Times New Roman"/>
                <w:position w:val="-6"/>
                <w:sz w:val="20"/>
                <w:szCs w:val="20"/>
              </w:rPr>
              <w:t>1337,6</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101,1</w:t>
            </w:r>
          </w:p>
        </w:tc>
      </w:tr>
      <w:tr w:rsidR="00BF699E" w:rsidRPr="0087726E" w:rsidTr="007E0BF2">
        <w:trPr>
          <w:trHeight w:val="407"/>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Государственная пошлина</w:t>
            </w:r>
          </w:p>
        </w:tc>
        <w:tc>
          <w:tcPr>
            <w:tcW w:w="1417" w:type="dxa"/>
            <w:vAlign w:val="center"/>
          </w:tcPr>
          <w:p w:rsidR="00BF699E" w:rsidRPr="009C6E17" w:rsidRDefault="00DF1446" w:rsidP="00DF1446">
            <w:pPr>
              <w:widowControl w:val="0"/>
              <w:ind w:left="36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16,8</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19,0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28,0</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27,8</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99,3</w:t>
            </w:r>
          </w:p>
        </w:tc>
      </w:tr>
      <w:tr w:rsidR="00BF699E" w:rsidRPr="0087726E" w:rsidTr="007E0BF2">
        <w:trPr>
          <w:trHeight w:val="407"/>
        </w:trPr>
        <w:tc>
          <w:tcPr>
            <w:tcW w:w="2802" w:type="dxa"/>
          </w:tcPr>
          <w:p w:rsidR="00BF699E" w:rsidRPr="0087726E" w:rsidRDefault="00BF699E" w:rsidP="0087726E">
            <w:pPr>
              <w:widowControl w:val="0"/>
              <w:jc w:val="both"/>
              <w:rPr>
                <w:rFonts w:ascii="Times New Roman" w:hAnsi="Times New Roman"/>
                <w:sz w:val="18"/>
                <w:szCs w:val="18"/>
              </w:rPr>
            </w:pPr>
            <w:r>
              <w:rPr>
                <w:rFonts w:ascii="Times New Roman" w:hAnsi="Times New Roman"/>
                <w:sz w:val="18"/>
                <w:szCs w:val="18"/>
              </w:rPr>
              <w:t>Доходы от сдачи в аренду имущества казны</w:t>
            </w:r>
          </w:p>
        </w:tc>
        <w:tc>
          <w:tcPr>
            <w:tcW w:w="1417" w:type="dxa"/>
            <w:vAlign w:val="center"/>
          </w:tcPr>
          <w:p w:rsidR="00BF699E" w:rsidRPr="009C6E17" w:rsidRDefault="00DF1446" w:rsidP="00DF1446">
            <w:pPr>
              <w:widowControl w:val="0"/>
              <w:jc w:val="center"/>
              <w:rPr>
                <w:rFonts w:ascii="Times New Roman" w:hAnsi="Times New Roman"/>
                <w:sz w:val="20"/>
                <w:szCs w:val="20"/>
              </w:rPr>
            </w:pPr>
            <w:r>
              <w:rPr>
                <w:rFonts w:ascii="Times New Roman" w:hAnsi="Times New Roman"/>
                <w:sz w:val="20"/>
                <w:szCs w:val="20"/>
              </w:rPr>
              <w:t xml:space="preserve">    </w:t>
            </w:r>
            <w:r w:rsidR="009C6E17">
              <w:rPr>
                <w:rFonts w:ascii="Times New Roman" w:hAnsi="Times New Roman"/>
                <w:sz w:val="20"/>
                <w:szCs w:val="20"/>
              </w:rPr>
              <w:t>0</w:t>
            </w:r>
            <w:r w:rsidR="00BF699E" w:rsidRPr="009C6E17">
              <w:rPr>
                <w:rFonts w:ascii="Times New Roman" w:hAnsi="Times New Roman"/>
                <w:sz w:val="20"/>
                <w:szCs w:val="20"/>
              </w:rPr>
              <w:t>,3</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5,0</w:t>
            </w:r>
          </w:p>
        </w:tc>
        <w:tc>
          <w:tcPr>
            <w:tcW w:w="1214" w:type="dxa"/>
            <w:vAlign w:val="center"/>
          </w:tcPr>
          <w:p w:rsidR="00BF699E" w:rsidRPr="009C6E17" w:rsidRDefault="00DF1446" w:rsidP="009C6E17">
            <w:pPr>
              <w:widowControl w:val="0"/>
              <w:ind w:left="360"/>
              <w:jc w:val="center"/>
              <w:rPr>
                <w:rFonts w:ascii="Times New Roman" w:hAnsi="Times New Roman"/>
                <w:sz w:val="20"/>
                <w:szCs w:val="20"/>
              </w:rPr>
            </w:pPr>
            <w:r>
              <w:rPr>
                <w:rFonts w:ascii="Times New Roman" w:hAnsi="Times New Roman"/>
                <w:sz w:val="20"/>
                <w:szCs w:val="20"/>
              </w:rPr>
              <w:t>146,1</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145,3</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99,5</w:t>
            </w:r>
          </w:p>
        </w:tc>
      </w:tr>
      <w:tr w:rsidR="00BF699E" w:rsidRPr="0087726E" w:rsidTr="007E0BF2">
        <w:trPr>
          <w:trHeight w:val="701"/>
        </w:trPr>
        <w:tc>
          <w:tcPr>
            <w:tcW w:w="2802" w:type="dxa"/>
          </w:tcPr>
          <w:p w:rsidR="00BF699E" w:rsidRPr="0087726E" w:rsidRDefault="00BF699E" w:rsidP="0087726E">
            <w:pPr>
              <w:widowControl w:val="0"/>
              <w:jc w:val="both"/>
              <w:rPr>
                <w:rFonts w:ascii="Times New Roman" w:hAnsi="Times New Roman"/>
                <w:sz w:val="18"/>
                <w:szCs w:val="18"/>
              </w:rPr>
            </w:pPr>
            <w:r>
              <w:rPr>
                <w:rFonts w:ascii="Times New Roman" w:hAnsi="Times New Roman"/>
                <w:sz w:val="18"/>
                <w:szCs w:val="18"/>
              </w:rPr>
              <w:t>Доходы, получаемые в виде арендной платы за  земельные участки</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p>
        </w:tc>
        <w:tc>
          <w:tcPr>
            <w:tcW w:w="1214" w:type="dxa"/>
            <w:vAlign w:val="center"/>
          </w:tcPr>
          <w:p w:rsidR="00BF699E" w:rsidRPr="009C6E17" w:rsidRDefault="00BF699E" w:rsidP="009C6E17">
            <w:pPr>
              <w:widowControl w:val="0"/>
              <w:ind w:left="360"/>
              <w:jc w:val="center"/>
              <w:rPr>
                <w:rFonts w:ascii="Times New Roman" w:hAnsi="Times New Roman"/>
                <w:sz w:val="20"/>
                <w:szCs w:val="20"/>
              </w:rPr>
            </w:pPr>
          </w:p>
        </w:tc>
        <w:tc>
          <w:tcPr>
            <w:tcW w:w="1345" w:type="dxa"/>
            <w:vAlign w:val="center"/>
          </w:tcPr>
          <w:p w:rsidR="00BF699E" w:rsidRPr="004C4AB9" w:rsidRDefault="00BF699E" w:rsidP="007E0BF2">
            <w:pPr>
              <w:widowControl w:val="0"/>
              <w:ind w:left="360"/>
              <w:jc w:val="center"/>
              <w:rPr>
                <w:rFonts w:ascii="Times New Roman" w:hAnsi="Times New Roman"/>
                <w:sz w:val="20"/>
                <w:szCs w:val="20"/>
              </w:rPr>
            </w:pPr>
          </w:p>
        </w:tc>
        <w:tc>
          <w:tcPr>
            <w:tcW w:w="1307" w:type="dxa"/>
            <w:vAlign w:val="center"/>
          </w:tcPr>
          <w:p w:rsidR="00BF699E" w:rsidRPr="009C6E17" w:rsidRDefault="00BF699E" w:rsidP="007E0BF2">
            <w:pPr>
              <w:ind w:left="360"/>
              <w:jc w:val="center"/>
              <w:rPr>
                <w:rFonts w:ascii="Times New Roman" w:hAnsi="Times New Roman"/>
                <w:sz w:val="20"/>
                <w:szCs w:val="20"/>
              </w:rPr>
            </w:pPr>
          </w:p>
        </w:tc>
      </w:tr>
      <w:tr w:rsidR="00BF699E" w:rsidRPr="0087726E" w:rsidTr="007E0BF2">
        <w:trPr>
          <w:trHeight w:val="316"/>
        </w:trPr>
        <w:tc>
          <w:tcPr>
            <w:tcW w:w="2802" w:type="dxa"/>
          </w:tcPr>
          <w:p w:rsidR="00BF699E" w:rsidRPr="0087726E" w:rsidRDefault="00BF699E" w:rsidP="0087726E">
            <w:pPr>
              <w:widowControl w:val="0"/>
              <w:jc w:val="both"/>
              <w:rPr>
                <w:rFonts w:ascii="Times New Roman" w:hAnsi="Times New Roman"/>
                <w:sz w:val="18"/>
                <w:szCs w:val="18"/>
              </w:rPr>
            </w:pPr>
            <w:r>
              <w:rPr>
                <w:rFonts w:ascii="Times New Roman" w:hAnsi="Times New Roman"/>
                <w:sz w:val="18"/>
                <w:szCs w:val="18"/>
              </w:rPr>
              <w:t>Прочие поступления от использования имущества</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p>
        </w:tc>
        <w:tc>
          <w:tcPr>
            <w:tcW w:w="1214" w:type="dxa"/>
            <w:vAlign w:val="center"/>
          </w:tcPr>
          <w:p w:rsidR="00BF699E" w:rsidRPr="009C6E17" w:rsidRDefault="00BF699E" w:rsidP="009C6E17">
            <w:pPr>
              <w:widowControl w:val="0"/>
              <w:ind w:left="360"/>
              <w:jc w:val="center"/>
              <w:rPr>
                <w:rFonts w:ascii="Times New Roman" w:hAnsi="Times New Roman"/>
                <w:sz w:val="20"/>
                <w:szCs w:val="20"/>
              </w:rPr>
            </w:pPr>
          </w:p>
        </w:tc>
        <w:tc>
          <w:tcPr>
            <w:tcW w:w="1345" w:type="dxa"/>
            <w:vAlign w:val="center"/>
          </w:tcPr>
          <w:p w:rsidR="00BF699E" w:rsidRPr="004C4AB9" w:rsidRDefault="00BF699E" w:rsidP="007E0BF2">
            <w:pPr>
              <w:widowControl w:val="0"/>
              <w:ind w:left="360"/>
              <w:jc w:val="center"/>
              <w:rPr>
                <w:rFonts w:ascii="Times New Roman" w:hAnsi="Times New Roman"/>
                <w:sz w:val="20"/>
                <w:szCs w:val="20"/>
              </w:rPr>
            </w:pPr>
          </w:p>
        </w:tc>
        <w:tc>
          <w:tcPr>
            <w:tcW w:w="1307" w:type="dxa"/>
            <w:vAlign w:val="center"/>
          </w:tcPr>
          <w:p w:rsidR="00BF699E" w:rsidRPr="009C6E17" w:rsidRDefault="00BF699E" w:rsidP="007E0BF2">
            <w:pPr>
              <w:ind w:left="360"/>
              <w:jc w:val="center"/>
              <w:rPr>
                <w:rFonts w:ascii="Times New Roman" w:hAnsi="Times New Roman"/>
                <w:sz w:val="20"/>
                <w:szCs w:val="20"/>
              </w:rPr>
            </w:pPr>
          </w:p>
        </w:tc>
      </w:tr>
      <w:tr w:rsidR="00BF699E" w:rsidRPr="0087726E" w:rsidTr="007E0BF2">
        <w:trPr>
          <w:trHeight w:val="240"/>
        </w:trPr>
        <w:tc>
          <w:tcPr>
            <w:tcW w:w="2802" w:type="dxa"/>
          </w:tcPr>
          <w:p w:rsidR="00BF699E" w:rsidRPr="0087726E" w:rsidRDefault="00BF699E" w:rsidP="0087726E">
            <w:pPr>
              <w:widowControl w:val="0"/>
              <w:jc w:val="both"/>
              <w:rPr>
                <w:rFonts w:ascii="Times New Roman" w:hAnsi="Times New Roman"/>
                <w:sz w:val="18"/>
                <w:szCs w:val="18"/>
              </w:rPr>
            </w:pPr>
            <w:r>
              <w:rPr>
                <w:rFonts w:ascii="Times New Roman" w:hAnsi="Times New Roman"/>
                <w:sz w:val="18"/>
                <w:szCs w:val="18"/>
              </w:rPr>
              <w:t>Доходы от продажи  земельных участков</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p>
        </w:tc>
        <w:tc>
          <w:tcPr>
            <w:tcW w:w="1214" w:type="dxa"/>
            <w:vAlign w:val="center"/>
          </w:tcPr>
          <w:p w:rsidR="00BF699E" w:rsidRPr="009C6E17" w:rsidRDefault="00555E72" w:rsidP="009C6E17">
            <w:pPr>
              <w:widowControl w:val="0"/>
              <w:ind w:left="360"/>
              <w:jc w:val="center"/>
              <w:rPr>
                <w:rFonts w:ascii="Times New Roman" w:hAnsi="Times New Roman"/>
                <w:sz w:val="20"/>
                <w:szCs w:val="20"/>
              </w:rPr>
            </w:pPr>
            <w:r>
              <w:rPr>
                <w:rFonts w:ascii="Times New Roman" w:hAnsi="Times New Roman"/>
                <w:sz w:val="20"/>
                <w:szCs w:val="20"/>
              </w:rPr>
              <w:t>3,4</w:t>
            </w:r>
          </w:p>
        </w:tc>
        <w:tc>
          <w:tcPr>
            <w:tcW w:w="1345" w:type="dxa"/>
            <w:vAlign w:val="center"/>
          </w:tcPr>
          <w:p w:rsidR="00BF699E" w:rsidRPr="004C4AB9" w:rsidRDefault="00555E72" w:rsidP="007E0BF2">
            <w:pPr>
              <w:widowControl w:val="0"/>
              <w:ind w:left="360"/>
              <w:jc w:val="center"/>
              <w:rPr>
                <w:rFonts w:ascii="Times New Roman" w:hAnsi="Times New Roman"/>
                <w:sz w:val="20"/>
                <w:szCs w:val="20"/>
              </w:rPr>
            </w:pPr>
            <w:r w:rsidRPr="004C4AB9">
              <w:rPr>
                <w:rFonts w:ascii="Times New Roman" w:hAnsi="Times New Roman"/>
                <w:sz w:val="20"/>
                <w:szCs w:val="20"/>
              </w:rPr>
              <w:t>3,4</w:t>
            </w:r>
          </w:p>
        </w:tc>
        <w:tc>
          <w:tcPr>
            <w:tcW w:w="1307" w:type="dxa"/>
            <w:vAlign w:val="center"/>
          </w:tcPr>
          <w:p w:rsidR="00BF699E" w:rsidRPr="009C6E17" w:rsidRDefault="00555E72"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240"/>
        </w:trPr>
        <w:tc>
          <w:tcPr>
            <w:tcW w:w="2802" w:type="dxa"/>
          </w:tcPr>
          <w:p w:rsidR="00BF699E" w:rsidRDefault="00BF699E" w:rsidP="0087726E">
            <w:pPr>
              <w:widowControl w:val="0"/>
              <w:jc w:val="both"/>
              <w:rPr>
                <w:rFonts w:ascii="Times New Roman" w:hAnsi="Times New Roman"/>
                <w:sz w:val="18"/>
                <w:szCs w:val="18"/>
              </w:rPr>
            </w:pPr>
            <w:r>
              <w:rPr>
                <w:rFonts w:ascii="Times New Roman" w:hAnsi="Times New Roman"/>
                <w:sz w:val="18"/>
                <w:szCs w:val="18"/>
              </w:rPr>
              <w:t>Доходы от компенсации затрат бюджетов поселений</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p>
        </w:tc>
        <w:tc>
          <w:tcPr>
            <w:tcW w:w="1214" w:type="dxa"/>
            <w:vAlign w:val="center"/>
          </w:tcPr>
          <w:p w:rsidR="00BF699E" w:rsidRPr="009C6E17" w:rsidRDefault="00BF699E" w:rsidP="009C6E17">
            <w:pPr>
              <w:widowControl w:val="0"/>
              <w:ind w:left="360"/>
              <w:jc w:val="center"/>
              <w:rPr>
                <w:rFonts w:ascii="Times New Roman" w:hAnsi="Times New Roman"/>
                <w:sz w:val="20"/>
                <w:szCs w:val="20"/>
              </w:rPr>
            </w:pPr>
          </w:p>
        </w:tc>
        <w:tc>
          <w:tcPr>
            <w:tcW w:w="1345" w:type="dxa"/>
            <w:vAlign w:val="center"/>
          </w:tcPr>
          <w:p w:rsidR="00BF699E" w:rsidRPr="004C4AB9" w:rsidRDefault="00BF699E" w:rsidP="007E0BF2">
            <w:pPr>
              <w:widowControl w:val="0"/>
              <w:ind w:left="360"/>
              <w:jc w:val="center"/>
              <w:rPr>
                <w:rFonts w:ascii="Times New Roman" w:hAnsi="Times New Roman"/>
                <w:sz w:val="20"/>
                <w:szCs w:val="20"/>
              </w:rPr>
            </w:pPr>
          </w:p>
        </w:tc>
        <w:tc>
          <w:tcPr>
            <w:tcW w:w="1307" w:type="dxa"/>
            <w:vAlign w:val="center"/>
          </w:tcPr>
          <w:p w:rsidR="00BF699E" w:rsidRPr="009C6E17" w:rsidRDefault="00BF699E" w:rsidP="007E0BF2">
            <w:pPr>
              <w:ind w:left="360"/>
              <w:jc w:val="center"/>
              <w:rPr>
                <w:rFonts w:ascii="Times New Roman" w:hAnsi="Times New Roman"/>
                <w:sz w:val="20"/>
                <w:szCs w:val="20"/>
              </w:rPr>
            </w:pPr>
          </w:p>
        </w:tc>
      </w:tr>
      <w:tr w:rsidR="00BF699E" w:rsidRPr="0087726E" w:rsidTr="007E0BF2">
        <w:trPr>
          <w:trHeight w:val="240"/>
        </w:trPr>
        <w:tc>
          <w:tcPr>
            <w:tcW w:w="2802" w:type="dxa"/>
          </w:tcPr>
          <w:p w:rsidR="00BF699E" w:rsidRDefault="00BF699E" w:rsidP="0087726E">
            <w:pPr>
              <w:widowControl w:val="0"/>
              <w:jc w:val="both"/>
              <w:rPr>
                <w:rFonts w:ascii="Times New Roman" w:hAnsi="Times New Roman"/>
                <w:sz w:val="18"/>
                <w:szCs w:val="18"/>
              </w:rPr>
            </w:pPr>
            <w:r>
              <w:rPr>
                <w:rFonts w:ascii="Times New Roman" w:hAnsi="Times New Roman"/>
                <w:sz w:val="18"/>
                <w:szCs w:val="18"/>
              </w:rPr>
              <w:t>Штрафы, санкции, возмещение ущерба</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p>
        </w:tc>
        <w:tc>
          <w:tcPr>
            <w:tcW w:w="1214" w:type="dxa"/>
            <w:vAlign w:val="center"/>
          </w:tcPr>
          <w:p w:rsidR="00BF699E" w:rsidRPr="009C6E17" w:rsidRDefault="00BF699E" w:rsidP="009C6E17">
            <w:pPr>
              <w:widowControl w:val="0"/>
              <w:ind w:left="360"/>
              <w:jc w:val="center"/>
              <w:rPr>
                <w:rFonts w:ascii="Times New Roman" w:hAnsi="Times New Roman"/>
                <w:sz w:val="20"/>
                <w:szCs w:val="20"/>
              </w:rPr>
            </w:pPr>
          </w:p>
        </w:tc>
        <w:tc>
          <w:tcPr>
            <w:tcW w:w="1345" w:type="dxa"/>
            <w:vAlign w:val="center"/>
          </w:tcPr>
          <w:p w:rsidR="00BF699E" w:rsidRPr="004C4AB9" w:rsidRDefault="00BF699E" w:rsidP="007E0BF2">
            <w:pPr>
              <w:widowControl w:val="0"/>
              <w:ind w:left="360"/>
              <w:jc w:val="center"/>
              <w:rPr>
                <w:rFonts w:ascii="Times New Roman" w:hAnsi="Times New Roman"/>
                <w:sz w:val="20"/>
                <w:szCs w:val="20"/>
              </w:rPr>
            </w:pPr>
          </w:p>
        </w:tc>
        <w:tc>
          <w:tcPr>
            <w:tcW w:w="1307" w:type="dxa"/>
            <w:vAlign w:val="center"/>
          </w:tcPr>
          <w:p w:rsidR="00BF699E" w:rsidRPr="009C6E17" w:rsidRDefault="00BF699E" w:rsidP="007E0BF2">
            <w:pPr>
              <w:ind w:left="360"/>
              <w:jc w:val="center"/>
              <w:rPr>
                <w:rFonts w:ascii="Times New Roman" w:hAnsi="Times New Roman"/>
                <w:sz w:val="20"/>
                <w:szCs w:val="20"/>
              </w:rPr>
            </w:pPr>
          </w:p>
        </w:tc>
      </w:tr>
      <w:tr w:rsidR="00BF699E" w:rsidRPr="0087726E" w:rsidTr="007E0BF2">
        <w:trPr>
          <w:trHeight w:val="240"/>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Дотации бюджетам поселений на выравнивание бюджетной обеспеченности</w:t>
            </w:r>
          </w:p>
        </w:tc>
        <w:tc>
          <w:tcPr>
            <w:tcW w:w="1417" w:type="dxa"/>
            <w:vAlign w:val="center"/>
          </w:tcPr>
          <w:p w:rsidR="00BF699E" w:rsidRPr="009C6E17" w:rsidRDefault="009C6E17" w:rsidP="009C6E17">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3899,3</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1900,6</w:t>
            </w:r>
          </w:p>
        </w:tc>
        <w:tc>
          <w:tcPr>
            <w:tcW w:w="1214" w:type="dxa"/>
            <w:vAlign w:val="center"/>
          </w:tcPr>
          <w:p w:rsidR="00BF699E" w:rsidRPr="009C6E17" w:rsidRDefault="007E0BF2" w:rsidP="009C6E17">
            <w:pPr>
              <w:widowControl w:val="0"/>
              <w:ind w:left="360"/>
              <w:jc w:val="center"/>
              <w:rPr>
                <w:rFonts w:ascii="Times New Roman" w:hAnsi="Times New Roman"/>
                <w:sz w:val="20"/>
                <w:szCs w:val="20"/>
              </w:rPr>
            </w:pPr>
            <w:r>
              <w:rPr>
                <w:rFonts w:ascii="Times New Roman" w:hAnsi="Times New Roman"/>
                <w:sz w:val="20"/>
                <w:szCs w:val="20"/>
              </w:rPr>
              <w:t>1900,6</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1900,6</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480"/>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 xml:space="preserve">Дотации бюджетам поселений на сбалансированность </w:t>
            </w:r>
          </w:p>
        </w:tc>
        <w:tc>
          <w:tcPr>
            <w:tcW w:w="1417" w:type="dxa"/>
            <w:vAlign w:val="center"/>
          </w:tcPr>
          <w:p w:rsidR="00BF699E" w:rsidRPr="009C6E17" w:rsidRDefault="009C6E17" w:rsidP="009C6E17">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832,8</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418,6</w:t>
            </w:r>
          </w:p>
        </w:tc>
        <w:tc>
          <w:tcPr>
            <w:tcW w:w="1214" w:type="dxa"/>
            <w:vAlign w:val="center"/>
          </w:tcPr>
          <w:p w:rsidR="00BF699E" w:rsidRPr="009C6E17" w:rsidRDefault="007E0BF2" w:rsidP="009C6E17">
            <w:pPr>
              <w:widowControl w:val="0"/>
              <w:ind w:left="360"/>
              <w:jc w:val="center"/>
              <w:rPr>
                <w:rFonts w:ascii="Times New Roman" w:hAnsi="Times New Roman"/>
                <w:sz w:val="20"/>
                <w:szCs w:val="20"/>
              </w:rPr>
            </w:pPr>
            <w:r>
              <w:rPr>
                <w:rFonts w:ascii="Times New Roman" w:hAnsi="Times New Roman"/>
                <w:sz w:val="20"/>
                <w:szCs w:val="20"/>
              </w:rPr>
              <w:t>422,0</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422,0</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480"/>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Субвенции бюджетам поселений</w:t>
            </w:r>
          </w:p>
        </w:tc>
        <w:tc>
          <w:tcPr>
            <w:tcW w:w="1417" w:type="dxa"/>
            <w:vAlign w:val="center"/>
          </w:tcPr>
          <w:p w:rsidR="00BF699E" w:rsidRPr="009C6E17" w:rsidRDefault="009C6E17" w:rsidP="009C6E17">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91,4</w:t>
            </w: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80,3</w:t>
            </w:r>
          </w:p>
        </w:tc>
        <w:tc>
          <w:tcPr>
            <w:tcW w:w="1214" w:type="dxa"/>
            <w:vAlign w:val="center"/>
          </w:tcPr>
          <w:p w:rsidR="00BF699E" w:rsidRPr="009C6E17" w:rsidRDefault="007E0BF2" w:rsidP="009C6E17">
            <w:pPr>
              <w:widowControl w:val="0"/>
              <w:ind w:left="360"/>
              <w:jc w:val="center"/>
              <w:rPr>
                <w:rFonts w:ascii="Times New Roman" w:hAnsi="Times New Roman"/>
                <w:sz w:val="20"/>
                <w:szCs w:val="20"/>
              </w:rPr>
            </w:pPr>
            <w:r>
              <w:rPr>
                <w:rFonts w:ascii="Times New Roman" w:hAnsi="Times New Roman"/>
                <w:sz w:val="20"/>
                <w:szCs w:val="20"/>
              </w:rPr>
              <w:t>80,3</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80,3</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273"/>
        </w:trPr>
        <w:tc>
          <w:tcPr>
            <w:tcW w:w="2802" w:type="dxa"/>
          </w:tcPr>
          <w:p w:rsidR="00BF699E" w:rsidRPr="0087726E" w:rsidRDefault="00BF699E" w:rsidP="0087726E">
            <w:pPr>
              <w:widowControl w:val="0"/>
              <w:jc w:val="both"/>
              <w:rPr>
                <w:rFonts w:ascii="Times New Roman" w:hAnsi="Times New Roman"/>
                <w:sz w:val="18"/>
                <w:szCs w:val="18"/>
              </w:rPr>
            </w:pPr>
            <w:r w:rsidRPr="0087726E">
              <w:rPr>
                <w:rFonts w:ascii="Times New Roman" w:hAnsi="Times New Roman"/>
                <w:sz w:val="18"/>
                <w:szCs w:val="18"/>
              </w:rPr>
              <w:t>Субсидии бюджетам поселений</w:t>
            </w:r>
          </w:p>
        </w:tc>
        <w:tc>
          <w:tcPr>
            <w:tcW w:w="1417" w:type="dxa"/>
            <w:vAlign w:val="center"/>
          </w:tcPr>
          <w:p w:rsidR="00BF699E" w:rsidRPr="009C6E17" w:rsidRDefault="00BF699E" w:rsidP="009C6E17">
            <w:pPr>
              <w:widowControl w:val="0"/>
              <w:ind w:left="360"/>
              <w:jc w:val="center"/>
              <w:rPr>
                <w:rFonts w:ascii="Times New Roman" w:hAnsi="Times New Roman"/>
                <w:sz w:val="20"/>
                <w:szCs w:val="20"/>
              </w:rPr>
            </w:pPr>
          </w:p>
        </w:tc>
        <w:tc>
          <w:tcPr>
            <w:tcW w:w="1486" w:type="dxa"/>
            <w:vAlign w:val="center"/>
          </w:tcPr>
          <w:p w:rsidR="00BF699E" w:rsidRPr="009C6E17" w:rsidRDefault="00BF699E" w:rsidP="009C6E17">
            <w:pPr>
              <w:widowControl w:val="0"/>
              <w:ind w:left="360"/>
              <w:jc w:val="center"/>
              <w:rPr>
                <w:rFonts w:ascii="Times New Roman" w:hAnsi="Times New Roman"/>
                <w:sz w:val="20"/>
                <w:szCs w:val="20"/>
              </w:rPr>
            </w:pPr>
            <w:r w:rsidRPr="009C6E17">
              <w:rPr>
                <w:rFonts w:ascii="Times New Roman" w:hAnsi="Times New Roman"/>
                <w:sz w:val="20"/>
                <w:szCs w:val="20"/>
              </w:rPr>
              <w:t>233,5</w:t>
            </w:r>
          </w:p>
        </w:tc>
        <w:tc>
          <w:tcPr>
            <w:tcW w:w="1214" w:type="dxa"/>
            <w:vAlign w:val="center"/>
          </w:tcPr>
          <w:p w:rsidR="00BF699E" w:rsidRPr="009C6E17" w:rsidRDefault="007E0BF2" w:rsidP="009C6E17">
            <w:pPr>
              <w:widowControl w:val="0"/>
              <w:ind w:left="360"/>
              <w:jc w:val="center"/>
              <w:rPr>
                <w:rFonts w:ascii="Times New Roman" w:hAnsi="Times New Roman"/>
                <w:sz w:val="20"/>
                <w:szCs w:val="20"/>
              </w:rPr>
            </w:pPr>
            <w:r>
              <w:rPr>
                <w:rFonts w:ascii="Times New Roman" w:hAnsi="Times New Roman"/>
                <w:sz w:val="20"/>
                <w:szCs w:val="20"/>
              </w:rPr>
              <w:t>418,5</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418,5</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w:t>
            </w:r>
          </w:p>
        </w:tc>
      </w:tr>
      <w:tr w:rsidR="00BF699E" w:rsidRPr="0087726E" w:rsidTr="007E0BF2">
        <w:trPr>
          <w:trHeight w:val="480"/>
        </w:trPr>
        <w:tc>
          <w:tcPr>
            <w:tcW w:w="2802" w:type="dxa"/>
          </w:tcPr>
          <w:p w:rsidR="00BF699E" w:rsidRPr="0087726E" w:rsidRDefault="00BF699E" w:rsidP="009C6E17">
            <w:pPr>
              <w:widowControl w:val="0"/>
              <w:jc w:val="both"/>
              <w:rPr>
                <w:rFonts w:ascii="Times New Roman" w:hAnsi="Times New Roman"/>
                <w:sz w:val="18"/>
                <w:szCs w:val="18"/>
              </w:rPr>
            </w:pPr>
            <w:r>
              <w:rPr>
                <w:rFonts w:ascii="Times New Roman" w:hAnsi="Times New Roman"/>
                <w:sz w:val="18"/>
                <w:szCs w:val="18"/>
              </w:rPr>
              <w:t>Иные м</w:t>
            </w:r>
            <w:r w:rsidR="009C6E17">
              <w:rPr>
                <w:rFonts w:ascii="Times New Roman" w:hAnsi="Times New Roman"/>
                <w:sz w:val="18"/>
                <w:szCs w:val="18"/>
              </w:rPr>
              <w:t>ежбюджетные трансферты</w:t>
            </w:r>
          </w:p>
        </w:tc>
        <w:tc>
          <w:tcPr>
            <w:tcW w:w="1417" w:type="dxa"/>
            <w:vAlign w:val="center"/>
          </w:tcPr>
          <w:p w:rsidR="00BF699E" w:rsidRPr="009C6E17" w:rsidRDefault="009C6E17" w:rsidP="009C6E17">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1405,9</w:t>
            </w:r>
          </w:p>
        </w:tc>
        <w:tc>
          <w:tcPr>
            <w:tcW w:w="1486" w:type="dxa"/>
            <w:vAlign w:val="center"/>
          </w:tcPr>
          <w:p w:rsidR="00BF699E" w:rsidRPr="009C6E17" w:rsidRDefault="009C6E17" w:rsidP="009C6E17">
            <w:pPr>
              <w:widowControl w:val="0"/>
              <w:ind w:left="360"/>
              <w:jc w:val="center"/>
              <w:rPr>
                <w:rFonts w:ascii="Times New Roman" w:hAnsi="Times New Roman"/>
                <w:sz w:val="20"/>
                <w:szCs w:val="20"/>
              </w:rPr>
            </w:pPr>
            <w:r w:rsidRPr="009C6E17">
              <w:rPr>
                <w:rFonts w:ascii="Times New Roman" w:hAnsi="Times New Roman"/>
                <w:sz w:val="20"/>
                <w:szCs w:val="20"/>
              </w:rPr>
              <w:t>2643,0</w:t>
            </w:r>
          </w:p>
        </w:tc>
        <w:tc>
          <w:tcPr>
            <w:tcW w:w="1214" w:type="dxa"/>
            <w:vAlign w:val="center"/>
          </w:tcPr>
          <w:p w:rsidR="00BF699E" w:rsidRPr="009C6E17" w:rsidRDefault="008C659D" w:rsidP="009C6E17">
            <w:pPr>
              <w:widowControl w:val="0"/>
              <w:ind w:left="360"/>
              <w:jc w:val="center"/>
              <w:rPr>
                <w:rFonts w:ascii="Times New Roman" w:hAnsi="Times New Roman"/>
                <w:sz w:val="20"/>
                <w:szCs w:val="20"/>
              </w:rPr>
            </w:pPr>
            <w:r>
              <w:rPr>
                <w:rFonts w:ascii="Times New Roman" w:hAnsi="Times New Roman"/>
                <w:sz w:val="20"/>
                <w:szCs w:val="20"/>
              </w:rPr>
              <w:t>3219,6</w:t>
            </w:r>
          </w:p>
        </w:tc>
        <w:tc>
          <w:tcPr>
            <w:tcW w:w="1345" w:type="dxa"/>
            <w:vAlign w:val="center"/>
          </w:tcPr>
          <w:p w:rsidR="00BF699E" w:rsidRPr="004C4AB9" w:rsidRDefault="008C659D" w:rsidP="007E0BF2">
            <w:pPr>
              <w:widowControl w:val="0"/>
              <w:ind w:left="360"/>
              <w:jc w:val="center"/>
              <w:rPr>
                <w:rFonts w:ascii="Times New Roman" w:hAnsi="Times New Roman"/>
                <w:sz w:val="20"/>
                <w:szCs w:val="20"/>
              </w:rPr>
            </w:pPr>
            <w:r w:rsidRPr="004C4AB9">
              <w:rPr>
                <w:rFonts w:ascii="Times New Roman" w:hAnsi="Times New Roman"/>
                <w:sz w:val="20"/>
                <w:szCs w:val="20"/>
              </w:rPr>
              <w:t>3219,6</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w:t>
            </w:r>
          </w:p>
        </w:tc>
      </w:tr>
      <w:tr w:rsidR="008C659D" w:rsidRPr="0087726E" w:rsidTr="007E0BF2">
        <w:trPr>
          <w:trHeight w:val="480"/>
        </w:trPr>
        <w:tc>
          <w:tcPr>
            <w:tcW w:w="2802" w:type="dxa"/>
            <w:vAlign w:val="center"/>
          </w:tcPr>
          <w:p w:rsidR="008C659D" w:rsidRDefault="008C659D" w:rsidP="00DF1446">
            <w:pPr>
              <w:widowControl w:val="0"/>
              <w:rPr>
                <w:rFonts w:ascii="Times New Roman" w:hAnsi="Times New Roman"/>
              </w:rPr>
            </w:pPr>
            <w:r>
              <w:rPr>
                <w:rFonts w:ascii="Times New Roman" w:hAnsi="Times New Roman"/>
              </w:rPr>
              <w:t>Прочие безвозмездные поступления</w:t>
            </w:r>
          </w:p>
        </w:tc>
        <w:tc>
          <w:tcPr>
            <w:tcW w:w="1417" w:type="dxa"/>
            <w:vAlign w:val="center"/>
          </w:tcPr>
          <w:p w:rsidR="008C659D" w:rsidRDefault="008C659D" w:rsidP="009C6E17">
            <w:pPr>
              <w:widowControl w:val="0"/>
              <w:rPr>
                <w:rFonts w:ascii="Times New Roman" w:hAnsi="Times New Roman"/>
                <w:sz w:val="20"/>
                <w:szCs w:val="20"/>
              </w:rPr>
            </w:pPr>
          </w:p>
        </w:tc>
        <w:tc>
          <w:tcPr>
            <w:tcW w:w="1486" w:type="dxa"/>
            <w:vAlign w:val="center"/>
          </w:tcPr>
          <w:p w:rsidR="008C659D" w:rsidRPr="009C6E17" w:rsidRDefault="008C659D" w:rsidP="009C6E17">
            <w:pPr>
              <w:widowControl w:val="0"/>
              <w:ind w:left="360"/>
              <w:jc w:val="center"/>
              <w:rPr>
                <w:rFonts w:ascii="Times New Roman" w:hAnsi="Times New Roman"/>
                <w:sz w:val="20"/>
                <w:szCs w:val="20"/>
              </w:rPr>
            </w:pPr>
          </w:p>
        </w:tc>
        <w:tc>
          <w:tcPr>
            <w:tcW w:w="1214" w:type="dxa"/>
            <w:vAlign w:val="center"/>
          </w:tcPr>
          <w:p w:rsidR="008C659D" w:rsidRDefault="008C659D" w:rsidP="009C6E17">
            <w:pPr>
              <w:widowControl w:val="0"/>
              <w:ind w:left="360"/>
              <w:jc w:val="center"/>
              <w:rPr>
                <w:rFonts w:ascii="Times New Roman" w:hAnsi="Times New Roman"/>
                <w:sz w:val="20"/>
                <w:szCs w:val="20"/>
              </w:rPr>
            </w:pPr>
            <w:r>
              <w:rPr>
                <w:rFonts w:ascii="Times New Roman" w:hAnsi="Times New Roman"/>
                <w:sz w:val="20"/>
                <w:szCs w:val="20"/>
              </w:rPr>
              <w:t>79,0</w:t>
            </w:r>
          </w:p>
        </w:tc>
        <w:tc>
          <w:tcPr>
            <w:tcW w:w="1345" w:type="dxa"/>
            <w:vAlign w:val="center"/>
          </w:tcPr>
          <w:p w:rsidR="008C659D" w:rsidRPr="004C4AB9" w:rsidRDefault="008C659D" w:rsidP="007E0BF2">
            <w:pPr>
              <w:widowControl w:val="0"/>
              <w:ind w:left="360"/>
              <w:jc w:val="center"/>
              <w:rPr>
                <w:rFonts w:ascii="Times New Roman" w:hAnsi="Times New Roman"/>
                <w:sz w:val="20"/>
                <w:szCs w:val="20"/>
              </w:rPr>
            </w:pPr>
            <w:r w:rsidRPr="004C4AB9">
              <w:rPr>
                <w:rFonts w:ascii="Times New Roman" w:hAnsi="Times New Roman"/>
                <w:sz w:val="20"/>
                <w:szCs w:val="20"/>
              </w:rPr>
              <w:t>79,3</w:t>
            </w:r>
          </w:p>
        </w:tc>
        <w:tc>
          <w:tcPr>
            <w:tcW w:w="1307" w:type="dxa"/>
            <w:vAlign w:val="center"/>
          </w:tcPr>
          <w:p w:rsidR="008C659D" w:rsidRPr="009C6E17" w:rsidRDefault="00913833" w:rsidP="007E0BF2">
            <w:pPr>
              <w:ind w:left="360"/>
              <w:jc w:val="center"/>
              <w:rPr>
                <w:rFonts w:ascii="Times New Roman" w:hAnsi="Times New Roman"/>
                <w:sz w:val="20"/>
                <w:szCs w:val="20"/>
              </w:rPr>
            </w:pPr>
            <w:r>
              <w:rPr>
                <w:rFonts w:ascii="Times New Roman" w:hAnsi="Times New Roman"/>
                <w:sz w:val="20"/>
                <w:szCs w:val="20"/>
              </w:rPr>
              <w:t>100,4</w:t>
            </w:r>
          </w:p>
        </w:tc>
      </w:tr>
      <w:tr w:rsidR="00BF699E" w:rsidRPr="0087726E" w:rsidTr="007E0BF2">
        <w:trPr>
          <w:trHeight w:val="480"/>
        </w:trPr>
        <w:tc>
          <w:tcPr>
            <w:tcW w:w="2802" w:type="dxa"/>
            <w:vAlign w:val="center"/>
            <w:hideMark/>
          </w:tcPr>
          <w:p w:rsidR="00BF699E" w:rsidRPr="0087726E" w:rsidRDefault="00DF1446" w:rsidP="00DF1446">
            <w:pPr>
              <w:widowControl w:val="0"/>
              <w:rPr>
                <w:rFonts w:ascii="Times New Roman" w:hAnsi="Times New Roman"/>
              </w:rPr>
            </w:pPr>
            <w:r>
              <w:rPr>
                <w:rFonts w:ascii="Times New Roman" w:hAnsi="Times New Roman"/>
              </w:rPr>
              <w:t xml:space="preserve">                  </w:t>
            </w:r>
            <w:r w:rsidR="00BF699E" w:rsidRPr="0087726E">
              <w:rPr>
                <w:rFonts w:ascii="Times New Roman" w:hAnsi="Times New Roman"/>
              </w:rPr>
              <w:t>Всего:</w:t>
            </w:r>
          </w:p>
        </w:tc>
        <w:tc>
          <w:tcPr>
            <w:tcW w:w="1417" w:type="dxa"/>
            <w:vAlign w:val="center"/>
          </w:tcPr>
          <w:p w:rsidR="00BF699E" w:rsidRPr="009C6E17" w:rsidRDefault="009C6E17" w:rsidP="009C6E17">
            <w:pPr>
              <w:widowControl w:val="0"/>
              <w:rPr>
                <w:rFonts w:ascii="Times New Roman" w:hAnsi="Times New Roman"/>
                <w:sz w:val="20"/>
                <w:szCs w:val="20"/>
              </w:rPr>
            </w:pPr>
            <w:r>
              <w:rPr>
                <w:rFonts w:ascii="Times New Roman" w:hAnsi="Times New Roman"/>
                <w:sz w:val="20"/>
                <w:szCs w:val="20"/>
              </w:rPr>
              <w:t xml:space="preserve">         </w:t>
            </w:r>
            <w:r w:rsidR="00BF699E" w:rsidRPr="009C6E17">
              <w:rPr>
                <w:rFonts w:ascii="Times New Roman" w:hAnsi="Times New Roman"/>
                <w:sz w:val="20"/>
                <w:szCs w:val="20"/>
              </w:rPr>
              <w:t>8571,4</w:t>
            </w:r>
          </w:p>
        </w:tc>
        <w:tc>
          <w:tcPr>
            <w:tcW w:w="1486" w:type="dxa"/>
            <w:vAlign w:val="center"/>
          </w:tcPr>
          <w:p w:rsidR="00BF699E" w:rsidRPr="009C6E17" w:rsidRDefault="009C6E17" w:rsidP="009C6E17">
            <w:pPr>
              <w:widowControl w:val="0"/>
              <w:ind w:left="360"/>
              <w:jc w:val="center"/>
              <w:rPr>
                <w:rFonts w:ascii="Times New Roman" w:hAnsi="Times New Roman"/>
                <w:sz w:val="20"/>
                <w:szCs w:val="20"/>
              </w:rPr>
            </w:pPr>
            <w:r w:rsidRPr="009C6E17">
              <w:rPr>
                <w:rFonts w:ascii="Times New Roman" w:hAnsi="Times New Roman"/>
                <w:sz w:val="20"/>
                <w:szCs w:val="20"/>
              </w:rPr>
              <w:t>7409,0</w:t>
            </w:r>
          </w:p>
        </w:tc>
        <w:tc>
          <w:tcPr>
            <w:tcW w:w="1214" w:type="dxa"/>
            <w:vAlign w:val="center"/>
          </w:tcPr>
          <w:p w:rsidR="00BF699E" w:rsidRPr="009C6E17" w:rsidRDefault="007E0BF2" w:rsidP="009C6E17">
            <w:pPr>
              <w:widowControl w:val="0"/>
              <w:ind w:left="360"/>
              <w:jc w:val="center"/>
              <w:rPr>
                <w:rFonts w:ascii="Times New Roman" w:hAnsi="Times New Roman"/>
                <w:sz w:val="20"/>
                <w:szCs w:val="20"/>
              </w:rPr>
            </w:pPr>
            <w:r>
              <w:rPr>
                <w:rFonts w:ascii="Times New Roman" w:hAnsi="Times New Roman"/>
                <w:sz w:val="20"/>
                <w:szCs w:val="20"/>
              </w:rPr>
              <w:t>8520,1</w:t>
            </w:r>
          </w:p>
        </w:tc>
        <w:tc>
          <w:tcPr>
            <w:tcW w:w="1345" w:type="dxa"/>
            <w:vAlign w:val="center"/>
          </w:tcPr>
          <w:p w:rsidR="00BF699E" w:rsidRPr="004C4AB9" w:rsidRDefault="007E0BF2" w:rsidP="007E0BF2">
            <w:pPr>
              <w:widowControl w:val="0"/>
              <w:ind w:left="360"/>
              <w:jc w:val="center"/>
              <w:rPr>
                <w:rFonts w:ascii="Times New Roman" w:hAnsi="Times New Roman"/>
                <w:sz w:val="20"/>
                <w:szCs w:val="20"/>
              </w:rPr>
            </w:pPr>
            <w:r w:rsidRPr="004C4AB9">
              <w:rPr>
                <w:rFonts w:ascii="Times New Roman" w:hAnsi="Times New Roman"/>
                <w:sz w:val="20"/>
                <w:szCs w:val="20"/>
              </w:rPr>
              <w:t>8532,3</w:t>
            </w:r>
          </w:p>
        </w:tc>
        <w:tc>
          <w:tcPr>
            <w:tcW w:w="1307" w:type="dxa"/>
            <w:vAlign w:val="center"/>
          </w:tcPr>
          <w:p w:rsidR="00BF699E" w:rsidRPr="009C6E17" w:rsidRDefault="00913833" w:rsidP="007E0BF2">
            <w:pPr>
              <w:ind w:left="360"/>
              <w:jc w:val="center"/>
              <w:rPr>
                <w:rFonts w:ascii="Times New Roman" w:hAnsi="Times New Roman"/>
                <w:sz w:val="20"/>
                <w:szCs w:val="20"/>
              </w:rPr>
            </w:pPr>
            <w:r>
              <w:rPr>
                <w:rFonts w:ascii="Times New Roman" w:hAnsi="Times New Roman"/>
                <w:sz w:val="20"/>
                <w:szCs w:val="20"/>
              </w:rPr>
              <w:t>100,1</w:t>
            </w:r>
          </w:p>
        </w:tc>
      </w:tr>
    </w:tbl>
    <w:p w:rsidR="00F46210" w:rsidRPr="0087726E" w:rsidRDefault="00F46210" w:rsidP="0087726E">
      <w:pPr>
        <w:widowControl w:val="0"/>
        <w:spacing w:after="0" w:line="240" w:lineRule="auto"/>
        <w:ind w:hanging="567"/>
        <w:jc w:val="both"/>
        <w:rPr>
          <w:rFonts w:ascii="Times New Roman" w:hAnsi="Times New Roman"/>
          <w:i/>
          <w:sz w:val="28"/>
          <w:szCs w:val="28"/>
        </w:rPr>
      </w:pPr>
    </w:p>
    <w:p w:rsidR="00F46210" w:rsidRPr="0087726E" w:rsidRDefault="00F46210" w:rsidP="0087726E">
      <w:pPr>
        <w:widowControl w:val="0"/>
        <w:spacing w:after="0" w:line="240" w:lineRule="auto"/>
        <w:ind w:hanging="567"/>
        <w:jc w:val="both"/>
        <w:rPr>
          <w:rFonts w:ascii="Times New Roman" w:hAnsi="Times New Roman"/>
          <w:i/>
          <w:sz w:val="28"/>
          <w:szCs w:val="28"/>
        </w:rPr>
      </w:pPr>
    </w:p>
    <w:p w:rsidR="00FF1B7A" w:rsidRPr="0087726E" w:rsidRDefault="00EF561A" w:rsidP="0087726E">
      <w:pPr>
        <w:widowControl w:val="0"/>
        <w:spacing w:after="0" w:line="240" w:lineRule="auto"/>
        <w:ind w:left="567" w:hanging="567"/>
        <w:jc w:val="both"/>
        <w:rPr>
          <w:rFonts w:ascii="Times New Roman" w:hAnsi="Times New Roman"/>
          <w:sz w:val="28"/>
          <w:szCs w:val="28"/>
        </w:rPr>
      </w:pPr>
      <w:r w:rsidRPr="0087726E">
        <w:rPr>
          <w:rFonts w:ascii="Times New Roman" w:hAnsi="Times New Roman"/>
          <w:sz w:val="28"/>
          <w:szCs w:val="28"/>
        </w:rPr>
        <w:t xml:space="preserve"> </w:t>
      </w:r>
      <w:r w:rsidR="00FF1B7A" w:rsidRPr="0087726E">
        <w:rPr>
          <w:rFonts w:ascii="Times New Roman" w:hAnsi="Times New Roman"/>
          <w:sz w:val="28"/>
          <w:szCs w:val="28"/>
        </w:rPr>
        <w:t xml:space="preserve">    </w:t>
      </w:r>
      <w:r w:rsidRPr="0087726E">
        <w:rPr>
          <w:rFonts w:ascii="Times New Roman" w:hAnsi="Times New Roman"/>
          <w:sz w:val="28"/>
          <w:szCs w:val="28"/>
        </w:rPr>
        <w:t xml:space="preserve"> </w:t>
      </w:r>
      <w:r w:rsidR="00F46210" w:rsidRPr="0087726E">
        <w:rPr>
          <w:rFonts w:ascii="Times New Roman" w:hAnsi="Times New Roman"/>
          <w:sz w:val="28"/>
          <w:szCs w:val="28"/>
        </w:rPr>
        <w:t xml:space="preserve">Исполнение расходной части </w:t>
      </w:r>
      <w:r w:rsidR="00FF1B7A" w:rsidRPr="0087726E">
        <w:rPr>
          <w:rFonts w:ascii="Times New Roman" w:hAnsi="Times New Roman"/>
          <w:sz w:val="28"/>
          <w:szCs w:val="28"/>
        </w:rPr>
        <w:t xml:space="preserve">Администрации </w:t>
      </w:r>
      <w:r w:rsidR="001D7AA5" w:rsidRPr="0087726E">
        <w:rPr>
          <w:rFonts w:ascii="Times New Roman" w:hAnsi="Times New Roman"/>
          <w:sz w:val="28"/>
          <w:szCs w:val="28"/>
        </w:rPr>
        <w:t>поселения</w:t>
      </w:r>
      <w:r w:rsidRPr="0087726E">
        <w:rPr>
          <w:rFonts w:ascii="Times New Roman" w:hAnsi="Times New Roman"/>
          <w:sz w:val="28"/>
          <w:szCs w:val="28"/>
        </w:rPr>
        <w:t xml:space="preserve">  за 201</w:t>
      </w:r>
      <w:r w:rsidR="00BF699E">
        <w:rPr>
          <w:rFonts w:ascii="Times New Roman" w:hAnsi="Times New Roman"/>
          <w:sz w:val="28"/>
          <w:szCs w:val="28"/>
        </w:rPr>
        <w:t>7</w:t>
      </w:r>
      <w:r w:rsidRPr="0087726E">
        <w:rPr>
          <w:rFonts w:ascii="Times New Roman" w:hAnsi="Times New Roman"/>
          <w:sz w:val="28"/>
          <w:szCs w:val="28"/>
        </w:rPr>
        <w:t xml:space="preserve"> год </w:t>
      </w:r>
    </w:p>
    <w:p w:rsidR="00F46210" w:rsidRDefault="00EF561A" w:rsidP="0087726E">
      <w:pPr>
        <w:widowControl w:val="0"/>
        <w:spacing w:after="0" w:line="240" w:lineRule="auto"/>
        <w:ind w:left="567" w:hanging="567"/>
        <w:jc w:val="both"/>
        <w:rPr>
          <w:rFonts w:ascii="Times New Roman" w:hAnsi="Times New Roman"/>
          <w:sz w:val="28"/>
          <w:szCs w:val="28"/>
        </w:rPr>
      </w:pPr>
      <w:r w:rsidRPr="0087726E">
        <w:rPr>
          <w:rFonts w:ascii="Times New Roman" w:hAnsi="Times New Roman"/>
          <w:sz w:val="28"/>
          <w:szCs w:val="28"/>
        </w:rPr>
        <w:t>характеризуется</w:t>
      </w:r>
      <w:r w:rsidR="00FF1B7A" w:rsidRPr="0087726E">
        <w:rPr>
          <w:rFonts w:ascii="Times New Roman" w:hAnsi="Times New Roman"/>
          <w:sz w:val="28"/>
          <w:szCs w:val="28"/>
        </w:rPr>
        <w:t xml:space="preserve"> </w:t>
      </w:r>
      <w:r w:rsidR="00F46210" w:rsidRPr="0087726E">
        <w:rPr>
          <w:rFonts w:ascii="Times New Roman" w:hAnsi="Times New Roman"/>
          <w:sz w:val="28"/>
          <w:szCs w:val="28"/>
        </w:rPr>
        <w:t>следующим</w:t>
      </w:r>
      <w:r w:rsidRPr="0087726E">
        <w:rPr>
          <w:rFonts w:ascii="Times New Roman" w:hAnsi="Times New Roman"/>
          <w:sz w:val="28"/>
          <w:szCs w:val="28"/>
        </w:rPr>
        <w:t>и</w:t>
      </w:r>
      <w:r w:rsidR="00F46210" w:rsidRPr="0087726E">
        <w:rPr>
          <w:rFonts w:ascii="Times New Roman" w:hAnsi="Times New Roman"/>
          <w:sz w:val="28"/>
          <w:szCs w:val="28"/>
        </w:rPr>
        <w:t xml:space="preserve"> </w:t>
      </w:r>
      <w:r w:rsidRPr="0087726E">
        <w:rPr>
          <w:rFonts w:ascii="Times New Roman" w:hAnsi="Times New Roman"/>
          <w:sz w:val="28"/>
          <w:szCs w:val="28"/>
        </w:rPr>
        <w:t>данными</w:t>
      </w:r>
      <w:r w:rsidR="00407B3A" w:rsidRPr="0087726E">
        <w:rPr>
          <w:rFonts w:ascii="Times New Roman" w:hAnsi="Times New Roman"/>
          <w:sz w:val="28"/>
          <w:szCs w:val="28"/>
        </w:rPr>
        <w:t>:</w:t>
      </w:r>
    </w:p>
    <w:p w:rsidR="00044DB6" w:rsidRPr="0087726E" w:rsidRDefault="00044DB6" w:rsidP="00044DB6">
      <w:pPr>
        <w:widowControl w:val="0"/>
        <w:spacing w:after="0" w:line="240" w:lineRule="auto"/>
        <w:ind w:hanging="567"/>
        <w:rPr>
          <w:rFonts w:ascii="Times New Roman" w:hAnsi="Times New Roman"/>
          <w:sz w:val="28"/>
          <w:szCs w:val="28"/>
        </w:rPr>
      </w:pPr>
      <w:r w:rsidRPr="0087726E">
        <w:rPr>
          <w:rFonts w:ascii="Times New Roman" w:hAnsi="Times New Roman"/>
          <w:sz w:val="28"/>
          <w:szCs w:val="28"/>
        </w:rPr>
        <w:lastRenderedPageBreak/>
        <w:t xml:space="preserve">                                                                                                 </w:t>
      </w:r>
      <w:r>
        <w:rPr>
          <w:rFonts w:ascii="Times New Roman" w:hAnsi="Times New Roman"/>
          <w:sz w:val="28"/>
          <w:szCs w:val="28"/>
        </w:rPr>
        <w:t xml:space="preserve">                        </w:t>
      </w:r>
      <w:r w:rsidRPr="0087726E">
        <w:rPr>
          <w:rFonts w:ascii="Times New Roman" w:hAnsi="Times New Roman"/>
          <w:sz w:val="28"/>
          <w:szCs w:val="28"/>
        </w:rPr>
        <w:t xml:space="preserve">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417"/>
        <w:gridCol w:w="1418"/>
        <w:gridCol w:w="1559"/>
        <w:gridCol w:w="1418"/>
      </w:tblGrid>
      <w:tr w:rsidR="00044DB6" w:rsidRPr="0087726E" w:rsidTr="00257A08">
        <w:tc>
          <w:tcPr>
            <w:tcW w:w="2802" w:type="dxa"/>
            <w:tcBorders>
              <w:top w:val="single" w:sz="4" w:space="0" w:color="auto"/>
              <w:left w:val="single" w:sz="4" w:space="0" w:color="auto"/>
              <w:bottom w:val="single" w:sz="4" w:space="0" w:color="auto"/>
              <w:right w:val="single" w:sz="4" w:space="0" w:color="auto"/>
            </w:tcBorders>
            <w:hideMark/>
          </w:tcPr>
          <w:p w:rsidR="00044DB6" w:rsidRPr="0087726E" w:rsidRDefault="00044DB6" w:rsidP="00257A08">
            <w:pPr>
              <w:widowControl w:val="0"/>
              <w:spacing w:after="0" w:line="240" w:lineRule="auto"/>
              <w:jc w:val="both"/>
              <w:rPr>
                <w:rFonts w:ascii="Times New Roman" w:hAnsi="Times New Roman"/>
                <w:sz w:val="24"/>
                <w:szCs w:val="24"/>
              </w:rPr>
            </w:pPr>
            <w:r w:rsidRPr="0087726E">
              <w:rPr>
                <w:rFonts w:ascii="Times New Roman" w:hAnsi="Times New Roman"/>
                <w:sz w:val="24"/>
                <w:szCs w:val="24"/>
              </w:rPr>
              <w:t>Вид расхода</w:t>
            </w:r>
          </w:p>
        </w:tc>
        <w:tc>
          <w:tcPr>
            <w:tcW w:w="992" w:type="dxa"/>
            <w:tcBorders>
              <w:top w:val="single" w:sz="4" w:space="0" w:color="auto"/>
              <w:left w:val="single" w:sz="4" w:space="0" w:color="auto"/>
              <w:bottom w:val="single" w:sz="4" w:space="0" w:color="auto"/>
              <w:right w:val="single" w:sz="4" w:space="0" w:color="auto"/>
            </w:tcBorders>
            <w:hideMark/>
          </w:tcPr>
          <w:p w:rsidR="00044DB6" w:rsidRPr="0087726E" w:rsidRDefault="00044DB6" w:rsidP="00257A08">
            <w:pPr>
              <w:widowControl w:val="0"/>
              <w:spacing w:after="0" w:line="240" w:lineRule="auto"/>
              <w:jc w:val="both"/>
              <w:rPr>
                <w:rFonts w:ascii="Times New Roman" w:hAnsi="Times New Roman"/>
                <w:sz w:val="24"/>
                <w:szCs w:val="24"/>
              </w:rPr>
            </w:pPr>
            <w:r w:rsidRPr="0087726E">
              <w:rPr>
                <w:rFonts w:ascii="Times New Roman" w:hAnsi="Times New Roman"/>
                <w:sz w:val="24"/>
                <w:szCs w:val="24"/>
              </w:rPr>
              <w:t>Код вида расхода</w:t>
            </w:r>
          </w:p>
        </w:tc>
        <w:tc>
          <w:tcPr>
            <w:tcW w:w="1417" w:type="dxa"/>
            <w:tcBorders>
              <w:top w:val="single" w:sz="4" w:space="0" w:color="auto"/>
              <w:left w:val="single" w:sz="4" w:space="0" w:color="auto"/>
              <w:bottom w:val="single" w:sz="4" w:space="0" w:color="auto"/>
              <w:right w:val="single" w:sz="4" w:space="0" w:color="auto"/>
            </w:tcBorders>
            <w:hideMark/>
          </w:tcPr>
          <w:p w:rsidR="00044DB6" w:rsidRPr="0087726E" w:rsidRDefault="00044DB6" w:rsidP="00BF699E">
            <w:pPr>
              <w:widowControl w:val="0"/>
              <w:spacing w:after="0" w:line="240" w:lineRule="auto"/>
              <w:jc w:val="both"/>
              <w:rPr>
                <w:rFonts w:ascii="Times New Roman" w:hAnsi="Times New Roman"/>
              </w:rPr>
            </w:pPr>
            <w:r w:rsidRPr="0087726E">
              <w:rPr>
                <w:rFonts w:ascii="Times New Roman" w:hAnsi="Times New Roman"/>
              </w:rPr>
              <w:t>Исполнение 201</w:t>
            </w:r>
            <w:r w:rsidR="00BF699E">
              <w:rPr>
                <w:rFonts w:ascii="Times New Roman" w:hAnsi="Times New Roman"/>
              </w:rPr>
              <w:t>6</w:t>
            </w:r>
            <w:r w:rsidRPr="0087726E">
              <w:rPr>
                <w:rFonts w:ascii="Times New Roman" w:hAnsi="Times New Roman"/>
              </w:rPr>
              <w:t xml:space="preserve"> года</w:t>
            </w:r>
          </w:p>
        </w:tc>
        <w:tc>
          <w:tcPr>
            <w:tcW w:w="1418" w:type="dxa"/>
            <w:tcBorders>
              <w:top w:val="single" w:sz="4" w:space="0" w:color="auto"/>
              <w:left w:val="single" w:sz="4" w:space="0" w:color="auto"/>
              <w:bottom w:val="single" w:sz="4" w:space="0" w:color="auto"/>
              <w:right w:val="single" w:sz="4" w:space="0" w:color="auto"/>
            </w:tcBorders>
            <w:hideMark/>
          </w:tcPr>
          <w:p w:rsidR="00044DB6" w:rsidRPr="0087726E" w:rsidRDefault="00044DB6" w:rsidP="00257A08">
            <w:pPr>
              <w:widowControl w:val="0"/>
              <w:spacing w:after="0" w:line="240" w:lineRule="auto"/>
              <w:jc w:val="both"/>
              <w:rPr>
                <w:rFonts w:ascii="Times New Roman" w:hAnsi="Times New Roman"/>
              </w:rPr>
            </w:pPr>
            <w:r w:rsidRPr="0087726E">
              <w:rPr>
                <w:rFonts w:ascii="Times New Roman" w:hAnsi="Times New Roman"/>
              </w:rPr>
              <w:t>Бюджет с учетом изменений</w:t>
            </w:r>
          </w:p>
        </w:tc>
        <w:tc>
          <w:tcPr>
            <w:tcW w:w="1559" w:type="dxa"/>
            <w:tcBorders>
              <w:top w:val="single" w:sz="4" w:space="0" w:color="auto"/>
              <w:left w:val="single" w:sz="4" w:space="0" w:color="auto"/>
              <w:bottom w:val="single" w:sz="4" w:space="0" w:color="auto"/>
              <w:right w:val="single" w:sz="4" w:space="0" w:color="auto"/>
            </w:tcBorders>
            <w:hideMark/>
          </w:tcPr>
          <w:p w:rsidR="00044DB6" w:rsidRPr="0087726E" w:rsidRDefault="00044DB6" w:rsidP="00E22730">
            <w:pPr>
              <w:widowControl w:val="0"/>
              <w:spacing w:after="0" w:line="240" w:lineRule="auto"/>
              <w:jc w:val="both"/>
              <w:rPr>
                <w:rFonts w:ascii="Times New Roman" w:hAnsi="Times New Roman"/>
              </w:rPr>
            </w:pPr>
            <w:r w:rsidRPr="0087726E">
              <w:rPr>
                <w:rFonts w:ascii="Times New Roman" w:hAnsi="Times New Roman"/>
              </w:rPr>
              <w:t>Исполнение  за 201</w:t>
            </w:r>
            <w:r w:rsidR="00E22730">
              <w:rPr>
                <w:rFonts w:ascii="Times New Roman" w:hAnsi="Times New Roman"/>
              </w:rPr>
              <w:t>7</w:t>
            </w:r>
            <w:r w:rsidRPr="0087726E">
              <w:rPr>
                <w:rFonts w:ascii="Times New Roman" w:hAnsi="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44DB6" w:rsidRPr="0087726E" w:rsidRDefault="00044DB6" w:rsidP="00257A08">
            <w:pPr>
              <w:widowControl w:val="0"/>
              <w:spacing w:after="0" w:line="240" w:lineRule="auto"/>
              <w:jc w:val="both"/>
              <w:rPr>
                <w:rFonts w:ascii="Times New Roman" w:hAnsi="Times New Roman"/>
              </w:rPr>
            </w:pPr>
            <w:r w:rsidRPr="0087726E">
              <w:rPr>
                <w:rFonts w:ascii="Times New Roman" w:hAnsi="Times New Roman"/>
              </w:rPr>
              <w:t>% исполнения</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Расходы на выплаты персоналу муниципальных органов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121</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2296,8</w:t>
            </w:r>
          </w:p>
        </w:tc>
        <w:tc>
          <w:tcPr>
            <w:tcW w:w="1418" w:type="dxa"/>
            <w:tcBorders>
              <w:top w:val="single" w:sz="4" w:space="0" w:color="auto"/>
              <w:left w:val="single" w:sz="4" w:space="0" w:color="auto"/>
              <w:bottom w:val="single" w:sz="4" w:space="0" w:color="auto"/>
              <w:right w:val="single" w:sz="4" w:space="0" w:color="auto"/>
            </w:tcBorders>
            <w:vAlign w:val="bottom"/>
          </w:tcPr>
          <w:p w:rsidR="005D501A" w:rsidRPr="0087726E" w:rsidRDefault="005D501A" w:rsidP="006C3BF8">
            <w:pPr>
              <w:widowControl w:val="0"/>
              <w:spacing w:after="0" w:line="240" w:lineRule="auto"/>
              <w:jc w:val="center"/>
              <w:rPr>
                <w:rFonts w:ascii="Times New Roman" w:hAnsi="Times New Roman"/>
                <w:sz w:val="20"/>
                <w:szCs w:val="20"/>
              </w:rPr>
            </w:pPr>
            <w:r>
              <w:rPr>
                <w:rFonts w:ascii="Times New Roman" w:hAnsi="Times New Roman"/>
                <w:sz w:val="20"/>
                <w:szCs w:val="20"/>
              </w:rPr>
              <w:t>2398,</w:t>
            </w:r>
            <w:r w:rsidR="006C3BF8">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2349,9</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98,0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129</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758,8</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868,6</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831,0</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95,7</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Иные выплаты персоналу</w:t>
            </w:r>
          </w:p>
        </w:tc>
        <w:tc>
          <w:tcPr>
            <w:tcW w:w="992"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122</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Default="00BF699E" w:rsidP="009D1E58">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9,9</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9,9</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Закупка товаров, работ,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242</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151,1</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198,3</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196,6</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99,1</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Закупка товаров, работ, услуг в целях капитального ремонта</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243</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100,8</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93,1</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92,4</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Прочая 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244</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2619,2</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4446,4</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4240,1</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95,4</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Пенсии, пособия выплачиваемые организациям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312</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234,8</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5D501A" w:rsidP="005D501A">
            <w:pPr>
              <w:widowControl w:val="0"/>
              <w:spacing w:after="0" w:line="240" w:lineRule="auto"/>
              <w:rPr>
                <w:rFonts w:ascii="Times New Roman" w:hAnsi="Times New Roman"/>
                <w:sz w:val="20"/>
                <w:szCs w:val="20"/>
              </w:rPr>
            </w:pPr>
            <w:r>
              <w:rPr>
                <w:rFonts w:ascii="Times New Roman" w:hAnsi="Times New Roman"/>
                <w:sz w:val="20"/>
                <w:szCs w:val="20"/>
              </w:rPr>
              <w:t>Пособия и компенсации гражданам и иные  социальные выплаты,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5D501A"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321</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145,4</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145,4</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540</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2284,8</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6C3BF8">
            <w:pPr>
              <w:widowControl w:val="0"/>
              <w:spacing w:after="0" w:line="240" w:lineRule="auto"/>
              <w:jc w:val="center"/>
              <w:rPr>
                <w:rFonts w:ascii="Times New Roman" w:hAnsi="Times New Roman"/>
                <w:sz w:val="20"/>
                <w:szCs w:val="20"/>
              </w:rPr>
            </w:pPr>
            <w:r>
              <w:rPr>
                <w:rFonts w:ascii="Times New Roman" w:hAnsi="Times New Roman"/>
                <w:sz w:val="20"/>
                <w:szCs w:val="20"/>
              </w:rPr>
              <w:t>257,</w:t>
            </w:r>
            <w:r w:rsidR="006C3BF8">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6C3BF8">
            <w:pPr>
              <w:widowControl w:val="0"/>
              <w:spacing w:after="0" w:line="240" w:lineRule="auto"/>
              <w:jc w:val="center"/>
              <w:rPr>
                <w:rFonts w:ascii="Times New Roman" w:hAnsi="Times New Roman"/>
                <w:sz w:val="20"/>
                <w:szCs w:val="20"/>
              </w:rPr>
            </w:pPr>
            <w:r>
              <w:rPr>
                <w:rFonts w:ascii="Times New Roman" w:hAnsi="Times New Roman"/>
                <w:sz w:val="20"/>
                <w:szCs w:val="20"/>
              </w:rPr>
              <w:t>257,2</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612</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730</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Исполнение судебных актов по возмещению вреда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 xml:space="preserve">    831</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9,6</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46,8</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46,8</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Уплата налога на имущество и земельного налога</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851</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w:t>
            </w:r>
          </w:p>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    852</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24,2</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30,5</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30,4</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99,7</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257A08">
            <w:pPr>
              <w:widowControl w:val="0"/>
              <w:spacing w:after="0" w:line="240" w:lineRule="auto"/>
              <w:rPr>
                <w:rFonts w:ascii="Times New Roman" w:hAnsi="Times New Roman"/>
                <w:sz w:val="20"/>
                <w:szCs w:val="20"/>
              </w:rPr>
            </w:pPr>
            <w:r>
              <w:rPr>
                <w:rFonts w:ascii="Times New Roman" w:hAnsi="Times New Roman"/>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E2224B">
            <w:pPr>
              <w:widowControl w:val="0"/>
              <w:spacing w:after="0" w:line="240" w:lineRule="auto"/>
              <w:rPr>
                <w:rFonts w:ascii="Times New Roman" w:hAnsi="Times New Roman"/>
                <w:sz w:val="20"/>
                <w:szCs w:val="20"/>
              </w:rPr>
            </w:pPr>
            <w:r>
              <w:rPr>
                <w:rFonts w:ascii="Times New Roman" w:hAnsi="Times New Roman"/>
                <w:sz w:val="20"/>
                <w:szCs w:val="20"/>
              </w:rPr>
              <w:t xml:space="preserve">    853</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235,6</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5D501A" w:rsidP="007306E6">
            <w:pPr>
              <w:widowControl w:val="0"/>
              <w:spacing w:after="0" w:line="240" w:lineRule="auto"/>
              <w:jc w:val="center"/>
              <w:rPr>
                <w:rFonts w:ascii="Times New Roman" w:hAnsi="Times New Roman"/>
                <w:sz w:val="20"/>
                <w:szCs w:val="20"/>
              </w:rPr>
            </w:pPr>
            <w:r>
              <w:rPr>
                <w:rFonts w:ascii="Times New Roman" w:hAnsi="Times New Roman"/>
                <w:sz w:val="20"/>
                <w:szCs w:val="20"/>
              </w:rPr>
              <w:t>67,5</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67,4</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99,9</w:t>
            </w: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tcPr>
          <w:p w:rsidR="00BF699E" w:rsidRDefault="00BF699E" w:rsidP="00F72B76">
            <w:pPr>
              <w:widowControl w:val="0"/>
              <w:spacing w:after="0" w:line="240" w:lineRule="auto"/>
              <w:rPr>
                <w:rFonts w:ascii="Times New Roman" w:hAnsi="Times New Roman"/>
                <w:sz w:val="20"/>
                <w:szCs w:val="20"/>
              </w:rPr>
            </w:pPr>
            <w:r>
              <w:rPr>
                <w:rFonts w:ascii="Times New Roman" w:hAnsi="Times New Roman"/>
                <w:sz w:val="20"/>
                <w:szCs w:val="20"/>
              </w:rPr>
              <w:t>Резервные средства</w:t>
            </w:r>
          </w:p>
        </w:tc>
        <w:tc>
          <w:tcPr>
            <w:tcW w:w="992" w:type="dxa"/>
            <w:tcBorders>
              <w:top w:val="single" w:sz="4" w:space="0" w:color="auto"/>
              <w:left w:val="single" w:sz="4" w:space="0" w:color="auto"/>
              <w:bottom w:val="single" w:sz="4" w:space="0" w:color="auto"/>
              <w:right w:val="single" w:sz="4" w:space="0" w:color="auto"/>
            </w:tcBorders>
            <w:vAlign w:val="bottom"/>
          </w:tcPr>
          <w:p w:rsidR="00BF699E" w:rsidRDefault="00BF699E" w:rsidP="00E2224B">
            <w:pPr>
              <w:widowControl w:val="0"/>
              <w:spacing w:after="0" w:line="240" w:lineRule="auto"/>
              <w:rPr>
                <w:rFonts w:ascii="Times New Roman" w:hAnsi="Times New Roman"/>
                <w:sz w:val="20"/>
                <w:szCs w:val="20"/>
              </w:rPr>
            </w:pPr>
            <w:r>
              <w:rPr>
                <w:rFonts w:ascii="Times New Roman" w:hAnsi="Times New Roman"/>
                <w:sz w:val="20"/>
                <w:szCs w:val="20"/>
              </w:rPr>
              <w:t xml:space="preserve">    870</w:t>
            </w: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7306E6">
            <w:pPr>
              <w:widowControl w:val="0"/>
              <w:spacing w:after="0" w:line="240" w:lineRule="auto"/>
              <w:jc w:val="center"/>
              <w:rPr>
                <w:rFonts w:ascii="Times New Roman" w:hAnsi="Times New Roman"/>
                <w:sz w:val="20"/>
                <w:szCs w:val="20"/>
              </w:rPr>
            </w:pPr>
          </w:p>
        </w:tc>
      </w:tr>
      <w:tr w:rsidR="00BF699E" w:rsidRPr="0087726E" w:rsidTr="00257A08">
        <w:tc>
          <w:tcPr>
            <w:tcW w:w="2802" w:type="dxa"/>
            <w:tcBorders>
              <w:top w:val="single" w:sz="4" w:space="0" w:color="auto"/>
              <w:left w:val="single" w:sz="4" w:space="0" w:color="auto"/>
              <w:bottom w:val="single" w:sz="4" w:space="0" w:color="auto"/>
              <w:right w:val="single" w:sz="4" w:space="0" w:color="auto"/>
            </w:tcBorders>
            <w:vAlign w:val="bottom"/>
            <w:hideMark/>
          </w:tcPr>
          <w:p w:rsidR="00BF699E" w:rsidRPr="0087726E" w:rsidRDefault="00BF699E" w:rsidP="00257A08">
            <w:pPr>
              <w:widowControl w:val="0"/>
              <w:spacing w:after="0" w:line="240" w:lineRule="auto"/>
              <w:rPr>
                <w:rFonts w:ascii="Times New Roman" w:hAnsi="Times New Roman"/>
                <w:sz w:val="20"/>
                <w:szCs w:val="20"/>
              </w:rPr>
            </w:pPr>
            <w:r w:rsidRPr="0087726E">
              <w:rPr>
                <w:rFonts w:ascii="Times New Roman" w:hAnsi="Times New Roman"/>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257A08">
            <w:pPr>
              <w:widowControl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F699E" w:rsidRPr="0087726E" w:rsidRDefault="00BF699E" w:rsidP="009D1E58">
            <w:pPr>
              <w:widowControl w:val="0"/>
              <w:spacing w:after="0" w:line="240" w:lineRule="auto"/>
              <w:jc w:val="center"/>
              <w:rPr>
                <w:rFonts w:ascii="Times New Roman" w:hAnsi="Times New Roman"/>
                <w:sz w:val="20"/>
                <w:szCs w:val="20"/>
              </w:rPr>
            </w:pPr>
            <w:r>
              <w:rPr>
                <w:rFonts w:ascii="Times New Roman" w:hAnsi="Times New Roman"/>
                <w:sz w:val="20"/>
                <w:szCs w:val="20"/>
              </w:rPr>
              <w:t>8723,1</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8570,1</w:t>
            </w:r>
          </w:p>
        </w:tc>
        <w:tc>
          <w:tcPr>
            <w:tcW w:w="1559" w:type="dxa"/>
            <w:tcBorders>
              <w:top w:val="single" w:sz="4" w:space="0" w:color="auto"/>
              <w:left w:val="single" w:sz="4" w:space="0" w:color="auto"/>
              <w:bottom w:val="single" w:sz="4" w:space="0" w:color="auto"/>
              <w:right w:val="single" w:sz="4" w:space="0" w:color="auto"/>
            </w:tcBorders>
            <w:vAlign w:val="bottom"/>
          </w:tcPr>
          <w:p w:rsidR="00BF699E" w:rsidRPr="0087726E" w:rsidRDefault="006C3BF8" w:rsidP="007306E6">
            <w:pPr>
              <w:widowControl w:val="0"/>
              <w:spacing w:after="0" w:line="240" w:lineRule="auto"/>
              <w:jc w:val="center"/>
              <w:rPr>
                <w:rFonts w:ascii="Times New Roman" w:hAnsi="Times New Roman"/>
                <w:sz w:val="20"/>
                <w:szCs w:val="20"/>
              </w:rPr>
            </w:pPr>
            <w:r>
              <w:rPr>
                <w:rFonts w:ascii="Times New Roman" w:hAnsi="Times New Roman"/>
                <w:sz w:val="20"/>
                <w:szCs w:val="20"/>
              </w:rPr>
              <w:t>8268,5</w:t>
            </w:r>
          </w:p>
        </w:tc>
        <w:tc>
          <w:tcPr>
            <w:tcW w:w="1418" w:type="dxa"/>
            <w:tcBorders>
              <w:top w:val="single" w:sz="4" w:space="0" w:color="auto"/>
              <w:left w:val="single" w:sz="4" w:space="0" w:color="auto"/>
              <w:bottom w:val="single" w:sz="4" w:space="0" w:color="auto"/>
              <w:right w:val="single" w:sz="4" w:space="0" w:color="auto"/>
            </w:tcBorders>
            <w:vAlign w:val="bottom"/>
          </w:tcPr>
          <w:p w:rsidR="00BF699E" w:rsidRPr="0087726E" w:rsidRDefault="008D3323" w:rsidP="007306E6">
            <w:pPr>
              <w:widowControl w:val="0"/>
              <w:spacing w:after="0" w:line="240" w:lineRule="auto"/>
              <w:jc w:val="center"/>
              <w:rPr>
                <w:rFonts w:ascii="Times New Roman" w:hAnsi="Times New Roman"/>
                <w:sz w:val="20"/>
                <w:szCs w:val="20"/>
              </w:rPr>
            </w:pPr>
            <w:r>
              <w:rPr>
                <w:rFonts w:ascii="Times New Roman" w:hAnsi="Times New Roman"/>
                <w:sz w:val="20"/>
                <w:szCs w:val="20"/>
              </w:rPr>
              <w:t>96,5</w:t>
            </w:r>
          </w:p>
        </w:tc>
      </w:tr>
    </w:tbl>
    <w:p w:rsidR="00044DB6" w:rsidRPr="0087726E" w:rsidRDefault="00044DB6" w:rsidP="0087726E">
      <w:pPr>
        <w:widowControl w:val="0"/>
        <w:spacing w:after="0" w:line="240" w:lineRule="auto"/>
        <w:ind w:left="567" w:hanging="567"/>
        <w:jc w:val="both"/>
        <w:rPr>
          <w:rFonts w:ascii="Times New Roman" w:hAnsi="Times New Roman"/>
          <w:sz w:val="28"/>
          <w:szCs w:val="28"/>
        </w:rPr>
      </w:pPr>
    </w:p>
    <w:p w:rsidR="00F46210" w:rsidRPr="0087726E" w:rsidRDefault="009C219F" w:rsidP="0087726E">
      <w:pPr>
        <w:widowControl w:val="0"/>
        <w:tabs>
          <w:tab w:val="left" w:pos="3500"/>
        </w:tabs>
        <w:spacing w:after="0" w:line="240" w:lineRule="auto"/>
        <w:jc w:val="both"/>
        <w:rPr>
          <w:rFonts w:ascii="Times New Roman" w:hAnsi="Times New Roman"/>
          <w:sz w:val="28"/>
          <w:szCs w:val="28"/>
        </w:rPr>
      </w:pPr>
      <w:r>
        <w:rPr>
          <w:rFonts w:ascii="Times New Roman" w:hAnsi="Times New Roman"/>
          <w:sz w:val="28"/>
          <w:szCs w:val="28"/>
        </w:rPr>
        <w:t xml:space="preserve">         </w:t>
      </w:r>
      <w:r w:rsidR="00C91D0B">
        <w:rPr>
          <w:rFonts w:ascii="Times New Roman" w:hAnsi="Times New Roman"/>
          <w:sz w:val="28"/>
          <w:szCs w:val="28"/>
        </w:rPr>
        <w:t xml:space="preserve"> </w:t>
      </w:r>
      <w:r w:rsidR="00F46210" w:rsidRPr="0087726E">
        <w:rPr>
          <w:rFonts w:ascii="Times New Roman" w:hAnsi="Times New Roman"/>
          <w:sz w:val="28"/>
          <w:szCs w:val="28"/>
        </w:rPr>
        <w:t>Годовой отчет  ГРБС сформирован  по формам, предусмотренным пунктом 11</w:t>
      </w:r>
      <w:r w:rsidR="008E6BB3">
        <w:rPr>
          <w:rFonts w:ascii="Times New Roman" w:hAnsi="Times New Roman"/>
          <w:sz w:val="28"/>
          <w:szCs w:val="28"/>
        </w:rPr>
        <w:t xml:space="preserve">.1 </w:t>
      </w:r>
      <w:r w:rsidR="00F46210" w:rsidRPr="0087726E">
        <w:rPr>
          <w:rFonts w:ascii="Times New Roman" w:hAnsi="Times New Roman"/>
          <w:sz w:val="28"/>
          <w:szCs w:val="28"/>
        </w:rPr>
        <w:t xml:space="preserve"> Инструкции 191н. Сроки предоставления годовой бюджетной отчетности соблюдены.</w:t>
      </w:r>
    </w:p>
    <w:p w:rsidR="00F46210" w:rsidRPr="00E82626" w:rsidRDefault="00101829" w:rsidP="0087726E">
      <w:pPr>
        <w:pStyle w:val="ConsPlusNormal"/>
        <w:jc w:val="both"/>
        <w:rPr>
          <w:rFonts w:ascii="Times New Roman" w:hAnsi="Times New Roman" w:cs="Times New Roman"/>
          <w:sz w:val="28"/>
          <w:szCs w:val="28"/>
        </w:rPr>
      </w:pPr>
      <w:r w:rsidRPr="0087726E">
        <w:rPr>
          <w:rFonts w:ascii="Times New Roman" w:hAnsi="Times New Roman" w:cs="Times New Roman"/>
          <w:sz w:val="28"/>
          <w:szCs w:val="28"/>
        </w:rPr>
        <w:t xml:space="preserve">         </w:t>
      </w:r>
      <w:r w:rsidR="00F46210" w:rsidRPr="0087726E">
        <w:rPr>
          <w:rFonts w:ascii="Times New Roman" w:hAnsi="Times New Roman" w:cs="Times New Roman"/>
          <w:sz w:val="28"/>
          <w:szCs w:val="28"/>
        </w:rPr>
        <w:t xml:space="preserve">Показатели кассового исполнения доходов и расходов </w:t>
      </w:r>
      <w:r w:rsidR="009E0D75" w:rsidRPr="0087726E">
        <w:rPr>
          <w:rFonts w:ascii="Times New Roman" w:hAnsi="Times New Roman" w:cs="Times New Roman"/>
          <w:sz w:val="28"/>
          <w:szCs w:val="28"/>
        </w:rPr>
        <w:t xml:space="preserve">Администрации </w:t>
      </w:r>
      <w:r w:rsidR="00DB61A9" w:rsidRPr="0087726E">
        <w:rPr>
          <w:rFonts w:ascii="Times New Roman" w:hAnsi="Times New Roman" w:cs="Times New Roman"/>
          <w:sz w:val="28"/>
          <w:szCs w:val="28"/>
        </w:rPr>
        <w:t>поселения</w:t>
      </w:r>
      <w:r w:rsidR="00F46210" w:rsidRPr="0087726E">
        <w:rPr>
          <w:rFonts w:ascii="Times New Roman" w:hAnsi="Times New Roman" w:cs="Times New Roman"/>
          <w:sz w:val="28"/>
          <w:szCs w:val="28"/>
        </w:rPr>
        <w:t xml:space="preserve">, отраженные в </w:t>
      </w:r>
      <w:r w:rsidR="006A63D0" w:rsidRPr="0087726E">
        <w:rPr>
          <w:rFonts w:ascii="Times New Roman" w:hAnsi="Times New Roman" w:cs="Times New Roman"/>
          <w:sz w:val="28"/>
          <w:szCs w:val="28"/>
        </w:rPr>
        <w:t xml:space="preserve">форме 0503127 </w:t>
      </w:r>
      <w:r w:rsidR="00F46210" w:rsidRPr="0087726E">
        <w:rPr>
          <w:rFonts w:ascii="Times New Roman" w:hAnsi="Times New Roman" w:cs="Times New Roman"/>
          <w:sz w:val="28"/>
          <w:szCs w:val="28"/>
        </w:rPr>
        <w:t>«</w:t>
      </w:r>
      <w:r w:rsidR="006A63D0" w:rsidRPr="0087726E">
        <w:rPr>
          <w:rFonts w:ascii="Times New Roman" w:hAnsi="Times New Roman" w:cs="Times New Roman"/>
          <w:sz w:val="28"/>
          <w:szCs w:val="28"/>
        </w:rPr>
        <w:t>О</w:t>
      </w:r>
      <w:r w:rsidR="00F46210" w:rsidRPr="0087726E">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соответствуют показателям    ведомости кассовых  поступлений и </w:t>
      </w:r>
      <w:r w:rsidR="00F46210" w:rsidRPr="0087726E">
        <w:rPr>
          <w:rFonts w:ascii="Times New Roman" w:hAnsi="Times New Roman" w:cs="Times New Roman"/>
          <w:sz w:val="28"/>
          <w:szCs w:val="28"/>
        </w:rPr>
        <w:lastRenderedPageBreak/>
        <w:t>выбытий</w:t>
      </w:r>
      <w:r w:rsidR="00F41D7C" w:rsidRPr="0087726E">
        <w:rPr>
          <w:rFonts w:ascii="Times New Roman" w:hAnsi="Times New Roman" w:cs="Times New Roman"/>
          <w:sz w:val="28"/>
          <w:szCs w:val="28"/>
        </w:rPr>
        <w:t>,</w:t>
      </w:r>
      <w:r w:rsidR="00071D81" w:rsidRPr="0087726E">
        <w:rPr>
          <w:rFonts w:ascii="Times New Roman" w:hAnsi="Times New Roman" w:cs="Times New Roman"/>
          <w:sz w:val="28"/>
          <w:szCs w:val="28"/>
        </w:rPr>
        <w:t xml:space="preserve"> </w:t>
      </w:r>
      <w:r w:rsidR="00D07A8A" w:rsidRPr="0087726E">
        <w:rPr>
          <w:rFonts w:ascii="Times New Roman" w:hAnsi="Times New Roman" w:cs="Times New Roman"/>
          <w:sz w:val="28"/>
          <w:szCs w:val="28"/>
        </w:rPr>
        <w:t xml:space="preserve"> </w:t>
      </w:r>
      <w:r w:rsidR="00F46210" w:rsidRPr="0087726E">
        <w:rPr>
          <w:rFonts w:ascii="Times New Roman" w:hAnsi="Times New Roman" w:cs="Times New Roman"/>
          <w:sz w:val="28"/>
          <w:szCs w:val="28"/>
        </w:rPr>
        <w:t xml:space="preserve"> </w:t>
      </w:r>
      <w:r w:rsidR="00F46210" w:rsidRPr="00E82626">
        <w:rPr>
          <w:rFonts w:ascii="Times New Roman" w:hAnsi="Times New Roman" w:cs="Times New Roman"/>
          <w:sz w:val="28"/>
          <w:szCs w:val="28"/>
        </w:rPr>
        <w:t xml:space="preserve">представленной </w:t>
      </w:r>
      <w:r w:rsidR="0001279D" w:rsidRPr="00E82626">
        <w:rPr>
          <w:rFonts w:ascii="Times New Roman" w:hAnsi="Times New Roman" w:cs="Times New Roman"/>
          <w:sz w:val="28"/>
          <w:szCs w:val="28"/>
        </w:rPr>
        <w:t xml:space="preserve">ГКУ </w:t>
      </w:r>
      <w:proofErr w:type="gramStart"/>
      <w:r w:rsidR="0001279D" w:rsidRPr="00E82626">
        <w:rPr>
          <w:rFonts w:ascii="Times New Roman" w:hAnsi="Times New Roman" w:cs="Times New Roman"/>
          <w:sz w:val="28"/>
          <w:szCs w:val="28"/>
        </w:rPr>
        <w:t>ВО</w:t>
      </w:r>
      <w:proofErr w:type="gramEnd"/>
      <w:r w:rsidR="0001279D" w:rsidRPr="00E82626">
        <w:rPr>
          <w:rFonts w:ascii="Times New Roman" w:hAnsi="Times New Roman" w:cs="Times New Roman"/>
          <w:sz w:val="28"/>
          <w:szCs w:val="28"/>
        </w:rPr>
        <w:t xml:space="preserve"> Областное казначейство по Белозерскому району</w:t>
      </w:r>
      <w:r w:rsidR="00B97D77" w:rsidRPr="00E82626">
        <w:rPr>
          <w:rFonts w:ascii="Times New Roman" w:hAnsi="Times New Roman" w:cs="Times New Roman"/>
          <w:sz w:val="28"/>
          <w:szCs w:val="28"/>
        </w:rPr>
        <w:t>.</w:t>
      </w:r>
    </w:p>
    <w:p w:rsidR="0006773E" w:rsidRPr="0087726E" w:rsidRDefault="0006773E" w:rsidP="00055419">
      <w:pPr>
        <w:widowControl w:val="0"/>
        <w:spacing w:after="0" w:line="240" w:lineRule="auto"/>
        <w:ind w:hanging="1134"/>
        <w:jc w:val="both"/>
        <w:rPr>
          <w:rFonts w:ascii="Times New Roman" w:hAnsi="Times New Roman"/>
          <w:sz w:val="28"/>
          <w:szCs w:val="28"/>
        </w:rPr>
      </w:pPr>
    </w:p>
    <w:p w:rsidR="00F46210" w:rsidRPr="0087726E" w:rsidRDefault="00206E82" w:rsidP="001B43B2">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46210" w:rsidRPr="0087726E">
        <w:rPr>
          <w:rFonts w:ascii="Times New Roman" w:hAnsi="Times New Roman"/>
          <w:sz w:val="28"/>
          <w:szCs w:val="28"/>
        </w:rPr>
        <w:t xml:space="preserve">Расходы </w:t>
      </w:r>
      <w:r w:rsidR="0006369B" w:rsidRPr="0087726E">
        <w:rPr>
          <w:rFonts w:ascii="Times New Roman" w:hAnsi="Times New Roman"/>
          <w:sz w:val="28"/>
          <w:szCs w:val="28"/>
        </w:rPr>
        <w:t xml:space="preserve">Администрации </w:t>
      </w:r>
      <w:r w:rsidR="0006773E" w:rsidRPr="0087726E">
        <w:rPr>
          <w:rFonts w:ascii="Times New Roman" w:hAnsi="Times New Roman"/>
          <w:sz w:val="28"/>
          <w:szCs w:val="28"/>
        </w:rPr>
        <w:t>поселения</w:t>
      </w:r>
      <w:r w:rsidR="00F46210" w:rsidRPr="0087726E">
        <w:rPr>
          <w:rFonts w:ascii="Times New Roman" w:hAnsi="Times New Roman"/>
          <w:sz w:val="28"/>
          <w:szCs w:val="28"/>
        </w:rPr>
        <w:t>, предусмотренные бюджетной росписью</w:t>
      </w:r>
      <w:r w:rsidR="0006773E" w:rsidRPr="0087726E">
        <w:rPr>
          <w:rFonts w:ascii="Times New Roman" w:hAnsi="Times New Roman"/>
          <w:sz w:val="28"/>
          <w:szCs w:val="28"/>
        </w:rPr>
        <w:t>,</w:t>
      </w:r>
      <w:r w:rsidR="00F46210" w:rsidRPr="0087726E">
        <w:rPr>
          <w:rFonts w:ascii="Times New Roman" w:hAnsi="Times New Roman"/>
          <w:sz w:val="28"/>
          <w:szCs w:val="28"/>
        </w:rPr>
        <w:t xml:space="preserve"> в последней редакции составили </w:t>
      </w:r>
      <w:r w:rsidR="00BD7292">
        <w:rPr>
          <w:rFonts w:ascii="Times New Roman" w:hAnsi="Times New Roman"/>
          <w:sz w:val="28"/>
          <w:szCs w:val="28"/>
        </w:rPr>
        <w:t>8570,1</w:t>
      </w:r>
      <w:r w:rsidR="00F46210" w:rsidRPr="0087726E">
        <w:rPr>
          <w:rFonts w:ascii="Times New Roman" w:hAnsi="Times New Roman"/>
          <w:sz w:val="28"/>
          <w:szCs w:val="28"/>
        </w:rPr>
        <w:t xml:space="preserve"> тыс. руб., что  </w:t>
      </w:r>
      <w:r w:rsidR="00BD76B3" w:rsidRPr="0087726E">
        <w:rPr>
          <w:rFonts w:ascii="Times New Roman" w:hAnsi="Times New Roman"/>
          <w:sz w:val="28"/>
          <w:szCs w:val="28"/>
        </w:rPr>
        <w:t>бол</w:t>
      </w:r>
      <w:r w:rsidR="00F46210" w:rsidRPr="0087726E">
        <w:rPr>
          <w:rFonts w:ascii="Times New Roman" w:hAnsi="Times New Roman"/>
          <w:sz w:val="28"/>
          <w:szCs w:val="28"/>
        </w:rPr>
        <w:t xml:space="preserve">ьше первоначально утвержденных назначений на </w:t>
      </w:r>
      <w:r w:rsidR="00BD7292">
        <w:rPr>
          <w:rFonts w:ascii="Times New Roman" w:hAnsi="Times New Roman"/>
          <w:sz w:val="28"/>
          <w:szCs w:val="28"/>
        </w:rPr>
        <w:t>1161,1</w:t>
      </w:r>
      <w:r w:rsidR="00F46210" w:rsidRPr="0087726E">
        <w:rPr>
          <w:rFonts w:ascii="Times New Roman" w:hAnsi="Times New Roman"/>
          <w:sz w:val="28"/>
          <w:szCs w:val="28"/>
        </w:rPr>
        <w:t xml:space="preserve"> тыс. руб.  Кассовое исполнение составило </w:t>
      </w:r>
      <w:r w:rsidR="006144E9">
        <w:rPr>
          <w:rFonts w:ascii="Times New Roman" w:hAnsi="Times New Roman"/>
          <w:sz w:val="28"/>
          <w:szCs w:val="28"/>
        </w:rPr>
        <w:t>8</w:t>
      </w:r>
      <w:r w:rsidR="00BD7292">
        <w:rPr>
          <w:rFonts w:ascii="Times New Roman" w:hAnsi="Times New Roman"/>
          <w:sz w:val="28"/>
          <w:szCs w:val="28"/>
        </w:rPr>
        <w:t xml:space="preserve">268,5 </w:t>
      </w:r>
      <w:r w:rsidR="00F46210" w:rsidRPr="0087726E">
        <w:rPr>
          <w:rFonts w:ascii="Times New Roman" w:hAnsi="Times New Roman"/>
          <w:sz w:val="28"/>
          <w:szCs w:val="28"/>
        </w:rPr>
        <w:t xml:space="preserve">тыс. руб. или </w:t>
      </w:r>
      <w:r w:rsidR="00BD7292">
        <w:rPr>
          <w:rFonts w:ascii="Times New Roman" w:hAnsi="Times New Roman"/>
          <w:sz w:val="28"/>
          <w:szCs w:val="28"/>
        </w:rPr>
        <w:t>96,5</w:t>
      </w:r>
      <w:r w:rsidR="00F46210" w:rsidRPr="0087726E">
        <w:rPr>
          <w:rFonts w:ascii="Times New Roman" w:hAnsi="Times New Roman"/>
          <w:sz w:val="28"/>
          <w:szCs w:val="28"/>
        </w:rPr>
        <w:t>% от расходов уточненной бюджетно</w:t>
      </w:r>
      <w:r w:rsidR="001B43B2">
        <w:rPr>
          <w:rFonts w:ascii="Times New Roman" w:hAnsi="Times New Roman"/>
          <w:sz w:val="28"/>
          <w:szCs w:val="28"/>
        </w:rPr>
        <w:t xml:space="preserve">й росписи.  </w:t>
      </w:r>
    </w:p>
    <w:p w:rsidR="00F46210" w:rsidRPr="0087726E" w:rsidRDefault="00B17C1D" w:rsidP="0087726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87726E">
        <w:rPr>
          <w:rFonts w:ascii="Times New Roman" w:hAnsi="Times New Roman"/>
          <w:sz w:val="28"/>
          <w:szCs w:val="28"/>
        </w:rPr>
        <w:t xml:space="preserve"> </w:t>
      </w:r>
      <w:r w:rsidR="00F46210" w:rsidRPr="0087726E">
        <w:rPr>
          <w:rFonts w:ascii="Times New Roman" w:hAnsi="Times New Roman"/>
          <w:sz w:val="28"/>
          <w:szCs w:val="28"/>
        </w:rPr>
        <w:t xml:space="preserve">Представленная бюджетная отчетность </w:t>
      </w:r>
      <w:r w:rsidR="006673E7" w:rsidRPr="0087726E">
        <w:rPr>
          <w:rFonts w:ascii="Times New Roman" w:hAnsi="Times New Roman"/>
          <w:sz w:val="28"/>
          <w:szCs w:val="28"/>
        </w:rPr>
        <w:t xml:space="preserve">Администрации </w:t>
      </w:r>
      <w:r w:rsidR="00FF0437" w:rsidRPr="0087726E">
        <w:rPr>
          <w:rFonts w:ascii="Times New Roman" w:hAnsi="Times New Roman"/>
          <w:sz w:val="28"/>
          <w:szCs w:val="28"/>
        </w:rPr>
        <w:t>поселения</w:t>
      </w:r>
      <w:r w:rsidR="00F46210" w:rsidRPr="0087726E">
        <w:rPr>
          <w:rFonts w:ascii="Times New Roman" w:hAnsi="Times New Roman"/>
          <w:sz w:val="28"/>
          <w:szCs w:val="28"/>
        </w:rPr>
        <w:t xml:space="preserve"> за 201</w:t>
      </w:r>
      <w:r w:rsidR="00A84A68">
        <w:rPr>
          <w:rFonts w:ascii="Times New Roman" w:hAnsi="Times New Roman"/>
          <w:sz w:val="28"/>
          <w:szCs w:val="28"/>
        </w:rPr>
        <w:t>7</w:t>
      </w:r>
      <w:r w:rsidR="00F46210" w:rsidRPr="0087726E">
        <w:rPr>
          <w:rFonts w:ascii="Times New Roman" w:hAnsi="Times New Roman"/>
          <w:sz w:val="28"/>
          <w:szCs w:val="28"/>
        </w:rPr>
        <w:t xml:space="preserve"> год включает:</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xml:space="preserve">- </w:t>
      </w:r>
      <w:r w:rsidRPr="003069E9">
        <w:rPr>
          <w:rFonts w:ascii="Times New Roman" w:hAnsi="Times New Roman"/>
          <w:spacing w:val="-2"/>
          <w:sz w:val="28"/>
          <w:szCs w:val="28"/>
        </w:rPr>
        <w:t>б</w:t>
      </w:r>
      <w:r w:rsidRPr="003069E9">
        <w:rPr>
          <w:rFonts w:ascii="Times New Roman" w:hAnsi="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Pr="0028401B">
        <w:rPr>
          <w:rFonts w:ascii="Times New Roman" w:hAnsi="Times New Roman"/>
          <w:sz w:val="28"/>
          <w:szCs w:val="28"/>
        </w:rPr>
        <w:t>бюджета</w:t>
      </w:r>
      <w:r w:rsidRPr="0028401B">
        <w:rPr>
          <w:rFonts w:ascii="Times New Roman" w:hAnsi="Times New Roman"/>
          <w:spacing w:val="-2"/>
          <w:sz w:val="28"/>
          <w:szCs w:val="28"/>
        </w:rPr>
        <w:t xml:space="preserve"> (ф.0503130);</w:t>
      </w:r>
      <w:r w:rsidRPr="003069E9">
        <w:rPr>
          <w:rFonts w:ascii="Times New Roman" w:hAnsi="Times New Roman"/>
          <w:sz w:val="28"/>
          <w:szCs w:val="28"/>
        </w:rPr>
        <w:t xml:space="preserve"> </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xml:space="preserve">- </w:t>
      </w:r>
      <w:r w:rsidRPr="003069E9">
        <w:rPr>
          <w:rFonts w:ascii="Times New Roman" w:hAnsi="Times New Roman"/>
          <w:spacing w:val="-2"/>
          <w:sz w:val="28"/>
          <w:szCs w:val="28"/>
        </w:rPr>
        <w:t>с</w:t>
      </w:r>
      <w:r w:rsidRPr="003069E9">
        <w:rPr>
          <w:rFonts w:ascii="Times New Roman" w:hAnsi="Times New Roman"/>
          <w:sz w:val="28"/>
          <w:szCs w:val="28"/>
        </w:rPr>
        <w:t>правку по заключению счетов бюджетного учета отчетного финансового года (</w:t>
      </w:r>
      <w:r w:rsidRPr="0028401B">
        <w:rPr>
          <w:rFonts w:ascii="Times New Roman" w:hAnsi="Times New Roman"/>
          <w:sz w:val="28"/>
          <w:szCs w:val="28"/>
        </w:rPr>
        <w:t>ф. 0503110);</w:t>
      </w:r>
      <w:r w:rsidRPr="003069E9">
        <w:rPr>
          <w:rFonts w:ascii="Times New Roman" w:hAnsi="Times New Roman"/>
          <w:sz w:val="28"/>
          <w:szCs w:val="28"/>
        </w:rPr>
        <w:t xml:space="preserve">   </w:t>
      </w:r>
    </w:p>
    <w:p w:rsidR="00084A0C" w:rsidRPr="003069E9" w:rsidRDefault="00084A0C"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справк</w:t>
      </w:r>
      <w:r w:rsidR="002C72A9" w:rsidRPr="003069E9">
        <w:rPr>
          <w:rFonts w:ascii="Times New Roman" w:hAnsi="Times New Roman"/>
          <w:sz w:val="28"/>
          <w:szCs w:val="28"/>
        </w:rPr>
        <w:t>и</w:t>
      </w:r>
      <w:r w:rsidRPr="003069E9">
        <w:rPr>
          <w:rFonts w:ascii="Times New Roman" w:hAnsi="Times New Roman"/>
          <w:sz w:val="28"/>
          <w:szCs w:val="28"/>
        </w:rPr>
        <w:t xml:space="preserve"> по консолидируемым расчетам (</w:t>
      </w:r>
      <w:r w:rsidRPr="0028401B">
        <w:rPr>
          <w:rFonts w:ascii="Times New Roman" w:hAnsi="Times New Roman"/>
          <w:sz w:val="28"/>
          <w:szCs w:val="28"/>
        </w:rPr>
        <w:t>ф.0503125</w:t>
      </w:r>
      <w:r w:rsidRPr="003069E9">
        <w:rPr>
          <w:rFonts w:ascii="Times New Roman" w:hAnsi="Times New Roman"/>
          <w:sz w:val="28"/>
          <w:szCs w:val="28"/>
        </w:rPr>
        <w:t>);</w:t>
      </w:r>
    </w:p>
    <w:p w:rsidR="00CB66C1" w:rsidRPr="003069E9" w:rsidRDefault="00CB66C1"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сведения об остатках денежных средств на счетах получателя бюджетных средств</w:t>
      </w:r>
      <w:r w:rsidR="00B43995" w:rsidRPr="003069E9">
        <w:rPr>
          <w:rFonts w:ascii="Times New Roman" w:hAnsi="Times New Roman"/>
          <w:sz w:val="28"/>
          <w:szCs w:val="28"/>
        </w:rPr>
        <w:t xml:space="preserve"> (ф</w:t>
      </w:r>
      <w:r w:rsidR="00B43995" w:rsidRPr="003F6C53">
        <w:rPr>
          <w:rFonts w:ascii="Times New Roman" w:hAnsi="Times New Roman"/>
          <w:sz w:val="28"/>
          <w:szCs w:val="28"/>
        </w:rPr>
        <w:t>.0503178)</w:t>
      </w:r>
      <w:r w:rsidRPr="003F6C53">
        <w:rPr>
          <w:rFonts w:ascii="Times New Roman" w:hAnsi="Times New Roman"/>
          <w:sz w:val="28"/>
          <w:szCs w:val="28"/>
        </w:rPr>
        <w:t>;</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C669E2" w:rsidRPr="003069E9">
        <w:rPr>
          <w:rFonts w:ascii="Times New Roman" w:hAnsi="Times New Roman"/>
          <w:sz w:val="28"/>
          <w:szCs w:val="28"/>
        </w:rPr>
        <w:t xml:space="preserve"> (ф</w:t>
      </w:r>
      <w:r w:rsidR="00C669E2" w:rsidRPr="00D523B0">
        <w:rPr>
          <w:rFonts w:ascii="Times New Roman" w:hAnsi="Times New Roman"/>
          <w:sz w:val="28"/>
          <w:szCs w:val="28"/>
        </w:rPr>
        <w:t>. 0503127)</w:t>
      </w:r>
      <w:r w:rsidRPr="00D523B0">
        <w:rPr>
          <w:rFonts w:ascii="Times New Roman" w:hAnsi="Times New Roman"/>
          <w:sz w:val="28"/>
          <w:szCs w:val="28"/>
        </w:rPr>
        <w:t>;</w:t>
      </w:r>
      <w:r w:rsidRPr="003069E9">
        <w:rPr>
          <w:rFonts w:ascii="Times New Roman" w:hAnsi="Times New Roman"/>
          <w:sz w:val="28"/>
          <w:szCs w:val="28"/>
        </w:rPr>
        <w:t xml:space="preserve">  </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xml:space="preserve">- </w:t>
      </w:r>
      <w:r w:rsidR="00772832" w:rsidRPr="003069E9">
        <w:rPr>
          <w:rFonts w:ascii="Times New Roman" w:hAnsi="Times New Roman"/>
          <w:sz w:val="28"/>
          <w:szCs w:val="28"/>
        </w:rPr>
        <w:t xml:space="preserve">  </w:t>
      </w:r>
      <w:r w:rsidRPr="003069E9">
        <w:rPr>
          <w:rFonts w:ascii="Times New Roman" w:hAnsi="Times New Roman"/>
          <w:sz w:val="28"/>
          <w:szCs w:val="28"/>
        </w:rPr>
        <w:t>отчет о принятых бюджетных обязательствах</w:t>
      </w:r>
      <w:r w:rsidR="00713899" w:rsidRPr="003069E9">
        <w:rPr>
          <w:rFonts w:ascii="Times New Roman" w:hAnsi="Times New Roman"/>
          <w:sz w:val="28"/>
          <w:szCs w:val="28"/>
        </w:rPr>
        <w:t xml:space="preserve"> (ф</w:t>
      </w:r>
      <w:r w:rsidR="00713899" w:rsidRPr="0028401B">
        <w:rPr>
          <w:rFonts w:ascii="Times New Roman" w:hAnsi="Times New Roman"/>
          <w:sz w:val="28"/>
          <w:szCs w:val="28"/>
        </w:rPr>
        <w:t>. 0503128</w:t>
      </w:r>
      <w:r w:rsidR="00713899" w:rsidRPr="003069E9">
        <w:rPr>
          <w:rFonts w:ascii="Times New Roman" w:hAnsi="Times New Roman"/>
          <w:sz w:val="28"/>
          <w:szCs w:val="28"/>
        </w:rPr>
        <w:t>)</w:t>
      </w:r>
      <w:r w:rsidRPr="003069E9">
        <w:rPr>
          <w:rFonts w:ascii="Times New Roman" w:hAnsi="Times New Roman"/>
          <w:sz w:val="28"/>
          <w:szCs w:val="28"/>
        </w:rPr>
        <w:t>;</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xml:space="preserve">- </w:t>
      </w:r>
      <w:r w:rsidR="00772832" w:rsidRPr="003069E9">
        <w:rPr>
          <w:rFonts w:ascii="Times New Roman" w:hAnsi="Times New Roman"/>
          <w:sz w:val="28"/>
          <w:szCs w:val="28"/>
        </w:rPr>
        <w:t xml:space="preserve"> </w:t>
      </w:r>
      <w:r w:rsidRPr="003069E9">
        <w:rPr>
          <w:rFonts w:ascii="Times New Roman" w:hAnsi="Times New Roman"/>
          <w:sz w:val="28"/>
          <w:szCs w:val="28"/>
        </w:rPr>
        <w:t>отчет о финансовых результатах деятельности</w:t>
      </w:r>
      <w:r w:rsidR="00713899" w:rsidRPr="003069E9">
        <w:rPr>
          <w:rFonts w:ascii="Times New Roman" w:hAnsi="Times New Roman"/>
          <w:sz w:val="28"/>
          <w:szCs w:val="28"/>
        </w:rPr>
        <w:t xml:space="preserve"> (ф</w:t>
      </w:r>
      <w:r w:rsidR="00713899" w:rsidRPr="0028401B">
        <w:rPr>
          <w:rFonts w:ascii="Times New Roman" w:hAnsi="Times New Roman"/>
          <w:sz w:val="28"/>
          <w:szCs w:val="28"/>
        </w:rPr>
        <w:t>. 050312</w:t>
      </w:r>
      <w:r w:rsidR="00D9600B" w:rsidRPr="0028401B">
        <w:rPr>
          <w:rFonts w:ascii="Times New Roman" w:hAnsi="Times New Roman"/>
          <w:sz w:val="28"/>
          <w:szCs w:val="28"/>
        </w:rPr>
        <w:t>1</w:t>
      </w:r>
      <w:r w:rsidR="00713899" w:rsidRPr="0028401B">
        <w:rPr>
          <w:rFonts w:ascii="Times New Roman" w:hAnsi="Times New Roman"/>
          <w:sz w:val="28"/>
          <w:szCs w:val="28"/>
        </w:rPr>
        <w:t>)</w:t>
      </w:r>
      <w:r w:rsidRPr="0028401B">
        <w:rPr>
          <w:rFonts w:ascii="Times New Roman" w:hAnsi="Times New Roman"/>
          <w:sz w:val="28"/>
          <w:szCs w:val="28"/>
        </w:rPr>
        <w:t>;</w:t>
      </w:r>
    </w:p>
    <w:p w:rsidR="003741FE" w:rsidRPr="003069E9" w:rsidRDefault="003741FE" w:rsidP="0087726E">
      <w:pPr>
        <w:widowControl w:val="0"/>
        <w:autoSpaceDE w:val="0"/>
        <w:autoSpaceDN w:val="0"/>
        <w:adjustRightInd w:val="0"/>
        <w:spacing w:after="0" w:line="240" w:lineRule="auto"/>
        <w:jc w:val="both"/>
        <w:outlineLvl w:val="1"/>
        <w:rPr>
          <w:rFonts w:ascii="Times New Roman" w:hAnsi="Times New Roman"/>
          <w:sz w:val="28"/>
          <w:szCs w:val="28"/>
        </w:rPr>
      </w:pPr>
      <w:r w:rsidRPr="003069E9">
        <w:rPr>
          <w:rFonts w:ascii="Times New Roman" w:hAnsi="Times New Roman"/>
          <w:sz w:val="28"/>
          <w:szCs w:val="28"/>
        </w:rPr>
        <w:t xml:space="preserve">- </w:t>
      </w:r>
      <w:r w:rsidR="00772832" w:rsidRPr="003069E9">
        <w:rPr>
          <w:rFonts w:ascii="Times New Roman" w:hAnsi="Times New Roman"/>
          <w:sz w:val="28"/>
          <w:szCs w:val="28"/>
        </w:rPr>
        <w:t xml:space="preserve"> отчет о движении денежных средств</w:t>
      </w:r>
      <w:r w:rsidR="00D9600B" w:rsidRPr="003069E9">
        <w:rPr>
          <w:rFonts w:ascii="Times New Roman" w:hAnsi="Times New Roman"/>
          <w:sz w:val="28"/>
          <w:szCs w:val="28"/>
        </w:rPr>
        <w:t xml:space="preserve"> (</w:t>
      </w:r>
      <w:r w:rsidR="00D9600B" w:rsidRPr="0028401B">
        <w:rPr>
          <w:rFonts w:ascii="Times New Roman" w:hAnsi="Times New Roman"/>
          <w:sz w:val="28"/>
          <w:szCs w:val="28"/>
        </w:rPr>
        <w:t>ф.0503123</w:t>
      </w:r>
      <w:r w:rsidR="00D9600B" w:rsidRPr="003069E9">
        <w:rPr>
          <w:rFonts w:ascii="Times New Roman" w:hAnsi="Times New Roman"/>
          <w:sz w:val="28"/>
          <w:szCs w:val="28"/>
        </w:rPr>
        <w:t>)</w:t>
      </w:r>
      <w:r w:rsidR="00772832" w:rsidRPr="003069E9">
        <w:rPr>
          <w:rFonts w:ascii="Times New Roman" w:hAnsi="Times New Roman"/>
          <w:sz w:val="28"/>
          <w:szCs w:val="28"/>
        </w:rPr>
        <w:t>;</w:t>
      </w:r>
    </w:p>
    <w:p w:rsidR="00F46210" w:rsidRPr="0028401B" w:rsidRDefault="00F46210" w:rsidP="0087726E">
      <w:pPr>
        <w:widowControl w:val="0"/>
        <w:autoSpaceDE w:val="0"/>
        <w:autoSpaceDN w:val="0"/>
        <w:adjustRightInd w:val="0"/>
        <w:spacing w:after="0" w:line="240" w:lineRule="auto"/>
        <w:jc w:val="both"/>
        <w:outlineLvl w:val="1"/>
        <w:rPr>
          <w:rFonts w:ascii="Times New Roman" w:hAnsi="Times New Roman"/>
          <w:spacing w:val="-3"/>
          <w:sz w:val="28"/>
          <w:szCs w:val="28"/>
        </w:rPr>
      </w:pPr>
      <w:r w:rsidRPr="003069E9">
        <w:rPr>
          <w:rFonts w:ascii="Times New Roman" w:hAnsi="Times New Roman"/>
          <w:sz w:val="28"/>
          <w:szCs w:val="28"/>
        </w:rPr>
        <w:t xml:space="preserve">- </w:t>
      </w:r>
      <w:r w:rsidR="00772832" w:rsidRPr="003069E9">
        <w:rPr>
          <w:rFonts w:ascii="Times New Roman" w:hAnsi="Times New Roman"/>
          <w:sz w:val="28"/>
          <w:szCs w:val="28"/>
        </w:rPr>
        <w:t xml:space="preserve"> </w:t>
      </w:r>
      <w:r w:rsidRPr="003069E9">
        <w:rPr>
          <w:rFonts w:ascii="Times New Roman" w:hAnsi="Times New Roman"/>
          <w:spacing w:val="-3"/>
          <w:sz w:val="28"/>
          <w:szCs w:val="28"/>
        </w:rPr>
        <w:t>сведения по дебиторской и кредиторской задолженности</w:t>
      </w:r>
      <w:r w:rsidR="00D9600B" w:rsidRPr="003069E9">
        <w:rPr>
          <w:rFonts w:ascii="Times New Roman" w:hAnsi="Times New Roman"/>
          <w:spacing w:val="-3"/>
          <w:sz w:val="28"/>
          <w:szCs w:val="28"/>
        </w:rPr>
        <w:t xml:space="preserve"> (</w:t>
      </w:r>
      <w:r w:rsidR="00D9600B" w:rsidRPr="0028401B">
        <w:rPr>
          <w:rFonts w:ascii="Times New Roman" w:hAnsi="Times New Roman"/>
          <w:spacing w:val="-3"/>
          <w:sz w:val="28"/>
          <w:szCs w:val="28"/>
        </w:rPr>
        <w:t>ф.0503169)</w:t>
      </w:r>
      <w:r w:rsidRPr="0028401B">
        <w:rPr>
          <w:rFonts w:ascii="Times New Roman" w:hAnsi="Times New Roman"/>
          <w:spacing w:val="-3"/>
          <w:sz w:val="28"/>
          <w:szCs w:val="28"/>
        </w:rPr>
        <w:t>;</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pacing w:val="-3"/>
          <w:sz w:val="28"/>
          <w:szCs w:val="28"/>
        </w:rPr>
      </w:pPr>
      <w:r w:rsidRPr="0028401B">
        <w:rPr>
          <w:rFonts w:ascii="Times New Roman" w:hAnsi="Times New Roman"/>
          <w:spacing w:val="-3"/>
          <w:sz w:val="28"/>
          <w:szCs w:val="28"/>
        </w:rPr>
        <w:t xml:space="preserve">- </w:t>
      </w:r>
      <w:r w:rsidR="00772832" w:rsidRPr="0028401B">
        <w:rPr>
          <w:rFonts w:ascii="Times New Roman" w:hAnsi="Times New Roman"/>
          <w:spacing w:val="-3"/>
          <w:sz w:val="28"/>
          <w:szCs w:val="28"/>
        </w:rPr>
        <w:t xml:space="preserve"> </w:t>
      </w:r>
      <w:r w:rsidRPr="0028401B">
        <w:rPr>
          <w:rFonts w:ascii="Times New Roman" w:hAnsi="Times New Roman"/>
          <w:spacing w:val="-3"/>
          <w:sz w:val="28"/>
          <w:szCs w:val="28"/>
        </w:rPr>
        <w:t>сведения о дв</w:t>
      </w:r>
      <w:r w:rsidR="00AC5D8A" w:rsidRPr="0028401B">
        <w:rPr>
          <w:rFonts w:ascii="Times New Roman" w:hAnsi="Times New Roman"/>
          <w:spacing w:val="-3"/>
          <w:sz w:val="28"/>
          <w:szCs w:val="28"/>
        </w:rPr>
        <w:t>ижении нефинансовых активов</w:t>
      </w:r>
      <w:r w:rsidR="00D5343B" w:rsidRPr="0028401B">
        <w:rPr>
          <w:rFonts w:ascii="Times New Roman" w:hAnsi="Times New Roman"/>
          <w:spacing w:val="-3"/>
          <w:sz w:val="28"/>
          <w:szCs w:val="28"/>
        </w:rPr>
        <w:t xml:space="preserve"> (ф.0503168)</w:t>
      </w:r>
      <w:r w:rsidRPr="0028401B">
        <w:rPr>
          <w:rFonts w:ascii="Times New Roman" w:hAnsi="Times New Roman"/>
          <w:spacing w:val="-3"/>
          <w:sz w:val="28"/>
          <w:szCs w:val="28"/>
        </w:rPr>
        <w:t>;</w:t>
      </w:r>
      <w:r w:rsidRPr="003069E9">
        <w:rPr>
          <w:rFonts w:ascii="Times New Roman" w:hAnsi="Times New Roman"/>
          <w:spacing w:val="-3"/>
          <w:sz w:val="28"/>
          <w:szCs w:val="28"/>
        </w:rPr>
        <w:t xml:space="preserve"> </w:t>
      </w:r>
    </w:p>
    <w:p w:rsidR="00F46210" w:rsidRPr="003069E9" w:rsidRDefault="00F46210" w:rsidP="0087726E">
      <w:pPr>
        <w:widowControl w:val="0"/>
        <w:autoSpaceDE w:val="0"/>
        <w:autoSpaceDN w:val="0"/>
        <w:adjustRightInd w:val="0"/>
        <w:spacing w:after="0" w:line="240" w:lineRule="auto"/>
        <w:jc w:val="both"/>
        <w:outlineLvl w:val="1"/>
        <w:rPr>
          <w:rFonts w:ascii="Times New Roman" w:hAnsi="Times New Roman"/>
          <w:spacing w:val="-3"/>
          <w:sz w:val="28"/>
          <w:szCs w:val="28"/>
        </w:rPr>
      </w:pPr>
      <w:r w:rsidRPr="003069E9">
        <w:rPr>
          <w:rFonts w:ascii="Times New Roman" w:hAnsi="Times New Roman"/>
          <w:spacing w:val="-3"/>
          <w:sz w:val="28"/>
          <w:szCs w:val="28"/>
        </w:rPr>
        <w:t xml:space="preserve">- </w:t>
      </w:r>
      <w:r w:rsidR="00772832" w:rsidRPr="003069E9">
        <w:rPr>
          <w:rFonts w:ascii="Times New Roman" w:hAnsi="Times New Roman"/>
          <w:spacing w:val="-3"/>
          <w:sz w:val="28"/>
          <w:szCs w:val="28"/>
        </w:rPr>
        <w:t xml:space="preserve"> </w:t>
      </w:r>
      <w:r w:rsidR="00534AB3" w:rsidRPr="003069E9">
        <w:rPr>
          <w:rFonts w:ascii="Times New Roman" w:hAnsi="Times New Roman"/>
          <w:spacing w:val="-3"/>
          <w:sz w:val="28"/>
          <w:szCs w:val="28"/>
        </w:rPr>
        <w:t>П</w:t>
      </w:r>
      <w:r w:rsidRPr="003069E9">
        <w:rPr>
          <w:rFonts w:ascii="Times New Roman" w:hAnsi="Times New Roman"/>
          <w:spacing w:val="-3"/>
          <w:sz w:val="28"/>
          <w:szCs w:val="28"/>
        </w:rPr>
        <w:t>ояснительная записка</w:t>
      </w:r>
      <w:r w:rsidR="00534AB3" w:rsidRPr="003069E9">
        <w:rPr>
          <w:rFonts w:ascii="Times New Roman" w:hAnsi="Times New Roman"/>
          <w:spacing w:val="-3"/>
          <w:sz w:val="28"/>
          <w:szCs w:val="28"/>
        </w:rPr>
        <w:t xml:space="preserve"> (ф</w:t>
      </w:r>
      <w:r w:rsidR="00534AB3" w:rsidRPr="0028401B">
        <w:rPr>
          <w:rFonts w:ascii="Times New Roman" w:hAnsi="Times New Roman"/>
          <w:spacing w:val="-3"/>
          <w:sz w:val="28"/>
          <w:szCs w:val="28"/>
        </w:rPr>
        <w:t>. 0503160</w:t>
      </w:r>
      <w:r w:rsidR="00534AB3" w:rsidRPr="003069E9">
        <w:rPr>
          <w:rFonts w:ascii="Times New Roman" w:hAnsi="Times New Roman"/>
          <w:spacing w:val="-3"/>
          <w:sz w:val="28"/>
          <w:szCs w:val="28"/>
        </w:rPr>
        <w:t>)</w:t>
      </w:r>
      <w:r w:rsidRPr="003069E9">
        <w:rPr>
          <w:rFonts w:ascii="Times New Roman" w:hAnsi="Times New Roman"/>
          <w:spacing w:val="-3"/>
          <w:sz w:val="28"/>
          <w:szCs w:val="28"/>
        </w:rPr>
        <w:t>;</w:t>
      </w:r>
    </w:p>
    <w:p w:rsidR="00F46210" w:rsidRPr="003069E9" w:rsidRDefault="00F46210" w:rsidP="0087726E">
      <w:pPr>
        <w:tabs>
          <w:tab w:val="left" w:pos="1589"/>
        </w:tabs>
        <w:spacing w:after="0" w:line="240" w:lineRule="auto"/>
        <w:jc w:val="both"/>
        <w:rPr>
          <w:rFonts w:ascii="Times New Roman" w:hAnsi="Times New Roman"/>
          <w:sz w:val="28"/>
          <w:szCs w:val="28"/>
        </w:rPr>
      </w:pPr>
      <w:r w:rsidRPr="003069E9">
        <w:rPr>
          <w:rFonts w:ascii="Times New Roman" w:hAnsi="Times New Roman"/>
          <w:sz w:val="28"/>
          <w:szCs w:val="28"/>
        </w:rPr>
        <w:t>- о количестве подведомственных получателей бюджетных средств</w:t>
      </w:r>
      <w:r w:rsidR="000B1A91" w:rsidRPr="003069E9">
        <w:rPr>
          <w:rFonts w:ascii="Times New Roman" w:hAnsi="Times New Roman"/>
          <w:sz w:val="28"/>
          <w:szCs w:val="28"/>
        </w:rPr>
        <w:t xml:space="preserve"> (ф. </w:t>
      </w:r>
      <w:r w:rsidR="000B1A91" w:rsidRPr="0028401B">
        <w:rPr>
          <w:rFonts w:ascii="Times New Roman" w:hAnsi="Times New Roman"/>
          <w:sz w:val="28"/>
          <w:szCs w:val="28"/>
        </w:rPr>
        <w:t>0503161)</w:t>
      </w:r>
      <w:r w:rsidRPr="0028401B">
        <w:rPr>
          <w:rFonts w:ascii="Times New Roman" w:hAnsi="Times New Roman"/>
          <w:sz w:val="28"/>
          <w:szCs w:val="28"/>
        </w:rPr>
        <w:t>;</w:t>
      </w:r>
    </w:p>
    <w:p w:rsidR="00F46210" w:rsidRPr="003069E9" w:rsidRDefault="00F46210" w:rsidP="0087726E">
      <w:pPr>
        <w:tabs>
          <w:tab w:val="left" w:pos="1589"/>
        </w:tabs>
        <w:spacing w:after="0" w:line="240" w:lineRule="auto"/>
        <w:jc w:val="both"/>
        <w:rPr>
          <w:rFonts w:ascii="Times New Roman" w:hAnsi="Times New Roman"/>
          <w:sz w:val="28"/>
          <w:szCs w:val="28"/>
        </w:rPr>
      </w:pPr>
      <w:r w:rsidRPr="003069E9">
        <w:rPr>
          <w:rFonts w:ascii="Times New Roman" w:hAnsi="Times New Roman"/>
          <w:sz w:val="28"/>
          <w:szCs w:val="28"/>
        </w:rPr>
        <w:t>-   о результатах деятельности</w:t>
      </w:r>
      <w:r w:rsidR="005E69F4" w:rsidRPr="003069E9">
        <w:rPr>
          <w:rFonts w:ascii="Times New Roman" w:hAnsi="Times New Roman"/>
          <w:sz w:val="28"/>
          <w:szCs w:val="28"/>
        </w:rPr>
        <w:t xml:space="preserve"> (ф</w:t>
      </w:r>
      <w:r w:rsidR="005E69F4" w:rsidRPr="0028401B">
        <w:rPr>
          <w:rFonts w:ascii="Times New Roman" w:hAnsi="Times New Roman"/>
          <w:sz w:val="28"/>
          <w:szCs w:val="28"/>
        </w:rPr>
        <w:t>. 0503162</w:t>
      </w:r>
      <w:r w:rsidR="005E69F4" w:rsidRPr="003069E9">
        <w:rPr>
          <w:rFonts w:ascii="Times New Roman" w:hAnsi="Times New Roman"/>
          <w:sz w:val="28"/>
          <w:szCs w:val="28"/>
        </w:rPr>
        <w:t>)</w:t>
      </w:r>
      <w:r w:rsidRPr="003069E9">
        <w:rPr>
          <w:rFonts w:ascii="Times New Roman" w:hAnsi="Times New Roman"/>
          <w:sz w:val="28"/>
          <w:szCs w:val="28"/>
        </w:rPr>
        <w:t>;</w:t>
      </w:r>
    </w:p>
    <w:p w:rsidR="00F46210" w:rsidRPr="0028401B" w:rsidRDefault="00F46210" w:rsidP="0087726E">
      <w:pPr>
        <w:tabs>
          <w:tab w:val="left" w:pos="1589"/>
        </w:tabs>
        <w:spacing w:after="0" w:line="240" w:lineRule="auto"/>
        <w:jc w:val="both"/>
        <w:rPr>
          <w:rFonts w:ascii="Times New Roman" w:hAnsi="Times New Roman"/>
          <w:sz w:val="28"/>
          <w:szCs w:val="28"/>
        </w:rPr>
      </w:pPr>
      <w:r w:rsidRPr="003069E9">
        <w:rPr>
          <w:rFonts w:ascii="Times New Roman" w:hAnsi="Times New Roman"/>
          <w:sz w:val="28"/>
          <w:szCs w:val="28"/>
        </w:rPr>
        <w:t>-</w:t>
      </w:r>
      <w:r w:rsidR="00C21CFE" w:rsidRPr="003069E9">
        <w:rPr>
          <w:rFonts w:ascii="Times New Roman" w:hAnsi="Times New Roman"/>
          <w:sz w:val="28"/>
          <w:szCs w:val="28"/>
        </w:rPr>
        <w:t xml:space="preserve"> </w:t>
      </w:r>
      <w:r w:rsidRPr="003069E9">
        <w:rPr>
          <w:rFonts w:ascii="Times New Roman" w:hAnsi="Times New Roman"/>
          <w:sz w:val="28"/>
          <w:szCs w:val="28"/>
        </w:rPr>
        <w:t xml:space="preserve">сведения об изменениях бюджетной росписи главного распорядителя бюджетных </w:t>
      </w:r>
      <w:r w:rsidRPr="0028401B">
        <w:rPr>
          <w:rFonts w:ascii="Times New Roman" w:hAnsi="Times New Roman"/>
          <w:sz w:val="28"/>
          <w:szCs w:val="28"/>
        </w:rPr>
        <w:t>средств</w:t>
      </w:r>
      <w:r w:rsidR="00914D33" w:rsidRPr="0028401B">
        <w:rPr>
          <w:rFonts w:ascii="Times New Roman" w:hAnsi="Times New Roman"/>
          <w:sz w:val="28"/>
          <w:szCs w:val="28"/>
        </w:rPr>
        <w:t xml:space="preserve"> (ф.0503163)</w:t>
      </w:r>
      <w:r w:rsidRPr="0028401B">
        <w:rPr>
          <w:rFonts w:ascii="Times New Roman" w:hAnsi="Times New Roman"/>
          <w:sz w:val="28"/>
          <w:szCs w:val="28"/>
        </w:rPr>
        <w:t>;</w:t>
      </w:r>
    </w:p>
    <w:p w:rsidR="00F46210" w:rsidRPr="003069E9" w:rsidRDefault="00F46210" w:rsidP="0087726E">
      <w:pPr>
        <w:tabs>
          <w:tab w:val="left" w:pos="1589"/>
        </w:tabs>
        <w:spacing w:after="0" w:line="240" w:lineRule="auto"/>
        <w:jc w:val="both"/>
        <w:rPr>
          <w:rFonts w:ascii="Times New Roman" w:hAnsi="Times New Roman"/>
          <w:sz w:val="28"/>
          <w:szCs w:val="28"/>
        </w:rPr>
      </w:pPr>
      <w:r w:rsidRPr="0028401B">
        <w:rPr>
          <w:rFonts w:ascii="Times New Roman" w:hAnsi="Times New Roman"/>
          <w:sz w:val="28"/>
          <w:szCs w:val="28"/>
        </w:rPr>
        <w:t>-  сведения об исполнении бюджета</w:t>
      </w:r>
      <w:r w:rsidR="00D0479B" w:rsidRPr="0028401B">
        <w:rPr>
          <w:rFonts w:ascii="Times New Roman" w:hAnsi="Times New Roman"/>
          <w:sz w:val="28"/>
          <w:szCs w:val="28"/>
        </w:rPr>
        <w:t xml:space="preserve"> (ф. 0503164</w:t>
      </w:r>
      <w:r w:rsidR="00D0479B" w:rsidRPr="003069E9">
        <w:rPr>
          <w:rFonts w:ascii="Times New Roman" w:hAnsi="Times New Roman"/>
          <w:sz w:val="28"/>
          <w:szCs w:val="28"/>
        </w:rPr>
        <w:t>)</w:t>
      </w:r>
      <w:r w:rsidRPr="003069E9">
        <w:rPr>
          <w:rFonts w:ascii="Times New Roman" w:hAnsi="Times New Roman"/>
          <w:sz w:val="28"/>
          <w:szCs w:val="28"/>
        </w:rPr>
        <w:t>;</w:t>
      </w:r>
    </w:p>
    <w:p w:rsidR="00F46210" w:rsidRPr="003069E9" w:rsidRDefault="00F46210" w:rsidP="0087726E">
      <w:pPr>
        <w:tabs>
          <w:tab w:val="left" w:pos="1589"/>
        </w:tabs>
        <w:spacing w:after="0" w:line="240" w:lineRule="auto"/>
        <w:jc w:val="both"/>
        <w:rPr>
          <w:rFonts w:ascii="Times New Roman" w:hAnsi="Times New Roman"/>
          <w:sz w:val="28"/>
          <w:szCs w:val="28"/>
        </w:rPr>
      </w:pPr>
      <w:r w:rsidRPr="003069E9">
        <w:rPr>
          <w:rFonts w:ascii="Times New Roman" w:hAnsi="Times New Roman"/>
          <w:sz w:val="28"/>
          <w:szCs w:val="28"/>
        </w:rPr>
        <w:t>-   сведения об изменении остатков валюты баланса</w:t>
      </w:r>
      <w:r w:rsidR="00735F6B" w:rsidRPr="003069E9">
        <w:rPr>
          <w:rFonts w:ascii="Times New Roman" w:hAnsi="Times New Roman"/>
          <w:sz w:val="28"/>
          <w:szCs w:val="28"/>
        </w:rPr>
        <w:t xml:space="preserve"> (ф. </w:t>
      </w:r>
      <w:r w:rsidR="00735F6B" w:rsidRPr="0028401B">
        <w:rPr>
          <w:rFonts w:ascii="Times New Roman" w:hAnsi="Times New Roman"/>
          <w:sz w:val="28"/>
          <w:szCs w:val="28"/>
        </w:rPr>
        <w:t>0503173)</w:t>
      </w:r>
      <w:r w:rsidRPr="0028401B">
        <w:rPr>
          <w:rFonts w:ascii="Times New Roman" w:hAnsi="Times New Roman"/>
          <w:sz w:val="28"/>
          <w:szCs w:val="28"/>
        </w:rPr>
        <w:t>;</w:t>
      </w:r>
    </w:p>
    <w:p w:rsidR="006C221F" w:rsidRPr="003069E9" w:rsidRDefault="006C221F" w:rsidP="007E7A27">
      <w:pPr>
        <w:autoSpaceDE w:val="0"/>
        <w:autoSpaceDN w:val="0"/>
        <w:adjustRightInd w:val="0"/>
        <w:spacing w:after="0" w:line="240" w:lineRule="auto"/>
        <w:jc w:val="both"/>
        <w:rPr>
          <w:rFonts w:ascii="Times New Roman" w:eastAsiaTheme="minorHAnsi" w:hAnsi="Times New Roman"/>
          <w:sz w:val="28"/>
          <w:szCs w:val="28"/>
          <w:lang w:eastAsia="en-US"/>
        </w:rPr>
      </w:pPr>
      <w:r w:rsidRPr="003069E9">
        <w:rPr>
          <w:rFonts w:ascii="Times New Roman" w:eastAsiaTheme="minorHAnsi" w:hAnsi="Times New Roman"/>
          <w:sz w:val="28"/>
          <w:szCs w:val="28"/>
          <w:lang w:eastAsia="en-US"/>
        </w:rPr>
        <w:t xml:space="preserve">- сведения о финансовых вложениях получателя бюджетных средств, администратора источников финансирования дефицита бюджета </w:t>
      </w:r>
      <w:hyperlink r:id="rId9" w:history="1">
        <w:r w:rsidRPr="003069E9">
          <w:rPr>
            <w:rFonts w:ascii="Times New Roman" w:eastAsiaTheme="minorHAnsi" w:hAnsi="Times New Roman"/>
            <w:sz w:val="28"/>
            <w:szCs w:val="28"/>
            <w:lang w:eastAsia="en-US"/>
          </w:rPr>
          <w:t>(ф. 0503171)</w:t>
        </w:r>
      </w:hyperlink>
      <w:r w:rsidRPr="003069E9">
        <w:rPr>
          <w:rFonts w:ascii="Times New Roman" w:eastAsiaTheme="minorHAnsi" w:hAnsi="Times New Roman"/>
          <w:sz w:val="28"/>
          <w:szCs w:val="28"/>
          <w:lang w:eastAsia="en-US"/>
        </w:rPr>
        <w:t>;</w:t>
      </w:r>
    </w:p>
    <w:p w:rsidR="000D1596" w:rsidRPr="003069E9" w:rsidRDefault="000D1596" w:rsidP="000D1596">
      <w:pPr>
        <w:autoSpaceDE w:val="0"/>
        <w:autoSpaceDN w:val="0"/>
        <w:adjustRightInd w:val="0"/>
        <w:spacing w:after="0" w:line="240" w:lineRule="auto"/>
        <w:jc w:val="both"/>
        <w:rPr>
          <w:rFonts w:ascii="Times New Roman" w:eastAsiaTheme="minorHAnsi" w:hAnsi="Times New Roman"/>
          <w:sz w:val="28"/>
          <w:szCs w:val="28"/>
          <w:lang w:eastAsia="en-US"/>
        </w:rPr>
      </w:pPr>
      <w:r w:rsidRPr="003069E9">
        <w:rPr>
          <w:rFonts w:ascii="Times New Roman" w:eastAsiaTheme="minorHAnsi" w:hAnsi="Times New Roman"/>
          <w:sz w:val="28"/>
          <w:szCs w:val="28"/>
          <w:lang w:eastAsia="en-US"/>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10" w:history="1">
        <w:r w:rsidRPr="003069E9">
          <w:rPr>
            <w:rFonts w:ascii="Times New Roman" w:eastAsiaTheme="minorHAnsi" w:hAnsi="Times New Roman"/>
            <w:sz w:val="28"/>
            <w:szCs w:val="28"/>
            <w:lang w:eastAsia="en-US"/>
          </w:rPr>
          <w:t>(ф. 0503174)</w:t>
        </w:r>
      </w:hyperlink>
      <w:r w:rsidRPr="003069E9">
        <w:rPr>
          <w:rFonts w:ascii="Times New Roman" w:eastAsiaTheme="minorHAnsi" w:hAnsi="Times New Roman"/>
          <w:sz w:val="28"/>
          <w:szCs w:val="28"/>
          <w:lang w:eastAsia="en-US"/>
        </w:rPr>
        <w:t>;</w:t>
      </w:r>
    </w:p>
    <w:p w:rsidR="00F46210" w:rsidRPr="003069E9" w:rsidRDefault="00F46210" w:rsidP="0087726E">
      <w:pPr>
        <w:tabs>
          <w:tab w:val="left" w:pos="1589"/>
        </w:tabs>
        <w:spacing w:after="0" w:line="240" w:lineRule="auto"/>
        <w:jc w:val="both"/>
        <w:rPr>
          <w:rFonts w:ascii="Times New Roman" w:hAnsi="Times New Roman"/>
          <w:sz w:val="28"/>
          <w:szCs w:val="28"/>
        </w:rPr>
      </w:pPr>
      <w:r w:rsidRPr="003069E9">
        <w:rPr>
          <w:rFonts w:ascii="Times New Roman" w:hAnsi="Times New Roman"/>
          <w:sz w:val="28"/>
          <w:szCs w:val="28"/>
        </w:rPr>
        <w:t>- ф</w:t>
      </w:r>
      <w:r w:rsidRPr="0028401B">
        <w:rPr>
          <w:rFonts w:ascii="Times New Roman" w:hAnsi="Times New Roman"/>
          <w:sz w:val="28"/>
          <w:szCs w:val="28"/>
        </w:rPr>
        <w:t xml:space="preserve">. 0503177 </w:t>
      </w:r>
      <w:r w:rsidRPr="0028401B">
        <w:rPr>
          <w:rFonts w:ascii="Times New Roman" w:hAnsi="Times New Roman"/>
          <w:sz w:val="28"/>
          <w:szCs w:val="28"/>
        </w:rPr>
        <w:tab/>
        <w:t>-</w:t>
      </w:r>
      <w:r w:rsidRPr="003069E9">
        <w:rPr>
          <w:rFonts w:ascii="Times New Roman" w:hAnsi="Times New Roman"/>
          <w:sz w:val="28"/>
          <w:szCs w:val="28"/>
        </w:rPr>
        <w:tab/>
        <w:t>сведения об использовании информационно-коммуникационных технологий</w:t>
      </w:r>
      <w:r w:rsidR="00C1770B">
        <w:rPr>
          <w:rFonts w:ascii="Times New Roman" w:hAnsi="Times New Roman"/>
          <w:sz w:val="28"/>
          <w:szCs w:val="28"/>
        </w:rPr>
        <w:t>;</w:t>
      </w:r>
    </w:p>
    <w:p w:rsidR="003124E6" w:rsidRPr="00BD7292" w:rsidRDefault="00D54244" w:rsidP="00BD7292">
      <w:pPr>
        <w:autoSpaceDE w:val="0"/>
        <w:autoSpaceDN w:val="0"/>
        <w:adjustRightInd w:val="0"/>
        <w:spacing w:after="0" w:line="240" w:lineRule="auto"/>
        <w:jc w:val="both"/>
        <w:rPr>
          <w:rFonts w:ascii="Times New Roman" w:eastAsiaTheme="minorHAnsi" w:hAnsi="Times New Roman"/>
          <w:sz w:val="28"/>
          <w:szCs w:val="28"/>
          <w:lang w:eastAsia="en-US"/>
        </w:rPr>
      </w:pPr>
      <w:r w:rsidRPr="003069E9">
        <w:rPr>
          <w:rFonts w:ascii="Times New Roman" w:eastAsiaTheme="minorHAnsi" w:hAnsi="Times New Roman"/>
          <w:sz w:val="28"/>
          <w:szCs w:val="28"/>
          <w:lang w:eastAsia="en-US"/>
        </w:rPr>
        <w:lastRenderedPageBreak/>
        <w:t xml:space="preserve">- сведения об исполнении судебных решений по денежным обязательствам бюджета </w:t>
      </w:r>
      <w:hyperlink r:id="rId11" w:history="1">
        <w:r w:rsidRPr="003069E9">
          <w:rPr>
            <w:rFonts w:ascii="Times New Roman" w:eastAsiaTheme="minorHAnsi" w:hAnsi="Times New Roman"/>
            <w:sz w:val="28"/>
            <w:szCs w:val="28"/>
            <w:lang w:eastAsia="en-US"/>
          </w:rPr>
          <w:t>(ф. 0503296)</w:t>
        </w:r>
      </w:hyperlink>
      <w:r w:rsidR="00AD76CB" w:rsidRPr="003069E9">
        <w:rPr>
          <w:rFonts w:ascii="Times New Roman" w:eastAsiaTheme="minorHAnsi" w:hAnsi="Times New Roman"/>
          <w:sz w:val="28"/>
          <w:szCs w:val="28"/>
          <w:lang w:eastAsia="en-US"/>
        </w:rPr>
        <w:t>.</w:t>
      </w:r>
    </w:p>
    <w:p w:rsidR="00F46210" w:rsidRDefault="004D2F88" w:rsidP="0087726E">
      <w:pPr>
        <w:tabs>
          <w:tab w:val="left" w:pos="1589"/>
        </w:tabs>
        <w:spacing w:after="0" w:line="240" w:lineRule="auto"/>
        <w:jc w:val="both"/>
        <w:rPr>
          <w:rFonts w:ascii="Times New Roman" w:hAnsi="Times New Roman"/>
          <w:i/>
          <w:sz w:val="28"/>
          <w:szCs w:val="28"/>
        </w:rPr>
      </w:pPr>
      <w:r w:rsidRPr="00D523B0">
        <w:rPr>
          <w:rFonts w:ascii="Times New Roman" w:hAnsi="Times New Roman"/>
          <w:sz w:val="28"/>
          <w:szCs w:val="28"/>
        </w:rPr>
        <w:t xml:space="preserve">        </w:t>
      </w:r>
      <w:r w:rsidR="007B24DC" w:rsidRPr="00D523B0">
        <w:rPr>
          <w:rFonts w:ascii="Times New Roman" w:hAnsi="Times New Roman"/>
          <w:sz w:val="28"/>
          <w:szCs w:val="28"/>
        </w:rPr>
        <w:t xml:space="preserve"> </w:t>
      </w:r>
      <w:r w:rsidR="00F46210" w:rsidRPr="00D523B0">
        <w:rPr>
          <w:rFonts w:ascii="Times New Roman" w:hAnsi="Times New Roman"/>
          <w:sz w:val="28"/>
          <w:szCs w:val="28"/>
        </w:rPr>
        <w:t xml:space="preserve">В ходе проведения сопоставления данных баланса по </w:t>
      </w:r>
      <w:r w:rsidR="00CE58C8" w:rsidRPr="00D523B0">
        <w:rPr>
          <w:rFonts w:ascii="Times New Roman" w:hAnsi="Times New Roman"/>
          <w:sz w:val="28"/>
          <w:szCs w:val="28"/>
        </w:rPr>
        <w:t xml:space="preserve">Администрации </w:t>
      </w:r>
      <w:r w:rsidR="00A95B88" w:rsidRPr="00D523B0">
        <w:rPr>
          <w:rFonts w:ascii="Times New Roman" w:hAnsi="Times New Roman"/>
          <w:sz w:val="28"/>
          <w:szCs w:val="28"/>
        </w:rPr>
        <w:t>поселения</w:t>
      </w:r>
      <w:r w:rsidR="00F46210" w:rsidRPr="00D523B0">
        <w:rPr>
          <w:rFonts w:ascii="Times New Roman" w:hAnsi="Times New Roman"/>
          <w:sz w:val="28"/>
          <w:szCs w:val="28"/>
        </w:rPr>
        <w:t xml:space="preserve">  (форма 0503130) на начало и конец финансового года расхождений не установлено.</w:t>
      </w:r>
      <w:r w:rsidR="00F46210" w:rsidRPr="00D523B0">
        <w:rPr>
          <w:rFonts w:ascii="Times New Roman" w:hAnsi="Times New Roman"/>
          <w:i/>
          <w:sz w:val="28"/>
          <w:szCs w:val="28"/>
        </w:rPr>
        <w:t xml:space="preserve"> </w:t>
      </w:r>
    </w:p>
    <w:p w:rsidR="00D523B0" w:rsidRPr="00BD7292" w:rsidRDefault="00BD7292" w:rsidP="0087726E">
      <w:pPr>
        <w:tabs>
          <w:tab w:val="left" w:pos="1589"/>
        </w:tabs>
        <w:spacing w:after="0" w:line="240" w:lineRule="auto"/>
        <w:jc w:val="both"/>
        <w:rPr>
          <w:rFonts w:ascii="Times New Roman" w:hAnsi="Times New Roman"/>
          <w:sz w:val="28"/>
          <w:szCs w:val="28"/>
        </w:rPr>
      </w:pPr>
      <w:r>
        <w:rPr>
          <w:rFonts w:ascii="Times New Roman" w:hAnsi="Times New Roman"/>
          <w:sz w:val="28"/>
          <w:szCs w:val="28"/>
        </w:rPr>
        <w:tab/>
      </w:r>
    </w:p>
    <w:p w:rsidR="00D523B0" w:rsidRPr="00D523B0" w:rsidRDefault="00D523B0" w:rsidP="0087726E">
      <w:pPr>
        <w:tabs>
          <w:tab w:val="left" w:pos="1589"/>
        </w:tabs>
        <w:spacing w:after="0" w:line="240" w:lineRule="auto"/>
        <w:jc w:val="both"/>
        <w:rPr>
          <w:rFonts w:ascii="Times New Roman" w:hAnsi="Times New Roman"/>
          <w:i/>
          <w:sz w:val="28"/>
          <w:szCs w:val="28"/>
        </w:rPr>
      </w:pPr>
    </w:p>
    <w:p w:rsidR="002B555B" w:rsidRDefault="009548E0" w:rsidP="00A84A68">
      <w:pPr>
        <w:pStyle w:val="ConsPlusNormal"/>
        <w:ind w:firstLine="567"/>
        <w:jc w:val="both"/>
        <w:rPr>
          <w:rFonts w:ascii="Times New Roman" w:hAnsi="Times New Roman"/>
          <w:sz w:val="28"/>
          <w:szCs w:val="28"/>
        </w:rPr>
      </w:pPr>
      <w:r w:rsidRPr="000166FB">
        <w:rPr>
          <w:rFonts w:ascii="Times New Roman" w:hAnsi="Times New Roman" w:cs="Times New Roman"/>
          <w:sz w:val="28"/>
          <w:szCs w:val="28"/>
        </w:rPr>
        <w:t xml:space="preserve">Заполнение Пояснительной записки </w:t>
      </w:r>
      <w:r w:rsidR="00AB07CB">
        <w:rPr>
          <w:rFonts w:ascii="Times New Roman" w:hAnsi="Times New Roman" w:cs="Times New Roman"/>
          <w:sz w:val="28"/>
          <w:szCs w:val="28"/>
        </w:rPr>
        <w:t xml:space="preserve">в целом </w:t>
      </w:r>
      <w:r w:rsidRPr="000166FB">
        <w:rPr>
          <w:rFonts w:ascii="Times New Roman" w:hAnsi="Times New Roman" w:cs="Times New Roman"/>
          <w:sz w:val="28"/>
          <w:szCs w:val="28"/>
        </w:rPr>
        <w:t xml:space="preserve">произведено  в соответствии с п.п.151,152 </w:t>
      </w:r>
      <w:r w:rsidR="004237E6">
        <w:rPr>
          <w:rFonts w:ascii="Times New Roman" w:hAnsi="Times New Roman" w:cs="Times New Roman"/>
          <w:sz w:val="28"/>
          <w:szCs w:val="28"/>
        </w:rPr>
        <w:t>И</w:t>
      </w:r>
      <w:r w:rsidRPr="000166FB">
        <w:rPr>
          <w:rFonts w:ascii="Times New Roman" w:hAnsi="Times New Roman" w:cs="Times New Roman"/>
          <w:sz w:val="28"/>
          <w:szCs w:val="28"/>
        </w:rPr>
        <w:t>нструкции 191н</w:t>
      </w:r>
      <w:r w:rsidR="00A84A68">
        <w:rPr>
          <w:rFonts w:ascii="Times New Roman" w:hAnsi="Times New Roman" w:cs="Times New Roman"/>
          <w:sz w:val="28"/>
          <w:szCs w:val="28"/>
        </w:rPr>
        <w:t>.</w:t>
      </w:r>
      <w:r w:rsidR="0085042E">
        <w:rPr>
          <w:rFonts w:ascii="Times New Roman" w:hAnsi="Times New Roman"/>
          <w:sz w:val="28"/>
          <w:szCs w:val="28"/>
        </w:rPr>
        <w:t xml:space="preserve"> </w:t>
      </w:r>
      <w:r w:rsidR="004D7FDE">
        <w:rPr>
          <w:rFonts w:ascii="Times New Roman" w:hAnsi="Times New Roman"/>
          <w:sz w:val="28"/>
          <w:szCs w:val="28"/>
        </w:rPr>
        <w:t xml:space="preserve">Информация о показателях таблиц </w:t>
      </w:r>
      <w:r w:rsidR="00B341B8">
        <w:rPr>
          <w:rFonts w:ascii="Times New Roman" w:hAnsi="Times New Roman"/>
          <w:sz w:val="28"/>
          <w:szCs w:val="28"/>
        </w:rPr>
        <w:t>у</w:t>
      </w:r>
      <w:r w:rsidR="004F3EA5">
        <w:rPr>
          <w:rFonts w:ascii="Times New Roman" w:hAnsi="Times New Roman"/>
          <w:sz w:val="28"/>
          <w:szCs w:val="28"/>
        </w:rPr>
        <w:t>казана в Пояснительной записке</w:t>
      </w:r>
      <w:r w:rsidR="004A1A8E">
        <w:rPr>
          <w:rFonts w:ascii="Times New Roman" w:hAnsi="Times New Roman"/>
          <w:sz w:val="28"/>
          <w:szCs w:val="28"/>
        </w:rPr>
        <w:t xml:space="preserve">. </w:t>
      </w:r>
      <w:r w:rsidR="00AB07CB">
        <w:rPr>
          <w:rFonts w:ascii="Times New Roman" w:hAnsi="Times New Roman"/>
          <w:sz w:val="28"/>
          <w:szCs w:val="28"/>
        </w:rPr>
        <w:t xml:space="preserve">Однако при составлении Пояснительной записки </w:t>
      </w:r>
      <w:r w:rsidR="00902F60">
        <w:rPr>
          <w:rFonts w:ascii="Times New Roman" w:hAnsi="Times New Roman"/>
          <w:sz w:val="28"/>
          <w:szCs w:val="28"/>
        </w:rPr>
        <w:t>имеются замечания по её составлению:</w:t>
      </w:r>
    </w:p>
    <w:p w:rsidR="009322A1" w:rsidRPr="009322A1" w:rsidRDefault="004C4AB9" w:rsidP="00A84A6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 раздел 2 </w:t>
      </w:r>
      <w:r w:rsidR="002A4392">
        <w:rPr>
          <w:rFonts w:ascii="Times New Roman" w:hAnsi="Times New Roman"/>
          <w:sz w:val="28"/>
          <w:szCs w:val="28"/>
        </w:rPr>
        <w:t>П</w:t>
      </w:r>
      <w:r>
        <w:rPr>
          <w:rFonts w:ascii="Times New Roman" w:hAnsi="Times New Roman"/>
          <w:sz w:val="28"/>
          <w:szCs w:val="28"/>
        </w:rPr>
        <w:t xml:space="preserve">ояснительной записки </w:t>
      </w:r>
      <w:r w:rsidR="00F56274">
        <w:rPr>
          <w:rFonts w:ascii="Times New Roman" w:hAnsi="Times New Roman"/>
          <w:sz w:val="28"/>
          <w:szCs w:val="28"/>
        </w:rPr>
        <w:t>содержит</w:t>
      </w:r>
      <w:r>
        <w:rPr>
          <w:rFonts w:ascii="Times New Roman" w:hAnsi="Times New Roman"/>
          <w:sz w:val="28"/>
          <w:szCs w:val="28"/>
        </w:rPr>
        <w:t xml:space="preserve"> информацию </w:t>
      </w:r>
      <w:r w:rsidR="00F56274">
        <w:rPr>
          <w:rFonts w:ascii="Times New Roman" w:hAnsi="Times New Roman"/>
          <w:sz w:val="28"/>
          <w:szCs w:val="28"/>
        </w:rPr>
        <w:t>о результатах деятельности сельского поселения Антушевское</w:t>
      </w:r>
      <w:r w:rsidR="00865AF8">
        <w:rPr>
          <w:rFonts w:ascii="Times New Roman" w:hAnsi="Times New Roman"/>
          <w:sz w:val="28"/>
          <w:szCs w:val="28"/>
        </w:rPr>
        <w:t xml:space="preserve"> с приложением  формы</w:t>
      </w:r>
      <w:r>
        <w:rPr>
          <w:rFonts w:ascii="Times New Roman" w:hAnsi="Times New Roman"/>
          <w:sz w:val="28"/>
          <w:szCs w:val="28"/>
        </w:rPr>
        <w:t xml:space="preserve"> 0503162</w:t>
      </w:r>
      <w:r w:rsidRPr="004C4AB9">
        <w:rPr>
          <w:rFonts w:eastAsiaTheme="minorHAnsi"/>
          <w:lang w:eastAsia="en-US"/>
        </w:rPr>
        <w:t xml:space="preserve"> </w:t>
      </w:r>
      <w:r w:rsidRPr="004C4AB9">
        <w:rPr>
          <w:rFonts w:ascii="Times New Roman" w:eastAsiaTheme="minorHAnsi" w:hAnsi="Times New Roman"/>
          <w:sz w:val="28"/>
          <w:szCs w:val="28"/>
          <w:lang w:eastAsia="en-US"/>
        </w:rPr>
        <w:t>«Сведения о результатах деятельности</w:t>
      </w:r>
      <w:r>
        <w:rPr>
          <w:rFonts w:ascii="Times New Roman" w:eastAsiaTheme="minorHAnsi" w:hAnsi="Times New Roman"/>
          <w:sz w:val="28"/>
          <w:szCs w:val="28"/>
          <w:lang w:eastAsia="en-US"/>
        </w:rPr>
        <w:t>»</w:t>
      </w:r>
      <w:r w:rsidR="009322A1">
        <w:rPr>
          <w:rFonts w:ascii="Times New Roman" w:eastAsiaTheme="minorHAnsi" w:hAnsi="Times New Roman"/>
          <w:sz w:val="28"/>
          <w:szCs w:val="28"/>
          <w:lang w:eastAsia="en-US"/>
        </w:rPr>
        <w:t>.</w:t>
      </w:r>
      <w:r w:rsidR="00865AF8">
        <w:rPr>
          <w:rFonts w:ascii="Times New Roman" w:eastAsiaTheme="minorHAnsi" w:hAnsi="Times New Roman"/>
          <w:sz w:val="28"/>
          <w:szCs w:val="28"/>
          <w:lang w:eastAsia="en-US"/>
        </w:rPr>
        <w:t xml:space="preserve"> В соответствии с   пунктом 161 Инструкции 191н п</w:t>
      </w:r>
      <w:r w:rsidR="00865AF8" w:rsidRPr="00865AF8">
        <w:rPr>
          <w:rFonts w:ascii="Times New Roman" w:eastAsiaTheme="minorHAnsi" w:hAnsi="Times New Roman"/>
          <w:sz w:val="28"/>
          <w:szCs w:val="28"/>
          <w:lang w:eastAsia="en-US"/>
        </w:rPr>
        <w:t>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w:t>
      </w:r>
      <w:r w:rsidR="00865AF8">
        <w:rPr>
          <w:rFonts w:ascii="Times New Roman" w:eastAsiaTheme="minorHAnsi" w:hAnsi="Times New Roman"/>
          <w:sz w:val="28"/>
          <w:szCs w:val="28"/>
          <w:lang w:eastAsia="en-US"/>
        </w:rPr>
        <w:t>твенное (муниципальное) задание</w:t>
      </w:r>
      <w:r w:rsidR="009322A1">
        <w:rPr>
          <w:rFonts w:ascii="Times New Roman" w:eastAsiaTheme="minorHAnsi" w:hAnsi="Times New Roman"/>
          <w:sz w:val="28"/>
          <w:szCs w:val="28"/>
          <w:lang w:eastAsia="en-US"/>
        </w:rPr>
        <w:t xml:space="preserve"> </w:t>
      </w:r>
      <w:r w:rsidR="009322A1" w:rsidRPr="009322A1">
        <w:rPr>
          <w:rFonts w:ascii="Times New Roman" w:eastAsiaTheme="minorHAnsi" w:hAnsi="Times New Roman"/>
          <w:sz w:val="28"/>
          <w:szCs w:val="28"/>
          <w:lang w:eastAsia="en-US"/>
        </w:rPr>
        <w:t xml:space="preserve">(в ред. </w:t>
      </w:r>
      <w:hyperlink r:id="rId12" w:history="1">
        <w:r w:rsidR="009322A1" w:rsidRPr="009322A1">
          <w:rPr>
            <w:rFonts w:ascii="Times New Roman" w:eastAsiaTheme="minorHAnsi" w:hAnsi="Times New Roman"/>
            <w:sz w:val="28"/>
            <w:szCs w:val="28"/>
            <w:lang w:eastAsia="en-US"/>
          </w:rPr>
          <w:t>Приказа</w:t>
        </w:r>
      </w:hyperlink>
      <w:r w:rsidR="009322A1" w:rsidRPr="009322A1">
        <w:rPr>
          <w:rFonts w:ascii="Times New Roman" w:eastAsiaTheme="minorHAnsi" w:hAnsi="Times New Roman"/>
          <w:sz w:val="28"/>
          <w:szCs w:val="28"/>
          <w:lang w:eastAsia="en-US"/>
        </w:rPr>
        <w:t xml:space="preserve"> Минфина России от 02.11.2017 </w:t>
      </w:r>
      <w:r w:rsidR="009322A1">
        <w:rPr>
          <w:rFonts w:ascii="Times New Roman" w:eastAsiaTheme="minorHAnsi" w:hAnsi="Times New Roman"/>
          <w:sz w:val="28"/>
          <w:szCs w:val="28"/>
          <w:lang w:eastAsia="en-US"/>
        </w:rPr>
        <w:t>№</w:t>
      </w:r>
      <w:r w:rsidR="009322A1" w:rsidRPr="009322A1">
        <w:rPr>
          <w:rFonts w:ascii="Times New Roman" w:eastAsiaTheme="minorHAnsi" w:hAnsi="Times New Roman"/>
          <w:sz w:val="28"/>
          <w:szCs w:val="28"/>
          <w:lang w:eastAsia="en-US"/>
        </w:rPr>
        <w:t xml:space="preserve"> 176н)</w:t>
      </w:r>
      <w:r w:rsidR="00865AF8">
        <w:rPr>
          <w:rFonts w:ascii="Times New Roman" w:eastAsiaTheme="minorHAnsi" w:hAnsi="Times New Roman"/>
          <w:sz w:val="28"/>
          <w:szCs w:val="28"/>
          <w:lang w:eastAsia="en-US"/>
        </w:rPr>
        <w:t>;</w:t>
      </w:r>
    </w:p>
    <w:p w:rsidR="00C547AE" w:rsidRDefault="00865AF8" w:rsidP="00C547A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 раздел 2 </w:t>
      </w:r>
      <w:r w:rsidR="002A4392">
        <w:rPr>
          <w:rFonts w:ascii="Times New Roman" w:hAnsi="Times New Roman"/>
          <w:sz w:val="28"/>
          <w:szCs w:val="28"/>
        </w:rPr>
        <w:t>П</w:t>
      </w:r>
      <w:r>
        <w:rPr>
          <w:rFonts w:ascii="Times New Roman" w:hAnsi="Times New Roman"/>
          <w:sz w:val="28"/>
          <w:szCs w:val="28"/>
        </w:rPr>
        <w:t xml:space="preserve">ояснительной записки содержит  сведения о мерах по повышению эффективности расходования бюджетных средств (таблица 2). </w:t>
      </w:r>
      <w:r w:rsidR="00C547AE">
        <w:rPr>
          <w:rFonts w:ascii="Times New Roman" w:hAnsi="Times New Roman"/>
          <w:sz w:val="28"/>
          <w:szCs w:val="28"/>
        </w:rPr>
        <w:t xml:space="preserve"> В соответствии с приказом Минфина России от 02.11</w:t>
      </w:r>
      <w:r w:rsidR="00B1018F">
        <w:rPr>
          <w:rFonts w:ascii="Times New Roman" w:hAnsi="Times New Roman"/>
          <w:sz w:val="28"/>
          <w:szCs w:val="28"/>
        </w:rPr>
        <w:t>.</w:t>
      </w:r>
      <w:r w:rsidR="00C547AE">
        <w:rPr>
          <w:rFonts w:ascii="Times New Roman" w:hAnsi="Times New Roman"/>
          <w:sz w:val="28"/>
          <w:szCs w:val="28"/>
        </w:rPr>
        <w:t>2017 №176н и</w:t>
      </w:r>
      <w:r w:rsidR="00C547AE">
        <w:rPr>
          <w:rFonts w:ascii="Times New Roman" w:eastAsiaTheme="minorHAnsi" w:hAnsi="Times New Roman"/>
          <w:sz w:val="28"/>
          <w:szCs w:val="28"/>
          <w:lang w:eastAsia="en-US"/>
        </w:rPr>
        <w:t xml:space="preserve">з раздела 2 пояснительной записки  данная таблица исключена.  Несмотря на это, информацию, которая отражалась в таблице, нужно продолжать указывать в разделе 2 в составе </w:t>
      </w:r>
      <w:hyperlink r:id="rId13" w:history="1">
        <w:r w:rsidR="00C547AE" w:rsidRPr="00C547AE">
          <w:rPr>
            <w:rFonts w:ascii="Times New Roman" w:eastAsiaTheme="minorHAnsi" w:hAnsi="Times New Roman"/>
            <w:sz w:val="28"/>
            <w:szCs w:val="28"/>
            <w:lang w:eastAsia="en-US"/>
          </w:rPr>
          <w:t>иной информации</w:t>
        </w:r>
      </w:hyperlink>
      <w:r w:rsidR="00B1018F">
        <w:rPr>
          <w:rFonts w:ascii="Times New Roman" w:eastAsiaTheme="minorHAnsi" w:hAnsi="Times New Roman"/>
          <w:sz w:val="28"/>
          <w:szCs w:val="28"/>
          <w:lang w:eastAsia="en-US"/>
        </w:rPr>
        <w:t>;</w:t>
      </w:r>
    </w:p>
    <w:p w:rsidR="00B1018F" w:rsidRDefault="00B1018F" w:rsidP="00C547A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раздел 4 «Анализ показателей финансовой отчетности сельского поселения Антушевское» содержит  сведения об остатках денежных средств на счетах получателей бюджетных средств (форма 0503178) на начало года 49961,71 рублей, на конец года 313762,19 рублей, что не соответствует данным баланса (форма 0503130). Информация  об остатках денежных средств должна быть раскрыта в отчете об исполнении бюджета  муниципального образования и соответствовать балансу формы 0</w:t>
      </w:r>
      <w:r w:rsidR="002A4392">
        <w:rPr>
          <w:rFonts w:ascii="Times New Roman" w:eastAsiaTheme="minorHAnsi" w:hAnsi="Times New Roman"/>
          <w:sz w:val="28"/>
          <w:szCs w:val="28"/>
          <w:lang w:eastAsia="en-US"/>
        </w:rPr>
        <w:t>503120;</w:t>
      </w:r>
    </w:p>
    <w:p w:rsidR="008A5BFA" w:rsidRDefault="00B1018F" w:rsidP="008A5BF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C547A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раздел 4 «Анализ показателей финансовой отчетности сельского поселения Антушевское» содержит  сведения об использовании информационно-коммуникационных технологий (форма 0503177)</w:t>
      </w:r>
      <w:r w:rsidR="008A5BFA">
        <w:rPr>
          <w:rFonts w:ascii="Times New Roman" w:eastAsiaTheme="minorHAnsi" w:hAnsi="Times New Roman"/>
          <w:sz w:val="28"/>
          <w:szCs w:val="28"/>
          <w:lang w:eastAsia="en-US"/>
        </w:rPr>
        <w:t xml:space="preserve"> и сведения об исполнении судебных решений по денежным обязательствам бюджета (форма 0503296)</w:t>
      </w:r>
      <w:r>
        <w:rPr>
          <w:rFonts w:ascii="Times New Roman" w:eastAsiaTheme="minorHAnsi" w:hAnsi="Times New Roman"/>
          <w:sz w:val="28"/>
          <w:szCs w:val="28"/>
          <w:lang w:eastAsia="en-US"/>
        </w:rPr>
        <w:t xml:space="preserve">. Согласно п. </w:t>
      </w:r>
      <w:r w:rsidR="008A5BFA">
        <w:rPr>
          <w:rFonts w:ascii="Times New Roman" w:eastAsiaTheme="minorHAnsi" w:hAnsi="Times New Roman"/>
          <w:sz w:val="28"/>
          <w:szCs w:val="28"/>
          <w:lang w:eastAsia="en-US"/>
        </w:rPr>
        <w:t>152</w:t>
      </w:r>
      <w:r>
        <w:rPr>
          <w:rFonts w:ascii="Times New Roman" w:eastAsiaTheme="minorHAnsi" w:hAnsi="Times New Roman"/>
          <w:sz w:val="28"/>
          <w:szCs w:val="28"/>
          <w:lang w:eastAsia="en-US"/>
        </w:rPr>
        <w:t xml:space="preserve">   Инструкции 191н данная информация должна быть раскрыта в 5 разделе </w:t>
      </w:r>
      <w:r w:rsidR="008A5BFA">
        <w:rPr>
          <w:rFonts w:ascii="Times New Roman" w:eastAsiaTheme="minorHAnsi" w:hAnsi="Times New Roman"/>
          <w:sz w:val="28"/>
          <w:szCs w:val="28"/>
          <w:lang w:eastAsia="en-US"/>
        </w:rPr>
        <w:t>«Прочие вопросы деятельности субъекта бюджетной отчетности»;</w:t>
      </w:r>
    </w:p>
    <w:p w:rsidR="00EE20AF" w:rsidRDefault="008A5BFA" w:rsidP="00EE20A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EE20AF">
        <w:rPr>
          <w:rFonts w:ascii="Times New Roman" w:eastAsiaTheme="minorHAnsi" w:hAnsi="Times New Roman"/>
          <w:sz w:val="28"/>
          <w:szCs w:val="28"/>
          <w:lang w:eastAsia="en-US"/>
        </w:rPr>
        <w:t xml:space="preserve">Из </w:t>
      </w:r>
      <w:r w:rsidR="002A4392">
        <w:rPr>
          <w:rFonts w:ascii="Times New Roman" w:eastAsiaTheme="minorHAnsi" w:hAnsi="Times New Roman"/>
          <w:sz w:val="28"/>
          <w:szCs w:val="28"/>
          <w:lang w:eastAsia="en-US"/>
        </w:rPr>
        <w:t>П</w:t>
      </w:r>
      <w:r w:rsidR="00EE20AF">
        <w:rPr>
          <w:rFonts w:ascii="Times New Roman" w:eastAsiaTheme="minorHAnsi" w:hAnsi="Times New Roman"/>
          <w:sz w:val="28"/>
          <w:szCs w:val="28"/>
          <w:lang w:eastAsia="en-US"/>
        </w:rPr>
        <w:t xml:space="preserve">ояснительной записки следует, что  таблица 3 «Сведения об исполнении текстовых статей закона (решения) о бюджете» не представлена в связи с отсутствием  показателей.  Согласно п.155 Инструкции 191н информация в таблице характеризует результаты анализа исполнения </w:t>
      </w:r>
      <w:r w:rsidR="00EE20AF">
        <w:rPr>
          <w:rFonts w:ascii="Times New Roman" w:eastAsiaTheme="minorHAnsi" w:hAnsi="Times New Roman"/>
          <w:sz w:val="28"/>
          <w:szCs w:val="28"/>
          <w:lang w:eastAsia="en-US"/>
        </w:rPr>
        <w:lastRenderedPageBreak/>
        <w:t>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4C4AB9" w:rsidRDefault="00EE20AF" w:rsidP="00BF307D">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Так как администрация поселения является  единственным  ГРБС  и исполнителем   бюджета поселения информация об исполнении текстовых статей бюджета должна быть раскрыта  в</w:t>
      </w:r>
      <w:r w:rsidR="00BF307D">
        <w:rPr>
          <w:rFonts w:ascii="Times New Roman" w:eastAsiaTheme="minorHAnsi" w:hAnsi="Times New Roman"/>
          <w:sz w:val="28"/>
          <w:szCs w:val="28"/>
          <w:lang w:eastAsia="en-US"/>
        </w:rPr>
        <w:t xml:space="preserve"> отчете администрации поселения;</w:t>
      </w:r>
    </w:p>
    <w:p w:rsidR="00A84A68" w:rsidRDefault="00A84A68" w:rsidP="002A4392">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 xml:space="preserve">- </w:t>
      </w:r>
      <w:r>
        <w:rPr>
          <w:rFonts w:ascii="Times New Roman" w:eastAsiaTheme="minorHAnsi" w:hAnsi="Times New Roman"/>
          <w:bCs/>
          <w:sz w:val="28"/>
          <w:szCs w:val="28"/>
          <w:lang w:eastAsia="en-US"/>
        </w:rPr>
        <w:t xml:space="preserve"> в</w:t>
      </w:r>
      <w:r>
        <w:rPr>
          <w:rFonts w:ascii="Times New Roman" w:eastAsiaTheme="minorHAnsi" w:hAnsi="Times New Roman"/>
          <w:sz w:val="28"/>
          <w:szCs w:val="28"/>
          <w:lang w:eastAsia="en-US"/>
        </w:rPr>
        <w:t xml:space="preserve"> соответствии с п.159 Инструкции №191н  таблица №7  отражает сведения о результатах</w:t>
      </w:r>
      <w:r w:rsidR="002A4392">
        <w:rPr>
          <w:rFonts w:ascii="Times New Roman" w:eastAsiaTheme="minorHAnsi" w:hAnsi="Times New Roman"/>
          <w:sz w:val="28"/>
          <w:szCs w:val="28"/>
          <w:lang w:eastAsia="en-US"/>
        </w:rPr>
        <w:t xml:space="preserve"> мероприятий</w:t>
      </w:r>
      <w:r>
        <w:rPr>
          <w:rFonts w:ascii="Times New Roman" w:eastAsiaTheme="minorHAnsi" w:hAnsi="Times New Roman"/>
          <w:sz w:val="28"/>
          <w:szCs w:val="28"/>
          <w:lang w:eastAsia="en-US"/>
        </w:rPr>
        <w:t xml:space="preserve"> внешнего государственного (муниципального) финансового контроля, проведенных Счетно</w:t>
      </w:r>
      <w:r w:rsidR="002A4392">
        <w:rPr>
          <w:rFonts w:ascii="Times New Roman" w:eastAsiaTheme="minorHAnsi" w:hAnsi="Times New Roman"/>
          <w:sz w:val="28"/>
          <w:szCs w:val="28"/>
          <w:lang w:eastAsia="en-US"/>
        </w:rPr>
        <w:t>й палатой  Российской Федерации</w:t>
      </w:r>
      <w:r>
        <w:rPr>
          <w:rFonts w:ascii="Times New Roman" w:eastAsiaTheme="minorHAnsi" w:hAnsi="Times New Roman"/>
          <w:sz w:val="28"/>
          <w:szCs w:val="28"/>
          <w:lang w:eastAsia="en-US"/>
        </w:rPr>
        <w:t xml:space="preserve"> контрольно-счетными органами субъектов  Российской Федерации, и муниципальных образований. Представленная   таблица  в нарушение вышеуказанной инструкции содержит информацию о  </w:t>
      </w:r>
      <w:proofErr w:type="spellStart"/>
      <w:r>
        <w:rPr>
          <w:rFonts w:ascii="Times New Roman" w:eastAsiaTheme="minorHAnsi" w:hAnsi="Times New Roman"/>
          <w:sz w:val="28"/>
          <w:szCs w:val="28"/>
          <w:lang w:eastAsia="en-US"/>
        </w:rPr>
        <w:t>мероприятии</w:t>
      </w:r>
      <w:proofErr w:type="gramStart"/>
      <w:r w:rsidR="00676A2D">
        <w:rPr>
          <w:rFonts w:ascii="Times New Roman" w:eastAsiaTheme="minorHAnsi" w:hAnsi="Times New Roman"/>
          <w:sz w:val="28"/>
          <w:szCs w:val="28"/>
          <w:lang w:eastAsia="en-US"/>
        </w:rPr>
        <w:t>,</w:t>
      </w:r>
      <w:r>
        <w:rPr>
          <w:rFonts w:ascii="Times New Roman" w:eastAsiaTheme="minorHAnsi" w:hAnsi="Times New Roman"/>
          <w:sz w:val="28"/>
          <w:szCs w:val="28"/>
          <w:lang w:eastAsia="en-US"/>
        </w:rPr>
        <w:t>п</w:t>
      </w:r>
      <w:proofErr w:type="gramEnd"/>
      <w:r>
        <w:rPr>
          <w:rFonts w:ascii="Times New Roman" w:eastAsiaTheme="minorHAnsi" w:hAnsi="Times New Roman"/>
          <w:sz w:val="28"/>
          <w:szCs w:val="28"/>
          <w:lang w:eastAsia="en-US"/>
        </w:rPr>
        <w:t>роведенном</w:t>
      </w:r>
      <w:proofErr w:type="spellEnd"/>
      <w:r>
        <w:rPr>
          <w:rFonts w:ascii="Times New Roman" w:eastAsiaTheme="minorHAnsi" w:hAnsi="Times New Roman"/>
          <w:sz w:val="28"/>
          <w:szCs w:val="28"/>
          <w:lang w:eastAsia="en-US"/>
        </w:rPr>
        <w:t xml:space="preserve"> участником внутреннего финансового контроля;</w:t>
      </w:r>
    </w:p>
    <w:p w:rsidR="00166F03" w:rsidRPr="00166F03" w:rsidRDefault="00166F03" w:rsidP="00BF307D">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ab/>
        <w:t xml:space="preserve">- </w:t>
      </w:r>
      <w:r w:rsidR="002A4392">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 Пояснительной записке не </w:t>
      </w:r>
      <w:proofErr w:type="gramStart"/>
      <w:r>
        <w:rPr>
          <w:rFonts w:ascii="Times New Roman" w:eastAsiaTheme="minorHAnsi" w:hAnsi="Times New Roman"/>
          <w:sz w:val="28"/>
          <w:szCs w:val="28"/>
          <w:lang w:eastAsia="en-US"/>
        </w:rPr>
        <w:t>приложена</w:t>
      </w:r>
      <w:proofErr w:type="gramEnd"/>
      <w:r w:rsidR="002A4392">
        <w:rPr>
          <w:rFonts w:ascii="Times New Roman" w:eastAsiaTheme="minorHAnsi" w:hAnsi="Times New Roman"/>
          <w:sz w:val="28"/>
          <w:szCs w:val="28"/>
          <w:lang w:eastAsia="en-US"/>
        </w:rPr>
        <w:t xml:space="preserve"> ф.0503190</w:t>
      </w:r>
      <w:r>
        <w:rPr>
          <w:rFonts w:ascii="Times New Roman" w:eastAsiaTheme="minorHAnsi" w:hAnsi="Times New Roman"/>
          <w:sz w:val="28"/>
          <w:szCs w:val="28"/>
          <w:lang w:eastAsia="en-US"/>
        </w:rPr>
        <w:t>, а раздел 5 Пояснительной записки не содержит с</w:t>
      </w:r>
      <w:r w:rsidRPr="00166F03">
        <w:rPr>
          <w:rFonts w:ascii="Times New Roman" w:hAnsi="Times New Roman"/>
          <w:color w:val="000000"/>
          <w:sz w:val="30"/>
          <w:szCs w:val="30"/>
        </w:rPr>
        <w:t>ведения о вложениях в объекты недвижимого имущества, объектах незавершенного строительства</w:t>
      </w:r>
      <w:r w:rsidR="002A4392">
        <w:rPr>
          <w:rFonts w:ascii="Times New Roman" w:hAnsi="Times New Roman"/>
          <w:color w:val="000000"/>
          <w:sz w:val="30"/>
          <w:szCs w:val="30"/>
        </w:rPr>
        <w:t>.</w:t>
      </w:r>
    </w:p>
    <w:p w:rsidR="00B71FF8" w:rsidRDefault="00C833A6" w:rsidP="0087726E">
      <w:pPr>
        <w:tabs>
          <w:tab w:val="left" w:pos="1589"/>
        </w:tabs>
        <w:spacing w:after="0" w:line="240" w:lineRule="auto"/>
        <w:jc w:val="both"/>
        <w:rPr>
          <w:rFonts w:ascii="Times New Roman" w:hAnsi="Times New Roman"/>
          <w:sz w:val="28"/>
          <w:szCs w:val="28"/>
        </w:rPr>
      </w:pPr>
      <w:r w:rsidRPr="0087726E">
        <w:rPr>
          <w:rFonts w:ascii="Times New Roman" w:hAnsi="Times New Roman"/>
          <w:sz w:val="28"/>
          <w:szCs w:val="28"/>
        </w:rPr>
        <w:t xml:space="preserve">   </w:t>
      </w:r>
      <w:r w:rsidR="00EC4BE8">
        <w:rPr>
          <w:rFonts w:ascii="Times New Roman" w:hAnsi="Times New Roman"/>
          <w:sz w:val="28"/>
          <w:szCs w:val="28"/>
        </w:rPr>
        <w:t xml:space="preserve">       </w:t>
      </w:r>
      <w:r w:rsidRPr="0087726E">
        <w:rPr>
          <w:rFonts w:ascii="Times New Roman" w:hAnsi="Times New Roman"/>
          <w:sz w:val="28"/>
          <w:szCs w:val="28"/>
        </w:rPr>
        <w:t>Согласно сведениям по дебиторской и кредиторской задолженности (ф. 0503169)</w:t>
      </w:r>
      <w:r w:rsidR="00FA7AAE">
        <w:rPr>
          <w:rFonts w:ascii="Times New Roman" w:hAnsi="Times New Roman"/>
          <w:sz w:val="28"/>
          <w:szCs w:val="28"/>
        </w:rPr>
        <w:t xml:space="preserve"> </w:t>
      </w:r>
      <w:r w:rsidRPr="0087726E">
        <w:rPr>
          <w:rFonts w:ascii="Times New Roman" w:hAnsi="Times New Roman"/>
          <w:sz w:val="28"/>
          <w:szCs w:val="28"/>
        </w:rPr>
        <w:t xml:space="preserve"> по бюджетной деятельности дебиторская задолженность </w:t>
      </w:r>
      <w:r w:rsidR="00FA7AAE">
        <w:rPr>
          <w:rFonts w:ascii="Times New Roman" w:hAnsi="Times New Roman"/>
          <w:sz w:val="28"/>
          <w:szCs w:val="28"/>
        </w:rPr>
        <w:t>по состоянию на 01.01.201</w:t>
      </w:r>
      <w:r w:rsidR="00BF307D">
        <w:rPr>
          <w:rFonts w:ascii="Times New Roman" w:hAnsi="Times New Roman"/>
          <w:sz w:val="28"/>
          <w:szCs w:val="28"/>
        </w:rPr>
        <w:t>8</w:t>
      </w:r>
      <w:r w:rsidR="00FA7AAE">
        <w:rPr>
          <w:rFonts w:ascii="Times New Roman" w:hAnsi="Times New Roman"/>
          <w:sz w:val="28"/>
          <w:szCs w:val="28"/>
        </w:rPr>
        <w:t xml:space="preserve"> </w:t>
      </w:r>
      <w:r w:rsidR="0054684B">
        <w:rPr>
          <w:rFonts w:ascii="Times New Roman" w:hAnsi="Times New Roman"/>
          <w:sz w:val="28"/>
          <w:szCs w:val="28"/>
        </w:rPr>
        <w:t>составляет 44,8 тыс. рублей (задолженность по договорам аренды имущества казны)</w:t>
      </w:r>
      <w:r w:rsidR="00D12508">
        <w:rPr>
          <w:rFonts w:ascii="Times New Roman" w:hAnsi="Times New Roman"/>
          <w:sz w:val="28"/>
          <w:szCs w:val="28"/>
        </w:rPr>
        <w:t xml:space="preserve">. </w:t>
      </w:r>
      <w:r w:rsidR="00EE0FE4">
        <w:rPr>
          <w:rFonts w:ascii="Times New Roman" w:hAnsi="Times New Roman"/>
          <w:sz w:val="28"/>
          <w:szCs w:val="28"/>
        </w:rPr>
        <w:t xml:space="preserve">По </w:t>
      </w:r>
      <w:r w:rsidR="00895B9E">
        <w:rPr>
          <w:rFonts w:ascii="Times New Roman" w:hAnsi="Times New Roman"/>
          <w:sz w:val="28"/>
          <w:szCs w:val="28"/>
        </w:rPr>
        <w:t xml:space="preserve">состоянию на </w:t>
      </w:r>
      <w:r w:rsidR="00EE0FE4">
        <w:rPr>
          <w:rFonts w:ascii="Times New Roman" w:hAnsi="Times New Roman"/>
          <w:sz w:val="28"/>
          <w:szCs w:val="28"/>
        </w:rPr>
        <w:t>01.01.201</w:t>
      </w:r>
      <w:r w:rsidR="0054684B">
        <w:rPr>
          <w:rFonts w:ascii="Times New Roman" w:hAnsi="Times New Roman"/>
          <w:sz w:val="28"/>
          <w:szCs w:val="28"/>
        </w:rPr>
        <w:t>7</w:t>
      </w:r>
      <w:r w:rsidR="00EE0FE4">
        <w:rPr>
          <w:rFonts w:ascii="Times New Roman" w:hAnsi="Times New Roman"/>
          <w:sz w:val="28"/>
          <w:szCs w:val="28"/>
        </w:rPr>
        <w:t xml:space="preserve"> дебиторская задолженность </w:t>
      </w:r>
      <w:r w:rsidR="0054684B">
        <w:rPr>
          <w:rFonts w:ascii="Times New Roman" w:hAnsi="Times New Roman"/>
          <w:sz w:val="28"/>
          <w:szCs w:val="28"/>
        </w:rPr>
        <w:t>отсутствует</w:t>
      </w:r>
      <w:r w:rsidR="00EE0FE4">
        <w:rPr>
          <w:rFonts w:ascii="Times New Roman" w:hAnsi="Times New Roman"/>
          <w:sz w:val="28"/>
          <w:szCs w:val="28"/>
        </w:rPr>
        <w:t>.</w:t>
      </w:r>
      <w:r w:rsidR="00C71834">
        <w:rPr>
          <w:rFonts w:ascii="Times New Roman" w:hAnsi="Times New Roman"/>
          <w:sz w:val="28"/>
          <w:szCs w:val="28"/>
        </w:rPr>
        <w:t xml:space="preserve"> </w:t>
      </w:r>
    </w:p>
    <w:p w:rsidR="00EC3D5E" w:rsidRDefault="00F46210" w:rsidP="0087726E">
      <w:pPr>
        <w:tabs>
          <w:tab w:val="left" w:pos="1589"/>
        </w:tabs>
        <w:spacing w:after="0" w:line="240" w:lineRule="auto"/>
        <w:jc w:val="both"/>
        <w:rPr>
          <w:rFonts w:ascii="Times New Roman" w:hAnsi="Times New Roman"/>
          <w:sz w:val="28"/>
          <w:szCs w:val="28"/>
        </w:rPr>
      </w:pPr>
      <w:r w:rsidRPr="0087726E">
        <w:rPr>
          <w:rFonts w:ascii="Times New Roman" w:hAnsi="Times New Roman"/>
          <w:color w:val="000000"/>
          <w:sz w:val="28"/>
          <w:szCs w:val="28"/>
          <w:shd w:val="clear" w:color="auto" w:fill="FFFFFF"/>
        </w:rPr>
        <w:t xml:space="preserve">         </w:t>
      </w:r>
      <w:r w:rsidRPr="0087726E">
        <w:rPr>
          <w:rFonts w:ascii="Times New Roman" w:hAnsi="Times New Roman"/>
          <w:sz w:val="28"/>
          <w:szCs w:val="28"/>
        </w:rPr>
        <w:t>По результатам проведения проверки отчетности установлено</w:t>
      </w:r>
      <w:r w:rsidR="00985062">
        <w:rPr>
          <w:rFonts w:ascii="Times New Roman" w:hAnsi="Times New Roman"/>
          <w:sz w:val="28"/>
          <w:szCs w:val="28"/>
        </w:rPr>
        <w:t xml:space="preserve"> снижение</w:t>
      </w:r>
      <w:r w:rsidR="006610BC">
        <w:rPr>
          <w:rFonts w:ascii="Times New Roman" w:hAnsi="Times New Roman"/>
          <w:sz w:val="28"/>
          <w:szCs w:val="28"/>
        </w:rPr>
        <w:t xml:space="preserve"> </w:t>
      </w:r>
      <w:r w:rsidR="006C4821">
        <w:rPr>
          <w:rFonts w:ascii="Times New Roman" w:hAnsi="Times New Roman"/>
          <w:sz w:val="28"/>
          <w:szCs w:val="28"/>
        </w:rPr>
        <w:t xml:space="preserve"> </w:t>
      </w:r>
      <w:r w:rsidRPr="0087726E">
        <w:rPr>
          <w:rFonts w:ascii="Times New Roman" w:hAnsi="Times New Roman"/>
          <w:sz w:val="28"/>
          <w:szCs w:val="28"/>
        </w:rPr>
        <w:t xml:space="preserve">   кредиторской задолженности. Так, значение кредиторской задолженности по </w:t>
      </w:r>
      <w:r w:rsidR="0054684B">
        <w:rPr>
          <w:rFonts w:ascii="Times New Roman" w:hAnsi="Times New Roman"/>
          <w:sz w:val="28"/>
          <w:szCs w:val="28"/>
        </w:rPr>
        <w:t>а</w:t>
      </w:r>
      <w:r w:rsidR="00E27C2B" w:rsidRPr="0087726E">
        <w:rPr>
          <w:rFonts w:ascii="Times New Roman" w:hAnsi="Times New Roman"/>
          <w:sz w:val="28"/>
          <w:szCs w:val="28"/>
        </w:rPr>
        <w:t xml:space="preserve">дминистрации </w:t>
      </w:r>
      <w:r w:rsidR="006C4821">
        <w:rPr>
          <w:rFonts w:ascii="Times New Roman" w:hAnsi="Times New Roman"/>
          <w:sz w:val="28"/>
          <w:szCs w:val="28"/>
        </w:rPr>
        <w:t>поселения</w:t>
      </w:r>
      <w:r w:rsidRPr="0087726E">
        <w:rPr>
          <w:rFonts w:ascii="Times New Roman" w:hAnsi="Times New Roman"/>
          <w:sz w:val="28"/>
          <w:szCs w:val="28"/>
        </w:rPr>
        <w:t xml:space="preserve">  </w:t>
      </w:r>
      <w:r w:rsidR="00930A36" w:rsidRPr="0087726E">
        <w:rPr>
          <w:rFonts w:ascii="Times New Roman" w:hAnsi="Times New Roman"/>
          <w:sz w:val="28"/>
          <w:szCs w:val="28"/>
        </w:rPr>
        <w:t>по состоянию на 01.01.201</w:t>
      </w:r>
      <w:r w:rsidR="0054684B">
        <w:rPr>
          <w:rFonts w:ascii="Times New Roman" w:hAnsi="Times New Roman"/>
          <w:sz w:val="28"/>
          <w:szCs w:val="28"/>
        </w:rPr>
        <w:t>7</w:t>
      </w:r>
      <w:r w:rsidR="00930A36" w:rsidRPr="0087726E">
        <w:rPr>
          <w:rFonts w:ascii="Times New Roman" w:hAnsi="Times New Roman"/>
          <w:sz w:val="28"/>
          <w:szCs w:val="28"/>
        </w:rPr>
        <w:t xml:space="preserve"> составл</w:t>
      </w:r>
      <w:r w:rsidR="0017565F">
        <w:rPr>
          <w:rFonts w:ascii="Times New Roman" w:hAnsi="Times New Roman"/>
          <w:sz w:val="28"/>
          <w:szCs w:val="28"/>
        </w:rPr>
        <w:t xml:space="preserve">яло </w:t>
      </w:r>
      <w:r w:rsidR="00930A36" w:rsidRPr="0087726E">
        <w:rPr>
          <w:rFonts w:ascii="Times New Roman" w:hAnsi="Times New Roman"/>
          <w:sz w:val="28"/>
          <w:szCs w:val="28"/>
        </w:rPr>
        <w:t xml:space="preserve"> </w:t>
      </w:r>
      <w:r w:rsidR="0054684B">
        <w:rPr>
          <w:rFonts w:ascii="Times New Roman" w:hAnsi="Times New Roman"/>
          <w:sz w:val="28"/>
          <w:szCs w:val="28"/>
        </w:rPr>
        <w:t>1024997,84</w:t>
      </w:r>
      <w:r w:rsidR="006C4821">
        <w:rPr>
          <w:rFonts w:ascii="Times New Roman" w:hAnsi="Times New Roman"/>
          <w:sz w:val="28"/>
          <w:szCs w:val="28"/>
        </w:rPr>
        <w:t xml:space="preserve"> </w:t>
      </w:r>
      <w:r w:rsidR="00930A36" w:rsidRPr="0087726E">
        <w:rPr>
          <w:rFonts w:ascii="Times New Roman" w:hAnsi="Times New Roman"/>
          <w:sz w:val="28"/>
          <w:szCs w:val="28"/>
        </w:rPr>
        <w:t xml:space="preserve"> руб. </w:t>
      </w:r>
      <w:r w:rsidR="00D10A5A">
        <w:rPr>
          <w:rFonts w:ascii="Times New Roman" w:hAnsi="Times New Roman"/>
          <w:sz w:val="28"/>
          <w:szCs w:val="28"/>
        </w:rPr>
        <w:t xml:space="preserve">  </w:t>
      </w:r>
      <w:r w:rsidR="00091909">
        <w:rPr>
          <w:rFonts w:ascii="Times New Roman" w:hAnsi="Times New Roman"/>
          <w:sz w:val="28"/>
          <w:szCs w:val="28"/>
        </w:rPr>
        <w:t xml:space="preserve">(в том числе просроченная </w:t>
      </w:r>
      <w:r w:rsidR="0054684B">
        <w:rPr>
          <w:rFonts w:ascii="Times New Roman" w:hAnsi="Times New Roman"/>
          <w:sz w:val="28"/>
          <w:szCs w:val="28"/>
        </w:rPr>
        <w:t>615628,58 руб.</w:t>
      </w:r>
      <w:r w:rsidR="00091909">
        <w:rPr>
          <w:rFonts w:ascii="Times New Roman" w:hAnsi="Times New Roman"/>
          <w:sz w:val="28"/>
          <w:szCs w:val="28"/>
        </w:rPr>
        <w:t xml:space="preserve">), </w:t>
      </w:r>
      <w:r w:rsidR="00D10A5A">
        <w:rPr>
          <w:rFonts w:ascii="Times New Roman" w:hAnsi="Times New Roman"/>
          <w:sz w:val="28"/>
          <w:szCs w:val="28"/>
        </w:rPr>
        <w:t xml:space="preserve"> </w:t>
      </w:r>
      <w:r w:rsidRPr="0087726E">
        <w:rPr>
          <w:rFonts w:ascii="Times New Roman" w:hAnsi="Times New Roman"/>
          <w:sz w:val="28"/>
          <w:szCs w:val="28"/>
        </w:rPr>
        <w:t>по  состоянию на 01.01.201</w:t>
      </w:r>
      <w:r w:rsidR="0054684B">
        <w:rPr>
          <w:rFonts w:ascii="Times New Roman" w:hAnsi="Times New Roman"/>
          <w:sz w:val="28"/>
          <w:szCs w:val="28"/>
        </w:rPr>
        <w:t>8</w:t>
      </w:r>
      <w:r w:rsidRPr="0087726E">
        <w:rPr>
          <w:rFonts w:ascii="Times New Roman" w:hAnsi="Times New Roman"/>
          <w:sz w:val="28"/>
          <w:szCs w:val="28"/>
        </w:rPr>
        <w:t xml:space="preserve"> кредиторская задолженность составила </w:t>
      </w:r>
      <w:r w:rsidR="0054684B">
        <w:rPr>
          <w:rFonts w:ascii="Times New Roman" w:hAnsi="Times New Roman"/>
          <w:sz w:val="28"/>
          <w:szCs w:val="28"/>
        </w:rPr>
        <w:t>327698,77</w:t>
      </w:r>
      <w:r w:rsidRPr="0087726E">
        <w:rPr>
          <w:rFonts w:ascii="Times New Roman" w:hAnsi="Times New Roman"/>
          <w:sz w:val="28"/>
          <w:szCs w:val="28"/>
        </w:rPr>
        <w:t xml:space="preserve"> руб.</w:t>
      </w:r>
      <w:r w:rsidR="00D10A5A">
        <w:rPr>
          <w:rFonts w:ascii="Times New Roman" w:hAnsi="Times New Roman"/>
          <w:sz w:val="28"/>
          <w:szCs w:val="28"/>
        </w:rPr>
        <w:t xml:space="preserve"> (просроченная </w:t>
      </w:r>
      <w:r w:rsidR="0054684B">
        <w:rPr>
          <w:rFonts w:ascii="Times New Roman" w:hAnsi="Times New Roman"/>
          <w:sz w:val="28"/>
          <w:szCs w:val="28"/>
        </w:rPr>
        <w:t xml:space="preserve"> задолженность отсутствует</w:t>
      </w:r>
      <w:r w:rsidR="00D10A5A">
        <w:rPr>
          <w:rFonts w:ascii="Times New Roman" w:hAnsi="Times New Roman"/>
          <w:sz w:val="28"/>
          <w:szCs w:val="28"/>
        </w:rPr>
        <w:t>)</w:t>
      </w:r>
      <w:r w:rsidR="00614B45">
        <w:rPr>
          <w:rFonts w:ascii="Times New Roman" w:hAnsi="Times New Roman"/>
          <w:sz w:val="28"/>
          <w:szCs w:val="28"/>
        </w:rPr>
        <w:t xml:space="preserve">, т.е. </w:t>
      </w:r>
      <w:r w:rsidR="008A5909">
        <w:rPr>
          <w:rFonts w:ascii="Times New Roman" w:hAnsi="Times New Roman"/>
          <w:sz w:val="28"/>
          <w:szCs w:val="28"/>
        </w:rPr>
        <w:t>сниз</w:t>
      </w:r>
      <w:r w:rsidR="00614B45">
        <w:rPr>
          <w:rFonts w:ascii="Times New Roman" w:hAnsi="Times New Roman"/>
          <w:sz w:val="28"/>
          <w:szCs w:val="28"/>
        </w:rPr>
        <w:t xml:space="preserve">илась в </w:t>
      </w:r>
      <w:r w:rsidR="0054684B">
        <w:rPr>
          <w:rFonts w:ascii="Times New Roman" w:hAnsi="Times New Roman"/>
          <w:sz w:val="28"/>
          <w:szCs w:val="28"/>
        </w:rPr>
        <w:t>3,1</w:t>
      </w:r>
      <w:r w:rsidR="00614B45">
        <w:rPr>
          <w:rFonts w:ascii="Times New Roman" w:hAnsi="Times New Roman"/>
          <w:sz w:val="28"/>
          <w:szCs w:val="28"/>
        </w:rPr>
        <w:t xml:space="preserve"> раза.</w:t>
      </w:r>
      <w:r w:rsidRPr="0087726E">
        <w:rPr>
          <w:rFonts w:ascii="Times New Roman" w:hAnsi="Times New Roman"/>
          <w:sz w:val="28"/>
          <w:szCs w:val="28"/>
        </w:rPr>
        <w:t xml:space="preserve"> </w:t>
      </w:r>
    </w:p>
    <w:p w:rsidR="006C4821" w:rsidRDefault="00B40433" w:rsidP="0087726E">
      <w:pPr>
        <w:tabs>
          <w:tab w:val="left" w:pos="1589"/>
        </w:tabs>
        <w:spacing w:after="0" w:line="240" w:lineRule="auto"/>
        <w:jc w:val="both"/>
        <w:rPr>
          <w:rFonts w:ascii="Times New Roman" w:hAnsi="Times New Roman"/>
          <w:sz w:val="28"/>
          <w:szCs w:val="28"/>
        </w:rPr>
      </w:pPr>
      <w:r w:rsidRPr="0087726E">
        <w:rPr>
          <w:rFonts w:ascii="Times New Roman" w:hAnsi="Times New Roman"/>
          <w:sz w:val="28"/>
          <w:szCs w:val="28"/>
        </w:rPr>
        <w:t xml:space="preserve">        Данные дебиторской и кредиторской  задолженности, отраженные в ф. </w:t>
      </w:r>
      <w:r w:rsidR="006A6A6A">
        <w:rPr>
          <w:rFonts w:ascii="Times New Roman" w:hAnsi="Times New Roman"/>
          <w:sz w:val="28"/>
          <w:szCs w:val="28"/>
        </w:rPr>
        <w:t xml:space="preserve"> </w:t>
      </w:r>
      <w:r w:rsidRPr="0087726E">
        <w:rPr>
          <w:rFonts w:ascii="Times New Roman" w:hAnsi="Times New Roman"/>
          <w:sz w:val="28"/>
          <w:szCs w:val="28"/>
        </w:rPr>
        <w:t xml:space="preserve">0503169 соответствуют показателям, указанным в балансе (ф. 0503130). </w:t>
      </w:r>
    </w:p>
    <w:p w:rsidR="00E7722E" w:rsidRDefault="00E7722E" w:rsidP="0087726E">
      <w:pPr>
        <w:tabs>
          <w:tab w:val="left" w:pos="1589"/>
        </w:tabs>
        <w:spacing w:after="0" w:line="240" w:lineRule="auto"/>
        <w:jc w:val="both"/>
        <w:rPr>
          <w:rFonts w:ascii="Times New Roman" w:hAnsi="Times New Roman"/>
          <w:sz w:val="28"/>
          <w:szCs w:val="28"/>
        </w:rPr>
      </w:pPr>
    </w:p>
    <w:p w:rsidR="008B594A" w:rsidRDefault="00BE3DB4" w:rsidP="00BE3DB4">
      <w:pPr>
        <w:tabs>
          <w:tab w:val="left" w:pos="1589"/>
        </w:tabs>
        <w:spacing w:after="0" w:line="240" w:lineRule="auto"/>
        <w:jc w:val="both"/>
        <w:rPr>
          <w:rFonts w:ascii="Times New Roman" w:hAnsi="Times New Roman"/>
          <w:sz w:val="28"/>
          <w:szCs w:val="28"/>
        </w:rPr>
      </w:pPr>
      <w:r w:rsidRPr="000166FB">
        <w:rPr>
          <w:rFonts w:ascii="Times New Roman" w:hAnsi="Times New Roman"/>
          <w:sz w:val="28"/>
          <w:szCs w:val="28"/>
        </w:rPr>
        <w:t xml:space="preserve">        </w:t>
      </w:r>
      <w:r w:rsidR="00554E97">
        <w:rPr>
          <w:rFonts w:ascii="Times New Roman" w:hAnsi="Times New Roman"/>
          <w:sz w:val="28"/>
          <w:szCs w:val="28"/>
        </w:rPr>
        <w:t>В ходе проверки установлено неэффективное использование бюджетных денежных средств. Согласно информации поселения размер начисленных и уплаченных штрафов и пени за 201</w:t>
      </w:r>
      <w:r w:rsidR="00E7722E">
        <w:rPr>
          <w:rFonts w:ascii="Times New Roman" w:hAnsi="Times New Roman"/>
          <w:sz w:val="28"/>
          <w:szCs w:val="28"/>
        </w:rPr>
        <w:t>7</w:t>
      </w:r>
      <w:r w:rsidR="00554E97">
        <w:rPr>
          <w:rFonts w:ascii="Times New Roman" w:hAnsi="Times New Roman"/>
          <w:sz w:val="28"/>
          <w:szCs w:val="28"/>
        </w:rPr>
        <w:t xml:space="preserve"> год </w:t>
      </w:r>
      <w:r w:rsidR="00554E97" w:rsidRPr="00783FFC">
        <w:rPr>
          <w:rFonts w:ascii="Times New Roman" w:hAnsi="Times New Roman"/>
          <w:sz w:val="28"/>
          <w:szCs w:val="28"/>
        </w:rPr>
        <w:t xml:space="preserve">составляет </w:t>
      </w:r>
      <w:r w:rsidR="00E7722E">
        <w:rPr>
          <w:rFonts w:ascii="Times New Roman" w:hAnsi="Times New Roman"/>
          <w:sz w:val="28"/>
          <w:szCs w:val="28"/>
        </w:rPr>
        <w:t>63700,36</w:t>
      </w:r>
      <w:r w:rsidR="00554E97" w:rsidRPr="009F149C">
        <w:rPr>
          <w:rFonts w:ascii="Times New Roman" w:hAnsi="Times New Roman"/>
          <w:sz w:val="28"/>
          <w:szCs w:val="28"/>
        </w:rPr>
        <w:t xml:space="preserve"> </w:t>
      </w:r>
      <w:r w:rsidR="00554E97" w:rsidRPr="00783FFC">
        <w:rPr>
          <w:rFonts w:ascii="Times New Roman" w:hAnsi="Times New Roman"/>
          <w:sz w:val="28"/>
          <w:szCs w:val="28"/>
        </w:rPr>
        <w:t xml:space="preserve">руб., из них пени по налогам и страховым взносам – </w:t>
      </w:r>
      <w:r w:rsidR="00E7722E">
        <w:rPr>
          <w:rFonts w:ascii="Times New Roman" w:hAnsi="Times New Roman"/>
          <w:sz w:val="28"/>
          <w:szCs w:val="28"/>
        </w:rPr>
        <w:t>29923,54</w:t>
      </w:r>
      <w:r w:rsidR="008C41C1">
        <w:rPr>
          <w:rFonts w:ascii="Times New Roman" w:hAnsi="Times New Roman"/>
          <w:sz w:val="28"/>
          <w:szCs w:val="28"/>
        </w:rPr>
        <w:t xml:space="preserve"> </w:t>
      </w:r>
      <w:r w:rsidR="00554E97" w:rsidRPr="00783FFC">
        <w:rPr>
          <w:rFonts w:ascii="Times New Roman" w:hAnsi="Times New Roman"/>
          <w:sz w:val="28"/>
          <w:szCs w:val="28"/>
        </w:rPr>
        <w:t xml:space="preserve"> руб.</w:t>
      </w:r>
      <w:r w:rsidR="009B5121">
        <w:rPr>
          <w:rFonts w:ascii="Times New Roman" w:hAnsi="Times New Roman"/>
          <w:sz w:val="28"/>
          <w:szCs w:val="28"/>
        </w:rPr>
        <w:t xml:space="preserve">, административный штраф </w:t>
      </w:r>
      <w:r w:rsidR="00E7722E">
        <w:rPr>
          <w:rFonts w:ascii="Times New Roman" w:hAnsi="Times New Roman"/>
          <w:sz w:val="28"/>
          <w:szCs w:val="28"/>
        </w:rPr>
        <w:t xml:space="preserve"> за неисполнение судебного решения </w:t>
      </w:r>
      <w:r w:rsidR="009B5121">
        <w:rPr>
          <w:rFonts w:ascii="Times New Roman" w:hAnsi="Times New Roman"/>
          <w:sz w:val="28"/>
          <w:szCs w:val="28"/>
        </w:rPr>
        <w:t xml:space="preserve"> - </w:t>
      </w:r>
      <w:r w:rsidR="00E7722E">
        <w:rPr>
          <w:rFonts w:ascii="Times New Roman" w:hAnsi="Times New Roman"/>
          <w:sz w:val="28"/>
          <w:szCs w:val="28"/>
        </w:rPr>
        <w:t>30000,0</w:t>
      </w:r>
      <w:r w:rsidR="009B5121">
        <w:rPr>
          <w:rFonts w:ascii="Times New Roman" w:hAnsi="Times New Roman"/>
          <w:sz w:val="28"/>
          <w:szCs w:val="28"/>
        </w:rPr>
        <w:t xml:space="preserve"> руб. </w:t>
      </w:r>
      <w:r w:rsidR="007C42BE">
        <w:rPr>
          <w:rFonts w:ascii="Times New Roman" w:hAnsi="Times New Roman"/>
          <w:sz w:val="28"/>
          <w:szCs w:val="28"/>
        </w:rPr>
        <w:t>прочие пени</w:t>
      </w:r>
      <w:r w:rsidR="000B7325">
        <w:rPr>
          <w:rFonts w:ascii="Times New Roman" w:hAnsi="Times New Roman"/>
          <w:sz w:val="28"/>
          <w:szCs w:val="28"/>
        </w:rPr>
        <w:t xml:space="preserve"> за просрочку платежей</w:t>
      </w:r>
      <w:r w:rsidR="007C42BE">
        <w:rPr>
          <w:rFonts w:ascii="Times New Roman" w:hAnsi="Times New Roman"/>
          <w:sz w:val="28"/>
          <w:szCs w:val="28"/>
        </w:rPr>
        <w:t xml:space="preserve"> </w:t>
      </w:r>
      <w:r w:rsidR="00E7722E">
        <w:rPr>
          <w:rFonts w:ascii="Times New Roman" w:hAnsi="Times New Roman"/>
          <w:sz w:val="28"/>
          <w:szCs w:val="28"/>
        </w:rPr>
        <w:t>–</w:t>
      </w:r>
      <w:r w:rsidR="007C42BE">
        <w:rPr>
          <w:rFonts w:ascii="Times New Roman" w:hAnsi="Times New Roman"/>
          <w:sz w:val="28"/>
          <w:szCs w:val="28"/>
        </w:rPr>
        <w:t xml:space="preserve"> </w:t>
      </w:r>
      <w:r w:rsidR="00E7722E">
        <w:rPr>
          <w:rFonts w:ascii="Times New Roman" w:hAnsi="Times New Roman"/>
          <w:sz w:val="28"/>
          <w:szCs w:val="28"/>
        </w:rPr>
        <w:t>3776,78</w:t>
      </w:r>
      <w:r w:rsidR="00F61038">
        <w:rPr>
          <w:rFonts w:ascii="Times New Roman" w:hAnsi="Times New Roman"/>
          <w:sz w:val="28"/>
          <w:szCs w:val="28"/>
        </w:rPr>
        <w:t xml:space="preserve"> руб. </w:t>
      </w:r>
    </w:p>
    <w:p w:rsidR="008F78A4" w:rsidRPr="00D760D3" w:rsidRDefault="00D32F14" w:rsidP="00B0529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986D70">
        <w:rPr>
          <w:rFonts w:ascii="Times New Roman" w:hAnsi="Times New Roman"/>
          <w:sz w:val="28"/>
          <w:szCs w:val="28"/>
        </w:rPr>
        <w:t xml:space="preserve">     </w:t>
      </w:r>
      <w:r w:rsidR="00C24926">
        <w:rPr>
          <w:rFonts w:ascii="Times New Roman" w:hAnsi="Times New Roman"/>
          <w:sz w:val="28"/>
          <w:szCs w:val="28"/>
        </w:rPr>
        <w:t>Проверкой соблюдения норматива по оплате труда мун</w:t>
      </w:r>
      <w:r w:rsidR="008F78A4">
        <w:rPr>
          <w:rFonts w:ascii="Times New Roman" w:hAnsi="Times New Roman"/>
          <w:sz w:val="28"/>
          <w:szCs w:val="28"/>
        </w:rPr>
        <w:t xml:space="preserve">иципальных служащих установлено, что </w:t>
      </w:r>
      <w:r w:rsidR="00C24926">
        <w:rPr>
          <w:rFonts w:ascii="Times New Roman" w:hAnsi="Times New Roman"/>
          <w:sz w:val="28"/>
          <w:szCs w:val="28"/>
        </w:rPr>
        <w:t xml:space="preserve"> н</w:t>
      </w:r>
      <w:r w:rsidR="00986D70">
        <w:rPr>
          <w:rFonts w:ascii="Times New Roman" w:hAnsi="Times New Roman"/>
          <w:sz w:val="28"/>
          <w:szCs w:val="28"/>
        </w:rPr>
        <w:t xml:space="preserve">орматив формирования расходов на оплату труда, утвержденный Постановлением Правительства Вологодской области от 28 июля 2008г. № 1416 (с последующими изменениями и дополнениями) </w:t>
      </w:r>
      <w:r w:rsidR="00676A2D">
        <w:rPr>
          <w:rFonts w:ascii="Times New Roman" w:hAnsi="Times New Roman"/>
          <w:sz w:val="28"/>
          <w:szCs w:val="28"/>
        </w:rPr>
        <w:t xml:space="preserve"> утвержден </w:t>
      </w:r>
      <w:r w:rsidR="008F78A4">
        <w:rPr>
          <w:rFonts w:ascii="Times New Roman" w:hAnsi="Times New Roman"/>
          <w:sz w:val="28"/>
          <w:szCs w:val="28"/>
        </w:rPr>
        <w:t xml:space="preserve">в сумме  </w:t>
      </w:r>
      <w:r w:rsidR="00986D70">
        <w:rPr>
          <w:rFonts w:ascii="Times New Roman" w:hAnsi="Times New Roman"/>
          <w:sz w:val="28"/>
          <w:szCs w:val="28"/>
        </w:rPr>
        <w:t xml:space="preserve"> </w:t>
      </w:r>
      <w:r w:rsidR="00166F03">
        <w:rPr>
          <w:rFonts w:ascii="Times New Roman" w:hAnsi="Times New Roman"/>
          <w:sz w:val="28"/>
          <w:szCs w:val="28"/>
        </w:rPr>
        <w:t>1594,0 т</w:t>
      </w:r>
      <w:r w:rsidR="00986D70">
        <w:rPr>
          <w:rFonts w:ascii="Times New Roman" w:hAnsi="Times New Roman"/>
          <w:sz w:val="28"/>
          <w:szCs w:val="28"/>
        </w:rPr>
        <w:t>ыс. руб</w:t>
      </w:r>
      <w:r w:rsidR="00986D70" w:rsidRPr="00D760D3">
        <w:rPr>
          <w:rFonts w:ascii="Times New Roman" w:hAnsi="Times New Roman"/>
          <w:sz w:val="28"/>
          <w:szCs w:val="28"/>
        </w:rPr>
        <w:t>.</w:t>
      </w:r>
      <w:r w:rsidR="00AD1418" w:rsidRPr="00D760D3">
        <w:rPr>
          <w:rFonts w:ascii="Times New Roman" w:hAnsi="Times New Roman"/>
          <w:sz w:val="28"/>
          <w:szCs w:val="28"/>
        </w:rPr>
        <w:t>,</w:t>
      </w:r>
      <w:r w:rsidR="008F78A4" w:rsidRPr="00D760D3">
        <w:rPr>
          <w:rFonts w:ascii="Times New Roman" w:hAnsi="Times New Roman"/>
          <w:sz w:val="28"/>
          <w:szCs w:val="28"/>
        </w:rPr>
        <w:t xml:space="preserve"> </w:t>
      </w:r>
      <w:r w:rsidR="00A84A68" w:rsidRPr="00D760D3">
        <w:rPr>
          <w:rFonts w:ascii="Times New Roman" w:hAnsi="Times New Roman"/>
          <w:sz w:val="28"/>
          <w:szCs w:val="28"/>
        </w:rPr>
        <w:t>превышения норматива на оплату труда не установлено</w:t>
      </w:r>
      <w:r w:rsidR="008F78A4" w:rsidRPr="00D760D3">
        <w:rPr>
          <w:rFonts w:ascii="Times New Roman" w:hAnsi="Times New Roman"/>
          <w:sz w:val="28"/>
          <w:szCs w:val="28"/>
        </w:rPr>
        <w:t>.</w:t>
      </w:r>
    </w:p>
    <w:p w:rsidR="00D32F14" w:rsidRPr="008F78A4" w:rsidRDefault="00B05299" w:rsidP="00B05299">
      <w:pPr>
        <w:autoSpaceDE w:val="0"/>
        <w:autoSpaceDN w:val="0"/>
        <w:adjustRightInd w:val="0"/>
        <w:jc w:val="both"/>
        <w:rPr>
          <w:rFonts w:ascii="Times New Roman" w:hAnsi="Times New Roman"/>
          <w:color w:val="FF0000"/>
          <w:sz w:val="28"/>
          <w:szCs w:val="28"/>
        </w:rPr>
      </w:pPr>
      <w:r w:rsidRPr="008F78A4">
        <w:rPr>
          <w:rFonts w:ascii="Times New Roman" w:hAnsi="Times New Roman"/>
          <w:color w:val="FF0000"/>
          <w:sz w:val="28"/>
          <w:szCs w:val="28"/>
        </w:rPr>
        <w:lastRenderedPageBreak/>
        <w:t xml:space="preserve"> </w:t>
      </w:r>
    </w:p>
    <w:p w:rsidR="00B06612" w:rsidRDefault="00236CD5" w:rsidP="000D5DE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В рамках  данного мероприятия проведена проверка  соблюдения бюджетного законодательства  </w:t>
      </w:r>
      <w:r w:rsidR="000D5DE1">
        <w:rPr>
          <w:rFonts w:ascii="Times New Roman" w:hAnsi="Times New Roman"/>
          <w:sz w:val="28"/>
          <w:szCs w:val="28"/>
        </w:rPr>
        <w:t xml:space="preserve">  </w:t>
      </w:r>
      <w:r>
        <w:rPr>
          <w:rFonts w:ascii="Times New Roman" w:hAnsi="Times New Roman"/>
          <w:sz w:val="28"/>
          <w:szCs w:val="28"/>
        </w:rPr>
        <w:t xml:space="preserve"> поступлений и  целевого использования  межбюджетных </w:t>
      </w:r>
      <w:proofErr w:type="gramStart"/>
      <w:r>
        <w:rPr>
          <w:rFonts w:ascii="Times New Roman" w:hAnsi="Times New Roman"/>
          <w:sz w:val="28"/>
          <w:szCs w:val="28"/>
        </w:rPr>
        <w:t>трансфертов</w:t>
      </w:r>
      <w:proofErr w:type="gramEnd"/>
      <w:r>
        <w:rPr>
          <w:rFonts w:ascii="Times New Roman" w:hAnsi="Times New Roman"/>
          <w:sz w:val="28"/>
          <w:szCs w:val="28"/>
        </w:rPr>
        <w:t xml:space="preserve"> полученных от  администрации Белозерского муниципального района, а также  при предоставлении  межбюджетных трансфертов из бюджета поселения </w:t>
      </w:r>
      <w:r w:rsidR="000D5DE1">
        <w:rPr>
          <w:rFonts w:ascii="Times New Roman" w:hAnsi="Times New Roman"/>
          <w:sz w:val="28"/>
          <w:szCs w:val="28"/>
        </w:rPr>
        <w:t xml:space="preserve"> </w:t>
      </w:r>
      <w:r>
        <w:rPr>
          <w:rFonts w:ascii="Times New Roman" w:hAnsi="Times New Roman"/>
          <w:sz w:val="28"/>
          <w:szCs w:val="28"/>
        </w:rPr>
        <w:t xml:space="preserve">на осуществлении </w:t>
      </w:r>
      <w:r w:rsidR="000D5DE1">
        <w:rPr>
          <w:rFonts w:ascii="Times New Roman" w:eastAsiaTheme="minorHAnsi" w:hAnsi="Times New Roman"/>
          <w:sz w:val="28"/>
          <w:szCs w:val="28"/>
          <w:lang w:eastAsia="en-US"/>
        </w:rPr>
        <w:t xml:space="preserve"> части полномочий по решению вопросов местного значения.</w:t>
      </w:r>
    </w:p>
    <w:p w:rsidR="000D5DE1" w:rsidRDefault="000D5DE1" w:rsidP="000D5DE1">
      <w:pPr>
        <w:autoSpaceDE w:val="0"/>
        <w:autoSpaceDN w:val="0"/>
        <w:adjustRightInd w:val="0"/>
        <w:spacing w:after="0" w:line="240" w:lineRule="auto"/>
        <w:ind w:firstLine="540"/>
        <w:jc w:val="both"/>
        <w:rPr>
          <w:rFonts w:ascii="Times New Roman" w:eastAsiaTheme="minorHAnsi" w:hAnsi="Times New Roman"/>
          <w:sz w:val="28"/>
          <w:szCs w:val="28"/>
          <w:lang w:eastAsia="en-US"/>
        </w:rPr>
      </w:pPr>
    </w:p>
    <w:tbl>
      <w:tblPr>
        <w:tblStyle w:val="a9"/>
        <w:tblW w:w="0" w:type="auto"/>
        <w:tblLayout w:type="fixed"/>
        <w:tblLook w:val="04A0" w:firstRow="1" w:lastRow="0" w:firstColumn="1" w:lastColumn="0" w:noHBand="0" w:noVBand="1"/>
      </w:tblPr>
      <w:tblGrid>
        <w:gridCol w:w="3794"/>
        <w:gridCol w:w="1227"/>
        <w:gridCol w:w="1183"/>
        <w:gridCol w:w="1275"/>
        <w:gridCol w:w="2092"/>
      </w:tblGrid>
      <w:tr w:rsidR="008D6F84" w:rsidTr="009D1E58">
        <w:tc>
          <w:tcPr>
            <w:tcW w:w="3794" w:type="dxa"/>
          </w:tcPr>
          <w:p w:rsidR="000D5DE1" w:rsidRPr="008D6F84" w:rsidRDefault="000D5DE1" w:rsidP="000D5DE1">
            <w:pPr>
              <w:autoSpaceDE w:val="0"/>
              <w:autoSpaceDN w:val="0"/>
              <w:adjustRightInd w:val="0"/>
              <w:jc w:val="both"/>
              <w:rPr>
                <w:rFonts w:ascii="Times New Roman" w:hAnsi="Times New Roman"/>
                <w:sz w:val="24"/>
                <w:szCs w:val="24"/>
              </w:rPr>
            </w:pPr>
            <w:r w:rsidRPr="008D6F84">
              <w:rPr>
                <w:rFonts w:ascii="Times New Roman" w:hAnsi="Times New Roman"/>
                <w:sz w:val="24"/>
                <w:szCs w:val="24"/>
              </w:rPr>
              <w:t xml:space="preserve"> </w:t>
            </w:r>
            <w:r w:rsidR="008D6F84" w:rsidRPr="008D6F84">
              <w:rPr>
                <w:rFonts w:ascii="Times New Roman" w:hAnsi="Times New Roman"/>
                <w:sz w:val="24"/>
                <w:szCs w:val="24"/>
              </w:rPr>
              <w:t>Межбюджетные  трансферты</w:t>
            </w:r>
            <w:r w:rsidR="008D6F84">
              <w:rPr>
                <w:rFonts w:ascii="Times New Roman" w:hAnsi="Times New Roman"/>
                <w:sz w:val="24"/>
                <w:szCs w:val="24"/>
              </w:rPr>
              <w:t>, предоставленные  администрации сельского поселения</w:t>
            </w:r>
          </w:p>
        </w:tc>
        <w:tc>
          <w:tcPr>
            <w:tcW w:w="1227" w:type="dxa"/>
          </w:tcPr>
          <w:p w:rsidR="000D5DE1" w:rsidRPr="008D6F84" w:rsidRDefault="000D5DE1" w:rsidP="0041320D">
            <w:pPr>
              <w:autoSpaceDE w:val="0"/>
              <w:autoSpaceDN w:val="0"/>
              <w:adjustRightInd w:val="0"/>
              <w:jc w:val="both"/>
              <w:rPr>
                <w:rFonts w:ascii="Times New Roman" w:hAnsi="Times New Roman"/>
                <w:sz w:val="24"/>
                <w:szCs w:val="24"/>
              </w:rPr>
            </w:pPr>
            <w:r w:rsidRPr="008D6F84">
              <w:rPr>
                <w:rFonts w:ascii="Times New Roman" w:hAnsi="Times New Roman"/>
                <w:sz w:val="24"/>
                <w:szCs w:val="24"/>
              </w:rPr>
              <w:t>С</w:t>
            </w:r>
            <w:r w:rsidR="008D6F84" w:rsidRPr="008D6F84">
              <w:rPr>
                <w:rFonts w:ascii="Times New Roman" w:hAnsi="Times New Roman"/>
                <w:sz w:val="24"/>
                <w:szCs w:val="24"/>
              </w:rPr>
              <w:t>умма</w:t>
            </w:r>
            <w:r w:rsidR="0041320D">
              <w:rPr>
                <w:rFonts w:ascii="Times New Roman" w:hAnsi="Times New Roman"/>
                <w:sz w:val="24"/>
                <w:szCs w:val="24"/>
              </w:rPr>
              <w:t xml:space="preserve">  </w:t>
            </w:r>
            <w:r w:rsidR="008D6F84">
              <w:rPr>
                <w:rFonts w:ascii="Times New Roman" w:hAnsi="Times New Roman"/>
                <w:sz w:val="24"/>
                <w:szCs w:val="24"/>
              </w:rPr>
              <w:t xml:space="preserve"> руб.</w:t>
            </w:r>
          </w:p>
        </w:tc>
        <w:tc>
          <w:tcPr>
            <w:tcW w:w="1183" w:type="dxa"/>
          </w:tcPr>
          <w:p w:rsidR="000D5DE1" w:rsidRPr="008D6F84" w:rsidRDefault="000D5DE1" w:rsidP="000D5DE1">
            <w:pPr>
              <w:autoSpaceDE w:val="0"/>
              <w:autoSpaceDN w:val="0"/>
              <w:adjustRightInd w:val="0"/>
              <w:jc w:val="both"/>
              <w:rPr>
                <w:rFonts w:ascii="Times New Roman" w:hAnsi="Times New Roman"/>
                <w:sz w:val="24"/>
                <w:szCs w:val="24"/>
              </w:rPr>
            </w:pPr>
            <w:r w:rsidRPr="008D6F84">
              <w:rPr>
                <w:rFonts w:ascii="Times New Roman" w:hAnsi="Times New Roman"/>
                <w:sz w:val="24"/>
                <w:szCs w:val="24"/>
              </w:rPr>
              <w:t>Пост</w:t>
            </w:r>
            <w:proofErr w:type="gramStart"/>
            <w:r w:rsidRPr="008D6F84">
              <w:rPr>
                <w:rFonts w:ascii="Times New Roman" w:hAnsi="Times New Roman"/>
                <w:sz w:val="24"/>
                <w:szCs w:val="24"/>
              </w:rPr>
              <w:t>у</w:t>
            </w:r>
            <w:r w:rsidR="008D6F84">
              <w:rPr>
                <w:rFonts w:ascii="Times New Roman" w:hAnsi="Times New Roman"/>
                <w:sz w:val="24"/>
                <w:szCs w:val="24"/>
              </w:rPr>
              <w:t>-</w:t>
            </w:r>
            <w:proofErr w:type="gramEnd"/>
            <w:r w:rsidR="008D6F84">
              <w:rPr>
                <w:rFonts w:ascii="Times New Roman" w:hAnsi="Times New Roman"/>
                <w:sz w:val="24"/>
                <w:szCs w:val="24"/>
              </w:rPr>
              <w:t xml:space="preserve"> </w:t>
            </w:r>
            <w:r w:rsidRPr="008D6F84">
              <w:rPr>
                <w:rFonts w:ascii="Times New Roman" w:hAnsi="Times New Roman"/>
                <w:sz w:val="24"/>
                <w:szCs w:val="24"/>
              </w:rPr>
              <w:t>пило</w:t>
            </w:r>
          </w:p>
        </w:tc>
        <w:tc>
          <w:tcPr>
            <w:tcW w:w="1275" w:type="dxa"/>
          </w:tcPr>
          <w:p w:rsidR="000D5DE1" w:rsidRPr="008D6F84" w:rsidRDefault="008D6F84" w:rsidP="000D5DE1">
            <w:pPr>
              <w:autoSpaceDE w:val="0"/>
              <w:autoSpaceDN w:val="0"/>
              <w:adjustRightInd w:val="0"/>
              <w:jc w:val="both"/>
              <w:rPr>
                <w:rFonts w:ascii="Times New Roman" w:hAnsi="Times New Roman"/>
                <w:sz w:val="24"/>
                <w:szCs w:val="24"/>
              </w:rPr>
            </w:pPr>
            <w:r w:rsidRPr="008D6F84">
              <w:rPr>
                <w:rFonts w:ascii="Times New Roman" w:hAnsi="Times New Roman"/>
                <w:sz w:val="24"/>
                <w:szCs w:val="24"/>
              </w:rPr>
              <w:t>И</w:t>
            </w:r>
            <w:r w:rsidR="000D5DE1" w:rsidRPr="008D6F84">
              <w:rPr>
                <w:rFonts w:ascii="Times New Roman" w:hAnsi="Times New Roman"/>
                <w:sz w:val="24"/>
                <w:szCs w:val="24"/>
              </w:rPr>
              <w:t>зрасходовано</w:t>
            </w:r>
          </w:p>
        </w:tc>
        <w:tc>
          <w:tcPr>
            <w:tcW w:w="2092" w:type="dxa"/>
          </w:tcPr>
          <w:p w:rsidR="000D5DE1" w:rsidRPr="008D6F84" w:rsidRDefault="008D6F84" w:rsidP="000D5DE1">
            <w:pPr>
              <w:autoSpaceDE w:val="0"/>
              <w:autoSpaceDN w:val="0"/>
              <w:adjustRightInd w:val="0"/>
              <w:jc w:val="both"/>
              <w:rPr>
                <w:rFonts w:ascii="Times New Roman" w:hAnsi="Times New Roman"/>
                <w:sz w:val="24"/>
                <w:szCs w:val="24"/>
              </w:rPr>
            </w:pPr>
            <w:r>
              <w:rPr>
                <w:rFonts w:ascii="Times New Roman" w:hAnsi="Times New Roman"/>
                <w:sz w:val="24"/>
                <w:szCs w:val="24"/>
              </w:rPr>
              <w:t>Соблюдение законодательства</w:t>
            </w:r>
            <w:r w:rsidR="00907934">
              <w:rPr>
                <w:rFonts w:ascii="Times New Roman" w:hAnsi="Times New Roman"/>
                <w:sz w:val="24"/>
                <w:szCs w:val="24"/>
              </w:rPr>
              <w:t xml:space="preserve"> со стороны поселения</w:t>
            </w:r>
          </w:p>
        </w:tc>
      </w:tr>
      <w:tr w:rsidR="008D6F84" w:rsidTr="00EF12F5">
        <w:trPr>
          <w:trHeight w:val="1492"/>
        </w:trPr>
        <w:tc>
          <w:tcPr>
            <w:tcW w:w="3794" w:type="dxa"/>
          </w:tcPr>
          <w:p w:rsidR="000D5DE1" w:rsidRPr="0041320D" w:rsidRDefault="00D760D3" w:rsidP="00D760D3">
            <w:pPr>
              <w:autoSpaceDE w:val="0"/>
              <w:autoSpaceDN w:val="0"/>
              <w:adjustRightInd w:val="0"/>
              <w:jc w:val="both"/>
              <w:rPr>
                <w:rFonts w:ascii="Times New Roman" w:hAnsi="Times New Roman"/>
              </w:rPr>
            </w:pPr>
            <w:r>
              <w:rPr>
                <w:rFonts w:ascii="Times New Roman" w:hAnsi="Times New Roman"/>
              </w:rPr>
              <w:t>Соглашение от</w:t>
            </w:r>
            <w:r w:rsidR="005F561E">
              <w:rPr>
                <w:rFonts w:ascii="Times New Roman" w:hAnsi="Times New Roman"/>
              </w:rPr>
              <w:t>14.07.2017</w:t>
            </w:r>
            <w:r>
              <w:rPr>
                <w:rFonts w:ascii="Times New Roman" w:hAnsi="Times New Roman"/>
              </w:rPr>
              <w:t xml:space="preserve">  о предоставлении  межбюджетных трансфертов в виде субсидии на реконструкцию  системы водоснабжения в д. </w:t>
            </w:r>
            <w:proofErr w:type="spellStart"/>
            <w:r>
              <w:rPr>
                <w:rFonts w:ascii="Times New Roman" w:hAnsi="Times New Roman"/>
              </w:rPr>
              <w:t>Никановская</w:t>
            </w:r>
            <w:proofErr w:type="spellEnd"/>
            <w:r>
              <w:rPr>
                <w:rFonts w:ascii="Times New Roman" w:hAnsi="Times New Roman"/>
              </w:rPr>
              <w:t xml:space="preserve"> </w:t>
            </w:r>
          </w:p>
        </w:tc>
        <w:tc>
          <w:tcPr>
            <w:tcW w:w="1227"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743200,0</w:t>
            </w:r>
          </w:p>
        </w:tc>
        <w:tc>
          <w:tcPr>
            <w:tcW w:w="1183"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743200,0</w:t>
            </w:r>
          </w:p>
        </w:tc>
        <w:tc>
          <w:tcPr>
            <w:tcW w:w="1275"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743200,0</w:t>
            </w:r>
          </w:p>
        </w:tc>
        <w:tc>
          <w:tcPr>
            <w:tcW w:w="2092"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соблюдено</w:t>
            </w:r>
          </w:p>
        </w:tc>
      </w:tr>
      <w:tr w:rsidR="008D6F84" w:rsidTr="00EF12F5">
        <w:tc>
          <w:tcPr>
            <w:tcW w:w="3794" w:type="dxa"/>
          </w:tcPr>
          <w:p w:rsidR="000D5DE1" w:rsidRPr="0041320D" w:rsidRDefault="008D6F84" w:rsidP="00A0299D">
            <w:pPr>
              <w:autoSpaceDE w:val="0"/>
              <w:autoSpaceDN w:val="0"/>
              <w:adjustRightInd w:val="0"/>
              <w:jc w:val="both"/>
              <w:rPr>
                <w:rFonts w:ascii="Times New Roman" w:hAnsi="Times New Roman"/>
              </w:rPr>
            </w:pPr>
            <w:r w:rsidRPr="0041320D">
              <w:rPr>
                <w:rFonts w:ascii="Times New Roman" w:hAnsi="Times New Roman"/>
              </w:rPr>
              <w:t xml:space="preserve">Соглашение  от </w:t>
            </w:r>
            <w:r w:rsidR="005F561E">
              <w:rPr>
                <w:rFonts w:ascii="Times New Roman" w:hAnsi="Times New Roman"/>
              </w:rPr>
              <w:t>21.11</w:t>
            </w:r>
            <w:r w:rsidR="00A0299D">
              <w:rPr>
                <w:rFonts w:ascii="Times New Roman" w:hAnsi="Times New Roman"/>
              </w:rPr>
              <w:t xml:space="preserve">.2017 </w:t>
            </w:r>
            <w:r w:rsidRPr="0041320D">
              <w:rPr>
                <w:rFonts w:ascii="Times New Roman" w:hAnsi="Times New Roman"/>
              </w:rPr>
              <w:t xml:space="preserve"> о передаче полномочий в части организации в границах поселен</w:t>
            </w:r>
            <w:r w:rsidR="00907934" w:rsidRPr="0041320D">
              <w:rPr>
                <w:rFonts w:ascii="Times New Roman" w:hAnsi="Times New Roman"/>
              </w:rPr>
              <w:t>ия электро-, тепл</w:t>
            </w:r>
            <w:proofErr w:type="gramStart"/>
            <w:r w:rsidR="00907934" w:rsidRPr="0041320D">
              <w:rPr>
                <w:rFonts w:ascii="Times New Roman" w:hAnsi="Times New Roman"/>
              </w:rPr>
              <w:t>о-</w:t>
            </w:r>
            <w:proofErr w:type="gramEnd"/>
            <w:r w:rsidR="00907934" w:rsidRPr="0041320D">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1227" w:type="dxa"/>
          </w:tcPr>
          <w:p w:rsidR="000D5DE1" w:rsidRPr="0041320D" w:rsidRDefault="00D760D3" w:rsidP="008F78A4">
            <w:pPr>
              <w:autoSpaceDE w:val="0"/>
              <w:autoSpaceDN w:val="0"/>
              <w:adjustRightInd w:val="0"/>
              <w:jc w:val="both"/>
              <w:rPr>
                <w:rFonts w:ascii="Times New Roman" w:hAnsi="Times New Roman"/>
              </w:rPr>
            </w:pPr>
            <w:r>
              <w:rPr>
                <w:rFonts w:ascii="Times New Roman" w:hAnsi="Times New Roman"/>
              </w:rPr>
              <w:t>69149,2</w:t>
            </w:r>
          </w:p>
        </w:tc>
        <w:tc>
          <w:tcPr>
            <w:tcW w:w="1183"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69149,2</w:t>
            </w:r>
          </w:p>
        </w:tc>
        <w:tc>
          <w:tcPr>
            <w:tcW w:w="1275" w:type="dxa"/>
          </w:tcPr>
          <w:p w:rsidR="000D5DE1" w:rsidRPr="0041320D" w:rsidRDefault="00CD11EB" w:rsidP="000D5DE1">
            <w:pPr>
              <w:autoSpaceDE w:val="0"/>
              <w:autoSpaceDN w:val="0"/>
              <w:adjustRightInd w:val="0"/>
              <w:jc w:val="both"/>
              <w:rPr>
                <w:rFonts w:ascii="Times New Roman" w:hAnsi="Times New Roman"/>
              </w:rPr>
            </w:pPr>
            <w:r>
              <w:rPr>
                <w:rFonts w:ascii="Times New Roman" w:hAnsi="Times New Roman"/>
              </w:rPr>
              <w:t>0,0</w:t>
            </w:r>
          </w:p>
        </w:tc>
        <w:tc>
          <w:tcPr>
            <w:tcW w:w="2092" w:type="dxa"/>
          </w:tcPr>
          <w:p w:rsidR="000D5DE1" w:rsidRPr="0041320D" w:rsidRDefault="00CD11EB" w:rsidP="000D5DE1">
            <w:pPr>
              <w:autoSpaceDE w:val="0"/>
              <w:autoSpaceDN w:val="0"/>
              <w:adjustRightInd w:val="0"/>
              <w:jc w:val="both"/>
              <w:rPr>
                <w:rFonts w:ascii="Times New Roman" w:hAnsi="Times New Roman"/>
              </w:rPr>
            </w:pPr>
            <w:r>
              <w:rPr>
                <w:rFonts w:ascii="Times New Roman" w:hAnsi="Times New Roman"/>
              </w:rPr>
              <w:t xml:space="preserve"> Остаток 69149,2  (кредиторская задолженность 69149,2) денежные средства поступили 28.12.2017</w:t>
            </w:r>
          </w:p>
        </w:tc>
      </w:tr>
      <w:tr w:rsidR="008D6F84" w:rsidTr="00EF12F5">
        <w:tc>
          <w:tcPr>
            <w:tcW w:w="3794" w:type="dxa"/>
          </w:tcPr>
          <w:p w:rsidR="000D5DE1" w:rsidRPr="0041320D" w:rsidRDefault="00A0299D" w:rsidP="005F561E">
            <w:pPr>
              <w:autoSpaceDE w:val="0"/>
              <w:autoSpaceDN w:val="0"/>
              <w:adjustRightInd w:val="0"/>
              <w:jc w:val="both"/>
              <w:rPr>
                <w:rFonts w:ascii="Times New Roman" w:hAnsi="Times New Roman"/>
              </w:rPr>
            </w:pPr>
            <w:r>
              <w:rPr>
                <w:rFonts w:ascii="Times New Roman" w:hAnsi="Times New Roman"/>
              </w:rPr>
              <w:t xml:space="preserve">Соглашение от </w:t>
            </w:r>
            <w:r w:rsidR="005F561E">
              <w:rPr>
                <w:rFonts w:ascii="Times New Roman" w:hAnsi="Times New Roman"/>
              </w:rPr>
              <w:t>21.11</w:t>
            </w:r>
            <w:r>
              <w:rPr>
                <w:rFonts w:ascii="Times New Roman" w:hAnsi="Times New Roman"/>
              </w:rPr>
              <w:t>.2017</w:t>
            </w:r>
            <w:r w:rsidR="00907934" w:rsidRPr="0041320D">
              <w:rPr>
                <w:rFonts w:ascii="Times New Roman" w:hAnsi="Times New Roman"/>
              </w:rPr>
              <w:t xml:space="preserve"> о передаче  полномочий в части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жилого фонда</w:t>
            </w:r>
            <w:r w:rsidR="0041320D" w:rsidRPr="0041320D">
              <w:rPr>
                <w:rFonts w:ascii="Times New Roman" w:hAnsi="Times New Roman"/>
              </w:rPr>
              <w:t>, создания условий для жилищного строительства, осуществление муниципального жилищного контроля</w:t>
            </w:r>
          </w:p>
        </w:tc>
        <w:tc>
          <w:tcPr>
            <w:tcW w:w="1227"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100839,61</w:t>
            </w:r>
          </w:p>
        </w:tc>
        <w:tc>
          <w:tcPr>
            <w:tcW w:w="1183"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100839,61</w:t>
            </w:r>
          </w:p>
        </w:tc>
        <w:tc>
          <w:tcPr>
            <w:tcW w:w="1275" w:type="dxa"/>
          </w:tcPr>
          <w:p w:rsidR="000D5DE1" w:rsidRPr="0041320D" w:rsidRDefault="00D760D3" w:rsidP="000D5DE1">
            <w:pPr>
              <w:autoSpaceDE w:val="0"/>
              <w:autoSpaceDN w:val="0"/>
              <w:adjustRightInd w:val="0"/>
              <w:jc w:val="both"/>
              <w:rPr>
                <w:rFonts w:ascii="Times New Roman" w:hAnsi="Times New Roman"/>
              </w:rPr>
            </w:pPr>
            <w:r>
              <w:rPr>
                <w:rFonts w:ascii="Times New Roman" w:hAnsi="Times New Roman"/>
              </w:rPr>
              <w:t>93071,35</w:t>
            </w:r>
          </w:p>
        </w:tc>
        <w:tc>
          <w:tcPr>
            <w:tcW w:w="2092" w:type="dxa"/>
          </w:tcPr>
          <w:p w:rsidR="000D5DE1" w:rsidRDefault="00D760D3" w:rsidP="00780FAB">
            <w:pPr>
              <w:autoSpaceDE w:val="0"/>
              <w:autoSpaceDN w:val="0"/>
              <w:adjustRightInd w:val="0"/>
              <w:jc w:val="both"/>
              <w:rPr>
                <w:rFonts w:ascii="Times New Roman" w:hAnsi="Times New Roman"/>
              </w:rPr>
            </w:pPr>
            <w:r>
              <w:rPr>
                <w:rFonts w:ascii="Times New Roman" w:hAnsi="Times New Roman"/>
              </w:rPr>
              <w:t xml:space="preserve">Остаток 7768,26 (кредиторская задолженность на 01.01.2018) </w:t>
            </w:r>
          </w:p>
          <w:p w:rsidR="00D760D3" w:rsidRPr="0041320D" w:rsidRDefault="00D760D3" w:rsidP="00780FAB">
            <w:pPr>
              <w:autoSpaceDE w:val="0"/>
              <w:autoSpaceDN w:val="0"/>
              <w:adjustRightInd w:val="0"/>
              <w:jc w:val="both"/>
              <w:rPr>
                <w:rFonts w:ascii="Times New Roman" w:hAnsi="Times New Roman"/>
              </w:rPr>
            </w:pPr>
            <w:r>
              <w:rPr>
                <w:rFonts w:ascii="Times New Roman" w:hAnsi="Times New Roman"/>
              </w:rPr>
              <w:t>соблюдено</w:t>
            </w:r>
          </w:p>
        </w:tc>
      </w:tr>
      <w:tr w:rsidR="008D6F84" w:rsidTr="00EF12F5">
        <w:tc>
          <w:tcPr>
            <w:tcW w:w="3794" w:type="dxa"/>
          </w:tcPr>
          <w:p w:rsidR="000D5DE1" w:rsidRPr="009D1E58" w:rsidRDefault="0041320D" w:rsidP="000D5DE1">
            <w:pPr>
              <w:autoSpaceDE w:val="0"/>
              <w:autoSpaceDN w:val="0"/>
              <w:adjustRightInd w:val="0"/>
              <w:jc w:val="both"/>
              <w:rPr>
                <w:rFonts w:ascii="Times New Roman" w:hAnsi="Times New Roman"/>
              </w:rPr>
            </w:pPr>
            <w:r w:rsidRPr="009D1E58">
              <w:rPr>
                <w:rFonts w:ascii="Times New Roman" w:hAnsi="Times New Roman"/>
              </w:rPr>
              <w:t xml:space="preserve">Соглашение  от 21.11.2016  о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поселения, обеспечение  безопасности дорожного движения на них, осуществление муниципального </w:t>
            </w:r>
            <w:proofErr w:type="gramStart"/>
            <w:r w:rsidRPr="009D1E58">
              <w:rPr>
                <w:rFonts w:ascii="Times New Roman" w:hAnsi="Times New Roman"/>
              </w:rPr>
              <w:t>контроля за</w:t>
            </w:r>
            <w:proofErr w:type="gramEnd"/>
            <w:r w:rsidRPr="009D1E58">
              <w:rPr>
                <w:rFonts w:ascii="Times New Roman" w:hAnsi="Times New Roman"/>
              </w:rPr>
              <w:t xml:space="preserve"> сохранностью автомобильных дорог местного значения в границах  населенных пунктов поселения</w:t>
            </w:r>
          </w:p>
        </w:tc>
        <w:tc>
          <w:tcPr>
            <w:tcW w:w="1227" w:type="dxa"/>
          </w:tcPr>
          <w:p w:rsidR="000D5DE1" w:rsidRPr="009D1E58" w:rsidRDefault="00D760D3" w:rsidP="000D5DE1">
            <w:pPr>
              <w:autoSpaceDE w:val="0"/>
              <w:autoSpaceDN w:val="0"/>
              <w:adjustRightInd w:val="0"/>
              <w:jc w:val="both"/>
              <w:rPr>
                <w:rFonts w:ascii="Times New Roman" w:hAnsi="Times New Roman"/>
              </w:rPr>
            </w:pPr>
            <w:r>
              <w:rPr>
                <w:rFonts w:ascii="Times New Roman" w:hAnsi="Times New Roman"/>
              </w:rPr>
              <w:t>1109000,0</w:t>
            </w:r>
          </w:p>
        </w:tc>
        <w:tc>
          <w:tcPr>
            <w:tcW w:w="1183" w:type="dxa"/>
          </w:tcPr>
          <w:p w:rsidR="000D5DE1" w:rsidRPr="009D1E58" w:rsidRDefault="00D760D3" w:rsidP="000D5DE1">
            <w:pPr>
              <w:autoSpaceDE w:val="0"/>
              <w:autoSpaceDN w:val="0"/>
              <w:adjustRightInd w:val="0"/>
              <w:jc w:val="both"/>
              <w:rPr>
                <w:rFonts w:ascii="Times New Roman" w:hAnsi="Times New Roman"/>
              </w:rPr>
            </w:pPr>
            <w:r>
              <w:rPr>
                <w:rFonts w:ascii="Times New Roman" w:hAnsi="Times New Roman"/>
              </w:rPr>
              <w:t>1109000,0</w:t>
            </w:r>
          </w:p>
        </w:tc>
        <w:tc>
          <w:tcPr>
            <w:tcW w:w="1275" w:type="dxa"/>
          </w:tcPr>
          <w:p w:rsidR="000D5DE1" w:rsidRPr="009D1E58" w:rsidRDefault="00D760D3" w:rsidP="000D5DE1">
            <w:pPr>
              <w:autoSpaceDE w:val="0"/>
              <w:autoSpaceDN w:val="0"/>
              <w:adjustRightInd w:val="0"/>
              <w:jc w:val="both"/>
              <w:rPr>
                <w:rFonts w:ascii="Times New Roman" w:hAnsi="Times New Roman"/>
              </w:rPr>
            </w:pPr>
            <w:r>
              <w:rPr>
                <w:rFonts w:ascii="Times New Roman" w:hAnsi="Times New Roman"/>
              </w:rPr>
              <w:t>981783,68</w:t>
            </w:r>
          </w:p>
        </w:tc>
        <w:tc>
          <w:tcPr>
            <w:tcW w:w="2092" w:type="dxa"/>
          </w:tcPr>
          <w:p w:rsidR="009D1E58" w:rsidRPr="009D1E58" w:rsidRDefault="00D760D3" w:rsidP="009D1E58">
            <w:pPr>
              <w:autoSpaceDE w:val="0"/>
              <w:autoSpaceDN w:val="0"/>
              <w:adjustRightInd w:val="0"/>
              <w:jc w:val="both"/>
              <w:rPr>
                <w:rFonts w:ascii="Times New Roman" w:hAnsi="Times New Roman"/>
              </w:rPr>
            </w:pPr>
            <w:r>
              <w:rPr>
                <w:rFonts w:ascii="Times New Roman" w:hAnsi="Times New Roman"/>
              </w:rPr>
              <w:t>Остаток 127216,32 (кредиторская задолженность на 01.01.2018 99200,0) свободный остаток 28016,32</w:t>
            </w:r>
          </w:p>
        </w:tc>
      </w:tr>
    </w:tbl>
    <w:p w:rsidR="000D5DE1" w:rsidRDefault="000D5DE1" w:rsidP="000D5DE1">
      <w:pPr>
        <w:autoSpaceDE w:val="0"/>
        <w:autoSpaceDN w:val="0"/>
        <w:adjustRightInd w:val="0"/>
        <w:spacing w:after="0" w:line="240" w:lineRule="auto"/>
        <w:ind w:firstLine="540"/>
        <w:jc w:val="both"/>
        <w:rPr>
          <w:rFonts w:ascii="Times New Roman" w:hAnsi="Times New Roman"/>
          <w:sz w:val="28"/>
          <w:szCs w:val="28"/>
        </w:rPr>
      </w:pPr>
    </w:p>
    <w:tbl>
      <w:tblPr>
        <w:tblStyle w:val="a9"/>
        <w:tblW w:w="0" w:type="auto"/>
        <w:tblLayout w:type="fixed"/>
        <w:tblLook w:val="04A0" w:firstRow="1" w:lastRow="0" w:firstColumn="1" w:lastColumn="0" w:noHBand="0" w:noVBand="1"/>
      </w:tblPr>
      <w:tblGrid>
        <w:gridCol w:w="4503"/>
        <w:gridCol w:w="1134"/>
        <w:gridCol w:w="1417"/>
        <w:gridCol w:w="2517"/>
      </w:tblGrid>
      <w:tr w:rsidR="00057693" w:rsidRPr="008D6F84" w:rsidTr="00361CC2">
        <w:tc>
          <w:tcPr>
            <w:tcW w:w="4503" w:type="dxa"/>
          </w:tcPr>
          <w:p w:rsidR="00057693" w:rsidRPr="008D6F84" w:rsidRDefault="00057693" w:rsidP="009D1E58">
            <w:pPr>
              <w:autoSpaceDE w:val="0"/>
              <w:autoSpaceDN w:val="0"/>
              <w:adjustRightInd w:val="0"/>
              <w:jc w:val="both"/>
              <w:rPr>
                <w:rFonts w:ascii="Times New Roman" w:hAnsi="Times New Roman"/>
                <w:sz w:val="24"/>
                <w:szCs w:val="24"/>
              </w:rPr>
            </w:pPr>
            <w:r w:rsidRPr="008D6F84">
              <w:rPr>
                <w:rFonts w:ascii="Times New Roman" w:hAnsi="Times New Roman"/>
                <w:sz w:val="24"/>
                <w:szCs w:val="24"/>
              </w:rPr>
              <w:lastRenderedPageBreak/>
              <w:t xml:space="preserve">Межбюджетные  </w:t>
            </w:r>
            <w:proofErr w:type="gramStart"/>
            <w:r w:rsidRPr="008D6F84">
              <w:rPr>
                <w:rFonts w:ascii="Times New Roman" w:hAnsi="Times New Roman"/>
                <w:sz w:val="24"/>
                <w:szCs w:val="24"/>
              </w:rPr>
              <w:t>трансферты</w:t>
            </w:r>
            <w:proofErr w:type="gramEnd"/>
            <w:r>
              <w:rPr>
                <w:rFonts w:ascii="Times New Roman" w:hAnsi="Times New Roman"/>
                <w:sz w:val="24"/>
                <w:szCs w:val="24"/>
              </w:rPr>
              <w:t xml:space="preserve"> предоставленные из бюджета поселения </w:t>
            </w:r>
          </w:p>
        </w:tc>
        <w:tc>
          <w:tcPr>
            <w:tcW w:w="1134" w:type="dxa"/>
          </w:tcPr>
          <w:p w:rsidR="00057693" w:rsidRPr="008D6F84" w:rsidRDefault="00057693" w:rsidP="009D1E58">
            <w:pPr>
              <w:autoSpaceDE w:val="0"/>
              <w:autoSpaceDN w:val="0"/>
              <w:adjustRightInd w:val="0"/>
              <w:jc w:val="both"/>
              <w:rPr>
                <w:rFonts w:ascii="Times New Roman" w:hAnsi="Times New Roman"/>
                <w:sz w:val="24"/>
                <w:szCs w:val="24"/>
              </w:rPr>
            </w:pPr>
            <w:r w:rsidRPr="008D6F84">
              <w:rPr>
                <w:rFonts w:ascii="Times New Roman" w:hAnsi="Times New Roman"/>
                <w:sz w:val="24"/>
                <w:szCs w:val="24"/>
              </w:rPr>
              <w:t>Сумма</w:t>
            </w:r>
            <w:r>
              <w:rPr>
                <w:rFonts w:ascii="Times New Roman" w:hAnsi="Times New Roman"/>
                <w:sz w:val="24"/>
                <w:szCs w:val="24"/>
              </w:rPr>
              <w:t xml:space="preserve">   руб.</w:t>
            </w:r>
          </w:p>
        </w:tc>
        <w:tc>
          <w:tcPr>
            <w:tcW w:w="1417" w:type="dxa"/>
          </w:tcPr>
          <w:p w:rsidR="00057693" w:rsidRPr="008D6F84" w:rsidRDefault="00676A2D" w:rsidP="009D1E58">
            <w:pPr>
              <w:autoSpaceDE w:val="0"/>
              <w:autoSpaceDN w:val="0"/>
              <w:adjustRightInd w:val="0"/>
              <w:jc w:val="both"/>
              <w:rPr>
                <w:rFonts w:ascii="Times New Roman" w:hAnsi="Times New Roman"/>
                <w:sz w:val="24"/>
                <w:szCs w:val="24"/>
              </w:rPr>
            </w:pPr>
            <w:r>
              <w:rPr>
                <w:rFonts w:ascii="Times New Roman" w:hAnsi="Times New Roman"/>
                <w:sz w:val="24"/>
                <w:szCs w:val="24"/>
              </w:rPr>
              <w:t>П</w:t>
            </w:r>
            <w:r w:rsidR="00057693">
              <w:rPr>
                <w:rFonts w:ascii="Times New Roman" w:hAnsi="Times New Roman"/>
                <w:sz w:val="24"/>
                <w:szCs w:val="24"/>
              </w:rPr>
              <w:t>еречислено</w:t>
            </w:r>
          </w:p>
        </w:tc>
        <w:tc>
          <w:tcPr>
            <w:tcW w:w="2517" w:type="dxa"/>
          </w:tcPr>
          <w:p w:rsidR="00057693" w:rsidRPr="008D6F84" w:rsidRDefault="00057693" w:rsidP="009D1E58">
            <w:pPr>
              <w:autoSpaceDE w:val="0"/>
              <w:autoSpaceDN w:val="0"/>
              <w:adjustRightInd w:val="0"/>
              <w:jc w:val="both"/>
              <w:rPr>
                <w:rFonts w:ascii="Times New Roman" w:hAnsi="Times New Roman"/>
                <w:sz w:val="24"/>
                <w:szCs w:val="24"/>
              </w:rPr>
            </w:pPr>
            <w:r>
              <w:rPr>
                <w:rFonts w:ascii="Times New Roman" w:hAnsi="Times New Roman"/>
                <w:sz w:val="24"/>
                <w:szCs w:val="24"/>
              </w:rPr>
              <w:t>Соблюдение бюджетного законодательства</w:t>
            </w:r>
          </w:p>
        </w:tc>
      </w:tr>
      <w:tr w:rsidR="00057693" w:rsidRPr="0041320D" w:rsidTr="00361CC2">
        <w:trPr>
          <w:trHeight w:val="1492"/>
        </w:trPr>
        <w:tc>
          <w:tcPr>
            <w:tcW w:w="4503" w:type="dxa"/>
          </w:tcPr>
          <w:p w:rsidR="00057693" w:rsidRPr="0041320D" w:rsidRDefault="00057693" w:rsidP="009D1E58">
            <w:pPr>
              <w:autoSpaceDE w:val="0"/>
              <w:autoSpaceDN w:val="0"/>
              <w:adjustRightInd w:val="0"/>
              <w:jc w:val="both"/>
              <w:rPr>
                <w:rFonts w:ascii="Times New Roman" w:hAnsi="Times New Roman"/>
              </w:rPr>
            </w:pPr>
            <w:r>
              <w:rPr>
                <w:rFonts w:ascii="Times New Roman" w:hAnsi="Times New Roman"/>
              </w:rPr>
              <w:t>Соглашение от 05.10.2017 о передаче  полномочий в части  создания условий для  обеспечения жителей поселения услугами связи, общественного питания, торговли и бытового обслуживания – создания условий для развития мобильной торговли  в малонаселенных и труднодоступных населенных пунктах</w:t>
            </w:r>
          </w:p>
        </w:tc>
        <w:tc>
          <w:tcPr>
            <w:tcW w:w="1134" w:type="dxa"/>
          </w:tcPr>
          <w:p w:rsidR="00057693" w:rsidRPr="0041320D" w:rsidRDefault="00B434F9" w:rsidP="009D1E58">
            <w:pPr>
              <w:autoSpaceDE w:val="0"/>
              <w:autoSpaceDN w:val="0"/>
              <w:adjustRightInd w:val="0"/>
              <w:jc w:val="both"/>
              <w:rPr>
                <w:rFonts w:ascii="Times New Roman" w:hAnsi="Times New Roman"/>
              </w:rPr>
            </w:pPr>
            <w:r>
              <w:rPr>
                <w:rFonts w:ascii="Times New Roman" w:hAnsi="Times New Roman"/>
              </w:rPr>
              <w:t>3408,25</w:t>
            </w:r>
          </w:p>
        </w:tc>
        <w:tc>
          <w:tcPr>
            <w:tcW w:w="1417" w:type="dxa"/>
          </w:tcPr>
          <w:p w:rsidR="00057693" w:rsidRPr="0041320D" w:rsidRDefault="00B434F9" w:rsidP="009D1E58">
            <w:pPr>
              <w:autoSpaceDE w:val="0"/>
              <w:autoSpaceDN w:val="0"/>
              <w:adjustRightInd w:val="0"/>
              <w:jc w:val="both"/>
              <w:rPr>
                <w:rFonts w:ascii="Times New Roman" w:hAnsi="Times New Roman"/>
              </w:rPr>
            </w:pPr>
            <w:r>
              <w:rPr>
                <w:rFonts w:ascii="Times New Roman" w:hAnsi="Times New Roman"/>
              </w:rPr>
              <w:t>3408,25</w:t>
            </w:r>
          </w:p>
        </w:tc>
        <w:tc>
          <w:tcPr>
            <w:tcW w:w="2517" w:type="dxa"/>
          </w:tcPr>
          <w:p w:rsidR="00057693" w:rsidRPr="0041320D" w:rsidRDefault="00B434F9" w:rsidP="009D1E58">
            <w:pPr>
              <w:autoSpaceDE w:val="0"/>
              <w:autoSpaceDN w:val="0"/>
              <w:adjustRightInd w:val="0"/>
              <w:jc w:val="both"/>
              <w:rPr>
                <w:rFonts w:ascii="Times New Roman" w:hAnsi="Times New Roman"/>
              </w:rPr>
            </w:pPr>
            <w:r>
              <w:rPr>
                <w:rFonts w:ascii="Times New Roman" w:hAnsi="Times New Roman"/>
              </w:rPr>
              <w:t>соблюдено</w:t>
            </w:r>
          </w:p>
        </w:tc>
      </w:tr>
      <w:tr w:rsidR="00057693" w:rsidRPr="0041320D" w:rsidTr="00361CC2">
        <w:tc>
          <w:tcPr>
            <w:tcW w:w="4503" w:type="dxa"/>
          </w:tcPr>
          <w:p w:rsidR="00057693" w:rsidRPr="0041320D" w:rsidRDefault="005F561E" w:rsidP="009D1E58">
            <w:pPr>
              <w:autoSpaceDE w:val="0"/>
              <w:autoSpaceDN w:val="0"/>
              <w:adjustRightInd w:val="0"/>
              <w:jc w:val="both"/>
              <w:rPr>
                <w:rFonts w:ascii="Times New Roman" w:hAnsi="Times New Roman"/>
              </w:rPr>
            </w:pPr>
            <w:r>
              <w:rPr>
                <w:rFonts w:ascii="Times New Roman" w:hAnsi="Times New Roman"/>
              </w:rPr>
              <w:t>Соглашение  от 01.12.2016</w:t>
            </w:r>
            <w:r w:rsidR="00057693">
              <w:rPr>
                <w:rFonts w:ascii="Times New Roman" w:hAnsi="Times New Roman"/>
              </w:rPr>
              <w:t xml:space="preserve">  о передаче полномочий в части  на осуществление  закупки товаров, работ услуг для обеспечения государственных и муниципальных нужд</w:t>
            </w:r>
          </w:p>
        </w:tc>
        <w:tc>
          <w:tcPr>
            <w:tcW w:w="1134" w:type="dxa"/>
          </w:tcPr>
          <w:p w:rsidR="00057693" w:rsidRPr="0041320D" w:rsidRDefault="005F561E" w:rsidP="009D1E58">
            <w:pPr>
              <w:autoSpaceDE w:val="0"/>
              <w:autoSpaceDN w:val="0"/>
              <w:adjustRightInd w:val="0"/>
              <w:jc w:val="both"/>
              <w:rPr>
                <w:rFonts w:ascii="Times New Roman" w:hAnsi="Times New Roman"/>
              </w:rPr>
            </w:pPr>
            <w:r>
              <w:rPr>
                <w:rFonts w:ascii="Times New Roman" w:hAnsi="Times New Roman"/>
              </w:rPr>
              <w:t>39977,52</w:t>
            </w:r>
          </w:p>
        </w:tc>
        <w:tc>
          <w:tcPr>
            <w:tcW w:w="1417" w:type="dxa"/>
          </w:tcPr>
          <w:p w:rsidR="00057693" w:rsidRPr="0041320D" w:rsidRDefault="005F561E" w:rsidP="009D1E58">
            <w:pPr>
              <w:autoSpaceDE w:val="0"/>
              <w:autoSpaceDN w:val="0"/>
              <w:adjustRightInd w:val="0"/>
              <w:jc w:val="both"/>
              <w:rPr>
                <w:rFonts w:ascii="Times New Roman" w:hAnsi="Times New Roman"/>
              </w:rPr>
            </w:pPr>
            <w:r>
              <w:rPr>
                <w:rFonts w:ascii="Times New Roman" w:hAnsi="Times New Roman"/>
              </w:rPr>
              <w:t>39977,52</w:t>
            </w:r>
          </w:p>
        </w:tc>
        <w:tc>
          <w:tcPr>
            <w:tcW w:w="2517" w:type="dxa"/>
          </w:tcPr>
          <w:p w:rsidR="00057693" w:rsidRPr="0041320D" w:rsidRDefault="005F561E" w:rsidP="009D1E58">
            <w:pPr>
              <w:autoSpaceDE w:val="0"/>
              <w:autoSpaceDN w:val="0"/>
              <w:adjustRightInd w:val="0"/>
              <w:jc w:val="both"/>
              <w:rPr>
                <w:rFonts w:ascii="Times New Roman" w:hAnsi="Times New Roman"/>
              </w:rPr>
            </w:pPr>
            <w:r>
              <w:rPr>
                <w:rFonts w:ascii="Times New Roman" w:hAnsi="Times New Roman"/>
              </w:rPr>
              <w:t xml:space="preserve"> В полном объеме с нарушением сроков перечисления</w:t>
            </w:r>
          </w:p>
        </w:tc>
      </w:tr>
      <w:tr w:rsidR="00057693" w:rsidRPr="0041320D" w:rsidTr="00361CC2">
        <w:tc>
          <w:tcPr>
            <w:tcW w:w="4503" w:type="dxa"/>
          </w:tcPr>
          <w:p w:rsidR="00057693" w:rsidRPr="0041320D" w:rsidRDefault="00361CC2" w:rsidP="00700C0D">
            <w:pPr>
              <w:autoSpaceDE w:val="0"/>
              <w:autoSpaceDN w:val="0"/>
              <w:adjustRightInd w:val="0"/>
              <w:jc w:val="both"/>
              <w:rPr>
                <w:rFonts w:ascii="Times New Roman" w:hAnsi="Times New Roman"/>
              </w:rPr>
            </w:pPr>
            <w:r>
              <w:rPr>
                <w:rFonts w:ascii="Times New Roman" w:hAnsi="Times New Roman"/>
              </w:rPr>
              <w:t>Соглашение  от 1</w:t>
            </w:r>
            <w:r w:rsidR="00700C0D">
              <w:rPr>
                <w:rFonts w:ascii="Times New Roman" w:hAnsi="Times New Roman"/>
              </w:rPr>
              <w:t>8</w:t>
            </w:r>
            <w:r>
              <w:rPr>
                <w:rFonts w:ascii="Times New Roman" w:hAnsi="Times New Roman"/>
              </w:rPr>
              <w:t>.11.2016 о передаче полномочий в части  организации формирования, утверждения, исполнения бюджета поселения и по организации работы по установлению, изменению и отмене местных налогов и сборов поселения</w:t>
            </w:r>
          </w:p>
        </w:tc>
        <w:tc>
          <w:tcPr>
            <w:tcW w:w="1134" w:type="dxa"/>
          </w:tcPr>
          <w:p w:rsidR="00057693" w:rsidRPr="0041320D" w:rsidRDefault="00B434F9" w:rsidP="009D1E58">
            <w:pPr>
              <w:autoSpaceDE w:val="0"/>
              <w:autoSpaceDN w:val="0"/>
              <w:adjustRightInd w:val="0"/>
              <w:jc w:val="both"/>
              <w:rPr>
                <w:rFonts w:ascii="Times New Roman" w:hAnsi="Times New Roman"/>
              </w:rPr>
            </w:pPr>
            <w:r>
              <w:rPr>
                <w:rFonts w:ascii="Times New Roman" w:hAnsi="Times New Roman"/>
              </w:rPr>
              <w:t>75280,92</w:t>
            </w:r>
          </w:p>
        </w:tc>
        <w:tc>
          <w:tcPr>
            <w:tcW w:w="1417" w:type="dxa"/>
          </w:tcPr>
          <w:p w:rsidR="00057693" w:rsidRPr="0041320D" w:rsidRDefault="00B434F9" w:rsidP="009D1E58">
            <w:pPr>
              <w:autoSpaceDE w:val="0"/>
              <w:autoSpaceDN w:val="0"/>
              <w:adjustRightInd w:val="0"/>
              <w:jc w:val="both"/>
              <w:rPr>
                <w:rFonts w:ascii="Times New Roman" w:hAnsi="Times New Roman"/>
              </w:rPr>
            </w:pPr>
            <w:r>
              <w:rPr>
                <w:rFonts w:ascii="Times New Roman" w:hAnsi="Times New Roman"/>
              </w:rPr>
              <w:t>75280,92</w:t>
            </w:r>
          </w:p>
        </w:tc>
        <w:tc>
          <w:tcPr>
            <w:tcW w:w="2517" w:type="dxa"/>
          </w:tcPr>
          <w:p w:rsidR="00361CC2" w:rsidRDefault="00B434F9" w:rsidP="00361CC2">
            <w:pPr>
              <w:autoSpaceDE w:val="0"/>
              <w:autoSpaceDN w:val="0"/>
              <w:adjustRightInd w:val="0"/>
              <w:jc w:val="both"/>
              <w:rPr>
                <w:rFonts w:ascii="Times New Roman" w:hAnsi="Times New Roman"/>
              </w:rPr>
            </w:pPr>
            <w:r>
              <w:rPr>
                <w:rFonts w:ascii="Times New Roman" w:hAnsi="Times New Roman"/>
              </w:rPr>
              <w:t>В полном объеме с нарушением сроков перечисления</w:t>
            </w:r>
          </w:p>
          <w:p w:rsidR="00B434F9" w:rsidRPr="0041320D" w:rsidRDefault="00B434F9" w:rsidP="00361CC2">
            <w:pPr>
              <w:autoSpaceDE w:val="0"/>
              <w:autoSpaceDN w:val="0"/>
              <w:adjustRightInd w:val="0"/>
              <w:jc w:val="both"/>
              <w:rPr>
                <w:rFonts w:ascii="Times New Roman" w:hAnsi="Times New Roman"/>
              </w:rPr>
            </w:pPr>
          </w:p>
        </w:tc>
      </w:tr>
      <w:tr w:rsidR="00361CC2" w:rsidRPr="009D1E58" w:rsidTr="00361CC2">
        <w:tc>
          <w:tcPr>
            <w:tcW w:w="4503" w:type="dxa"/>
          </w:tcPr>
          <w:p w:rsidR="00361CC2" w:rsidRPr="009D1E58" w:rsidRDefault="00361CC2" w:rsidP="009D1E58">
            <w:pPr>
              <w:autoSpaceDE w:val="0"/>
              <w:autoSpaceDN w:val="0"/>
              <w:adjustRightInd w:val="0"/>
              <w:jc w:val="both"/>
              <w:rPr>
                <w:rFonts w:ascii="Times New Roman" w:hAnsi="Times New Roman"/>
              </w:rPr>
            </w:pPr>
            <w:r>
              <w:rPr>
                <w:rFonts w:ascii="Times New Roman" w:hAnsi="Times New Roman"/>
              </w:rPr>
              <w:t>Соглашение  от 01.12.2016 о передаче полномочий по осуществлению внешнего муниципального финансового контроля</w:t>
            </w:r>
          </w:p>
        </w:tc>
        <w:tc>
          <w:tcPr>
            <w:tcW w:w="1134" w:type="dxa"/>
          </w:tcPr>
          <w:p w:rsidR="00361CC2" w:rsidRPr="009D1E58" w:rsidRDefault="00B434F9" w:rsidP="009D1E58">
            <w:pPr>
              <w:autoSpaceDE w:val="0"/>
              <w:autoSpaceDN w:val="0"/>
              <w:adjustRightInd w:val="0"/>
              <w:jc w:val="both"/>
              <w:rPr>
                <w:rFonts w:ascii="Times New Roman" w:hAnsi="Times New Roman"/>
              </w:rPr>
            </w:pPr>
            <w:r>
              <w:rPr>
                <w:rFonts w:ascii="Times New Roman" w:hAnsi="Times New Roman"/>
              </w:rPr>
              <w:t>39662,0</w:t>
            </w:r>
          </w:p>
        </w:tc>
        <w:tc>
          <w:tcPr>
            <w:tcW w:w="1417" w:type="dxa"/>
          </w:tcPr>
          <w:p w:rsidR="00361CC2" w:rsidRPr="009D1E58" w:rsidRDefault="00B434F9" w:rsidP="009D1E58">
            <w:pPr>
              <w:autoSpaceDE w:val="0"/>
              <w:autoSpaceDN w:val="0"/>
              <w:adjustRightInd w:val="0"/>
              <w:jc w:val="both"/>
              <w:rPr>
                <w:rFonts w:ascii="Times New Roman" w:hAnsi="Times New Roman"/>
              </w:rPr>
            </w:pPr>
            <w:r>
              <w:rPr>
                <w:rFonts w:ascii="Times New Roman" w:hAnsi="Times New Roman"/>
              </w:rPr>
              <w:t>39662,0</w:t>
            </w:r>
          </w:p>
        </w:tc>
        <w:tc>
          <w:tcPr>
            <w:tcW w:w="2517" w:type="dxa"/>
          </w:tcPr>
          <w:p w:rsidR="00361CC2" w:rsidRPr="009D1E58" w:rsidRDefault="00B434F9" w:rsidP="00361CC2">
            <w:pPr>
              <w:autoSpaceDE w:val="0"/>
              <w:autoSpaceDN w:val="0"/>
              <w:adjustRightInd w:val="0"/>
              <w:jc w:val="both"/>
              <w:rPr>
                <w:rFonts w:ascii="Times New Roman" w:hAnsi="Times New Roman"/>
              </w:rPr>
            </w:pPr>
            <w:r>
              <w:rPr>
                <w:rFonts w:ascii="Times New Roman" w:hAnsi="Times New Roman"/>
              </w:rPr>
              <w:t>В полном объеме с нарушением сроков перечисления</w:t>
            </w:r>
          </w:p>
        </w:tc>
      </w:tr>
      <w:tr w:rsidR="00361CC2" w:rsidRPr="009D1E58" w:rsidTr="00361CC2">
        <w:tc>
          <w:tcPr>
            <w:tcW w:w="4503" w:type="dxa"/>
          </w:tcPr>
          <w:p w:rsidR="00361CC2" w:rsidRPr="009D1E58" w:rsidRDefault="00361CC2" w:rsidP="009D1E58">
            <w:pPr>
              <w:autoSpaceDE w:val="0"/>
              <w:autoSpaceDN w:val="0"/>
              <w:adjustRightInd w:val="0"/>
              <w:jc w:val="both"/>
              <w:rPr>
                <w:rFonts w:ascii="Times New Roman" w:hAnsi="Times New Roman"/>
              </w:rPr>
            </w:pPr>
            <w:r>
              <w:rPr>
                <w:rFonts w:ascii="Times New Roman" w:hAnsi="Times New Roman"/>
              </w:rPr>
              <w:t>Соглашение  от 11.11.2016 о передаче полномочий в части  осуществления внутреннего муниципального финансового контроля и контроля в сфере закупок</w:t>
            </w:r>
          </w:p>
        </w:tc>
        <w:tc>
          <w:tcPr>
            <w:tcW w:w="1134" w:type="dxa"/>
          </w:tcPr>
          <w:p w:rsidR="00361CC2" w:rsidRPr="009D1E58" w:rsidRDefault="00B434F9" w:rsidP="009D1E58">
            <w:pPr>
              <w:autoSpaceDE w:val="0"/>
              <w:autoSpaceDN w:val="0"/>
              <w:adjustRightInd w:val="0"/>
              <w:jc w:val="both"/>
              <w:rPr>
                <w:rFonts w:ascii="Times New Roman" w:hAnsi="Times New Roman"/>
              </w:rPr>
            </w:pPr>
            <w:r>
              <w:rPr>
                <w:rFonts w:ascii="Times New Roman" w:hAnsi="Times New Roman"/>
              </w:rPr>
              <w:t>30149,01</w:t>
            </w:r>
          </w:p>
        </w:tc>
        <w:tc>
          <w:tcPr>
            <w:tcW w:w="1417" w:type="dxa"/>
          </w:tcPr>
          <w:p w:rsidR="00361CC2" w:rsidRPr="009D1E58" w:rsidRDefault="00B434F9" w:rsidP="009D1E58">
            <w:pPr>
              <w:autoSpaceDE w:val="0"/>
              <w:autoSpaceDN w:val="0"/>
              <w:adjustRightInd w:val="0"/>
              <w:jc w:val="both"/>
              <w:rPr>
                <w:rFonts w:ascii="Times New Roman" w:hAnsi="Times New Roman"/>
              </w:rPr>
            </w:pPr>
            <w:r>
              <w:rPr>
                <w:rFonts w:ascii="Times New Roman" w:hAnsi="Times New Roman"/>
              </w:rPr>
              <w:t>30149,01</w:t>
            </w:r>
          </w:p>
        </w:tc>
        <w:tc>
          <w:tcPr>
            <w:tcW w:w="2517" w:type="dxa"/>
          </w:tcPr>
          <w:p w:rsidR="00361CC2" w:rsidRPr="009D1E58" w:rsidRDefault="00B434F9" w:rsidP="00CA437B">
            <w:pPr>
              <w:autoSpaceDE w:val="0"/>
              <w:autoSpaceDN w:val="0"/>
              <w:adjustRightInd w:val="0"/>
              <w:jc w:val="both"/>
              <w:rPr>
                <w:rFonts w:ascii="Times New Roman" w:hAnsi="Times New Roman"/>
              </w:rPr>
            </w:pPr>
            <w:r>
              <w:rPr>
                <w:rFonts w:ascii="Times New Roman" w:hAnsi="Times New Roman"/>
              </w:rPr>
              <w:t>В полном объеме с нарушением сроков перечисления</w:t>
            </w:r>
          </w:p>
        </w:tc>
      </w:tr>
      <w:tr w:rsidR="00CA437B" w:rsidRPr="009D1E58" w:rsidTr="00361CC2">
        <w:tc>
          <w:tcPr>
            <w:tcW w:w="4503" w:type="dxa"/>
          </w:tcPr>
          <w:p w:rsidR="00CA437B" w:rsidRPr="009D1E58" w:rsidRDefault="00CA437B" w:rsidP="00CA437B">
            <w:pPr>
              <w:autoSpaceDE w:val="0"/>
              <w:autoSpaceDN w:val="0"/>
              <w:adjustRightInd w:val="0"/>
              <w:jc w:val="both"/>
              <w:rPr>
                <w:rFonts w:ascii="Times New Roman" w:hAnsi="Times New Roman"/>
              </w:rPr>
            </w:pPr>
            <w:r>
              <w:rPr>
                <w:rFonts w:ascii="Times New Roman" w:hAnsi="Times New Roman"/>
              </w:rPr>
              <w:t xml:space="preserve">Соглашение  от 01.12.2016 о передаче  полномочий  в части  осуществления полномочий по правовому обеспечению деятельности органов местного самоуправления   </w:t>
            </w:r>
          </w:p>
        </w:tc>
        <w:tc>
          <w:tcPr>
            <w:tcW w:w="1134" w:type="dxa"/>
          </w:tcPr>
          <w:p w:rsidR="00CA437B" w:rsidRPr="009D1E58" w:rsidRDefault="00B434F9" w:rsidP="009D1E58">
            <w:pPr>
              <w:autoSpaceDE w:val="0"/>
              <w:autoSpaceDN w:val="0"/>
              <w:adjustRightInd w:val="0"/>
              <w:jc w:val="both"/>
              <w:rPr>
                <w:rFonts w:ascii="Times New Roman" w:hAnsi="Times New Roman"/>
              </w:rPr>
            </w:pPr>
            <w:r>
              <w:rPr>
                <w:rFonts w:ascii="Times New Roman" w:hAnsi="Times New Roman"/>
              </w:rPr>
              <w:t>59296,8</w:t>
            </w:r>
          </w:p>
        </w:tc>
        <w:tc>
          <w:tcPr>
            <w:tcW w:w="1417" w:type="dxa"/>
          </w:tcPr>
          <w:p w:rsidR="00CA437B" w:rsidRPr="009D1E58" w:rsidRDefault="00B434F9" w:rsidP="009D1E58">
            <w:pPr>
              <w:autoSpaceDE w:val="0"/>
              <w:autoSpaceDN w:val="0"/>
              <w:adjustRightInd w:val="0"/>
              <w:jc w:val="both"/>
              <w:rPr>
                <w:rFonts w:ascii="Times New Roman" w:hAnsi="Times New Roman"/>
              </w:rPr>
            </w:pPr>
            <w:r>
              <w:rPr>
                <w:rFonts w:ascii="Times New Roman" w:hAnsi="Times New Roman"/>
              </w:rPr>
              <w:t>59296,8</w:t>
            </w:r>
          </w:p>
        </w:tc>
        <w:tc>
          <w:tcPr>
            <w:tcW w:w="2517" w:type="dxa"/>
          </w:tcPr>
          <w:p w:rsidR="00CA437B" w:rsidRPr="009D1E58" w:rsidRDefault="00B434F9" w:rsidP="009D1E58">
            <w:pPr>
              <w:autoSpaceDE w:val="0"/>
              <w:autoSpaceDN w:val="0"/>
              <w:adjustRightInd w:val="0"/>
              <w:jc w:val="both"/>
              <w:rPr>
                <w:rFonts w:ascii="Times New Roman" w:hAnsi="Times New Roman"/>
              </w:rPr>
            </w:pPr>
            <w:r>
              <w:rPr>
                <w:rFonts w:ascii="Times New Roman" w:hAnsi="Times New Roman"/>
              </w:rPr>
              <w:t>В полном объеме с нарушением сроков перечисления</w:t>
            </w:r>
          </w:p>
        </w:tc>
      </w:tr>
      <w:tr w:rsidR="00057693" w:rsidRPr="009D1E58" w:rsidTr="00361CC2">
        <w:tc>
          <w:tcPr>
            <w:tcW w:w="4503" w:type="dxa"/>
          </w:tcPr>
          <w:p w:rsidR="00057693" w:rsidRPr="009D1E58" w:rsidRDefault="00420523" w:rsidP="009D1E58">
            <w:pPr>
              <w:autoSpaceDE w:val="0"/>
              <w:autoSpaceDN w:val="0"/>
              <w:adjustRightInd w:val="0"/>
              <w:jc w:val="both"/>
              <w:rPr>
                <w:rFonts w:ascii="Times New Roman" w:hAnsi="Times New Roman"/>
              </w:rPr>
            </w:pPr>
            <w:r>
              <w:rPr>
                <w:rFonts w:ascii="Times New Roman" w:hAnsi="Times New Roman"/>
              </w:rPr>
              <w:t>Соглашение  от 01.12.2016  о  передаче   части полномочий по организации  и осуществления мероприятий с детьми и молодежью (п.п.30 ст.14  ФЗ 131-ФЗ)</w:t>
            </w:r>
          </w:p>
        </w:tc>
        <w:tc>
          <w:tcPr>
            <w:tcW w:w="1134" w:type="dxa"/>
          </w:tcPr>
          <w:p w:rsidR="00057693" w:rsidRPr="009D1E58" w:rsidRDefault="00B434F9" w:rsidP="009D1E58">
            <w:pPr>
              <w:autoSpaceDE w:val="0"/>
              <w:autoSpaceDN w:val="0"/>
              <w:adjustRightInd w:val="0"/>
              <w:jc w:val="both"/>
              <w:rPr>
                <w:rFonts w:ascii="Times New Roman" w:hAnsi="Times New Roman"/>
              </w:rPr>
            </w:pPr>
            <w:r>
              <w:rPr>
                <w:rFonts w:ascii="Times New Roman" w:hAnsi="Times New Roman"/>
              </w:rPr>
              <w:t>1888,11</w:t>
            </w:r>
          </w:p>
        </w:tc>
        <w:tc>
          <w:tcPr>
            <w:tcW w:w="1417" w:type="dxa"/>
          </w:tcPr>
          <w:p w:rsidR="00057693" w:rsidRPr="009D1E58" w:rsidRDefault="00B434F9" w:rsidP="009D1E58">
            <w:pPr>
              <w:autoSpaceDE w:val="0"/>
              <w:autoSpaceDN w:val="0"/>
              <w:adjustRightInd w:val="0"/>
              <w:jc w:val="both"/>
              <w:rPr>
                <w:rFonts w:ascii="Times New Roman" w:hAnsi="Times New Roman"/>
              </w:rPr>
            </w:pPr>
            <w:r>
              <w:rPr>
                <w:rFonts w:ascii="Times New Roman" w:hAnsi="Times New Roman"/>
              </w:rPr>
              <w:t>1888,11</w:t>
            </w:r>
          </w:p>
        </w:tc>
        <w:tc>
          <w:tcPr>
            <w:tcW w:w="2517" w:type="dxa"/>
          </w:tcPr>
          <w:p w:rsidR="00057693" w:rsidRPr="009D1E58" w:rsidRDefault="00B434F9" w:rsidP="009D1E58">
            <w:pPr>
              <w:autoSpaceDE w:val="0"/>
              <w:autoSpaceDN w:val="0"/>
              <w:adjustRightInd w:val="0"/>
              <w:jc w:val="both"/>
              <w:rPr>
                <w:rFonts w:ascii="Times New Roman" w:hAnsi="Times New Roman"/>
              </w:rPr>
            </w:pPr>
            <w:r>
              <w:rPr>
                <w:rFonts w:ascii="Times New Roman" w:hAnsi="Times New Roman"/>
              </w:rPr>
              <w:t>В полном объеме с нарушением сроков перечисления</w:t>
            </w:r>
          </w:p>
        </w:tc>
      </w:tr>
    </w:tbl>
    <w:p w:rsidR="00E81B35" w:rsidRDefault="00E81B35" w:rsidP="0089310B">
      <w:pPr>
        <w:tabs>
          <w:tab w:val="left" w:pos="1589"/>
        </w:tabs>
        <w:spacing w:after="0" w:line="240" w:lineRule="auto"/>
        <w:jc w:val="both"/>
        <w:rPr>
          <w:rFonts w:ascii="Times New Roman" w:hAnsi="Times New Roman"/>
          <w:b/>
          <w:color w:val="333333"/>
          <w:sz w:val="28"/>
          <w:szCs w:val="28"/>
        </w:rPr>
      </w:pPr>
    </w:p>
    <w:p w:rsidR="00F46210" w:rsidRPr="0087726E" w:rsidRDefault="00F46210" w:rsidP="0089310B">
      <w:pPr>
        <w:tabs>
          <w:tab w:val="left" w:pos="1589"/>
        </w:tabs>
        <w:spacing w:after="0" w:line="240" w:lineRule="auto"/>
        <w:jc w:val="both"/>
        <w:rPr>
          <w:rFonts w:ascii="Times New Roman" w:hAnsi="Times New Roman"/>
          <w:b/>
          <w:color w:val="333333"/>
          <w:sz w:val="28"/>
          <w:szCs w:val="28"/>
        </w:rPr>
      </w:pPr>
      <w:r w:rsidRPr="0087726E">
        <w:rPr>
          <w:rFonts w:ascii="Times New Roman" w:hAnsi="Times New Roman"/>
          <w:b/>
          <w:color w:val="333333"/>
          <w:sz w:val="28"/>
          <w:szCs w:val="28"/>
        </w:rPr>
        <w:t>Результаты проверки:</w:t>
      </w:r>
    </w:p>
    <w:p w:rsidR="00F46210" w:rsidRPr="0087726E" w:rsidRDefault="00F46210" w:rsidP="0087726E">
      <w:pPr>
        <w:spacing w:after="0" w:line="240" w:lineRule="auto"/>
        <w:ind w:firstLine="375"/>
        <w:rPr>
          <w:rFonts w:ascii="Times New Roman" w:hAnsi="Times New Roman"/>
          <w:b/>
          <w:color w:val="333333"/>
          <w:sz w:val="28"/>
          <w:szCs w:val="28"/>
        </w:rPr>
      </w:pPr>
    </w:p>
    <w:p w:rsidR="00032320" w:rsidRPr="00032320" w:rsidRDefault="00F46210" w:rsidP="00032320">
      <w:pPr>
        <w:pStyle w:val="a4"/>
        <w:numPr>
          <w:ilvl w:val="0"/>
          <w:numId w:val="7"/>
        </w:numPr>
        <w:spacing w:after="0" w:line="240" w:lineRule="auto"/>
        <w:jc w:val="both"/>
        <w:rPr>
          <w:rFonts w:ascii="Times New Roman" w:hAnsi="Times New Roman"/>
          <w:color w:val="333333"/>
          <w:sz w:val="28"/>
          <w:szCs w:val="28"/>
        </w:rPr>
      </w:pPr>
      <w:r w:rsidRPr="00032320">
        <w:rPr>
          <w:rFonts w:ascii="Times New Roman" w:hAnsi="Times New Roman"/>
          <w:bCs/>
          <w:sz w:val="28"/>
          <w:szCs w:val="28"/>
        </w:rPr>
        <w:t xml:space="preserve">Проведенная внешняя проверка позволяет </w:t>
      </w:r>
      <w:r w:rsidR="00784D60" w:rsidRPr="00032320">
        <w:rPr>
          <w:rFonts w:ascii="Times New Roman" w:hAnsi="Times New Roman"/>
          <w:bCs/>
          <w:sz w:val="28"/>
          <w:szCs w:val="28"/>
        </w:rPr>
        <w:t xml:space="preserve">в целом </w:t>
      </w:r>
      <w:r w:rsidRPr="00032320">
        <w:rPr>
          <w:rFonts w:ascii="Times New Roman" w:hAnsi="Times New Roman"/>
          <w:bCs/>
          <w:sz w:val="28"/>
          <w:szCs w:val="28"/>
        </w:rPr>
        <w:t xml:space="preserve">сделать вывод о  </w:t>
      </w:r>
    </w:p>
    <w:p w:rsidR="009A1265" w:rsidRPr="00032320" w:rsidRDefault="00F46210" w:rsidP="00032320">
      <w:pPr>
        <w:spacing w:after="0" w:line="240" w:lineRule="auto"/>
        <w:jc w:val="both"/>
        <w:rPr>
          <w:rFonts w:ascii="Times New Roman" w:hAnsi="Times New Roman"/>
          <w:color w:val="333333"/>
          <w:sz w:val="28"/>
          <w:szCs w:val="28"/>
        </w:rPr>
      </w:pPr>
      <w:r w:rsidRPr="00032320">
        <w:rPr>
          <w:rFonts w:ascii="Times New Roman" w:hAnsi="Times New Roman"/>
          <w:bCs/>
          <w:sz w:val="28"/>
          <w:szCs w:val="28"/>
        </w:rPr>
        <w:t>достоверности бюджетной отчетности, как носителя информации о финансовой деятельности главного распорядителя бюджетных средств.</w:t>
      </w:r>
    </w:p>
    <w:p w:rsidR="00C437A3" w:rsidRDefault="009851C7" w:rsidP="00C437A3">
      <w:pPr>
        <w:spacing w:after="0" w:line="240" w:lineRule="auto"/>
        <w:jc w:val="both"/>
        <w:rPr>
          <w:rFonts w:ascii="Times New Roman" w:hAnsi="Times New Roman"/>
          <w:sz w:val="28"/>
          <w:szCs w:val="28"/>
        </w:rPr>
      </w:pPr>
      <w:r>
        <w:rPr>
          <w:rFonts w:ascii="Times New Roman" w:hAnsi="Times New Roman"/>
          <w:sz w:val="28"/>
          <w:szCs w:val="28"/>
        </w:rPr>
        <w:t xml:space="preserve">    </w:t>
      </w:r>
      <w:r w:rsidR="00032320">
        <w:rPr>
          <w:rFonts w:ascii="Times New Roman" w:hAnsi="Times New Roman"/>
          <w:sz w:val="28"/>
          <w:szCs w:val="28"/>
        </w:rPr>
        <w:t xml:space="preserve">      </w:t>
      </w:r>
      <w:r w:rsidRPr="009851C7">
        <w:rPr>
          <w:rFonts w:ascii="Times New Roman" w:hAnsi="Times New Roman"/>
          <w:sz w:val="28"/>
          <w:szCs w:val="28"/>
        </w:rPr>
        <w:t>2.</w:t>
      </w:r>
      <w:r w:rsidR="00EB42C8">
        <w:rPr>
          <w:rFonts w:ascii="Times New Roman" w:hAnsi="Times New Roman"/>
          <w:sz w:val="28"/>
          <w:szCs w:val="28"/>
        </w:rPr>
        <w:t xml:space="preserve"> </w:t>
      </w:r>
      <w:r w:rsidR="005457F1">
        <w:rPr>
          <w:rFonts w:ascii="Times New Roman" w:hAnsi="Times New Roman"/>
          <w:sz w:val="28"/>
          <w:szCs w:val="28"/>
        </w:rPr>
        <w:t>П</w:t>
      </w:r>
      <w:r w:rsidR="00906360">
        <w:rPr>
          <w:rFonts w:ascii="Times New Roman" w:hAnsi="Times New Roman"/>
          <w:sz w:val="28"/>
          <w:szCs w:val="28"/>
        </w:rPr>
        <w:t xml:space="preserve">ри  подготовке и сдаче годового отчета </w:t>
      </w:r>
      <w:r w:rsidR="00C437A3">
        <w:rPr>
          <w:rFonts w:ascii="Times New Roman" w:hAnsi="Times New Roman"/>
          <w:sz w:val="28"/>
          <w:szCs w:val="28"/>
        </w:rPr>
        <w:t xml:space="preserve"> </w:t>
      </w:r>
      <w:r w:rsidR="00A64962">
        <w:rPr>
          <w:rFonts w:ascii="Times New Roman" w:hAnsi="Times New Roman"/>
          <w:sz w:val="28"/>
          <w:szCs w:val="28"/>
        </w:rPr>
        <w:t xml:space="preserve">  </w:t>
      </w:r>
      <w:r w:rsidR="00906360">
        <w:rPr>
          <w:rFonts w:ascii="Times New Roman" w:hAnsi="Times New Roman"/>
          <w:sz w:val="28"/>
          <w:szCs w:val="28"/>
        </w:rPr>
        <w:t>не учтены изменения</w:t>
      </w:r>
      <w:r w:rsidR="00A64962">
        <w:rPr>
          <w:rFonts w:ascii="Times New Roman" w:hAnsi="Times New Roman"/>
          <w:sz w:val="28"/>
          <w:szCs w:val="28"/>
        </w:rPr>
        <w:t>,</w:t>
      </w:r>
      <w:r w:rsidR="00906360">
        <w:rPr>
          <w:rFonts w:ascii="Times New Roman" w:hAnsi="Times New Roman"/>
          <w:sz w:val="28"/>
          <w:szCs w:val="28"/>
        </w:rPr>
        <w:t xml:space="preserve"> внесенные </w:t>
      </w:r>
      <w:r w:rsidR="00A64962">
        <w:rPr>
          <w:rFonts w:ascii="Times New Roman" w:hAnsi="Times New Roman"/>
          <w:sz w:val="28"/>
          <w:szCs w:val="28"/>
        </w:rPr>
        <w:t>приказом Минфина России от 02.11.2017 №176н</w:t>
      </w:r>
      <w:r w:rsidR="00A64962" w:rsidRPr="00A64962">
        <w:rPr>
          <w:rFonts w:ascii="Times New Roman" w:hAnsi="Times New Roman"/>
          <w:sz w:val="28"/>
          <w:szCs w:val="28"/>
        </w:rPr>
        <w:t xml:space="preserve"> </w:t>
      </w:r>
      <w:r w:rsidR="00A64962">
        <w:rPr>
          <w:rFonts w:ascii="Times New Roman" w:hAnsi="Times New Roman"/>
          <w:sz w:val="28"/>
          <w:szCs w:val="28"/>
        </w:rPr>
        <w:t xml:space="preserve">в </w:t>
      </w:r>
      <w:r w:rsidR="00A64962" w:rsidRPr="009851C7">
        <w:rPr>
          <w:rFonts w:ascii="Times New Roman" w:hAnsi="Times New Roman"/>
          <w:sz w:val="28"/>
          <w:szCs w:val="28"/>
        </w:rPr>
        <w:t xml:space="preserve"> </w:t>
      </w:r>
      <w:r w:rsidR="00A64962">
        <w:rPr>
          <w:rFonts w:ascii="Times New Roman" w:hAnsi="Times New Roman"/>
          <w:sz w:val="28"/>
          <w:szCs w:val="28"/>
        </w:rPr>
        <w:t>Инструкцию</w:t>
      </w:r>
      <w:r w:rsidR="00A64962" w:rsidRPr="009851C7">
        <w:rPr>
          <w:rFonts w:ascii="Times New Roman" w:hAnsi="Times New Roman"/>
          <w:sz w:val="28"/>
          <w:szCs w:val="28"/>
        </w:rPr>
        <w:t xml:space="preserve"> 191н</w:t>
      </w:r>
      <w:r w:rsidR="00A64962">
        <w:rPr>
          <w:rFonts w:ascii="Times New Roman" w:hAnsi="Times New Roman"/>
          <w:sz w:val="28"/>
          <w:szCs w:val="28"/>
        </w:rPr>
        <w:t xml:space="preserve">, </w:t>
      </w:r>
      <w:r w:rsidR="00C437A3">
        <w:rPr>
          <w:rFonts w:ascii="Times New Roman" w:hAnsi="Times New Roman"/>
          <w:sz w:val="28"/>
          <w:szCs w:val="28"/>
        </w:rPr>
        <w:t xml:space="preserve">а также   </w:t>
      </w:r>
      <w:r w:rsidR="00A64962">
        <w:rPr>
          <w:rFonts w:ascii="Times New Roman" w:hAnsi="Times New Roman"/>
          <w:sz w:val="28"/>
          <w:szCs w:val="28"/>
        </w:rPr>
        <w:t xml:space="preserve">допущены </w:t>
      </w:r>
      <w:r w:rsidR="00C437A3">
        <w:rPr>
          <w:rFonts w:ascii="Times New Roman" w:hAnsi="Times New Roman"/>
          <w:sz w:val="28"/>
          <w:szCs w:val="28"/>
        </w:rPr>
        <w:t xml:space="preserve"> иные  недостатки:</w:t>
      </w:r>
    </w:p>
    <w:p w:rsidR="002E2BD7" w:rsidRPr="00AB1B6D" w:rsidRDefault="005457F1" w:rsidP="00C437A3">
      <w:pPr>
        <w:spacing w:after="0" w:line="240" w:lineRule="auto"/>
        <w:ind w:firstLine="540"/>
        <w:jc w:val="both"/>
        <w:rPr>
          <w:rFonts w:ascii="Times New Roman" w:eastAsiaTheme="minorHAnsi" w:hAnsi="Times New Roman"/>
          <w:sz w:val="28"/>
          <w:szCs w:val="28"/>
          <w:lang w:eastAsia="en-US"/>
        </w:rPr>
      </w:pPr>
      <w:r w:rsidRPr="00AB1B6D">
        <w:rPr>
          <w:rFonts w:ascii="Times New Roman" w:hAnsi="Times New Roman"/>
          <w:sz w:val="28"/>
          <w:szCs w:val="28"/>
        </w:rPr>
        <w:t xml:space="preserve">- раздел 2 </w:t>
      </w:r>
      <w:r w:rsidR="00676A2D">
        <w:rPr>
          <w:rFonts w:ascii="Times New Roman" w:hAnsi="Times New Roman"/>
          <w:sz w:val="28"/>
          <w:szCs w:val="28"/>
        </w:rPr>
        <w:t>П</w:t>
      </w:r>
      <w:r w:rsidRPr="00AB1B6D">
        <w:rPr>
          <w:rFonts w:ascii="Times New Roman" w:hAnsi="Times New Roman"/>
          <w:sz w:val="28"/>
          <w:szCs w:val="28"/>
        </w:rPr>
        <w:t xml:space="preserve">ояснительной записки </w:t>
      </w:r>
      <w:r w:rsidR="00AB1B6D">
        <w:rPr>
          <w:rFonts w:ascii="Times New Roman" w:hAnsi="Times New Roman"/>
          <w:sz w:val="28"/>
          <w:szCs w:val="28"/>
        </w:rPr>
        <w:t xml:space="preserve">содержит </w:t>
      </w:r>
      <w:r w:rsidRPr="00AB1B6D">
        <w:rPr>
          <w:rFonts w:ascii="Times New Roman" w:hAnsi="Times New Roman"/>
          <w:sz w:val="28"/>
          <w:szCs w:val="28"/>
        </w:rPr>
        <w:t xml:space="preserve"> информацию  с приложением  формы 0503162</w:t>
      </w:r>
      <w:r w:rsidR="00AB1B6D">
        <w:rPr>
          <w:rFonts w:ascii="Times New Roman" w:hAnsi="Times New Roman"/>
          <w:sz w:val="28"/>
          <w:szCs w:val="28"/>
        </w:rPr>
        <w:t xml:space="preserve"> </w:t>
      </w:r>
      <w:r w:rsidRPr="00AB1B6D">
        <w:rPr>
          <w:rFonts w:ascii="Times New Roman" w:eastAsiaTheme="minorHAnsi" w:hAnsi="Times New Roman"/>
          <w:sz w:val="28"/>
          <w:szCs w:val="28"/>
          <w:lang w:eastAsia="en-US"/>
        </w:rPr>
        <w:t xml:space="preserve"> о результатах деятельности</w:t>
      </w:r>
      <w:r w:rsidR="00AB1B6D">
        <w:rPr>
          <w:rFonts w:ascii="Times New Roman" w:eastAsiaTheme="minorHAnsi" w:hAnsi="Times New Roman"/>
          <w:sz w:val="28"/>
          <w:szCs w:val="28"/>
          <w:lang w:eastAsia="en-US"/>
        </w:rPr>
        <w:t xml:space="preserve"> сельского поселения Антушевское</w:t>
      </w:r>
      <w:r w:rsidRPr="00AB1B6D">
        <w:rPr>
          <w:rFonts w:ascii="Times New Roman" w:eastAsiaTheme="minorHAnsi" w:hAnsi="Times New Roman"/>
          <w:sz w:val="28"/>
          <w:szCs w:val="28"/>
          <w:lang w:eastAsia="en-US"/>
        </w:rPr>
        <w:t>.</w:t>
      </w:r>
      <w:r w:rsidR="002E2BD7" w:rsidRPr="00AB1B6D">
        <w:rPr>
          <w:rFonts w:ascii="Times New Roman" w:eastAsiaTheme="minorHAnsi" w:hAnsi="Times New Roman"/>
          <w:sz w:val="28"/>
          <w:szCs w:val="28"/>
          <w:lang w:eastAsia="en-US"/>
        </w:rPr>
        <w:t xml:space="preserve"> В соответствии с  </w:t>
      </w:r>
      <w:r w:rsidRPr="00AB1B6D">
        <w:rPr>
          <w:rFonts w:ascii="Times New Roman" w:eastAsiaTheme="minorHAnsi" w:hAnsi="Times New Roman"/>
          <w:sz w:val="28"/>
          <w:szCs w:val="28"/>
          <w:lang w:eastAsia="en-US"/>
        </w:rPr>
        <w:t xml:space="preserve">пунктом 161 Инструкции 191н </w:t>
      </w:r>
      <w:r w:rsidR="002E2BD7" w:rsidRPr="00AB1B6D">
        <w:rPr>
          <w:rFonts w:ascii="Times New Roman" w:eastAsiaTheme="minorHAnsi" w:hAnsi="Times New Roman"/>
          <w:sz w:val="28"/>
          <w:szCs w:val="28"/>
          <w:lang w:eastAsia="en-US"/>
        </w:rPr>
        <w:t xml:space="preserve">  приложение </w:t>
      </w:r>
      <w:r w:rsidR="00AB1B6D">
        <w:rPr>
          <w:rFonts w:ascii="Times New Roman" w:eastAsiaTheme="minorHAnsi" w:hAnsi="Times New Roman"/>
          <w:sz w:val="28"/>
          <w:szCs w:val="28"/>
          <w:lang w:eastAsia="en-US"/>
        </w:rPr>
        <w:t xml:space="preserve">(ф. 0503162) </w:t>
      </w:r>
      <w:r w:rsidRPr="00AB1B6D">
        <w:rPr>
          <w:rFonts w:ascii="Times New Roman" w:eastAsiaTheme="minorHAnsi" w:hAnsi="Times New Roman"/>
          <w:sz w:val="28"/>
          <w:szCs w:val="28"/>
          <w:lang w:eastAsia="en-US"/>
        </w:rPr>
        <w:t>сост</w:t>
      </w:r>
      <w:r w:rsidR="00AB1B6D" w:rsidRPr="00AB1B6D">
        <w:rPr>
          <w:rFonts w:ascii="Times New Roman" w:eastAsiaTheme="minorHAnsi" w:hAnsi="Times New Roman"/>
          <w:sz w:val="28"/>
          <w:szCs w:val="28"/>
          <w:lang w:eastAsia="en-US"/>
        </w:rPr>
        <w:t>авляется казенными учреждениями</w:t>
      </w:r>
      <w:r w:rsidR="00AB1B6D">
        <w:rPr>
          <w:rFonts w:ascii="Times New Roman" w:eastAsiaTheme="minorHAnsi" w:hAnsi="Times New Roman"/>
          <w:sz w:val="28"/>
          <w:szCs w:val="28"/>
          <w:lang w:eastAsia="en-US"/>
        </w:rPr>
        <w:t xml:space="preserve"> только </w:t>
      </w:r>
      <w:r w:rsidR="00AB1B6D" w:rsidRPr="00AB1B6D">
        <w:rPr>
          <w:rFonts w:ascii="Times New Roman" w:eastAsiaTheme="minorHAnsi" w:hAnsi="Times New Roman"/>
          <w:sz w:val="28"/>
          <w:szCs w:val="28"/>
          <w:lang w:eastAsia="en-US"/>
        </w:rPr>
        <w:t xml:space="preserve"> при исполнении им государственного (муниципального) задания.</w:t>
      </w:r>
    </w:p>
    <w:p w:rsidR="00C437A3" w:rsidRDefault="005457F1" w:rsidP="00C437A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 раздел 2 </w:t>
      </w:r>
      <w:r w:rsidR="00676A2D">
        <w:rPr>
          <w:rFonts w:ascii="Times New Roman" w:hAnsi="Times New Roman"/>
          <w:sz w:val="28"/>
          <w:szCs w:val="28"/>
        </w:rPr>
        <w:t>П</w:t>
      </w:r>
      <w:r>
        <w:rPr>
          <w:rFonts w:ascii="Times New Roman" w:hAnsi="Times New Roman"/>
          <w:sz w:val="28"/>
          <w:szCs w:val="28"/>
        </w:rPr>
        <w:t xml:space="preserve">ояснительной записки содержит  сведения о мерах по повышению эффективности расходования бюджетных средств (таблица 2).  В соответствии </w:t>
      </w:r>
      <w:r w:rsidR="00C437A3">
        <w:rPr>
          <w:rFonts w:ascii="Times New Roman" w:hAnsi="Times New Roman"/>
          <w:sz w:val="28"/>
          <w:szCs w:val="28"/>
        </w:rPr>
        <w:t>с вышеуказанным приказом Минфина</w:t>
      </w:r>
      <w:r>
        <w:rPr>
          <w:rFonts w:ascii="Times New Roman" w:eastAsiaTheme="minorHAnsi" w:hAnsi="Times New Roman"/>
          <w:sz w:val="28"/>
          <w:szCs w:val="28"/>
          <w:lang w:eastAsia="en-US"/>
        </w:rPr>
        <w:t xml:space="preserve">  данная таблица </w:t>
      </w:r>
      <w:r w:rsidR="00C437A3">
        <w:rPr>
          <w:rFonts w:ascii="Times New Roman" w:eastAsiaTheme="minorHAnsi" w:hAnsi="Times New Roman"/>
          <w:sz w:val="28"/>
          <w:szCs w:val="28"/>
          <w:lang w:eastAsia="en-US"/>
        </w:rPr>
        <w:t>из отчетности исключена;</w:t>
      </w:r>
    </w:p>
    <w:p w:rsidR="005457F1" w:rsidRDefault="005457F1" w:rsidP="005457F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раздел 4 «Анализ показателей финансовой отчетности сельского поселения Антушевское» содержит  сведения об остатках денежных средств на счетах получателей бюджетных средств (форма 0503178) </w:t>
      </w:r>
      <w:r w:rsidR="00C437A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Информация  об остатках денежных средств должна быть раскрыта в отчете об исполнении бюджета  муниципального образования и соотве</w:t>
      </w:r>
      <w:r w:rsidR="00676A2D">
        <w:rPr>
          <w:rFonts w:ascii="Times New Roman" w:eastAsiaTheme="minorHAnsi" w:hAnsi="Times New Roman"/>
          <w:sz w:val="28"/>
          <w:szCs w:val="28"/>
          <w:lang w:eastAsia="en-US"/>
        </w:rPr>
        <w:t>тствовать балансу формы 0503120;</w:t>
      </w:r>
    </w:p>
    <w:p w:rsidR="005457F1" w:rsidRDefault="005457F1" w:rsidP="005457F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раздел 4 «Анализ показателей финансовой отчетности сельского поселения Антушевское» содержит  сведения об использовании информационно-коммуникационных технологий (форма 0503177) и сведения об исполнении судебных решений по денежным обязательствам бюджета (форма 0503296). Согласно п. 152   Инструкции 191н данная информация должна быть раскрыта в 5 разделе «Прочие вопросы деятельности субъекта бюджетной отчетности»;</w:t>
      </w:r>
    </w:p>
    <w:p w:rsidR="005457F1" w:rsidRDefault="005457F1" w:rsidP="005457F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Из </w:t>
      </w:r>
      <w:r w:rsidR="00676A2D">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ояснительной записки следует, что  таблица 3 «Сведения об исполнении текстовых статей закона (решения) о бюджете» не представлена в связи с отсутствием  показателей.  Согласно п.155 Инструкции 191н 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5457F1" w:rsidRPr="00BF307D" w:rsidRDefault="005457F1" w:rsidP="005457F1">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Так как администрация поселения является  единственным  ГРБС  и исполнителем   бюджета поселения информация об исполнении текстовых статей бюджета должна быть раскрыта  в отчете администрации поселения;</w:t>
      </w:r>
    </w:p>
    <w:p w:rsidR="005457F1" w:rsidRDefault="005457F1" w:rsidP="00C35EB6">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Pr>
          <w:rFonts w:ascii="Times New Roman" w:eastAsiaTheme="minorHAnsi" w:hAnsi="Times New Roman"/>
          <w:bCs/>
          <w:sz w:val="28"/>
          <w:szCs w:val="28"/>
          <w:lang w:eastAsia="en-US"/>
        </w:rPr>
        <w:t xml:space="preserve"> в</w:t>
      </w:r>
      <w:r>
        <w:rPr>
          <w:rFonts w:ascii="Times New Roman" w:eastAsiaTheme="minorHAnsi" w:hAnsi="Times New Roman"/>
          <w:sz w:val="28"/>
          <w:szCs w:val="28"/>
          <w:lang w:eastAsia="en-US"/>
        </w:rPr>
        <w:t xml:space="preserve"> соответствии с п.159 Инструкции №191н  таблица №7  отражает сведения о результатах внешнего государственного (муниципального) финансового контроля. В представленной к Пояснительной записке таблиц</w:t>
      </w:r>
      <w:r w:rsidR="00676A2D">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7</w:t>
      </w:r>
      <w:r w:rsidR="00676A2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нарушение вышеуказанной </w:t>
      </w:r>
      <w:r w:rsidR="00676A2D">
        <w:rPr>
          <w:rFonts w:ascii="Times New Roman" w:eastAsiaTheme="minorHAnsi" w:hAnsi="Times New Roman"/>
          <w:sz w:val="28"/>
          <w:szCs w:val="28"/>
          <w:lang w:eastAsia="en-US"/>
        </w:rPr>
        <w:t>И</w:t>
      </w:r>
      <w:r>
        <w:rPr>
          <w:rFonts w:ascii="Times New Roman" w:eastAsiaTheme="minorHAnsi" w:hAnsi="Times New Roman"/>
          <w:sz w:val="28"/>
          <w:szCs w:val="28"/>
          <w:lang w:eastAsia="en-US"/>
        </w:rPr>
        <w:t>нструкции</w:t>
      </w:r>
      <w:r w:rsidR="00676A2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содержит</w:t>
      </w:r>
      <w:r w:rsidR="00676A2D">
        <w:rPr>
          <w:rFonts w:ascii="Times New Roman" w:eastAsiaTheme="minorHAnsi" w:hAnsi="Times New Roman"/>
          <w:sz w:val="28"/>
          <w:szCs w:val="28"/>
          <w:lang w:eastAsia="en-US"/>
        </w:rPr>
        <w:t>ся</w:t>
      </w:r>
      <w:r>
        <w:rPr>
          <w:rFonts w:ascii="Times New Roman" w:eastAsiaTheme="minorHAnsi" w:hAnsi="Times New Roman"/>
          <w:sz w:val="28"/>
          <w:szCs w:val="28"/>
          <w:lang w:eastAsia="en-US"/>
        </w:rPr>
        <w:t xml:space="preserve"> информаци</w:t>
      </w:r>
      <w:r w:rsidR="00676A2D">
        <w:rPr>
          <w:rFonts w:ascii="Times New Roman" w:eastAsiaTheme="minorHAnsi" w:hAnsi="Times New Roman"/>
          <w:sz w:val="28"/>
          <w:szCs w:val="28"/>
          <w:lang w:eastAsia="en-US"/>
        </w:rPr>
        <w:t>я</w:t>
      </w:r>
      <w:r>
        <w:rPr>
          <w:rFonts w:ascii="Times New Roman" w:eastAsiaTheme="minorHAnsi" w:hAnsi="Times New Roman"/>
          <w:sz w:val="28"/>
          <w:szCs w:val="28"/>
          <w:lang w:eastAsia="en-US"/>
        </w:rPr>
        <w:t xml:space="preserve"> о  мероприятии внутреннего финансового контроля.</w:t>
      </w:r>
    </w:p>
    <w:p w:rsidR="00166F03" w:rsidRPr="002C3496" w:rsidRDefault="00166F03" w:rsidP="00C35EB6">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ab/>
      </w:r>
    </w:p>
    <w:p w:rsidR="00116F36" w:rsidRDefault="00C620E5" w:rsidP="00C35EB6">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 </w:t>
      </w:r>
      <w:r w:rsidR="00E93E41">
        <w:rPr>
          <w:rFonts w:ascii="Times New Roman" w:hAnsi="Times New Roman"/>
          <w:color w:val="333333"/>
          <w:sz w:val="28"/>
          <w:szCs w:val="28"/>
        </w:rPr>
        <w:t xml:space="preserve">   </w:t>
      </w:r>
      <w:r w:rsidR="00C35EB6">
        <w:rPr>
          <w:rFonts w:ascii="Times New Roman" w:hAnsi="Times New Roman"/>
          <w:color w:val="333333"/>
          <w:sz w:val="28"/>
          <w:szCs w:val="28"/>
        </w:rPr>
        <w:t xml:space="preserve">     </w:t>
      </w:r>
      <w:r w:rsidR="004A7B26">
        <w:rPr>
          <w:rFonts w:ascii="Times New Roman" w:hAnsi="Times New Roman"/>
          <w:color w:val="333333"/>
          <w:sz w:val="28"/>
          <w:szCs w:val="28"/>
        </w:rPr>
        <w:t xml:space="preserve"> </w:t>
      </w:r>
      <w:r w:rsidR="00965067">
        <w:rPr>
          <w:rFonts w:ascii="Times New Roman" w:hAnsi="Times New Roman"/>
          <w:color w:val="333333"/>
          <w:sz w:val="28"/>
          <w:szCs w:val="28"/>
        </w:rPr>
        <w:t>3</w:t>
      </w:r>
      <w:r w:rsidR="00116F36" w:rsidRPr="00996A4F">
        <w:rPr>
          <w:rFonts w:ascii="Times New Roman" w:hAnsi="Times New Roman"/>
          <w:color w:val="333333"/>
          <w:sz w:val="28"/>
          <w:szCs w:val="28"/>
        </w:rPr>
        <w:t>.</w:t>
      </w:r>
      <w:r w:rsidR="00116F36" w:rsidRPr="0087726E">
        <w:rPr>
          <w:rFonts w:ascii="Times New Roman" w:hAnsi="Times New Roman"/>
          <w:sz w:val="28"/>
          <w:szCs w:val="28"/>
        </w:rPr>
        <w:t xml:space="preserve"> В ходе проверки установлено  неэффективное использование бюджетных денежных сре</w:t>
      </w:r>
      <w:proofErr w:type="gramStart"/>
      <w:r w:rsidR="00116F36" w:rsidRPr="0087726E">
        <w:rPr>
          <w:rFonts w:ascii="Times New Roman" w:hAnsi="Times New Roman"/>
          <w:sz w:val="28"/>
          <w:szCs w:val="28"/>
        </w:rPr>
        <w:t>дств</w:t>
      </w:r>
      <w:r w:rsidR="0048335F">
        <w:rPr>
          <w:rFonts w:ascii="Times New Roman" w:hAnsi="Times New Roman"/>
          <w:sz w:val="28"/>
          <w:szCs w:val="28"/>
        </w:rPr>
        <w:t xml:space="preserve"> </w:t>
      </w:r>
      <w:r w:rsidR="00116F36" w:rsidRPr="0087726E">
        <w:rPr>
          <w:rFonts w:ascii="Times New Roman" w:hAnsi="Times New Roman"/>
          <w:sz w:val="28"/>
          <w:szCs w:val="28"/>
        </w:rPr>
        <w:t xml:space="preserve"> в с</w:t>
      </w:r>
      <w:proofErr w:type="gramEnd"/>
      <w:r w:rsidR="00116F36" w:rsidRPr="0087726E">
        <w:rPr>
          <w:rFonts w:ascii="Times New Roman" w:hAnsi="Times New Roman"/>
          <w:sz w:val="28"/>
          <w:szCs w:val="28"/>
        </w:rPr>
        <w:t>умме</w:t>
      </w:r>
      <w:r w:rsidR="00116F36">
        <w:rPr>
          <w:rFonts w:ascii="Times New Roman" w:hAnsi="Times New Roman"/>
          <w:sz w:val="28"/>
          <w:szCs w:val="28"/>
        </w:rPr>
        <w:t xml:space="preserve"> </w:t>
      </w:r>
      <w:r w:rsidR="002C3496">
        <w:rPr>
          <w:rFonts w:ascii="Times New Roman" w:hAnsi="Times New Roman"/>
          <w:sz w:val="28"/>
          <w:szCs w:val="28"/>
        </w:rPr>
        <w:t>63,7</w:t>
      </w:r>
      <w:r w:rsidR="00091639">
        <w:rPr>
          <w:rFonts w:ascii="Times New Roman" w:hAnsi="Times New Roman"/>
          <w:sz w:val="28"/>
          <w:szCs w:val="28"/>
        </w:rPr>
        <w:t xml:space="preserve"> </w:t>
      </w:r>
      <w:r w:rsidR="00AB5CE7">
        <w:rPr>
          <w:rFonts w:ascii="Times New Roman" w:hAnsi="Times New Roman"/>
          <w:sz w:val="28"/>
          <w:szCs w:val="28"/>
        </w:rPr>
        <w:t xml:space="preserve">тыс. </w:t>
      </w:r>
      <w:r w:rsidR="00116F36" w:rsidRPr="0087726E">
        <w:rPr>
          <w:rFonts w:ascii="Times New Roman" w:hAnsi="Times New Roman"/>
          <w:sz w:val="28"/>
          <w:szCs w:val="28"/>
        </w:rPr>
        <w:t>руб.</w:t>
      </w:r>
    </w:p>
    <w:p w:rsidR="006859D6" w:rsidRDefault="006859D6" w:rsidP="00116F36">
      <w:pPr>
        <w:autoSpaceDE w:val="0"/>
        <w:autoSpaceDN w:val="0"/>
        <w:adjustRightInd w:val="0"/>
        <w:spacing w:after="0" w:line="240" w:lineRule="auto"/>
        <w:ind w:firstLine="540"/>
        <w:jc w:val="both"/>
        <w:rPr>
          <w:rFonts w:ascii="Times New Roman" w:hAnsi="Times New Roman"/>
          <w:sz w:val="28"/>
          <w:szCs w:val="28"/>
        </w:rPr>
      </w:pPr>
    </w:p>
    <w:p w:rsidR="000A3F9E" w:rsidRDefault="006859D6" w:rsidP="006859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Предложения</w:t>
      </w:r>
    </w:p>
    <w:p w:rsidR="006859D6" w:rsidRDefault="006859D6" w:rsidP="006859D6">
      <w:pPr>
        <w:autoSpaceDE w:val="0"/>
        <w:autoSpaceDN w:val="0"/>
        <w:adjustRightInd w:val="0"/>
        <w:spacing w:after="0" w:line="240" w:lineRule="auto"/>
        <w:jc w:val="center"/>
        <w:outlineLvl w:val="0"/>
        <w:rPr>
          <w:rFonts w:ascii="Times New Roman" w:hAnsi="Times New Roman"/>
          <w:sz w:val="28"/>
          <w:szCs w:val="28"/>
        </w:rPr>
      </w:pPr>
    </w:p>
    <w:p w:rsidR="008239D8" w:rsidRDefault="002C3496" w:rsidP="008239D8">
      <w:pPr>
        <w:autoSpaceDE w:val="0"/>
        <w:autoSpaceDN w:val="0"/>
        <w:adjustRightInd w:val="0"/>
        <w:spacing w:after="0" w:line="240" w:lineRule="auto"/>
        <w:jc w:val="both"/>
        <w:rPr>
          <w:rFonts w:ascii="Times New Roman" w:hAnsi="Times New Roman"/>
          <w:color w:val="333333"/>
          <w:sz w:val="28"/>
          <w:szCs w:val="28"/>
        </w:rPr>
      </w:pPr>
      <w:r>
        <w:rPr>
          <w:rFonts w:ascii="Times New Roman" w:hAnsi="Times New Roman"/>
          <w:color w:val="333333"/>
          <w:sz w:val="28"/>
          <w:szCs w:val="28"/>
        </w:rPr>
        <w:tab/>
        <w:t>1. Внести изменения в Пояснительную записку (ф.0503160) к годовому отчету, изложив ее с уче</w:t>
      </w:r>
      <w:r w:rsidR="008239D8">
        <w:rPr>
          <w:rFonts w:ascii="Times New Roman" w:hAnsi="Times New Roman"/>
          <w:color w:val="333333"/>
          <w:sz w:val="28"/>
          <w:szCs w:val="28"/>
        </w:rPr>
        <w:t xml:space="preserve">том требований  Инструкции 191н  (с учетом </w:t>
      </w:r>
      <w:hyperlink r:id="rId14" w:history="1">
        <w:r w:rsidR="008239D8" w:rsidRPr="009322A1">
          <w:rPr>
            <w:rFonts w:ascii="Times New Roman" w:eastAsiaTheme="minorHAnsi" w:hAnsi="Times New Roman"/>
            <w:sz w:val="28"/>
            <w:szCs w:val="28"/>
            <w:lang w:eastAsia="en-US"/>
          </w:rPr>
          <w:t>Приказа</w:t>
        </w:r>
      </w:hyperlink>
      <w:r w:rsidR="008239D8" w:rsidRPr="009322A1">
        <w:rPr>
          <w:rFonts w:ascii="Times New Roman" w:eastAsiaTheme="minorHAnsi" w:hAnsi="Times New Roman"/>
          <w:sz w:val="28"/>
          <w:szCs w:val="28"/>
          <w:lang w:eastAsia="en-US"/>
        </w:rPr>
        <w:t xml:space="preserve"> Минфина России от 02.11.2017 </w:t>
      </w:r>
      <w:r w:rsidR="008239D8">
        <w:rPr>
          <w:rFonts w:ascii="Times New Roman" w:eastAsiaTheme="minorHAnsi" w:hAnsi="Times New Roman"/>
          <w:sz w:val="28"/>
          <w:szCs w:val="28"/>
          <w:lang w:eastAsia="en-US"/>
        </w:rPr>
        <w:t>№</w:t>
      </w:r>
      <w:r w:rsidR="008239D8" w:rsidRPr="009322A1">
        <w:rPr>
          <w:rFonts w:ascii="Times New Roman" w:eastAsiaTheme="minorHAnsi" w:hAnsi="Times New Roman"/>
          <w:sz w:val="28"/>
          <w:szCs w:val="28"/>
          <w:lang w:eastAsia="en-US"/>
        </w:rPr>
        <w:t xml:space="preserve"> 176н)</w:t>
      </w:r>
      <w:r w:rsidR="008239D8">
        <w:rPr>
          <w:rFonts w:ascii="Times New Roman" w:eastAsiaTheme="minorHAnsi" w:hAnsi="Times New Roman"/>
          <w:sz w:val="28"/>
          <w:szCs w:val="28"/>
          <w:lang w:eastAsia="en-US"/>
        </w:rPr>
        <w:t>.</w:t>
      </w:r>
      <w:r w:rsidR="008239D8">
        <w:rPr>
          <w:rFonts w:ascii="Times New Roman" w:hAnsi="Times New Roman"/>
          <w:color w:val="333333"/>
          <w:sz w:val="28"/>
          <w:szCs w:val="28"/>
        </w:rPr>
        <w:t xml:space="preserve"> </w:t>
      </w:r>
    </w:p>
    <w:p w:rsidR="002C3496" w:rsidRDefault="002C3496" w:rsidP="009D29F7">
      <w:pPr>
        <w:autoSpaceDE w:val="0"/>
        <w:autoSpaceDN w:val="0"/>
        <w:adjustRightInd w:val="0"/>
        <w:spacing w:after="0" w:line="240" w:lineRule="auto"/>
        <w:jc w:val="both"/>
        <w:rPr>
          <w:rFonts w:ascii="Times New Roman" w:hAnsi="Times New Roman"/>
          <w:color w:val="333333"/>
          <w:sz w:val="28"/>
          <w:szCs w:val="28"/>
        </w:rPr>
      </w:pPr>
    </w:p>
    <w:p w:rsidR="00B1610C" w:rsidRPr="00AC54F8" w:rsidRDefault="00B1610C" w:rsidP="00B1610C">
      <w:pPr>
        <w:shd w:val="clear" w:color="auto" w:fill="FFFFFF"/>
        <w:tabs>
          <w:tab w:val="left" w:pos="2462"/>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2</w:t>
      </w:r>
      <w:r w:rsidRPr="00AC54F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С целью  </w:t>
      </w:r>
      <w:r w:rsidRPr="00AC54F8">
        <w:rPr>
          <w:rFonts w:ascii="Times New Roman" w:hAnsi="Times New Roman"/>
          <w:sz w:val="28"/>
          <w:szCs w:val="28"/>
        </w:rPr>
        <w:t xml:space="preserve">приведения  нормативно-правовых актов  в сфере </w:t>
      </w:r>
    </w:p>
    <w:p w:rsidR="00B1610C" w:rsidRPr="00AC54F8" w:rsidRDefault="00B1610C" w:rsidP="00B1610C">
      <w:pPr>
        <w:shd w:val="clear" w:color="auto" w:fill="FFFFFF"/>
        <w:tabs>
          <w:tab w:val="left" w:pos="2462"/>
        </w:tabs>
        <w:spacing w:after="0" w:line="240" w:lineRule="auto"/>
        <w:jc w:val="both"/>
        <w:rPr>
          <w:rFonts w:ascii="Times New Roman" w:hAnsi="Times New Roman"/>
        </w:rPr>
      </w:pPr>
      <w:r>
        <w:rPr>
          <w:rFonts w:ascii="Times New Roman" w:hAnsi="Times New Roman"/>
          <w:sz w:val="28"/>
          <w:szCs w:val="28"/>
        </w:rPr>
        <w:lastRenderedPageBreak/>
        <w:t>б</w:t>
      </w:r>
      <w:r w:rsidRPr="00AC54F8">
        <w:rPr>
          <w:rFonts w:ascii="Times New Roman" w:hAnsi="Times New Roman"/>
          <w:sz w:val="28"/>
          <w:szCs w:val="28"/>
        </w:rPr>
        <w:t>юджетной</w:t>
      </w:r>
      <w:r w:rsidRPr="00AC54F8">
        <w:rPr>
          <w:rFonts w:ascii="Times New Roman" w:hAnsi="Times New Roman"/>
        </w:rPr>
        <w:t xml:space="preserve"> </w:t>
      </w:r>
      <w:r w:rsidRPr="00AC54F8">
        <w:rPr>
          <w:rFonts w:ascii="Times New Roman" w:hAnsi="Times New Roman"/>
          <w:sz w:val="28"/>
          <w:szCs w:val="28"/>
        </w:rPr>
        <w:t>де</w:t>
      </w:r>
      <w:r>
        <w:rPr>
          <w:rFonts w:ascii="Times New Roman" w:hAnsi="Times New Roman"/>
          <w:sz w:val="28"/>
          <w:szCs w:val="28"/>
        </w:rPr>
        <w:t>ятельности в соответствие</w:t>
      </w:r>
      <w:r w:rsidRPr="00AC54F8">
        <w:rPr>
          <w:rFonts w:ascii="Times New Roman" w:hAnsi="Times New Roman"/>
          <w:sz w:val="28"/>
          <w:szCs w:val="28"/>
        </w:rPr>
        <w:t xml:space="preserve"> с федеральными стандартами</w:t>
      </w:r>
      <w:r w:rsidRPr="00AC54F8">
        <w:rPr>
          <w:rFonts w:ascii="Times New Roman" w:hAnsi="Times New Roman"/>
          <w:sz w:val="28"/>
          <w:szCs w:val="28"/>
        </w:rPr>
        <w:br/>
        <w:t>бухгалтерского учета для организаций государственного сектора, вступающими в   силу   с   01.01.2018</w:t>
      </w:r>
      <w:r>
        <w:rPr>
          <w:rFonts w:ascii="Times New Roman" w:hAnsi="Times New Roman"/>
          <w:sz w:val="28"/>
          <w:szCs w:val="28"/>
        </w:rPr>
        <w:t>,</w:t>
      </w:r>
      <w:r w:rsidRPr="00AC54F8">
        <w:rPr>
          <w:rFonts w:ascii="Times New Roman" w:hAnsi="Times New Roman"/>
          <w:sz w:val="28"/>
          <w:szCs w:val="28"/>
        </w:rPr>
        <w:t xml:space="preserve">     внести изменения в учетную политику</w:t>
      </w:r>
      <w:r>
        <w:rPr>
          <w:rFonts w:ascii="Times New Roman" w:hAnsi="Times New Roman"/>
          <w:sz w:val="28"/>
          <w:szCs w:val="28"/>
        </w:rPr>
        <w:t xml:space="preserve"> учреждения</w:t>
      </w:r>
      <w:r w:rsidRPr="00AC54F8">
        <w:rPr>
          <w:rFonts w:ascii="Times New Roman" w:hAnsi="Times New Roman"/>
          <w:sz w:val="28"/>
          <w:szCs w:val="28"/>
        </w:rPr>
        <w:t>.</w:t>
      </w:r>
    </w:p>
    <w:p w:rsidR="00B1610C" w:rsidRPr="00AC54F8" w:rsidRDefault="00B1610C" w:rsidP="00B1610C">
      <w:pPr>
        <w:autoSpaceDE w:val="0"/>
        <w:autoSpaceDN w:val="0"/>
        <w:adjustRightInd w:val="0"/>
        <w:spacing w:after="0" w:line="240" w:lineRule="auto"/>
        <w:ind w:firstLine="540"/>
        <w:jc w:val="both"/>
        <w:rPr>
          <w:rFonts w:ascii="Times New Roman" w:hAnsi="Times New Roman"/>
          <w:sz w:val="28"/>
          <w:szCs w:val="28"/>
        </w:rPr>
      </w:pPr>
    </w:p>
    <w:p w:rsidR="00B1610C" w:rsidRPr="0021732D" w:rsidRDefault="00B1610C" w:rsidP="00B161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Предоставить информацию  о выполнении предложений в КСК района </w:t>
      </w:r>
      <w:r w:rsidR="00676A2D">
        <w:rPr>
          <w:rFonts w:ascii="Times New Roman" w:hAnsi="Times New Roman"/>
          <w:sz w:val="28"/>
          <w:szCs w:val="28"/>
        </w:rPr>
        <w:t>в срок д</w:t>
      </w:r>
      <w:r>
        <w:rPr>
          <w:rFonts w:ascii="Times New Roman" w:hAnsi="Times New Roman"/>
          <w:sz w:val="28"/>
          <w:szCs w:val="28"/>
        </w:rPr>
        <w:t xml:space="preserve">о 04.06.2018. </w:t>
      </w:r>
    </w:p>
    <w:p w:rsidR="00B1610C" w:rsidRDefault="00B1610C" w:rsidP="009D29F7">
      <w:pPr>
        <w:autoSpaceDE w:val="0"/>
        <w:autoSpaceDN w:val="0"/>
        <w:adjustRightInd w:val="0"/>
        <w:spacing w:after="0" w:line="240" w:lineRule="auto"/>
        <w:jc w:val="both"/>
        <w:rPr>
          <w:rFonts w:ascii="Times New Roman" w:hAnsi="Times New Roman"/>
          <w:color w:val="333333"/>
          <w:sz w:val="28"/>
          <w:szCs w:val="28"/>
        </w:rPr>
      </w:pPr>
    </w:p>
    <w:p w:rsidR="000F41D8" w:rsidRDefault="000F41D8" w:rsidP="0087726E">
      <w:pPr>
        <w:autoSpaceDE w:val="0"/>
        <w:autoSpaceDN w:val="0"/>
        <w:adjustRightInd w:val="0"/>
        <w:spacing w:after="0" w:line="240" w:lineRule="auto"/>
        <w:jc w:val="both"/>
        <w:outlineLvl w:val="0"/>
        <w:rPr>
          <w:rFonts w:ascii="Times New Roman" w:hAnsi="Times New Roman"/>
          <w:sz w:val="28"/>
          <w:szCs w:val="28"/>
        </w:rPr>
      </w:pPr>
    </w:p>
    <w:p w:rsidR="009F5852" w:rsidRDefault="009F5852" w:rsidP="009F5852">
      <w:pPr>
        <w:spacing w:after="0" w:line="240" w:lineRule="auto"/>
        <w:ind w:left="142"/>
        <w:jc w:val="both"/>
        <w:rPr>
          <w:rFonts w:ascii="Times New Roman" w:hAnsi="Times New Roman"/>
          <w:sz w:val="28"/>
          <w:szCs w:val="28"/>
        </w:rPr>
      </w:pPr>
    </w:p>
    <w:p w:rsidR="00886BC9" w:rsidRPr="0087726E" w:rsidRDefault="00886BC9" w:rsidP="0087726E">
      <w:pPr>
        <w:autoSpaceDE w:val="0"/>
        <w:autoSpaceDN w:val="0"/>
        <w:adjustRightInd w:val="0"/>
        <w:spacing w:after="0" w:line="240" w:lineRule="auto"/>
        <w:jc w:val="both"/>
        <w:outlineLvl w:val="0"/>
        <w:rPr>
          <w:rFonts w:ascii="Times New Roman" w:hAnsi="Times New Roman"/>
          <w:sz w:val="28"/>
          <w:szCs w:val="28"/>
        </w:rPr>
      </w:pPr>
    </w:p>
    <w:p w:rsidR="000A3F9E" w:rsidRPr="0087726E" w:rsidRDefault="002C3496" w:rsidP="0087726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Председатель</w:t>
      </w:r>
      <w:r w:rsidR="00C118DA">
        <w:rPr>
          <w:rFonts w:ascii="Times New Roman" w:hAnsi="Times New Roman"/>
          <w:sz w:val="28"/>
          <w:szCs w:val="28"/>
        </w:rPr>
        <w:t xml:space="preserve"> </w:t>
      </w:r>
      <w:r w:rsidR="000A3F9E" w:rsidRPr="0087726E">
        <w:rPr>
          <w:rFonts w:ascii="Times New Roman" w:hAnsi="Times New Roman"/>
          <w:sz w:val="28"/>
          <w:szCs w:val="28"/>
        </w:rPr>
        <w:t xml:space="preserve"> КСК района:      </w:t>
      </w:r>
      <w:r w:rsidR="00C118DA">
        <w:rPr>
          <w:rFonts w:ascii="Times New Roman" w:hAnsi="Times New Roman"/>
          <w:sz w:val="28"/>
          <w:szCs w:val="28"/>
        </w:rPr>
        <w:t xml:space="preserve">                   </w:t>
      </w:r>
      <w:r w:rsidR="002A628C">
        <w:rPr>
          <w:rFonts w:ascii="Times New Roman" w:hAnsi="Times New Roman"/>
          <w:sz w:val="28"/>
          <w:szCs w:val="28"/>
        </w:rPr>
        <w:t xml:space="preserve">    </w:t>
      </w:r>
      <w:r w:rsidR="00C118DA">
        <w:rPr>
          <w:rFonts w:ascii="Times New Roman" w:hAnsi="Times New Roman"/>
          <w:sz w:val="28"/>
          <w:szCs w:val="28"/>
        </w:rPr>
        <w:t xml:space="preserve">      </w:t>
      </w:r>
      <w:proofErr w:type="spellStart"/>
      <w:r>
        <w:rPr>
          <w:rFonts w:ascii="Times New Roman" w:hAnsi="Times New Roman"/>
          <w:sz w:val="28"/>
          <w:szCs w:val="28"/>
        </w:rPr>
        <w:t>Н.А.Спажева</w:t>
      </w:r>
      <w:proofErr w:type="spellEnd"/>
    </w:p>
    <w:p w:rsidR="000A3F9E" w:rsidRDefault="000A3F9E" w:rsidP="0087726E">
      <w:pPr>
        <w:autoSpaceDE w:val="0"/>
        <w:autoSpaceDN w:val="0"/>
        <w:adjustRightInd w:val="0"/>
        <w:spacing w:after="0" w:line="240" w:lineRule="auto"/>
        <w:jc w:val="both"/>
        <w:outlineLvl w:val="0"/>
        <w:rPr>
          <w:rFonts w:ascii="Times New Roman" w:hAnsi="Times New Roman"/>
          <w:sz w:val="28"/>
          <w:szCs w:val="28"/>
        </w:rPr>
      </w:pPr>
    </w:p>
    <w:p w:rsidR="00A4563E" w:rsidRPr="0087726E" w:rsidRDefault="00A4563E" w:rsidP="0087726E">
      <w:pPr>
        <w:autoSpaceDE w:val="0"/>
        <w:autoSpaceDN w:val="0"/>
        <w:adjustRightInd w:val="0"/>
        <w:spacing w:after="0" w:line="240" w:lineRule="auto"/>
        <w:jc w:val="both"/>
        <w:outlineLvl w:val="0"/>
        <w:rPr>
          <w:rFonts w:ascii="Times New Roman" w:hAnsi="Times New Roman"/>
          <w:sz w:val="28"/>
          <w:szCs w:val="28"/>
        </w:rPr>
      </w:pPr>
    </w:p>
    <w:p w:rsidR="000751EA" w:rsidRDefault="00C118DA" w:rsidP="003169B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BF1D71">
        <w:rPr>
          <w:rFonts w:ascii="Times New Roman" w:hAnsi="Times New Roman"/>
          <w:sz w:val="28"/>
          <w:szCs w:val="28"/>
        </w:rPr>
        <w:t xml:space="preserve"> </w:t>
      </w:r>
      <w:proofErr w:type="gramStart"/>
      <w:r w:rsidR="00603389">
        <w:rPr>
          <w:rFonts w:ascii="Times New Roman" w:hAnsi="Times New Roman"/>
          <w:sz w:val="28"/>
          <w:szCs w:val="28"/>
        </w:rPr>
        <w:t>с</w:t>
      </w:r>
      <w:r w:rsidR="003169B1">
        <w:rPr>
          <w:rFonts w:ascii="Times New Roman" w:hAnsi="Times New Roman"/>
          <w:sz w:val="28"/>
          <w:szCs w:val="28"/>
        </w:rPr>
        <w:t>ельского</w:t>
      </w:r>
      <w:proofErr w:type="gramEnd"/>
      <w:r w:rsidR="003169B1">
        <w:rPr>
          <w:rFonts w:ascii="Times New Roman" w:hAnsi="Times New Roman"/>
          <w:sz w:val="28"/>
          <w:szCs w:val="28"/>
        </w:rPr>
        <w:t xml:space="preserve"> </w:t>
      </w:r>
    </w:p>
    <w:p w:rsidR="003169B1" w:rsidRDefault="002A7EAA" w:rsidP="003169B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п</w:t>
      </w:r>
      <w:r w:rsidR="003169B1">
        <w:rPr>
          <w:rFonts w:ascii="Times New Roman" w:hAnsi="Times New Roman"/>
          <w:sz w:val="28"/>
          <w:szCs w:val="28"/>
        </w:rPr>
        <w:t>оселения</w:t>
      </w:r>
      <w:r w:rsidR="002A628C">
        <w:rPr>
          <w:rFonts w:ascii="Times New Roman" w:hAnsi="Times New Roman"/>
          <w:sz w:val="28"/>
          <w:szCs w:val="28"/>
        </w:rPr>
        <w:t xml:space="preserve"> </w:t>
      </w:r>
      <w:r w:rsidR="000751EA">
        <w:rPr>
          <w:rFonts w:ascii="Times New Roman" w:hAnsi="Times New Roman"/>
          <w:sz w:val="28"/>
          <w:szCs w:val="28"/>
        </w:rPr>
        <w:t>Антушевское</w:t>
      </w:r>
      <w:r w:rsidR="003169B1">
        <w:rPr>
          <w:rFonts w:ascii="Times New Roman" w:hAnsi="Times New Roman"/>
          <w:sz w:val="28"/>
          <w:szCs w:val="28"/>
        </w:rPr>
        <w:t xml:space="preserve">:                             </w:t>
      </w:r>
      <w:r w:rsidR="002C3496">
        <w:rPr>
          <w:rFonts w:ascii="Times New Roman" w:hAnsi="Times New Roman"/>
          <w:sz w:val="28"/>
          <w:szCs w:val="28"/>
        </w:rPr>
        <w:t xml:space="preserve">       </w:t>
      </w:r>
      <w:r w:rsidR="003169B1">
        <w:rPr>
          <w:rFonts w:ascii="Times New Roman" w:hAnsi="Times New Roman"/>
          <w:sz w:val="28"/>
          <w:szCs w:val="28"/>
        </w:rPr>
        <w:t xml:space="preserve">  </w:t>
      </w:r>
      <w:r w:rsidR="00E81B35">
        <w:rPr>
          <w:rFonts w:ascii="Times New Roman" w:hAnsi="Times New Roman"/>
          <w:sz w:val="28"/>
          <w:szCs w:val="28"/>
        </w:rPr>
        <w:t xml:space="preserve"> </w:t>
      </w:r>
      <w:r w:rsidR="003169B1">
        <w:rPr>
          <w:rFonts w:ascii="Times New Roman" w:hAnsi="Times New Roman"/>
          <w:sz w:val="28"/>
          <w:szCs w:val="28"/>
        </w:rPr>
        <w:t xml:space="preserve">  </w:t>
      </w:r>
      <w:proofErr w:type="spellStart"/>
      <w:r w:rsidR="00E81B35">
        <w:rPr>
          <w:rFonts w:ascii="Times New Roman" w:hAnsi="Times New Roman"/>
          <w:sz w:val="28"/>
          <w:szCs w:val="28"/>
        </w:rPr>
        <w:t>И.А.Голубева</w:t>
      </w:r>
      <w:proofErr w:type="spellEnd"/>
    </w:p>
    <w:p w:rsidR="0044367A" w:rsidRDefault="0044367A" w:rsidP="0044367A">
      <w:pPr>
        <w:autoSpaceDE w:val="0"/>
        <w:autoSpaceDN w:val="0"/>
        <w:adjustRightInd w:val="0"/>
        <w:spacing w:after="0" w:line="240" w:lineRule="auto"/>
        <w:ind w:firstLine="540"/>
        <w:jc w:val="both"/>
        <w:rPr>
          <w:rFonts w:ascii="Arial" w:eastAsiaTheme="minorHAnsi" w:hAnsi="Arial" w:cs="Arial"/>
          <w:sz w:val="20"/>
          <w:szCs w:val="20"/>
          <w:lang w:eastAsia="en-US"/>
        </w:rPr>
      </w:pPr>
    </w:p>
    <w:p w:rsidR="0044367A" w:rsidRDefault="0044367A" w:rsidP="0044367A">
      <w:pPr>
        <w:autoSpaceDE w:val="0"/>
        <w:autoSpaceDN w:val="0"/>
        <w:adjustRightInd w:val="0"/>
        <w:spacing w:after="0" w:line="240" w:lineRule="auto"/>
        <w:ind w:firstLine="540"/>
        <w:jc w:val="both"/>
        <w:rPr>
          <w:rFonts w:ascii="Arial" w:eastAsiaTheme="minorHAnsi" w:hAnsi="Arial" w:cs="Arial"/>
          <w:sz w:val="20"/>
          <w:szCs w:val="20"/>
          <w:lang w:eastAsia="en-US"/>
        </w:rPr>
      </w:pPr>
    </w:p>
    <w:p w:rsidR="0044367A" w:rsidRDefault="0044367A" w:rsidP="0044367A">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0" w:name="_GoBack"/>
      <w:bookmarkEnd w:id="0"/>
    </w:p>
    <w:sectPr w:rsidR="0044367A" w:rsidSect="008D46C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F6" w:rsidRDefault="00CE5AF6" w:rsidP="00DF6C01">
      <w:pPr>
        <w:spacing w:after="0" w:line="240" w:lineRule="auto"/>
      </w:pPr>
      <w:r>
        <w:separator/>
      </w:r>
    </w:p>
  </w:endnote>
  <w:endnote w:type="continuationSeparator" w:id="0">
    <w:p w:rsidR="00CE5AF6" w:rsidRDefault="00CE5AF6" w:rsidP="00DF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3163"/>
      <w:docPartObj>
        <w:docPartGallery w:val="Page Numbers (Bottom of Page)"/>
        <w:docPartUnique/>
      </w:docPartObj>
    </w:sdtPr>
    <w:sdtEndPr/>
    <w:sdtContent>
      <w:p w:rsidR="009D1E58" w:rsidRDefault="009D1E58">
        <w:pPr>
          <w:pStyle w:val="a7"/>
          <w:jc w:val="right"/>
        </w:pPr>
        <w:r>
          <w:fldChar w:fldCharType="begin"/>
        </w:r>
        <w:r>
          <w:instrText xml:space="preserve"> PAGE   \* MERGEFORMAT </w:instrText>
        </w:r>
        <w:r>
          <w:fldChar w:fldCharType="separate"/>
        </w:r>
        <w:r w:rsidR="00676A2D">
          <w:rPr>
            <w:noProof/>
          </w:rPr>
          <w:t>10</w:t>
        </w:r>
        <w:r>
          <w:rPr>
            <w:noProof/>
          </w:rPr>
          <w:fldChar w:fldCharType="end"/>
        </w:r>
      </w:p>
    </w:sdtContent>
  </w:sdt>
  <w:p w:rsidR="009D1E58" w:rsidRDefault="009D1E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F6" w:rsidRDefault="00CE5AF6" w:rsidP="00DF6C01">
      <w:pPr>
        <w:spacing w:after="0" w:line="240" w:lineRule="auto"/>
      </w:pPr>
      <w:r>
        <w:separator/>
      </w:r>
    </w:p>
  </w:footnote>
  <w:footnote w:type="continuationSeparator" w:id="0">
    <w:p w:rsidR="00CE5AF6" w:rsidRDefault="00CE5AF6" w:rsidP="00DF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A2C"/>
    <w:multiLevelType w:val="hybridMultilevel"/>
    <w:tmpl w:val="A6EAD09E"/>
    <w:lvl w:ilvl="0" w:tplc="BF583C2A">
      <w:start w:val="1"/>
      <w:numFmt w:val="decimal"/>
      <w:lvlText w:val="%1."/>
      <w:lvlJc w:val="left"/>
      <w:pPr>
        <w:ind w:left="502"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E31193"/>
    <w:multiLevelType w:val="hybridMultilevel"/>
    <w:tmpl w:val="F3663504"/>
    <w:lvl w:ilvl="0" w:tplc="BA526444">
      <w:start w:val="1"/>
      <w:numFmt w:val="decimal"/>
      <w:lvlText w:val="%1."/>
      <w:lvlJc w:val="left"/>
      <w:pPr>
        <w:ind w:left="360" w:hanging="360"/>
      </w:pPr>
      <w:rPr>
        <w:rFonts w:hint="default"/>
        <w:color w:val="auto"/>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
    <w:nsid w:val="3E063D2A"/>
    <w:multiLevelType w:val="hybridMultilevel"/>
    <w:tmpl w:val="ED403C08"/>
    <w:lvl w:ilvl="0" w:tplc="C9DC7E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41C44AA5"/>
    <w:multiLevelType w:val="hybridMultilevel"/>
    <w:tmpl w:val="ED403C08"/>
    <w:lvl w:ilvl="0" w:tplc="C9DC7E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46340723"/>
    <w:multiLevelType w:val="hybridMultilevel"/>
    <w:tmpl w:val="108078AA"/>
    <w:lvl w:ilvl="0" w:tplc="9E2451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1C04D91"/>
    <w:multiLevelType w:val="hybridMultilevel"/>
    <w:tmpl w:val="01789C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532FB4"/>
    <w:multiLevelType w:val="hybridMultilevel"/>
    <w:tmpl w:val="B5F6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E4355"/>
    <w:multiLevelType w:val="hybridMultilevel"/>
    <w:tmpl w:val="391A1220"/>
    <w:lvl w:ilvl="0" w:tplc="13CE19FC">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7D0B5240"/>
    <w:multiLevelType w:val="hybridMultilevel"/>
    <w:tmpl w:val="F17CB836"/>
    <w:lvl w:ilvl="0" w:tplc="65EC8B42">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2"/>
  </w:num>
  <w:num w:numId="3">
    <w:abstractNumId w:val="7"/>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6210"/>
    <w:rsid w:val="00001593"/>
    <w:rsid w:val="000016E4"/>
    <w:rsid w:val="000045F1"/>
    <w:rsid w:val="000058D9"/>
    <w:rsid w:val="00007FA1"/>
    <w:rsid w:val="00010725"/>
    <w:rsid w:val="0001187C"/>
    <w:rsid w:val="0001279D"/>
    <w:rsid w:val="000139D9"/>
    <w:rsid w:val="000145DE"/>
    <w:rsid w:val="00014FB7"/>
    <w:rsid w:val="00015052"/>
    <w:rsid w:val="00015331"/>
    <w:rsid w:val="000166FB"/>
    <w:rsid w:val="00017BA6"/>
    <w:rsid w:val="000202BD"/>
    <w:rsid w:val="00021984"/>
    <w:rsid w:val="00021CFC"/>
    <w:rsid w:val="00022099"/>
    <w:rsid w:val="000232EC"/>
    <w:rsid w:val="00024C19"/>
    <w:rsid w:val="00027AA8"/>
    <w:rsid w:val="00032320"/>
    <w:rsid w:val="00033CC2"/>
    <w:rsid w:val="00033DA1"/>
    <w:rsid w:val="00034995"/>
    <w:rsid w:val="00035A57"/>
    <w:rsid w:val="00036A34"/>
    <w:rsid w:val="00042951"/>
    <w:rsid w:val="00044DB6"/>
    <w:rsid w:val="00045E6B"/>
    <w:rsid w:val="0004623D"/>
    <w:rsid w:val="000469B2"/>
    <w:rsid w:val="000470D6"/>
    <w:rsid w:val="00047A2F"/>
    <w:rsid w:val="00051702"/>
    <w:rsid w:val="000525BC"/>
    <w:rsid w:val="00053D57"/>
    <w:rsid w:val="00054473"/>
    <w:rsid w:val="00055419"/>
    <w:rsid w:val="000563A3"/>
    <w:rsid w:val="00057693"/>
    <w:rsid w:val="000602F0"/>
    <w:rsid w:val="000606ED"/>
    <w:rsid w:val="000608EE"/>
    <w:rsid w:val="0006369B"/>
    <w:rsid w:val="00065380"/>
    <w:rsid w:val="00065875"/>
    <w:rsid w:val="00065F41"/>
    <w:rsid w:val="00066ABC"/>
    <w:rsid w:val="000675E2"/>
    <w:rsid w:val="0006773E"/>
    <w:rsid w:val="00071A99"/>
    <w:rsid w:val="00071D81"/>
    <w:rsid w:val="000729FF"/>
    <w:rsid w:val="000732FB"/>
    <w:rsid w:val="00073A6A"/>
    <w:rsid w:val="00073C37"/>
    <w:rsid w:val="000751EA"/>
    <w:rsid w:val="00075281"/>
    <w:rsid w:val="00080121"/>
    <w:rsid w:val="00081FF1"/>
    <w:rsid w:val="00082389"/>
    <w:rsid w:val="0008337B"/>
    <w:rsid w:val="00083D15"/>
    <w:rsid w:val="00083E24"/>
    <w:rsid w:val="00083EA8"/>
    <w:rsid w:val="0008443A"/>
    <w:rsid w:val="00084523"/>
    <w:rsid w:val="00084A0C"/>
    <w:rsid w:val="000857B0"/>
    <w:rsid w:val="00085BB9"/>
    <w:rsid w:val="00087352"/>
    <w:rsid w:val="000874C6"/>
    <w:rsid w:val="0008762A"/>
    <w:rsid w:val="0008774A"/>
    <w:rsid w:val="00090163"/>
    <w:rsid w:val="00091639"/>
    <w:rsid w:val="00091856"/>
    <w:rsid w:val="00091909"/>
    <w:rsid w:val="000933AE"/>
    <w:rsid w:val="000954B9"/>
    <w:rsid w:val="00095E20"/>
    <w:rsid w:val="000A08AB"/>
    <w:rsid w:val="000A18C5"/>
    <w:rsid w:val="000A3F01"/>
    <w:rsid w:val="000A3F9E"/>
    <w:rsid w:val="000A40C8"/>
    <w:rsid w:val="000A5012"/>
    <w:rsid w:val="000A65C7"/>
    <w:rsid w:val="000A6BE5"/>
    <w:rsid w:val="000B00A9"/>
    <w:rsid w:val="000B144E"/>
    <w:rsid w:val="000B1A91"/>
    <w:rsid w:val="000B2612"/>
    <w:rsid w:val="000B26A8"/>
    <w:rsid w:val="000B2A88"/>
    <w:rsid w:val="000B4095"/>
    <w:rsid w:val="000B47F3"/>
    <w:rsid w:val="000B5A97"/>
    <w:rsid w:val="000B6E1F"/>
    <w:rsid w:val="000B7325"/>
    <w:rsid w:val="000C0978"/>
    <w:rsid w:val="000C15FA"/>
    <w:rsid w:val="000C3BA6"/>
    <w:rsid w:val="000C47EC"/>
    <w:rsid w:val="000C51F6"/>
    <w:rsid w:val="000C5A08"/>
    <w:rsid w:val="000C5E81"/>
    <w:rsid w:val="000C62B9"/>
    <w:rsid w:val="000C63A4"/>
    <w:rsid w:val="000C6B04"/>
    <w:rsid w:val="000D0418"/>
    <w:rsid w:val="000D0D99"/>
    <w:rsid w:val="000D1059"/>
    <w:rsid w:val="000D1596"/>
    <w:rsid w:val="000D214E"/>
    <w:rsid w:val="000D4244"/>
    <w:rsid w:val="000D500A"/>
    <w:rsid w:val="000D5DE1"/>
    <w:rsid w:val="000D7E78"/>
    <w:rsid w:val="000E09BE"/>
    <w:rsid w:val="000E187B"/>
    <w:rsid w:val="000E1F18"/>
    <w:rsid w:val="000E31B5"/>
    <w:rsid w:val="000E3205"/>
    <w:rsid w:val="000E772E"/>
    <w:rsid w:val="000E7DF5"/>
    <w:rsid w:val="000F062C"/>
    <w:rsid w:val="000F06AF"/>
    <w:rsid w:val="000F27D0"/>
    <w:rsid w:val="000F2EC0"/>
    <w:rsid w:val="000F2F2A"/>
    <w:rsid w:val="000F3C94"/>
    <w:rsid w:val="000F41D8"/>
    <w:rsid w:val="000F450E"/>
    <w:rsid w:val="000F4FB0"/>
    <w:rsid w:val="000F56BB"/>
    <w:rsid w:val="000F63EB"/>
    <w:rsid w:val="000F7AE2"/>
    <w:rsid w:val="00100C47"/>
    <w:rsid w:val="001015EF"/>
    <w:rsid w:val="00101829"/>
    <w:rsid w:val="001038FB"/>
    <w:rsid w:val="001050EB"/>
    <w:rsid w:val="0010535F"/>
    <w:rsid w:val="0010587A"/>
    <w:rsid w:val="001060A5"/>
    <w:rsid w:val="001064A6"/>
    <w:rsid w:val="0010707E"/>
    <w:rsid w:val="001079CE"/>
    <w:rsid w:val="00107C8F"/>
    <w:rsid w:val="00110609"/>
    <w:rsid w:val="001106CC"/>
    <w:rsid w:val="00110E54"/>
    <w:rsid w:val="00111AD3"/>
    <w:rsid w:val="0011353D"/>
    <w:rsid w:val="00114675"/>
    <w:rsid w:val="00114C3E"/>
    <w:rsid w:val="00115EB4"/>
    <w:rsid w:val="0011648B"/>
    <w:rsid w:val="0011651A"/>
    <w:rsid w:val="00116E39"/>
    <w:rsid w:val="00116F36"/>
    <w:rsid w:val="00117530"/>
    <w:rsid w:val="001176A0"/>
    <w:rsid w:val="001178FE"/>
    <w:rsid w:val="0012143A"/>
    <w:rsid w:val="001230B2"/>
    <w:rsid w:val="00131221"/>
    <w:rsid w:val="0013197C"/>
    <w:rsid w:val="00132388"/>
    <w:rsid w:val="00132E03"/>
    <w:rsid w:val="00133438"/>
    <w:rsid w:val="00134F89"/>
    <w:rsid w:val="00135170"/>
    <w:rsid w:val="0013713F"/>
    <w:rsid w:val="0014110A"/>
    <w:rsid w:val="00141269"/>
    <w:rsid w:val="00143852"/>
    <w:rsid w:val="00145E46"/>
    <w:rsid w:val="00146B6F"/>
    <w:rsid w:val="00150E3D"/>
    <w:rsid w:val="00150F53"/>
    <w:rsid w:val="0015280C"/>
    <w:rsid w:val="001539FE"/>
    <w:rsid w:val="00153B21"/>
    <w:rsid w:val="00157459"/>
    <w:rsid w:val="001612E2"/>
    <w:rsid w:val="00161388"/>
    <w:rsid w:val="00161BED"/>
    <w:rsid w:val="00161DAA"/>
    <w:rsid w:val="00164A9A"/>
    <w:rsid w:val="001654D8"/>
    <w:rsid w:val="00166F03"/>
    <w:rsid w:val="00167943"/>
    <w:rsid w:val="00167E02"/>
    <w:rsid w:val="0017136C"/>
    <w:rsid w:val="001715EA"/>
    <w:rsid w:val="00172279"/>
    <w:rsid w:val="001722F7"/>
    <w:rsid w:val="00173176"/>
    <w:rsid w:val="0017517E"/>
    <w:rsid w:val="00175521"/>
    <w:rsid w:val="0017565F"/>
    <w:rsid w:val="001776D7"/>
    <w:rsid w:val="00181AD0"/>
    <w:rsid w:val="001837CC"/>
    <w:rsid w:val="00183BBD"/>
    <w:rsid w:val="00184263"/>
    <w:rsid w:val="00184668"/>
    <w:rsid w:val="00185B67"/>
    <w:rsid w:val="00185C45"/>
    <w:rsid w:val="00185F56"/>
    <w:rsid w:val="00186C6F"/>
    <w:rsid w:val="00186DED"/>
    <w:rsid w:val="001876BC"/>
    <w:rsid w:val="001910AA"/>
    <w:rsid w:val="00191F59"/>
    <w:rsid w:val="0019245B"/>
    <w:rsid w:val="001926BB"/>
    <w:rsid w:val="00192740"/>
    <w:rsid w:val="00194B62"/>
    <w:rsid w:val="001961B7"/>
    <w:rsid w:val="001973D4"/>
    <w:rsid w:val="001A157F"/>
    <w:rsid w:val="001A161B"/>
    <w:rsid w:val="001A3585"/>
    <w:rsid w:val="001A380E"/>
    <w:rsid w:val="001A3E38"/>
    <w:rsid w:val="001A3EE1"/>
    <w:rsid w:val="001A41F4"/>
    <w:rsid w:val="001A4512"/>
    <w:rsid w:val="001A47D4"/>
    <w:rsid w:val="001A5DE9"/>
    <w:rsid w:val="001A6892"/>
    <w:rsid w:val="001B0F1C"/>
    <w:rsid w:val="001B13F0"/>
    <w:rsid w:val="001B2DB5"/>
    <w:rsid w:val="001B3000"/>
    <w:rsid w:val="001B3ED7"/>
    <w:rsid w:val="001B43B2"/>
    <w:rsid w:val="001B47A7"/>
    <w:rsid w:val="001B6AC8"/>
    <w:rsid w:val="001B72E1"/>
    <w:rsid w:val="001C0CDC"/>
    <w:rsid w:val="001C137F"/>
    <w:rsid w:val="001C3D88"/>
    <w:rsid w:val="001D0B50"/>
    <w:rsid w:val="001D0D87"/>
    <w:rsid w:val="001D16CA"/>
    <w:rsid w:val="001D2F15"/>
    <w:rsid w:val="001D314A"/>
    <w:rsid w:val="001D3AB3"/>
    <w:rsid w:val="001D62F3"/>
    <w:rsid w:val="001D7AA5"/>
    <w:rsid w:val="001E1204"/>
    <w:rsid w:val="001E14B3"/>
    <w:rsid w:val="001E1532"/>
    <w:rsid w:val="001E2A2F"/>
    <w:rsid w:val="001E494C"/>
    <w:rsid w:val="001E5343"/>
    <w:rsid w:val="001E5E6D"/>
    <w:rsid w:val="001E6E60"/>
    <w:rsid w:val="001F0DDE"/>
    <w:rsid w:val="001F1289"/>
    <w:rsid w:val="001F2907"/>
    <w:rsid w:val="001F29DF"/>
    <w:rsid w:val="001F465A"/>
    <w:rsid w:val="001F5431"/>
    <w:rsid w:val="001F5E11"/>
    <w:rsid w:val="00200820"/>
    <w:rsid w:val="0020094D"/>
    <w:rsid w:val="00201B3A"/>
    <w:rsid w:val="00203481"/>
    <w:rsid w:val="002034C2"/>
    <w:rsid w:val="002035D6"/>
    <w:rsid w:val="002035F8"/>
    <w:rsid w:val="00204287"/>
    <w:rsid w:val="0020462F"/>
    <w:rsid w:val="00206E82"/>
    <w:rsid w:val="002071C6"/>
    <w:rsid w:val="00207746"/>
    <w:rsid w:val="0021091B"/>
    <w:rsid w:val="00211B60"/>
    <w:rsid w:val="00212685"/>
    <w:rsid w:val="00212CC9"/>
    <w:rsid w:val="00212D9F"/>
    <w:rsid w:val="0021327E"/>
    <w:rsid w:val="002150D8"/>
    <w:rsid w:val="002162F1"/>
    <w:rsid w:val="002164EE"/>
    <w:rsid w:val="0021776C"/>
    <w:rsid w:val="00217DE6"/>
    <w:rsid w:val="0022162B"/>
    <w:rsid w:val="00221EDF"/>
    <w:rsid w:val="00222909"/>
    <w:rsid w:val="00225A4E"/>
    <w:rsid w:val="00225E85"/>
    <w:rsid w:val="002321BE"/>
    <w:rsid w:val="00233E40"/>
    <w:rsid w:val="00234F08"/>
    <w:rsid w:val="00235756"/>
    <w:rsid w:val="0023593D"/>
    <w:rsid w:val="00236794"/>
    <w:rsid w:val="002368CA"/>
    <w:rsid w:val="00236CD5"/>
    <w:rsid w:val="002417FD"/>
    <w:rsid w:val="00241C64"/>
    <w:rsid w:val="00241F5F"/>
    <w:rsid w:val="00242F34"/>
    <w:rsid w:val="0024329C"/>
    <w:rsid w:val="00245D11"/>
    <w:rsid w:val="002460BE"/>
    <w:rsid w:val="002465CE"/>
    <w:rsid w:val="00246AF2"/>
    <w:rsid w:val="00247500"/>
    <w:rsid w:val="00250AA6"/>
    <w:rsid w:val="00250BFB"/>
    <w:rsid w:val="002511A6"/>
    <w:rsid w:val="00251E5C"/>
    <w:rsid w:val="00254AFD"/>
    <w:rsid w:val="00254CF1"/>
    <w:rsid w:val="00254D8F"/>
    <w:rsid w:val="00255468"/>
    <w:rsid w:val="002558A3"/>
    <w:rsid w:val="002568C6"/>
    <w:rsid w:val="00256D58"/>
    <w:rsid w:val="00257A08"/>
    <w:rsid w:val="00257E57"/>
    <w:rsid w:val="002602E0"/>
    <w:rsid w:val="00260EE3"/>
    <w:rsid w:val="00262497"/>
    <w:rsid w:val="0026355B"/>
    <w:rsid w:val="00265493"/>
    <w:rsid w:val="00265E94"/>
    <w:rsid w:val="002670E7"/>
    <w:rsid w:val="00267347"/>
    <w:rsid w:val="00271881"/>
    <w:rsid w:val="00271A42"/>
    <w:rsid w:val="00271E50"/>
    <w:rsid w:val="002760E6"/>
    <w:rsid w:val="002762E6"/>
    <w:rsid w:val="00280983"/>
    <w:rsid w:val="0028152F"/>
    <w:rsid w:val="002820CF"/>
    <w:rsid w:val="0028312F"/>
    <w:rsid w:val="00283B21"/>
    <w:rsid w:val="0028401B"/>
    <w:rsid w:val="00285062"/>
    <w:rsid w:val="0028578C"/>
    <w:rsid w:val="00285C47"/>
    <w:rsid w:val="002860EC"/>
    <w:rsid w:val="00290677"/>
    <w:rsid w:val="00291111"/>
    <w:rsid w:val="002939E1"/>
    <w:rsid w:val="0029786E"/>
    <w:rsid w:val="002A20AA"/>
    <w:rsid w:val="002A3533"/>
    <w:rsid w:val="002A4392"/>
    <w:rsid w:val="002A5F05"/>
    <w:rsid w:val="002A628C"/>
    <w:rsid w:val="002A66BE"/>
    <w:rsid w:val="002A7478"/>
    <w:rsid w:val="002A7EAA"/>
    <w:rsid w:val="002B14DC"/>
    <w:rsid w:val="002B19C6"/>
    <w:rsid w:val="002B2B08"/>
    <w:rsid w:val="002B3DE1"/>
    <w:rsid w:val="002B555B"/>
    <w:rsid w:val="002B5680"/>
    <w:rsid w:val="002B608D"/>
    <w:rsid w:val="002B60DB"/>
    <w:rsid w:val="002B6370"/>
    <w:rsid w:val="002C18ED"/>
    <w:rsid w:val="002C1EA3"/>
    <w:rsid w:val="002C2173"/>
    <w:rsid w:val="002C2A11"/>
    <w:rsid w:val="002C2D6D"/>
    <w:rsid w:val="002C3496"/>
    <w:rsid w:val="002C34A7"/>
    <w:rsid w:val="002C3673"/>
    <w:rsid w:val="002C610F"/>
    <w:rsid w:val="002C66CD"/>
    <w:rsid w:val="002C66CF"/>
    <w:rsid w:val="002C72A9"/>
    <w:rsid w:val="002D07D7"/>
    <w:rsid w:val="002D1847"/>
    <w:rsid w:val="002D59A4"/>
    <w:rsid w:val="002D5AB8"/>
    <w:rsid w:val="002D7D73"/>
    <w:rsid w:val="002E0195"/>
    <w:rsid w:val="002E065A"/>
    <w:rsid w:val="002E0B4E"/>
    <w:rsid w:val="002E2637"/>
    <w:rsid w:val="002E2A7B"/>
    <w:rsid w:val="002E2BD7"/>
    <w:rsid w:val="002E3EB5"/>
    <w:rsid w:val="002E5347"/>
    <w:rsid w:val="002E6418"/>
    <w:rsid w:val="002E78E6"/>
    <w:rsid w:val="002F15A2"/>
    <w:rsid w:val="002F34C8"/>
    <w:rsid w:val="002F45EA"/>
    <w:rsid w:val="002F6BF9"/>
    <w:rsid w:val="002F754C"/>
    <w:rsid w:val="00300872"/>
    <w:rsid w:val="0030122B"/>
    <w:rsid w:val="0030435D"/>
    <w:rsid w:val="003069E9"/>
    <w:rsid w:val="0030743A"/>
    <w:rsid w:val="003116BF"/>
    <w:rsid w:val="0031244B"/>
    <w:rsid w:val="003124E6"/>
    <w:rsid w:val="003124EE"/>
    <w:rsid w:val="00313575"/>
    <w:rsid w:val="00314E72"/>
    <w:rsid w:val="0031538C"/>
    <w:rsid w:val="00315D61"/>
    <w:rsid w:val="00316091"/>
    <w:rsid w:val="00316121"/>
    <w:rsid w:val="003169B1"/>
    <w:rsid w:val="003178B0"/>
    <w:rsid w:val="00321189"/>
    <w:rsid w:val="00324571"/>
    <w:rsid w:val="00325F46"/>
    <w:rsid w:val="00326302"/>
    <w:rsid w:val="00330893"/>
    <w:rsid w:val="003316AC"/>
    <w:rsid w:val="00332DCF"/>
    <w:rsid w:val="0033341C"/>
    <w:rsid w:val="00333E3A"/>
    <w:rsid w:val="003350AE"/>
    <w:rsid w:val="00335554"/>
    <w:rsid w:val="00335A80"/>
    <w:rsid w:val="00335FFE"/>
    <w:rsid w:val="00336524"/>
    <w:rsid w:val="00336D14"/>
    <w:rsid w:val="00341307"/>
    <w:rsid w:val="0034178B"/>
    <w:rsid w:val="00341EE1"/>
    <w:rsid w:val="0034415C"/>
    <w:rsid w:val="00345211"/>
    <w:rsid w:val="00352385"/>
    <w:rsid w:val="003526F4"/>
    <w:rsid w:val="00352F83"/>
    <w:rsid w:val="00353266"/>
    <w:rsid w:val="00354A32"/>
    <w:rsid w:val="00355E3F"/>
    <w:rsid w:val="003561AB"/>
    <w:rsid w:val="00356270"/>
    <w:rsid w:val="00361CC2"/>
    <w:rsid w:val="003643CC"/>
    <w:rsid w:val="00365A3A"/>
    <w:rsid w:val="003668F9"/>
    <w:rsid w:val="00367CEC"/>
    <w:rsid w:val="00370FCE"/>
    <w:rsid w:val="0037249C"/>
    <w:rsid w:val="00373C34"/>
    <w:rsid w:val="003741FE"/>
    <w:rsid w:val="003751DE"/>
    <w:rsid w:val="00375593"/>
    <w:rsid w:val="0037592D"/>
    <w:rsid w:val="00376D3E"/>
    <w:rsid w:val="00376EB2"/>
    <w:rsid w:val="0037768F"/>
    <w:rsid w:val="003811CF"/>
    <w:rsid w:val="00381580"/>
    <w:rsid w:val="00381B58"/>
    <w:rsid w:val="00381C63"/>
    <w:rsid w:val="003830D9"/>
    <w:rsid w:val="00386E0B"/>
    <w:rsid w:val="00387D93"/>
    <w:rsid w:val="00387FA8"/>
    <w:rsid w:val="00390FCB"/>
    <w:rsid w:val="00393296"/>
    <w:rsid w:val="003942ED"/>
    <w:rsid w:val="00394813"/>
    <w:rsid w:val="0039543B"/>
    <w:rsid w:val="0039739E"/>
    <w:rsid w:val="003A19AF"/>
    <w:rsid w:val="003A435A"/>
    <w:rsid w:val="003A6CEE"/>
    <w:rsid w:val="003B0F8D"/>
    <w:rsid w:val="003B5784"/>
    <w:rsid w:val="003B5B06"/>
    <w:rsid w:val="003B5F4C"/>
    <w:rsid w:val="003B6B1D"/>
    <w:rsid w:val="003C0581"/>
    <w:rsid w:val="003C3CFB"/>
    <w:rsid w:val="003C476D"/>
    <w:rsid w:val="003C533E"/>
    <w:rsid w:val="003C54EE"/>
    <w:rsid w:val="003C6D98"/>
    <w:rsid w:val="003C6F54"/>
    <w:rsid w:val="003C744F"/>
    <w:rsid w:val="003D1191"/>
    <w:rsid w:val="003D1E71"/>
    <w:rsid w:val="003D490D"/>
    <w:rsid w:val="003E053D"/>
    <w:rsid w:val="003E05F6"/>
    <w:rsid w:val="003E0A2C"/>
    <w:rsid w:val="003E2313"/>
    <w:rsid w:val="003E2912"/>
    <w:rsid w:val="003E6BA4"/>
    <w:rsid w:val="003E7000"/>
    <w:rsid w:val="003E7087"/>
    <w:rsid w:val="003E7B99"/>
    <w:rsid w:val="003F1F9B"/>
    <w:rsid w:val="003F23F2"/>
    <w:rsid w:val="003F244D"/>
    <w:rsid w:val="003F5DC8"/>
    <w:rsid w:val="003F6C53"/>
    <w:rsid w:val="003F7323"/>
    <w:rsid w:val="003F73D2"/>
    <w:rsid w:val="003F7781"/>
    <w:rsid w:val="003F7EDE"/>
    <w:rsid w:val="00402301"/>
    <w:rsid w:val="0040301D"/>
    <w:rsid w:val="00403D25"/>
    <w:rsid w:val="004043A9"/>
    <w:rsid w:val="004059DA"/>
    <w:rsid w:val="00407B3A"/>
    <w:rsid w:val="004109A9"/>
    <w:rsid w:val="00410F5B"/>
    <w:rsid w:val="00411305"/>
    <w:rsid w:val="00411C6E"/>
    <w:rsid w:val="00412510"/>
    <w:rsid w:val="004127B5"/>
    <w:rsid w:val="0041320D"/>
    <w:rsid w:val="004136C3"/>
    <w:rsid w:val="004146C6"/>
    <w:rsid w:val="004147D7"/>
    <w:rsid w:val="00416EDA"/>
    <w:rsid w:val="00420457"/>
    <w:rsid w:val="00420523"/>
    <w:rsid w:val="0042193D"/>
    <w:rsid w:val="00421E78"/>
    <w:rsid w:val="004237E6"/>
    <w:rsid w:val="0042404E"/>
    <w:rsid w:val="004242E2"/>
    <w:rsid w:val="00425840"/>
    <w:rsid w:val="00425F15"/>
    <w:rsid w:val="004275C6"/>
    <w:rsid w:val="00427D7F"/>
    <w:rsid w:val="004300A6"/>
    <w:rsid w:val="00430392"/>
    <w:rsid w:val="00430EE2"/>
    <w:rsid w:val="00433D9E"/>
    <w:rsid w:val="004348B5"/>
    <w:rsid w:val="00435188"/>
    <w:rsid w:val="0044021E"/>
    <w:rsid w:val="00442DA6"/>
    <w:rsid w:val="0044367A"/>
    <w:rsid w:val="00443D3F"/>
    <w:rsid w:val="0044577F"/>
    <w:rsid w:val="00445E4F"/>
    <w:rsid w:val="00447E3F"/>
    <w:rsid w:val="00450857"/>
    <w:rsid w:val="00450B26"/>
    <w:rsid w:val="00450FF0"/>
    <w:rsid w:val="0045101F"/>
    <w:rsid w:val="004516D4"/>
    <w:rsid w:val="0045172B"/>
    <w:rsid w:val="00451BEF"/>
    <w:rsid w:val="004522A1"/>
    <w:rsid w:val="00453784"/>
    <w:rsid w:val="00453827"/>
    <w:rsid w:val="004549DD"/>
    <w:rsid w:val="004552B1"/>
    <w:rsid w:val="00457D85"/>
    <w:rsid w:val="004624B6"/>
    <w:rsid w:val="00463DAA"/>
    <w:rsid w:val="00463F6F"/>
    <w:rsid w:val="00464058"/>
    <w:rsid w:val="00464555"/>
    <w:rsid w:val="004653D1"/>
    <w:rsid w:val="004714A6"/>
    <w:rsid w:val="00471E83"/>
    <w:rsid w:val="0047390A"/>
    <w:rsid w:val="004765A1"/>
    <w:rsid w:val="004807A9"/>
    <w:rsid w:val="00480BE9"/>
    <w:rsid w:val="00480CBD"/>
    <w:rsid w:val="0048129D"/>
    <w:rsid w:val="00481539"/>
    <w:rsid w:val="004819BF"/>
    <w:rsid w:val="0048335F"/>
    <w:rsid w:val="00484F0A"/>
    <w:rsid w:val="00485D22"/>
    <w:rsid w:val="00487511"/>
    <w:rsid w:val="0049105C"/>
    <w:rsid w:val="004922FE"/>
    <w:rsid w:val="00492A0C"/>
    <w:rsid w:val="0049689C"/>
    <w:rsid w:val="004A0618"/>
    <w:rsid w:val="004A1A8E"/>
    <w:rsid w:val="004A2AB4"/>
    <w:rsid w:val="004A325F"/>
    <w:rsid w:val="004A410E"/>
    <w:rsid w:val="004A427C"/>
    <w:rsid w:val="004A7339"/>
    <w:rsid w:val="004A7B26"/>
    <w:rsid w:val="004B13E8"/>
    <w:rsid w:val="004B1AED"/>
    <w:rsid w:val="004B421F"/>
    <w:rsid w:val="004B51E6"/>
    <w:rsid w:val="004B69B5"/>
    <w:rsid w:val="004C1B01"/>
    <w:rsid w:val="004C2472"/>
    <w:rsid w:val="004C2F1D"/>
    <w:rsid w:val="004C3570"/>
    <w:rsid w:val="004C4AB9"/>
    <w:rsid w:val="004C6536"/>
    <w:rsid w:val="004C73E0"/>
    <w:rsid w:val="004C76FA"/>
    <w:rsid w:val="004C7FA3"/>
    <w:rsid w:val="004D0742"/>
    <w:rsid w:val="004D11C7"/>
    <w:rsid w:val="004D2AEB"/>
    <w:rsid w:val="004D2F88"/>
    <w:rsid w:val="004D3AFE"/>
    <w:rsid w:val="004D54B8"/>
    <w:rsid w:val="004D5A41"/>
    <w:rsid w:val="004D728E"/>
    <w:rsid w:val="004D7AFA"/>
    <w:rsid w:val="004D7FDE"/>
    <w:rsid w:val="004E18A4"/>
    <w:rsid w:val="004E3212"/>
    <w:rsid w:val="004E6C20"/>
    <w:rsid w:val="004E79B7"/>
    <w:rsid w:val="004E7D07"/>
    <w:rsid w:val="004F0939"/>
    <w:rsid w:val="004F166F"/>
    <w:rsid w:val="004F1DF3"/>
    <w:rsid w:val="004F2FFE"/>
    <w:rsid w:val="004F30F9"/>
    <w:rsid w:val="004F36BD"/>
    <w:rsid w:val="004F3799"/>
    <w:rsid w:val="004F3EA5"/>
    <w:rsid w:val="004F4E59"/>
    <w:rsid w:val="004F5D4B"/>
    <w:rsid w:val="005014AD"/>
    <w:rsid w:val="005027F6"/>
    <w:rsid w:val="005030C5"/>
    <w:rsid w:val="00503437"/>
    <w:rsid w:val="00504765"/>
    <w:rsid w:val="00504E22"/>
    <w:rsid w:val="00506ACC"/>
    <w:rsid w:val="00511AA7"/>
    <w:rsid w:val="00511E47"/>
    <w:rsid w:val="00513A7C"/>
    <w:rsid w:val="00514BF8"/>
    <w:rsid w:val="00517D51"/>
    <w:rsid w:val="0052005E"/>
    <w:rsid w:val="005202E5"/>
    <w:rsid w:val="005207C3"/>
    <w:rsid w:val="00520D14"/>
    <w:rsid w:val="005219F6"/>
    <w:rsid w:val="00521B7D"/>
    <w:rsid w:val="00523251"/>
    <w:rsid w:val="00525865"/>
    <w:rsid w:val="00527BBA"/>
    <w:rsid w:val="0053041C"/>
    <w:rsid w:val="00530B6E"/>
    <w:rsid w:val="00530D22"/>
    <w:rsid w:val="0053234C"/>
    <w:rsid w:val="00532D15"/>
    <w:rsid w:val="0053364A"/>
    <w:rsid w:val="00534AB3"/>
    <w:rsid w:val="005357B7"/>
    <w:rsid w:val="00535CB0"/>
    <w:rsid w:val="0053703E"/>
    <w:rsid w:val="00537C9D"/>
    <w:rsid w:val="005406AB"/>
    <w:rsid w:val="00540D42"/>
    <w:rsid w:val="00541905"/>
    <w:rsid w:val="005419B9"/>
    <w:rsid w:val="00543D57"/>
    <w:rsid w:val="005453FC"/>
    <w:rsid w:val="005454E3"/>
    <w:rsid w:val="005457F1"/>
    <w:rsid w:val="00545AA9"/>
    <w:rsid w:val="0054648C"/>
    <w:rsid w:val="0054684B"/>
    <w:rsid w:val="00547DF8"/>
    <w:rsid w:val="005504F8"/>
    <w:rsid w:val="00550DBB"/>
    <w:rsid w:val="00553E80"/>
    <w:rsid w:val="0055440E"/>
    <w:rsid w:val="00554E97"/>
    <w:rsid w:val="00555E72"/>
    <w:rsid w:val="00557884"/>
    <w:rsid w:val="00557F13"/>
    <w:rsid w:val="0056092F"/>
    <w:rsid w:val="0056110A"/>
    <w:rsid w:val="00561814"/>
    <w:rsid w:val="00561D0C"/>
    <w:rsid w:val="00561F2D"/>
    <w:rsid w:val="00562BB8"/>
    <w:rsid w:val="005655A4"/>
    <w:rsid w:val="005656A3"/>
    <w:rsid w:val="00565AE9"/>
    <w:rsid w:val="00565D68"/>
    <w:rsid w:val="00567428"/>
    <w:rsid w:val="005707D7"/>
    <w:rsid w:val="00570C6E"/>
    <w:rsid w:val="005759DB"/>
    <w:rsid w:val="005760DD"/>
    <w:rsid w:val="0057652F"/>
    <w:rsid w:val="005777B9"/>
    <w:rsid w:val="00582623"/>
    <w:rsid w:val="00583842"/>
    <w:rsid w:val="00583B6B"/>
    <w:rsid w:val="00584562"/>
    <w:rsid w:val="00587862"/>
    <w:rsid w:val="00593E2D"/>
    <w:rsid w:val="00593EDA"/>
    <w:rsid w:val="00594D6D"/>
    <w:rsid w:val="0059752B"/>
    <w:rsid w:val="005A0DAD"/>
    <w:rsid w:val="005A1616"/>
    <w:rsid w:val="005A1AF1"/>
    <w:rsid w:val="005A3622"/>
    <w:rsid w:val="005A409E"/>
    <w:rsid w:val="005A540C"/>
    <w:rsid w:val="005A5725"/>
    <w:rsid w:val="005B1631"/>
    <w:rsid w:val="005B2338"/>
    <w:rsid w:val="005B3491"/>
    <w:rsid w:val="005B3743"/>
    <w:rsid w:val="005B5F3B"/>
    <w:rsid w:val="005B7610"/>
    <w:rsid w:val="005C3BB5"/>
    <w:rsid w:val="005C40C4"/>
    <w:rsid w:val="005C5A2B"/>
    <w:rsid w:val="005C5C1A"/>
    <w:rsid w:val="005C62DE"/>
    <w:rsid w:val="005D2301"/>
    <w:rsid w:val="005D35EF"/>
    <w:rsid w:val="005D4AEF"/>
    <w:rsid w:val="005D501A"/>
    <w:rsid w:val="005D5ABD"/>
    <w:rsid w:val="005D6199"/>
    <w:rsid w:val="005E0D9E"/>
    <w:rsid w:val="005E10D0"/>
    <w:rsid w:val="005E3FD7"/>
    <w:rsid w:val="005E6892"/>
    <w:rsid w:val="005E69F4"/>
    <w:rsid w:val="005E7470"/>
    <w:rsid w:val="005E7539"/>
    <w:rsid w:val="005E79FC"/>
    <w:rsid w:val="005F0927"/>
    <w:rsid w:val="005F15B9"/>
    <w:rsid w:val="005F16FB"/>
    <w:rsid w:val="005F1ADE"/>
    <w:rsid w:val="005F561E"/>
    <w:rsid w:val="005F5838"/>
    <w:rsid w:val="005F5919"/>
    <w:rsid w:val="005F60DE"/>
    <w:rsid w:val="005F68D0"/>
    <w:rsid w:val="005F7784"/>
    <w:rsid w:val="00600FF8"/>
    <w:rsid w:val="006013EE"/>
    <w:rsid w:val="00601A9C"/>
    <w:rsid w:val="00603389"/>
    <w:rsid w:val="00607E40"/>
    <w:rsid w:val="00612EB3"/>
    <w:rsid w:val="006144E9"/>
    <w:rsid w:val="00614A6C"/>
    <w:rsid w:val="00614B45"/>
    <w:rsid w:val="00615F9B"/>
    <w:rsid w:val="006175A6"/>
    <w:rsid w:val="006178E3"/>
    <w:rsid w:val="00620504"/>
    <w:rsid w:val="00621071"/>
    <w:rsid w:val="00625B87"/>
    <w:rsid w:val="00627618"/>
    <w:rsid w:val="00630F31"/>
    <w:rsid w:val="006310B6"/>
    <w:rsid w:val="00632460"/>
    <w:rsid w:val="00633766"/>
    <w:rsid w:val="006346FB"/>
    <w:rsid w:val="00635F78"/>
    <w:rsid w:val="00636581"/>
    <w:rsid w:val="006366B9"/>
    <w:rsid w:val="00636A75"/>
    <w:rsid w:val="00636E67"/>
    <w:rsid w:val="00640931"/>
    <w:rsid w:val="00643712"/>
    <w:rsid w:val="0064499E"/>
    <w:rsid w:val="00644A15"/>
    <w:rsid w:val="00646F74"/>
    <w:rsid w:val="00647A3D"/>
    <w:rsid w:val="006526DD"/>
    <w:rsid w:val="0065389C"/>
    <w:rsid w:val="00654010"/>
    <w:rsid w:val="00654B6B"/>
    <w:rsid w:val="00655A3E"/>
    <w:rsid w:val="0065672E"/>
    <w:rsid w:val="00657201"/>
    <w:rsid w:val="006579B0"/>
    <w:rsid w:val="00657FBE"/>
    <w:rsid w:val="00660C50"/>
    <w:rsid w:val="00660F30"/>
    <w:rsid w:val="006610BC"/>
    <w:rsid w:val="00661593"/>
    <w:rsid w:val="00661ECA"/>
    <w:rsid w:val="00661FA6"/>
    <w:rsid w:val="00662F12"/>
    <w:rsid w:val="0066369B"/>
    <w:rsid w:val="00663E0D"/>
    <w:rsid w:val="0066487A"/>
    <w:rsid w:val="006648A4"/>
    <w:rsid w:val="006673E7"/>
    <w:rsid w:val="006716C5"/>
    <w:rsid w:val="00674E14"/>
    <w:rsid w:val="00675B45"/>
    <w:rsid w:val="00676A2D"/>
    <w:rsid w:val="00676F1C"/>
    <w:rsid w:val="0067726C"/>
    <w:rsid w:val="0068024A"/>
    <w:rsid w:val="00680F00"/>
    <w:rsid w:val="0068144A"/>
    <w:rsid w:val="00681B14"/>
    <w:rsid w:val="00682B07"/>
    <w:rsid w:val="00682F9F"/>
    <w:rsid w:val="00684086"/>
    <w:rsid w:val="00684892"/>
    <w:rsid w:val="00684B6C"/>
    <w:rsid w:val="006859D6"/>
    <w:rsid w:val="0068793E"/>
    <w:rsid w:val="006904F3"/>
    <w:rsid w:val="00690B5B"/>
    <w:rsid w:val="00690EE1"/>
    <w:rsid w:val="006928EE"/>
    <w:rsid w:val="00693A80"/>
    <w:rsid w:val="00693AC4"/>
    <w:rsid w:val="006941E1"/>
    <w:rsid w:val="00694554"/>
    <w:rsid w:val="0069476B"/>
    <w:rsid w:val="006948DF"/>
    <w:rsid w:val="00694E06"/>
    <w:rsid w:val="006974D1"/>
    <w:rsid w:val="006975B9"/>
    <w:rsid w:val="0069780A"/>
    <w:rsid w:val="006978EF"/>
    <w:rsid w:val="006A0B26"/>
    <w:rsid w:val="006A0C80"/>
    <w:rsid w:val="006A12F6"/>
    <w:rsid w:val="006A27D4"/>
    <w:rsid w:val="006A30FE"/>
    <w:rsid w:val="006A4E08"/>
    <w:rsid w:val="006A63D0"/>
    <w:rsid w:val="006A6A6A"/>
    <w:rsid w:val="006A7532"/>
    <w:rsid w:val="006A76D4"/>
    <w:rsid w:val="006B1623"/>
    <w:rsid w:val="006B20FE"/>
    <w:rsid w:val="006B4897"/>
    <w:rsid w:val="006B6147"/>
    <w:rsid w:val="006B67AB"/>
    <w:rsid w:val="006C0961"/>
    <w:rsid w:val="006C221F"/>
    <w:rsid w:val="006C316D"/>
    <w:rsid w:val="006C3BF8"/>
    <w:rsid w:val="006C41FB"/>
    <w:rsid w:val="006C4821"/>
    <w:rsid w:val="006C5679"/>
    <w:rsid w:val="006C6999"/>
    <w:rsid w:val="006D0A5B"/>
    <w:rsid w:val="006D1FFA"/>
    <w:rsid w:val="006D20E1"/>
    <w:rsid w:val="006D3B2C"/>
    <w:rsid w:val="006D3BCE"/>
    <w:rsid w:val="006D750E"/>
    <w:rsid w:val="006E34ED"/>
    <w:rsid w:val="006E35BC"/>
    <w:rsid w:val="006E4B3E"/>
    <w:rsid w:val="006E5FE5"/>
    <w:rsid w:val="006E6998"/>
    <w:rsid w:val="006E6E29"/>
    <w:rsid w:val="006F0236"/>
    <w:rsid w:val="006F03F0"/>
    <w:rsid w:val="006F3122"/>
    <w:rsid w:val="006F3C56"/>
    <w:rsid w:val="006F5282"/>
    <w:rsid w:val="006F539A"/>
    <w:rsid w:val="00700C04"/>
    <w:rsid w:val="00700C0D"/>
    <w:rsid w:val="00700EAC"/>
    <w:rsid w:val="0070320E"/>
    <w:rsid w:val="00704AE2"/>
    <w:rsid w:val="007050E1"/>
    <w:rsid w:val="00705277"/>
    <w:rsid w:val="00711477"/>
    <w:rsid w:val="007122C6"/>
    <w:rsid w:val="007132E6"/>
    <w:rsid w:val="00713350"/>
    <w:rsid w:val="00713899"/>
    <w:rsid w:val="00714E0F"/>
    <w:rsid w:val="00716D3D"/>
    <w:rsid w:val="00720368"/>
    <w:rsid w:val="00720388"/>
    <w:rsid w:val="00721877"/>
    <w:rsid w:val="00721A71"/>
    <w:rsid w:val="00722215"/>
    <w:rsid w:val="00723EE9"/>
    <w:rsid w:val="00724817"/>
    <w:rsid w:val="00726CD3"/>
    <w:rsid w:val="00726F9F"/>
    <w:rsid w:val="00727B19"/>
    <w:rsid w:val="007306E6"/>
    <w:rsid w:val="007308FF"/>
    <w:rsid w:val="00730DDC"/>
    <w:rsid w:val="00731762"/>
    <w:rsid w:val="00732D27"/>
    <w:rsid w:val="00733A92"/>
    <w:rsid w:val="00734ABD"/>
    <w:rsid w:val="00735F6B"/>
    <w:rsid w:val="00736805"/>
    <w:rsid w:val="007404B7"/>
    <w:rsid w:val="007409C2"/>
    <w:rsid w:val="00740B44"/>
    <w:rsid w:val="00740CB6"/>
    <w:rsid w:val="00744A0C"/>
    <w:rsid w:val="00745513"/>
    <w:rsid w:val="00745617"/>
    <w:rsid w:val="0074562A"/>
    <w:rsid w:val="00745B16"/>
    <w:rsid w:val="00746F50"/>
    <w:rsid w:val="00750DA8"/>
    <w:rsid w:val="00751DC7"/>
    <w:rsid w:val="007533EF"/>
    <w:rsid w:val="00754031"/>
    <w:rsid w:val="00755340"/>
    <w:rsid w:val="0075761F"/>
    <w:rsid w:val="007577DF"/>
    <w:rsid w:val="007611B7"/>
    <w:rsid w:val="00762757"/>
    <w:rsid w:val="00766038"/>
    <w:rsid w:val="007708DE"/>
    <w:rsid w:val="00770B81"/>
    <w:rsid w:val="00771725"/>
    <w:rsid w:val="00772832"/>
    <w:rsid w:val="00773549"/>
    <w:rsid w:val="007753D2"/>
    <w:rsid w:val="007805F9"/>
    <w:rsid w:val="00780FAB"/>
    <w:rsid w:val="0078111C"/>
    <w:rsid w:val="0078130B"/>
    <w:rsid w:val="007822B1"/>
    <w:rsid w:val="0078288F"/>
    <w:rsid w:val="007837D0"/>
    <w:rsid w:val="00783FFC"/>
    <w:rsid w:val="00784D60"/>
    <w:rsid w:val="007859CF"/>
    <w:rsid w:val="00791BBB"/>
    <w:rsid w:val="00792278"/>
    <w:rsid w:val="007937BE"/>
    <w:rsid w:val="00793BB9"/>
    <w:rsid w:val="00795E77"/>
    <w:rsid w:val="007963F6"/>
    <w:rsid w:val="00796EA7"/>
    <w:rsid w:val="00797C43"/>
    <w:rsid w:val="007A31BA"/>
    <w:rsid w:val="007A3B4D"/>
    <w:rsid w:val="007A4372"/>
    <w:rsid w:val="007A538B"/>
    <w:rsid w:val="007A5F53"/>
    <w:rsid w:val="007A7D14"/>
    <w:rsid w:val="007B1129"/>
    <w:rsid w:val="007B179B"/>
    <w:rsid w:val="007B1BEA"/>
    <w:rsid w:val="007B24DC"/>
    <w:rsid w:val="007B2BC5"/>
    <w:rsid w:val="007B35B5"/>
    <w:rsid w:val="007B3F3D"/>
    <w:rsid w:val="007B4F86"/>
    <w:rsid w:val="007B5D10"/>
    <w:rsid w:val="007B7039"/>
    <w:rsid w:val="007B731B"/>
    <w:rsid w:val="007B7646"/>
    <w:rsid w:val="007B7A14"/>
    <w:rsid w:val="007C0DB7"/>
    <w:rsid w:val="007C42BE"/>
    <w:rsid w:val="007C447B"/>
    <w:rsid w:val="007C6536"/>
    <w:rsid w:val="007D2B20"/>
    <w:rsid w:val="007D2BE5"/>
    <w:rsid w:val="007D3598"/>
    <w:rsid w:val="007D46B7"/>
    <w:rsid w:val="007D6295"/>
    <w:rsid w:val="007D6310"/>
    <w:rsid w:val="007D741C"/>
    <w:rsid w:val="007E01C5"/>
    <w:rsid w:val="007E02B9"/>
    <w:rsid w:val="007E0BF2"/>
    <w:rsid w:val="007E1040"/>
    <w:rsid w:val="007E20DE"/>
    <w:rsid w:val="007E22B2"/>
    <w:rsid w:val="007E2B63"/>
    <w:rsid w:val="007E2FC7"/>
    <w:rsid w:val="007E3F67"/>
    <w:rsid w:val="007E56D2"/>
    <w:rsid w:val="007E6447"/>
    <w:rsid w:val="007E7A27"/>
    <w:rsid w:val="007F22E9"/>
    <w:rsid w:val="007F2378"/>
    <w:rsid w:val="007F3CEF"/>
    <w:rsid w:val="007F41CC"/>
    <w:rsid w:val="007F5AA4"/>
    <w:rsid w:val="007F600A"/>
    <w:rsid w:val="007F62B6"/>
    <w:rsid w:val="00800D45"/>
    <w:rsid w:val="0080119A"/>
    <w:rsid w:val="0080204B"/>
    <w:rsid w:val="00802752"/>
    <w:rsid w:val="00806295"/>
    <w:rsid w:val="00806B6E"/>
    <w:rsid w:val="00806D2F"/>
    <w:rsid w:val="008133EF"/>
    <w:rsid w:val="00814B15"/>
    <w:rsid w:val="0081575A"/>
    <w:rsid w:val="00816915"/>
    <w:rsid w:val="00816D78"/>
    <w:rsid w:val="00817594"/>
    <w:rsid w:val="00817941"/>
    <w:rsid w:val="00820256"/>
    <w:rsid w:val="008225FF"/>
    <w:rsid w:val="00822E5A"/>
    <w:rsid w:val="008236F2"/>
    <w:rsid w:val="008239D8"/>
    <w:rsid w:val="00824224"/>
    <w:rsid w:val="008243DB"/>
    <w:rsid w:val="00824527"/>
    <w:rsid w:val="0082492B"/>
    <w:rsid w:val="008252EB"/>
    <w:rsid w:val="008254A5"/>
    <w:rsid w:val="008254BD"/>
    <w:rsid w:val="0082612B"/>
    <w:rsid w:val="008266C4"/>
    <w:rsid w:val="00827DB0"/>
    <w:rsid w:val="0083224A"/>
    <w:rsid w:val="00832763"/>
    <w:rsid w:val="008344A0"/>
    <w:rsid w:val="00835970"/>
    <w:rsid w:val="0083697C"/>
    <w:rsid w:val="00836C61"/>
    <w:rsid w:val="008371FE"/>
    <w:rsid w:val="0083722A"/>
    <w:rsid w:val="00840924"/>
    <w:rsid w:val="008414DD"/>
    <w:rsid w:val="00842123"/>
    <w:rsid w:val="00845E0B"/>
    <w:rsid w:val="0084775B"/>
    <w:rsid w:val="00847D0D"/>
    <w:rsid w:val="0085042E"/>
    <w:rsid w:val="00853C3D"/>
    <w:rsid w:val="00854A5B"/>
    <w:rsid w:val="00854B64"/>
    <w:rsid w:val="00854EEE"/>
    <w:rsid w:val="00855947"/>
    <w:rsid w:val="0085642E"/>
    <w:rsid w:val="00856935"/>
    <w:rsid w:val="00857A29"/>
    <w:rsid w:val="008600DA"/>
    <w:rsid w:val="008604C2"/>
    <w:rsid w:val="008607EC"/>
    <w:rsid w:val="0086126F"/>
    <w:rsid w:val="00861F34"/>
    <w:rsid w:val="00863EEB"/>
    <w:rsid w:val="00865AF8"/>
    <w:rsid w:val="008701B4"/>
    <w:rsid w:val="00871E63"/>
    <w:rsid w:val="008732CA"/>
    <w:rsid w:val="00874822"/>
    <w:rsid w:val="00876B14"/>
    <w:rsid w:val="0087726E"/>
    <w:rsid w:val="008809E7"/>
    <w:rsid w:val="0088125B"/>
    <w:rsid w:val="00881755"/>
    <w:rsid w:val="00883268"/>
    <w:rsid w:val="00883EC8"/>
    <w:rsid w:val="00884C19"/>
    <w:rsid w:val="00884F64"/>
    <w:rsid w:val="008869EF"/>
    <w:rsid w:val="00886BC9"/>
    <w:rsid w:val="008877A4"/>
    <w:rsid w:val="00887912"/>
    <w:rsid w:val="008879ED"/>
    <w:rsid w:val="008912A6"/>
    <w:rsid w:val="008921AA"/>
    <w:rsid w:val="0089305D"/>
    <w:rsid w:val="0089310B"/>
    <w:rsid w:val="00894603"/>
    <w:rsid w:val="008948E6"/>
    <w:rsid w:val="00895B9E"/>
    <w:rsid w:val="00895C0D"/>
    <w:rsid w:val="00896D70"/>
    <w:rsid w:val="00897F8B"/>
    <w:rsid w:val="008A1DD4"/>
    <w:rsid w:val="008A2A45"/>
    <w:rsid w:val="008A2BE3"/>
    <w:rsid w:val="008A3443"/>
    <w:rsid w:val="008A4665"/>
    <w:rsid w:val="008A5909"/>
    <w:rsid w:val="008A5BFA"/>
    <w:rsid w:val="008A633F"/>
    <w:rsid w:val="008A6E67"/>
    <w:rsid w:val="008A7803"/>
    <w:rsid w:val="008B02C7"/>
    <w:rsid w:val="008B2B03"/>
    <w:rsid w:val="008B3978"/>
    <w:rsid w:val="008B3C1E"/>
    <w:rsid w:val="008B4A5D"/>
    <w:rsid w:val="008B594A"/>
    <w:rsid w:val="008C2349"/>
    <w:rsid w:val="008C41C1"/>
    <w:rsid w:val="008C659D"/>
    <w:rsid w:val="008C7768"/>
    <w:rsid w:val="008D3323"/>
    <w:rsid w:val="008D40FB"/>
    <w:rsid w:val="008D44E7"/>
    <w:rsid w:val="008D46C7"/>
    <w:rsid w:val="008D5673"/>
    <w:rsid w:val="008D606F"/>
    <w:rsid w:val="008D622F"/>
    <w:rsid w:val="008D6784"/>
    <w:rsid w:val="008D698F"/>
    <w:rsid w:val="008D6F84"/>
    <w:rsid w:val="008E158F"/>
    <w:rsid w:val="008E20E4"/>
    <w:rsid w:val="008E29BC"/>
    <w:rsid w:val="008E3078"/>
    <w:rsid w:val="008E3605"/>
    <w:rsid w:val="008E50B1"/>
    <w:rsid w:val="008E65BA"/>
    <w:rsid w:val="008E6BB3"/>
    <w:rsid w:val="008F16C6"/>
    <w:rsid w:val="008F19C3"/>
    <w:rsid w:val="008F1D74"/>
    <w:rsid w:val="008F3BEC"/>
    <w:rsid w:val="008F5BD0"/>
    <w:rsid w:val="008F5ECE"/>
    <w:rsid w:val="008F78A4"/>
    <w:rsid w:val="00900226"/>
    <w:rsid w:val="00901341"/>
    <w:rsid w:val="00902079"/>
    <w:rsid w:val="00902F60"/>
    <w:rsid w:val="00906360"/>
    <w:rsid w:val="009074C1"/>
    <w:rsid w:val="00907934"/>
    <w:rsid w:val="00910E0D"/>
    <w:rsid w:val="00911328"/>
    <w:rsid w:val="00911C40"/>
    <w:rsid w:val="00913833"/>
    <w:rsid w:val="0091493B"/>
    <w:rsid w:val="00914D33"/>
    <w:rsid w:val="009155AC"/>
    <w:rsid w:val="009200F4"/>
    <w:rsid w:val="009217A5"/>
    <w:rsid w:val="00921B62"/>
    <w:rsid w:val="00921D2D"/>
    <w:rsid w:val="009226AC"/>
    <w:rsid w:val="0092436E"/>
    <w:rsid w:val="009252AF"/>
    <w:rsid w:val="0092571E"/>
    <w:rsid w:val="00926BF3"/>
    <w:rsid w:val="00930A36"/>
    <w:rsid w:val="00932100"/>
    <w:rsid w:val="009322A1"/>
    <w:rsid w:val="009335F5"/>
    <w:rsid w:val="009336FE"/>
    <w:rsid w:val="00933EA6"/>
    <w:rsid w:val="00934379"/>
    <w:rsid w:val="0093650C"/>
    <w:rsid w:val="00936706"/>
    <w:rsid w:val="00936CFB"/>
    <w:rsid w:val="0093752C"/>
    <w:rsid w:val="00940260"/>
    <w:rsid w:val="009405B1"/>
    <w:rsid w:val="00940A64"/>
    <w:rsid w:val="00945D89"/>
    <w:rsid w:val="00945E66"/>
    <w:rsid w:val="0094657C"/>
    <w:rsid w:val="00946D39"/>
    <w:rsid w:val="009473C5"/>
    <w:rsid w:val="00950084"/>
    <w:rsid w:val="009528E8"/>
    <w:rsid w:val="00954284"/>
    <w:rsid w:val="009548E0"/>
    <w:rsid w:val="009548E2"/>
    <w:rsid w:val="009551C0"/>
    <w:rsid w:val="0095659A"/>
    <w:rsid w:val="00956CFB"/>
    <w:rsid w:val="00962D73"/>
    <w:rsid w:val="0096346B"/>
    <w:rsid w:val="00963812"/>
    <w:rsid w:val="00964258"/>
    <w:rsid w:val="00965067"/>
    <w:rsid w:val="00966C04"/>
    <w:rsid w:val="00967270"/>
    <w:rsid w:val="00967295"/>
    <w:rsid w:val="00970307"/>
    <w:rsid w:val="0097330F"/>
    <w:rsid w:val="00974AA2"/>
    <w:rsid w:val="00974FD9"/>
    <w:rsid w:val="00975171"/>
    <w:rsid w:val="0097659E"/>
    <w:rsid w:val="00976621"/>
    <w:rsid w:val="00983E4E"/>
    <w:rsid w:val="0098487D"/>
    <w:rsid w:val="00984F46"/>
    <w:rsid w:val="00985062"/>
    <w:rsid w:val="009851C7"/>
    <w:rsid w:val="0098650C"/>
    <w:rsid w:val="0098688B"/>
    <w:rsid w:val="00986CF6"/>
    <w:rsid w:val="00986D70"/>
    <w:rsid w:val="00987AC7"/>
    <w:rsid w:val="009901B6"/>
    <w:rsid w:val="009903FB"/>
    <w:rsid w:val="009905DA"/>
    <w:rsid w:val="00990DA2"/>
    <w:rsid w:val="0099359C"/>
    <w:rsid w:val="00994A0C"/>
    <w:rsid w:val="00994D1F"/>
    <w:rsid w:val="00996A4F"/>
    <w:rsid w:val="009970F2"/>
    <w:rsid w:val="009A1141"/>
    <w:rsid w:val="009A1265"/>
    <w:rsid w:val="009A146C"/>
    <w:rsid w:val="009A18E9"/>
    <w:rsid w:val="009A1CBA"/>
    <w:rsid w:val="009A2765"/>
    <w:rsid w:val="009A3A9D"/>
    <w:rsid w:val="009A518D"/>
    <w:rsid w:val="009A62D2"/>
    <w:rsid w:val="009B2CBF"/>
    <w:rsid w:val="009B3675"/>
    <w:rsid w:val="009B3AA6"/>
    <w:rsid w:val="009B40F5"/>
    <w:rsid w:val="009B431B"/>
    <w:rsid w:val="009B5121"/>
    <w:rsid w:val="009B534C"/>
    <w:rsid w:val="009B54F2"/>
    <w:rsid w:val="009B58CF"/>
    <w:rsid w:val="009B66E0"/>
    <w:rsid w:val="009B6B32"/>
    <w:rsid w:val="009B7C24"/>
    <w:rsid w:val="009C07C0"/>
    <w:rsid w:val="009C1F24"/>
    <w:rsid w:val="009C219F"/>
    <w:rsid w:val="009C48C3"/>
    <w:rsid w:val="009C628B"/>
    <w:rsid w:val="009C6E17"/>
    <w:rsid w:val="009C7613"/>
    <w:rsid w:val="009D0314"/>
    <w:rsid w:val="009D0B95"/>
    <w:rsid w:val="009D0F89"/>
    <w:rsid w:val="009D1E58"/>
    <w:rsid w:val="009D29F7"/>
    <w:rsid w:val="009D3241"/>
    <w:rsid w:val="009D3986"/>
    <w:rsid w:val="009D547B"/>
    <w:rsid w:val="009D66F1"/>
    <w:rsid w:val="009D7D2F"/>
    <w:rsid w:val="009E04F2"/>
    <w:rsid w:val="009E0D75"/>
    <w:rsid w:val="009E31D5"/>
    <w:rsid w:val="009E4F56"/>
    <w:rsid w:val="009E6C2E"/>
    <w:rsid w:val="009F149C"/>
    <w:rsid w:val="009F28BC"/>
    <w:rsid w:val="009F46B0"/>
    <w:rsid w:val="009F4F21"/>
    <w:rsid w:val="009F5852"/>
    <w:rsid w:val="009F5CF5"/>
    <w:rsid w:val="00A016E3"/>
    <w:rsid w:val="00A0299D"/>
    <w:rsid w:val="00A02BDA"/>
    <w:rsid w:val="00A02F54"/>
    <w:rsid w:val="00A0368D"/>
    <w:rsid w:val="00A04317"/>
    <w:rsid w:val="00A05109"/>
    <w:rsid w:val="00A05BAA"/>
    <w:rsid w:val="00A063A1"/>
    <w:rsid w:val="00A075E2"/>
    <w:rsid w:val="00A104B6"/>
    <w:rsid w:val="00A1181F"/>
    <w:rsid w:val="00A12BE3"/>
    <w:rsid w:val="00A13ADD"/>
    <w:rsid w:val="00A153A1"/>
    <w:rsid w:val="00A1646A"/>
    <w:rsid w:val="00A170F6"/>
    <w:rsid w:val="00A17364"/>
    <w:rsid w:val="00A17770"/>
    <w:rsid w:val="00A20B70"/>
    <w:rsid w:val="00A24C68"/>
    <w:rsid w:val="00A25060"/>
    <w:rsid w:val="00A25866"/>
    <w:rsid w:val="00A26E1C"/>
    <w:rsid w:val="00A27BFD"/>
    <w:rsid w:val="00A27F0B"/>
    <w:rsid w:val="00A322AF"/>
    <w:rsid w:val="00A32D5D"/>
    <w:rsid w:val="00A33776"/>
    <w:rsid w:val="00A36A5E"/>
    <w:rsid w:val="00A36C87"/>
    <w:rsid w:val="00A378F7"/>
    <w:rsid w:val="00A43DEC"/>
    <w:rsid w:val="00A449DA"/>
    <w:rsid w:val="00A44A08"/>
    <w:rsid w:val="00A4563E"/>
    <w:rsid w:val="00A46C50"/>
    <w:rsid w:val="00A47918"/>
    <w:rsid w:val="00A47AB6"/>
    <w:rsid w:val="00A51155"/>
    <w:rsid w:val="00A518C0"/>
    <w:rsid w:val="00A52CED"/>
    <w:rsid w:val="00A53B2F"/>
    <w:rsid w:val="00A55FD0"/>
    <w:rsid w:val="00A569AE"/>
    <w:rsid w:val="00A5786A"/>
    <w:rsid w:val="00A57A48"/>
    <w:rsid w:val="00A603FA"/>
    <w:rsid w:val="00A607EE"/>
    <w:rsid w:val="00A60BE9"/>
    <w:rsid w:val="00A612A5"/>
    <w:rsid w:val="00A61982"/>
    <w:rsid w:val="00A62022"/>
    <w:rsid w:val="00A63670"/>
    <w:rsid w:val="00A64656"/>
    <w:rsid w:val="00A64962"/>
    <w:rsid w:val="00A673A1"/>
    <w:rsid w:val="00A71FCD"/>
    <w:rsid w:val="00A74B52"/>
    <w:rsid w:val="00A763B0"/>
    <w:rsid w:val="00A778D0"/>
    <w:rsid w:val="00A8144C"/>
    <w:rsid w:val="00A8290C"/>
    <w:rsid w:val="00A84599"/>
    <w:rsid w:val="00A84A68"/>
    <w:rsid w:val="00A84E2E"/>
    <w:rsid w:val="00A85510"/>
    <w:rsid w:val="00A85ADA"/>
    <w:rsid w:val="00A85FC1"/>
    <w:rsid w:val="00A867ED"/>
    <w:rsid w:val="00A8797E"/>
    <w:rsid w:val="00A91A37"/>
    <w:rsid w:val="00A94511"/>
    <w:rsid w:val="00A94F24"/>
    <w:rsid w:val="00A953A3"/>
    <w:rsid w:val="00A95864"/>
    <w:rsid w:val="00A95B88"/>
    <w:rsid w:val="00AA0E7A"/>
    <w:rsid w:val="00AA1414"/>
    <w:rsid w:val="00AA261E"/>
    <w:rsid w:val="00AA306A"/>
    <w:rsid w:val="00AA3430"/>
    <w:rsid w:val="00AA3ED2"/>
    <w:rsid w:val="00AA451F"/>
    <w:rsid w:val="00AA6094"/>
    <w:rsid w:val="00AA796F"/>
    <w:rsid w:val="00AB00CA"/>
    <w:rsid w:val="00AB07CB"/>
    <w:rsid w:val="00AB0B57"/>
    <w:rsid w:val="00AB1B6D"/>
    <w:rsid w:val="00AB23C4"/>
    <w:rsid w:val="00AB2EFC"/>
    <w:rsid w:val="00AB3D3B"/>
    <w:rsid w:val="00AB5CE7"/>
    <w:rsid w:val="00AC10F1"/>
    <w:rsid w:val="00AC1A9C"/>
    <w:rsid w:val="00AC1B4C"/>
    <w:rsid w:val="00AC2060"/>
    <w:rsid w:val="00AC328A"/>
    <w:rsid w:val="00AC3553"/>
    <w:rsid w:val="00AC4335"/>
    <w:rsid w:val="00AC52C4"/>
    <w:rsid w:val="00AC5500"/>
    <w:rsid w:val="00AC5D8A"/>
    <w:rsid w:val="00AC729D"/>
    <w:rsid w:val="00AD0B05"/>
    <w:rsid w:val="00AD1418"/>
    <w:rsid w:val="00AD1938"/>
    <w:rsid w:val="00AD246C"/>
    <w:rsid w:val="00AD3DD1"/>
    <w:rsid w:val="00AD5050"/>
    <w:rsid w:val="00AD5BC1"/>
    <w:rsid w:val="00AD6E7A"/>
    <w:rsid w:val="00AD76CB"/>
    <w:rsid w:val="00AE0509"/>
    <w:rsid w:val="00AE0557"/>
    <w:rsid w:val="00AE05D9"/>
    <w:rsid w:val="00AE2A17"/>
    <w:rsid w:val="00AE2E62"/>
    <w:rsid w:val="00AE3DD2"/>
    <w:rsid w:val="00AE4FC2"/>
    <w:rsid w:val="00AE6E88"/>
    <w:rsid w:val="00AF1B46"/>
    <w:rsid w:val="00AF497B"/>
    <w:rsid w:val="00AF529C"/>
    <w:rsid w:val="00AF6685"/>
    <w:rsid w:val="00AF73E6"/>
    <w:rsid w:val="00AF7739"/>
    <w:rsid w:val="00AF7E37"/>
    <w:rsid w:val="00AF7F65"/>
    <w:rsid w:val="00B032B7"/>
    <w:rsid w:val="00B04411"/>
    <w:rsid w:val="00B04977"/>
    <w:rsid w:val="00B04CDC"/>
    <w:rsid w:val="00B05299"/>
    <w:rsid w:val="00B06612"/>
    <w:rsid w:val="00B072DB"/>
    <w:rsid w:val="00B1018F"/>
    <w:rsid w:val="00B10761"/>
    <w:rsid w:val="00B1105E"/>
    <w:rsid w:val="00B1143A"/>
    <w:rsid w:val="00B115A6"/>
    <w:rsid w:val="00B12756"/>
    <w:rsid w:val="00B13770"/>
    <w:rsid w:val="00B1610C"/>
    <w:rsid w:val="00B172D2"/>
    <w:rsid w:val="00B17C1D"/>
    <w:rsid w:val="00B17E85"/>
    <w:rsid w:val="00B20483"/>
    <w:rsid w:val="00B209D4"/>
    <w:rsid w:val="00B213E9"/>
    <w:rsid w:val="00B2180B"/>
    <w:rsid w:val="00B255E7"/>
    <w:rsid w:val="00B25AFC"/>
    <w:rsid w:val="00B27847"/>
    <w:rsid w:val="00B3059F"/>
    <w:rsid w:val="00B30A6D"/>
    <w:rsid w:val="00B31408"/>
    <w:rsid w:val="00B31800"/>
    <w:rsid w:val="00B33369"/>
    <w:rsid w:val="00B341B8"/>
    <w:rsid w:val="00B343B0"/>
    <w:rsid w:val="00B346C7"/>
    <w:rsid w:val="00B347E2"/>
    <w:rsid w:val="00B365AE"/>
    <w:rsid w:val="00B36682"/>
    <w:rsid w:val="00B37A47"/>
    <w:rsid w:val="00B40433"/>
    <w:rsid w:val="00B41B34"/>
    <w:rsid w:val="00B434F9"/>
    <w:rsid w:val="00B4377F"/>
    <w:rsid w:val="00B43995"/>
    <w:rsid w:val="00B44112"/>
    <w:rsid w:val="00B44F7B"/>
    <w:rsid w:val="00B4522A"/>
    <w:rsid w:val="00B47034"/>
    <w:rsid w:val="00B4760C"/>
    <w:rsid w:val="00B507B0"/>
    <w:rsid w:val="00B51851"/>
    <w:rsid w:val="00B52426"/>
    <w:rsid w:val="00B53566"/>
    <w:rsid w:val="00B54DAA"/>
    <w:rsid w:val="00B5703D"/>
    <w:rsid w:val="00B57D93"/>
    <w:rsid w:val="00B612F6"/>
    <w:rsid w:val="00B61E1B"/>
    <w:rsid w:val="00B63DA6"/>
    <w:rsid w:val="00B65B40"/>
    <w:rsid w:val="00B669A2"/>
    <w:rsid w:val="00B67A3C"/>
    <w:rsid w:val="00B70C7A"/>
    <w:rsid w:val="00B70EE3"/>
    <w:rsid w:val="00B71FF8"/>
    <w:rsid w:val="00B75B77"/>
    <w:rsid w:val="00B75E5F"/>
    <w:rsid w:val="00B77142"/>
    <w:rsid w:val="00B81298"/>
    <w:rsid w:val="00B818B8"/>
    <w:rsid w:val="00B81FD7"/>
    <w:rsid w:val="00B82958"/>
    <w:rsid w:val="00B82FD5"/>
    <w:rsid w:val="00B8492C"/>
    <w:rsid w:val="00B85A1C"/>
    <w:rsid w:val="00B85E7C"/>
    <w:rsid w:val="00B919E4"/>
    <w:rsid w:val="00B91E11"/>
    <w:rsid w:val="00B92BDB"/>
    <w:rsid w:val="00B9614B"/>
    <w:rsid w:val="00B977A4"/>
    <w:rsid w:val="00B97D77"/>
    <w:rsid w:val="00BA09A3"/>
    <w:rsid w:val="00BA0CF0"/>
    <w:rsid w:val="00BA1964"/>
    <w:rsid w:val="00BA3629"/>
    <w:rsid w:val="00BA4153"/>
    <w:rsid w:val="00BA4F90"/>
    <w:rsid w:val="00BA608B"/>
    <w:rsid w:val="00BA7E31"/>
    <w:rsid w:val="00BA7ED7"/>
    <w:rsid w:val="00BB0D12"/>
    <w:rsid w:val="00BB1BAD"/>
    <w:rsid w:val="00BB2A69"/>
    <w:rsid w:val="00BB3DDC"/>
    <w:rsid w:val="00BB42F8"/>
    <w:rsid w:val="00BB4CB3"/>
    <w:rsid w:val="00BB4E8C"/>
    <w:rsid w:val="00BC0C9D"/>
    <w:rsid w:val="00BC0E2D"/>
    <w:rsid w:val="00BC1398"/>
    <w:rsid w:val="00BC2498"/>
    <w:rsid w:val="00BC310B"/>
    <w:rsid w:val="00BC31AF"/>
    <w:rsid w:val="00BC3EAC"/>
    <w:rsid w:val="00BC49D8"/>
    <w:rsid w:val="00BC6995"/>
    <w:rsid w:val="00BD1667"/>
    <w:rsid w:val="00BD1BFF"/>
    <w:rsid w:val="00BD25EA"/>
    <w:rsid w:val="00BD2ED3"/>
    <w:rsid w:val="00BD5521"/>
    <w:rsid w:val="00BD5E2C"/>
    <w:rsid w:val="00BD6B64"/>
    <w:rsid w:val="00BD7292"/>
    <w:rsid w:val="00BD76B3"/>
    <w:rsid w:val="00BE0269"/>
    <w:rsid w:val="00BE1887"/>
    <w:rsid w:val="00BE3DB4"/>
    <w:rsid w:val="00BE3E82"/>
    <w:rsid w:val="00BE4E1B"/>
    <w:rsid w:val="00BE4EB0"/>
    <w:rsid w:val="00BE6443"/>
    <w:rsid w:val="00BE64EF"/>
    <w:rsid w:val="00BF13B3"/>
    <w:rsid w:val="00BF17B4"/>
    <w:rsid w:val="00BF1CD6"/>
    <w:rsid w:val="00BF1D71"/>
    <w:rsid w:val="00BF2DA1"/>
    <w:rsid w:val="00BF307D"/>
    <w:rsid w:val="00BF30D5"/>
    <w:rsid w:val="00BF699E"/>
    <w:rsid w:val="00BF773F"/>
    <w:rsid w:val="00C00016"/>
    <w:rsid w:val="00C02633"/>
    <w:rsid w:val="00C033CE"/>
    <w:rsid w:val="00C1009C"/>
    <w:rsid w:val="00C1119C"/>
    <w:rsid w:val="00C118DA"/>
    <w:rsid w:val="00C1619B"/>
    <w:rsid w:val="00C1770B"/>
    <w:rsid w:val="00C177FB"/>
    <w:rsid w:val="00C206A5"/>
    <w:rsid w:val="00C2172D"/>
    <w:rsid w:val="00C21CFE"/>
    <w:rsid w:val="00C2230E"/>
    <w:rsid w:val="00C22488"/>
    <w:rsid w:val="00C23B63"/>
    <w:rsid w:val="00C24926"/>
    <w:rsid w:val="00C26C3A"/>
    <w:rsid w:val="00C27191"/>
    <w:rsid w:val="00C31600"/>
    <w:rsid w:val="00C32DE1"/>
    <w:rsid w:val="00C35209"/>
    <w:rsid w:val="00C35E79"/>
    <w:rsid w:val="00C35EB6"/>
    <w:rsid w:val="00C36155"/>
    <w:rsid w:val="00C36B38"/>
    <w:rsid w:val="00C37280"/>
    <w:rsid w:val="00C410E4"/>
    <w:rsid w:val="00C412E8"/>
    <w:rsid w:val="00C41F48"/>
    <w:rsid w:val="00C428C7"/>
    <w:rsid w:val="00C437A3"/>
    <w:rsid w:val="00C44C2A"/>
    <w:rsid w:val="00C452E5"/>
    <w:rsid w:val="00C461A5"/>
    <w:rsid w:val="00C4751B"/>
    <w:rsid w:val="00C47F0B"/>
    <w:rsid w:val="00C54355"/>
    <w:rsid w:val="00C5474C"/>
    <w:rsid w:val="00C547AE"/>
    <w:rsid w:val="00C54A69"/>
    <w:rsid w:val="00C552C4"/>
    <w:rsid w:val="00C577E2"/>
    <w:rsid w:val="00C60D69"/>
    <w:rsid w:val="00C60FD9"/>
    <w:rsid w:val="00C61620"/>
    <w:rsid w:val="00C620E5"/>
    <w:rsid w:val="00C63270"/>
    <w:rsid w:val="00C63492"/>
    <w:rsid w:val="00C64356"/>
    <w:rsid w:val="00C669E2"/>
    <w:rsid w:val="00C66BCC"/>
    <w:rsid w:val="00C67946"/>
    <w:rsid w:val="00C67B3E"/>
    <w:rsid w:val="00C71834"/>
    <w:rsid w:val="00C73266"/>
    <w:rsid w:val="00C75C62"/>
    <w:rsid w:val="00C76027"/>
    <w:rsid w:val="00C8050D"/>
    <w:rsid w:val="00C80BA2"/>
    <w:rsid w:val="00C80BDE"/>
    <w:rsid w:val="00C833A6"/>
    <w:rsid w:val="00C83923"/>
    <w:rsid w:val="00C850A0"/>
    <w:rsid w:val="00C87F2A"/>
    <w:rsid w:val="00C90C13"/>
    <w:rsid w:val="00C91D0B"/>
    <w:rsid w:val="00C932CA"/>
    <w:rsid w:val="00C94334"/>
    <w:rsid w:val="00C950A7"/>
    <w:rsid w:val="00C967E0"/>
    <w:rsid w:val="00C96E87"/>
    <w:rsid w:val="00CA0A59"/>
    <w:rsid w:val="00CA2042"/>
    <w:rsid w:val="00CA24F6"/>
    <w:rsid w:val="00CA33F4"/>
    <w:rsid w:val="00CA3B1B"/>
    <w:rsid w:val="00CA437B"/>
    <w:rsid w:val="00CA58FB"/>
    <w:rsid w:val="00CA7AD9"/>
    <w:rsid w:val="00CB1398"/>
    <w:rsid w:val="00CB225D"/>
    <w:rsid w:val="00CB2E1A"/>
    <w:rsid w:val="00CB391B"/>
    <w:rsid w:val="00CB3962"/>
    <w:rsid w:val="00CB6172"/>
    <w:rsid w:val="00CB66C1"/>
    <w:rsid w:val="00CB6A6D"/>
    <w:rsid w:val="00CC0DA1"/>
    <w:rsid w:val="00CC197D"/>
    <w:rsid w:val="00CC3501"/>
    <w:rsid w:val="00CC3E74"/>
    <w:rsid w:val="00CC4427"/>
    <w:rsid w:val="00CC6ED9"/>
    <w:rsid w:val="00CD0346"/>
    <w:rsid w:val="00CD09E9"/>
    <w:rsid w:val="00CD11EB"/>
    <w:rsid w:val="00CD15FC"/>
    <w:rsid w:val="00CD2919"/>
    <w:rsid w:val="00CD7815"/>
    <w:rsid w:val="00CE1AC9"/>
    <w:rsid w:val="00CE3438"/>
    <w:rsid w:val="00CE34F2"/>
    <w:rsid w:val="00CE38C4"/>
    <w:rsid w:val="00CE4526"/>
    <w:rsid w:val="00CE4B11"/>
    <w:rsid w:val="00CE4D64"/>
    <w:rsid w:val="00CE4F12"/>
    <w:rsid w:val="00CE58C8"/>
    <w:rsid w:val="00CE58E4"/>
    <w:rsid w:val="00CE5AF6"/>
    <w:rsid w:val="00CE6C47"/>
    <w:rsid w:val="00CE6D37"/>
    <w:rsid w:val="00CE7C34"/>
    <w:rsid w:val="00CF0978"/>
    <w:rsid w:val="00CF3CA8"/>
    <w:rsid w:val="00CF3DCD"/>
    <w:rsid w:val="00CF45DE"/>
    <w:rsid w:val="00CF48C7"/>
    <w:rsid w:val="00CF4E14"/>
    <w:rsid w:val="00CF4ED7"/>
    <w:rsid w:val="00CF5064"/>
    <w:rsid w:val="00CF5783"/>
    <w:rsid w:val="00CF61F0"/>
    <w:rsid w:val="00CF662F"/>
    <w:rsid w:val="00D00A82"/>
    <w:rsid w:val="00D00CCF"/>
    <w:rsid w:val="00D01007"/>
    <w:rsid w:val="00D017EC"/>
    <w:rsid w:val="00D01E58"/>
    <w:rsid w:val="00D0479B"/>
    <w:rsid w:val="00D06801"/>
    <w:rsid w:val="00D07A8A"/>
    <w:rsid w:val="00D07DD2"/>
    <w:rsid w:val="00D10A5A"/>
    <w:rsid w:val="00D115ED"/>
    <w:rsid w:val="00D12508"/>
    <w:rsid w:val="00D12568"/>
    <w:rsid w:val="00D139EA"/>
    <w:rsid w:val="00D1409A"/>
    <w:rsid w:val="00D155B2"/>
    <w:rsid w:val="00D160B5"/>
    <w:rsid w:val="00D166AE"/>
    <w:rsid w:val="00D17B8C"/>
    <w:rsid w:val="00D229B2"/>
    <w:rsid w:val="00D23953"/>
    <w:rsid w:val="00D23C52"/>
    <w:rsid w:val="00D26386"/>
    <w:rsid w:val="00D317F1"/>
    <w:rsid w:val="00D3233F"/>
    <w:rsid w:val="00D32F14"/>
    <w:rsid w:val="00D33E8F"/>
    <w:rsid w:val="00D3435F"/>
    <w:rsid w:val="00D35B02"/>
    <w:rsid w:val="00D40D3A"/>
    <w:rsid w:val="00D411A8"/>
    <w:rsid w:val="00D414CE"/>
    <w:rsid w:val="00D43C83"/>
    <w:rsid w:val="00D44734"/>
    <w:rsid w:val="00D47BDC"/>
    <w:rsid w:val="00D50BE4"/>
    <w:rsid w:val="00D523B0"/>
    <w:rsid w:val="00D52B3D"/>
    <w:rsid w:val="00D5343B"/>
    <w:rsid w:val="00D54244"/>
    <w:rsid w:val="00D544FA"/>
    <w:rsid w:val="00D5537E"/>
    <w:rsid w:val="00D55F07"/>
    <w:rsid w:val="00D569A8"/>
    <w:rsid w:val="00D60F09"/>
    <w:rsid w:val="00D61A0F"/>
    <w:rsid w:val="00D63645"/>
    <w:rsid w:val="00D64B36"/>
    <w:rsid w:val="00D65FED"/>
    <w:rsid w:val="00D6789F"/>
    <w:rsid w:val="00D7028F"/>
    <w:rsid w:val="00D7074C"/>
    <w:rsid w:val="00D70C66"/>
    <w:rsid w:val="00D710CE"/>
    <w:rsid w:val="00D737B0"/>
    <w:rsid w:val="00D75816"/>
    <w:rsid w:val="00D760D3"/>
    <w:rsid w:val="00D76BCB"/>
    <w:rsid w:val="00D77BCA"/>
    <w:rsid w:val="00D80274"/>
    <w:rsid w:val="00D81378"/>
    <w:rsid w:val="00D82D10"/>
    <w:rsid w:val="00D84733"/>
    <w:rsid w:val="00D85F1F"/>
    <w:rsid w:val="00D87F63"/>
    <w:rsid w:val="00D900C5"/>
    <w:rsid w:val="00D90FF7"/>
    <w:rsid w:val="00D91008"/>
    <w:rsid w:val="00D92BAB"/>
    <w:rsid w:val="00D92C0C"/>
    <w:rsid w:val="00D92D95"/>
    <w:rsid w:val="00D93ABE"/>
    <w:rsid w:val="00D93B28"/>
    <w:rsid w:val="00D9597C"/>
    <w:rsid w:val="00D9600B"/>
    <w:rsid w:val="00DA02B0"/>
    <w:rsid w:val="00DA0C0F"/>
    <w:rsid w:val="00DA1CAC"/>
    <w:rsid w:val="00DA31F7"/>
    <w:rsid w:val="00DA4A5E"/>
    <w:rsid w:val="00DA4D0E"/>
    <w:rsid w:val="00DA5AB4"/>
    <w:rsid w:val="00DB00B7"/>
    <w:rsid w:val="00DB018C"/>
    <w:rsid w:val="00DB035B"/>
    <w:rsid w:val="00DB04D5"/>
    <w:rsid w:val="00DB1E4A"/>
    <w:rsid w:val="00DB302A"/>
    <w:rsid w:val="00DB3F08"/>
    <w:rsid w:val="00DB4702"/>
    <w:rsid w:val="00DB61A9"/>
    <w:rsid w:val="00DB6F6B"/>
    <w:rsid w:val="00DB7027"/>
    <w:rsid w:val="00DB7714"/>
    <w:rsid w:val="00DB7B2F"/>
    <w:rsid w:val="00DC1626"/>
    <w:rsid w:val="00DC16B9"/>
    <w:rsid w:val="00DC180D"/>
    <w:rsid w:val="00DC1E3C"/>
    <w:rsid w:val="00DC2027"/>
    <w:rsid w:val="00DC23E7"/>
    <w:rsid w:val="00DC26DB"/>
    <w:rsid w:val="00DC30B4"/>
    <w:rsid w:val="00DC3688"/>
    <w:rsid w:val="00DC3AE4"/>
    <w:rsid w:val="00DC3FBB"/>
    <w:rsid w:val="00DC3FE8"/>
    <w:rsid w:val="00DC50CA"/>
    <w:rsid w:val="00DC574A"/>
    <w:rsid w:val="00DC60B3"/>
    <w:rsid w:val="00DC6393"/>
    <w:rsid w:val="00DC6FD3"/>
    <w:rsid w:val="00DD1FA1"/>
    <w:rsid w:val="00DD2FB1"/>
    <w:rsid w:val="00DD36FD"/>
    <w:rsid w:val="00DD5635"/>
    <w:rsid w:val="00DD6A3D"/>
    <w:rsid w:val="00DD77C4"/>
    <w:rsid w:val="00DE0CF0"/>
    <w:rsid w:val="00DE2BDE"/>
    <w:rsid w:val="00DE3E84"/>
    <w:rsid w:val="00DE3F13"/>
    <w:rsid w:val="00DE43B9"/>
    <w:rsid w:val="00DE471C"/>
    <w:rsid w:val="00DE4903"/>
    <w:rsid w:val="00DE6165"/>
    <w:rsid w:val="00DE7FF9"/>
    <w:rsid w:val="00DF019B"/>
    <w:rsid w:val="00DF118B"/>
    <w:rsid w:val="00DF1446"/>
    <w:rsid w:val="00DF17E4"/>
    <w:rsid w:val="00DF2213"/>
    <w:rsid w:val="00DF4F33"/>
    <w:rsid w:val="00DF5505"/>
    <w:rsid w:val="00DF64BF"/>
    <w:rsid w:val="00DF65C6"/>
    <w:rsid w:val="00DF6C01"/>
    <w:rsid w:val="00DF6D8C"/>
    <w:rsid w:val="00DF760B"/>
    <w:rsid w:val="00DF7B78"/>
    <w:rsid w:val="00E01613"/>
    <w:rsid w:val="00E01895"/>
    <w:rsid w:val="00E03599"/>
    <w:rsid w:val="00E049DD"/>
    <w:rsid w:val="00E10D7C"/>
    <w:rsid w:val="00E123A2"/>
    <w:rsid w:val="00E1304C"/>
    <w:rsid w:val="00E13810"/>
    <w:rsid w:val="00E15D80"/>
    <w:rsid w:val="00E163CC"/>
    <w:rsid w:val="00E16DEE"/>
    <w:rsid w:val="00E205D2"/>
    <w:rsid w:val="00E21AA4"/>
    <w:rsid w:val="00E2224B"/>
    <w:rsid w:val="00E2257F"/>
    <w:rsid w:val="00E22730"/>
    <w:rsid w:val="00E22D86"/>
    <w:rsid w:val="00E245CC"/>
    <w:rsid w:val="00E24815"/>
    <w:rsid w:val="00E27C2B"/>
    <w:rsid w:val="00E30DF3"/>
    <w:rsid w:val="00E31248"/>
    <w:rsid w:val="00E3156D"/>
    <w:rsid w:val="00E327A0"/>
    <w:rsid w:val="00E33141"/>
    <w:rsid w:val="00E33241"/>
    <w:rsid w:val="00E33760"/>
    <w:rsid w:val="00E342BA"/>
    <w:rsid w:val="00E35D09"/>
    <w:rsid w:val="00E4196C"/>
    <w:rsid w:val="00E434DA"/>
    <w:rsid w:val="00E44336"/>
    <w:rsid w:val="00E45F50"/>
    <w:rsid w:val="00E45FD1"/>
    <w:rsid w:val="00E46A9C"/>
    <w:rsid w:val="00E470A9"/>
    <w:rsid w:val="00E47474"/>
    <w:rsid w:val="00E517F4"/>
    <w:rsid w:val="00E52F17"/>
    <w:rsid w:val="00E5406B"/>
    <w:rsid w:val="00E5468E"/>
    <w:rsid w:val="00E54CB1"/>
    <w:rsid w:val="00E556A6"/>
    <w:rsid w:val="00E56DC2"/>
    <w:rsid w:val="00E57DF4"/>
    <w:rsid w:val="00E61C24"/>
    <w:rsid w:val="00E6257F"/>
    <w:rsid w:val="00E62ACB"/>
    <w:rsid w:val="00E62E89"/>
    <w:rsid w:val="00E6315A"/>
    <w:rsid w:val="00E633B0"/>
    <w:rsid w:val="00E6654A"/>
    <w:rsid w:val="00E665BC"/>
    <w:rsid w:val="00E66704"/>
    <w:rsid w:val="00E669F1"/>
    <w:rsid w:val="00E71275"/>
    <w:rsid w:val="00E7166C"/>
    <w:rsid w:val="00E720D8"/>
    <w:rsid w:val="00E72592"/>
    <w:rsid w:val="00E725E7"/>
    <w:rsid w:val="00E74609"/>
    <w:rsid w:val="00E76E37"/>
    <w:rsid w:val="00E76F94"/>
    <w:rsid w:val="00E76FBC"/>
    <w:rsid w:val="00E7722E"/>
    <w:rsid w:val="00E8070C"/>
    <w:rsid w:val="00E80BFC"/>
    <w:rsid w:val="00E8103A"/>
    <w:rsid w:val="00E818D9"/>
    <w:rsid w:val="00E81B35"/>
    <w:rsid w:val="00E82626"/>
    <w:rsid w:val="00E83F53"/>
    <w:rsid w:val="00E84195"/>
    <w:rsid w:val="00E8465C"/>
    <w:rsid w:val="00E8534B"/>
    <w:rsid w:val="00E86FF0"/>
    <w:rsid w:val="00E87AAC"/>
    <w:rsid w:val="00E91052"/>
    <w:rsid w:val="00E91855"/>
    <w:rsid w:val="00E91B57"/>
    <w:rsid w:val="00E93A0C"/>
    <w:rsid w:val="00E93A56"/>
    <w:rsid w:val="00E93DA6"/>
    <w:rsid w:val="00E93E41"/>
    <w:rsid w:val="00E95EFF"/>
    <w:rsid w:val="00E97B71"/>
    <w:rsid w:val="00EA070C"/>
    <w:rsid w:val="00EA0B19"/>
    <w:rsid w:val="00EA0D5F"/>
    <w:rsid w:val="00EA2061"/>
    <w:rsid w:val="00EA21AC"/>
    <w:rsid w:val="00EA3CDB"/>
    <w:rsid w:val="00EA4F44"/>
    <w:rsid w:val="00EA50C7"/>
    <w:rsid w:val="00EA65E7"/>
    <w:rsid w:val="00EA6625"/>
    <w:rsid w:val="00EA6CC1"/>
    <w:rsid w:val="00EA75E3"/>
    <w:rsid w:val="00EA7AA0"/>
    <w:rsid w:val="00EB068E"/>
    <w:rsid w:val="00EB145F"/>
    <w:rsid w:val="00EB1AFD"/>
    <w:rsid w:val="00EB42C8"/>
    <w:rsid w:val="00EB4A86"/>
    <w:rsid w:val="00EB7108"/>
    <w:rsid w:val="00EC0132"/>
    <w:rsid w:val="00EC098F"/>
    <w:rsid w:val="00EC130B"/>
    <w:rsid w:val="00EC3171"/>
    <w:rsid w:val="00EC31D3"/>
    <w:rsid w:val="00EC3D5E"/>
    <w:rsid w:val="00EC461F"/>
    <w:rsid w:val="00EC4BE8"/>
    <w:rsid w:val="00ED0C49"/>
    <w:rsid w:val="00ED1235"/>
    <w:rsid w:val="00ED2841"/>
    <w:rsid w:val="00ED481F"/>
    <w:rsid w:val="00ED574A"/>
    <w:rsid w:val="00ED60FF"/>
    <w:rsid w:val="00ED64FC"/>
    <w:rsid w:val="00ED797A"/>
    <w:rsid w:val="00ED7D57"/>
    <w:rsid w:val="00EE0FE4"/>
    <w:rsid w:val="00EE20AF"/>
    <w:rsid w:val="00EE273B"/>
    <w:rsid w:val="00EE559E"/>
    <w:rsid w:val="00EE6A36"/>
    <w:rsid w:val="00EF12F5"/>
    <w:rsid w:val="00EF1B21"/>
    <w:rsid w:val="00EF24DF"/>
    <w:rsid w:val="00EF46CD"/>
    <w:rsid w:val="00EF561A"/>
    <w:rsid w:val="00EF6FEF"/>
    <w:rsid w:val="00F0196F"/>
    <w:rsid w:val="00F03CD4"/>
    <w:rsid w:val="00F04A54"/>
    <w:rsid w:val="00F06689"/>
    <w:rsid w:val="00F07A9E"/>
    <w:rsid w:val="00F10185"/>
    <w:rsid w:val="00F11D13"/>
    <w:rsid w:val="00F1252E"/>
    <w:rsid w:val="00F13C3F"/>
    <w:rsid w:val="00F145AC"/>
    <w:rsid w:val="00F1591D"/>
    <w:rsid w:val="00F177FA"/>
    <w:rsid w:val="00F204DD"/>
    <w:rsid w:val="00F227C0"/>
    <w:rsid w:val="00F246CC"/>
    <w:rsid w:val="00F259A7"/>
    <w:rsid w:val="00F26E6A"/>
    <w:rsid w:val="00F30603"/>
    <w:rsid w:val="00F30813"/>
    <w:rsid w:val="00F319FA"/>
    <w:rsid w:val="00F32614"/>
    <w:rsid w:val="00F32C58"/>
    <w:rsid w:val="00F331FD"/>
    <w:rsid w:val="00F3539F"/>
    <w:rsid w:val="00F36F31"/>
    <w:rsid w:val="00F37613"/>
    <w:rsid w:val="00F41D7C"/>
    <w:rsid w:val="00F42EEB"/>
    <w:rsid w:val="00F43F4E"/>
    <w:rsid w:val="00F44D59"/>
    <w:rsid w:val="00F45683"/>
    <w:rsid w:val="00F46210"/>
    <w:rsid w:val="00F478E1"/>
    <w:rsid w:val="00F47DBA"/>
    <w:rsid w:val="00F53A4E"/>
    <w:rsid w:val="00F549EA"/>
    <w:rsid w:val="00F56274"/>
    <w:rsid w:val="00F601DD"/>
    <w:rsid w:val="00F61038"/>
    <w:rsid w:val="00F62805"/>
    <w:rsid w:val="00F62D69"/>
    <w:rsid w:val="00F636C1"/>
    <w:rsid w:val="00F648D2"/>
    <w:rsid w:val="00F664C8"/>
    <w:rsid w:val="00F66C9F"/>
    <w:rsid w:val="00F67227"/>
    <w:rsid w:val="00F71686"/>
    <w:rsid w:val="00F71E7B"/>
    <w:rsid w:val="00F72B76"/>
    <w:rsid w:val="00F75420"/>
    <w:rsid w:val="00F75C69"/>
    <w:rsid w:val="00F7651B"/>
    <w:rsid w:val="00F7661C"/>
    <w:rsid w:val="00F76DB9"/>
    <w:rsid w:val="00F775A6"/>
    <w:rsid w:val="00F845B2"/>
    <w:rsid w:val="00F85449"/>
    <w:rsid w:val="00F86447"/>
    <w:rsid w:val="00F87325"/>
    <w:rsid w:val="00F90F6A"/>
    <w:rsid w:val="00F92C53"/>
    <w:rsid w:val="00F9377D"/>
    <w:rsid w:val="00F93E55"/>
    <w:rsid w:val="00F944B9"/>
    <w:rsid w:val="00FA03F5"/>
    <w:rsid w:val="00FA13F4"/>
    <w:rsid w:val="00FA2DAA"/>
    <w:rsid w:val="00FA478B"/>
    <w:rsid w:val="00FA64F0"/>
    <w:rsid w:val="00FA6549"/>
    <w:rsid w:val="00FA7063"/>
    <w:rsid w:val="00FA7AAE"/>
    <w:rsid w:val="00FB30F7"/>
    <w:rsid w:val="00FB3B4C"/>
    <w:rsid w:val="00FB4C88"/>
    <w:rsid w:val="00FC11AC"/>
    <w:rsid w:val="00FC18BA"/>
    <w:rsid w:val="00FC2AA9"/>
    <w:rsid w:val="00FC2BC0"/>
    <w:rsid w:val="00FC361B"/>
    <w:rsid w:val="00FC622D"/>
    <w:rsid w:val="00FC639A"/>
    <w:rsid w:val="00FC65E7"/>
    <w:rsid w:val="00FC67EB"/>
    <w:rsid w:val="00FC714D"/>
    <w:rsid w:val="00FC760E"/>
    <w:rsid w:val="00FD0A0D"/>
    <w:rsid w:val="00FD11C2"/>
    <w:rsid w:val="00FD1820"/>
    <w:rsid w:val="00FD1A58"/>
    <w:rsid w:val="00FD1B73"/>
    <w:rsid w:val="00FD1E39"/>
    <w:rsid w:val="00FD308B"/>
    <w:rsid w:val="00FD3699"/>
    <w:rsid w:val="00FD4936"/>
    <w:rsid w:val="00FD5413"/>
    <w:rsid w:val="00FD5912"/>
    <w:rsid w:val="00FD75D7"/>
    <w:rsid w:val="00FE1540"/>
    <w:rsid w:val="00FE2C7E"/>
    <w:rsid w:val="00FE4FEB"/>
    <w:rsid w:val="00FE67C1"/>
    <w:rsid w:val="00FE7A9B"/>
    <w:rsid w:val="00FE7F8F"/>
    <w:rsid w:val="00FF0437"/>
    <w:rsid w:val="00FF1B7A"/>
    <w:rsid w:val="00FF3B94"/>
    <w:rsid w:val="00FF4189"/>
    <w:rsid w:val="00FF5023"/>
    <w:rsid w:val="00FF540B"/>
    <w:rsid w:val="00FF5B66"/>
    <w:rsid w:val="00FF7EAE"/>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46210"/>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F46210"/>
    <w:rPr>
      <w:rFonts w:ascii="Times New Roman" w:eastAsia="Times New Roman" w:hAnsi="Times New Roman" w:cs="Times New Roman"/>
      <w:sz w:val="24"/>
      <w:szCs w:val="24"/>
      <w:lang w:eastAsia="ru-RU"/>
    </w:rPr>
  </w:style>
  <w:style w:type="paragraph" w:customStyle="1" w:styleId="ConsPlusNormal">
    <w:name w:val="ConsPlusNormal"/>
    <w:rsid w:val="00F46210"/>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F46210"/>
    <w:rPr>
      <w:color w:val="0000FF"/>
      <w:u w:val="single"/>
    </w:rPr>
  </w:style>
  <w:style w:type="paragraph" w:styleId="a4">
    <w:name w:val="List Paragraph"/>
    <w:basedOn w:val="a"/>
    <w:uiPriority w:val="34"/>
    <w:qFormat/>
    <w:rsid w:val="00BB4CB3"/>
    <w:pPr>
      <w:ind w:left="720"/>
      <w:contextualSpacing/>
    </w:pPr>
  </w:style>
  <w:style w:type="paragraph" w:styleId="a5">
    <w:name w:val="header"/>
    <w:basedOn w:val="a"/>
    <w:link w:val="a6"/>
    <w:uiPriority w:val="99"/>
    <w:semiHidden/>
    <w:unhideWhenUsed/>
    <w:rsid w:val="00DF6C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6C01"/>
    <w:rPr>
      <w:rFonts w:ascii="Calibri" w:eastAsia="Times New Roman" w:hAnsi="Calibri" w:cs="Times New Roman"/>
      <w:lang w:eastAsia="ru-RU"/>
    </w:rPr>
  </w:style>
  <w:style w:type="paragraph" w:styleId="a7">
    <w:name w:val="footer"/>
    <w:basedOn w:val="a"/>
    <w:link w:val="a8"/>
    <w:uiPriority w:val="99"/>
    <w:unhideWhenUsed/>
    <w:rsid w:val="00DF6C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6C01"/>
    <w:rPr>
      <w:rFonts w:ascii="Calibri" w:eastAsia="Times New Roman" w:hAnsi="Calibri" w:cs="Times New Roman"/>
      <w:lang w:eastAsia="ru-RU"/>
    </w:rPr>
  </w:style>
  <w:style w:type="paragraph" w:customStyle="1" w:styleId="ConsPlusNonformat">
    <w:name w:val="ConsPlusNonformat"/>
    <w:uiPriority w:val="99"/>
    <w:rsid w:val="00690B5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9C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3294">
      <w:bodyDiv w:val="1"/>
      <w:marLeft w:val="0"/>
      <w:marRight w:val="0"/>
      <w:marTop w:val="0"/>
      <w:marBottom w:val="0"/>
      <w:divBdr>
        <w:top w:val="none" w:sz="0" w:space="0" w:color="auto"/>
        <w:left w:val="none" w:sz="0" w:space="0" w:color="auto"/>
        <w:bottom w:val="none" w:sz="0" w:space="0" w:color="auto"/>
        <w:right w:val="none" w:sz="0" w:space="0" w:color="auto"/>
      </w:divBdr>
    </w:div>
    <w:div w:id="704603739">
      <w:bodyDiv w:val="1"/>
      <w:marLeft w:val="0"/>
      <w:marRight w:val="0"/>
      <w:marTop w:val="0"/>
      <w:marBottom w:val="0"/>
      <w:divBdr>
        <w:top w:val="none" w:sz="0" w:space="0" w:color="auto"/>
        <w:left w:val="none" w:sz="0" w:space="0" w:color="auto"/>
        <w:bottom w:val="none" w:sz="0" w:space="0" w:color="auto"/>
        <w:right w:val="none" w:sz="0" w:space="0" w:color="auto"/>
      </w:divBdr>
    </w:div>
    <w:div w:id="10997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A517B69B13260C9555CB797AB42991B6C8F8ABAE9635FFCD9C30D7CFD2D2F8A5E3E3E39E080C9i8F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7EC2D1EB2993411A6C6B1DD689C1952CD3E20D7ABCC9B7E7E31AC6310BE6DC3E924AE4A311490024U7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6D29809D21EA5A69E7F76596FA8425F28D6FB89E57012231E545B932D7EED3878805DFD24Al6EB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94BD558026240E16E8B86D0ABB86F9A3F25E7EE1E954A5BEC1AA38A07A76A076FAD4C16F2FAD9D5J" TargetMode="External"/><Relationship Id="rId4" Type="http://schemas.microsoft.com/office/2007/relationships/stylesWithEffects" Target="stylesWithEffects.xml"/><Relationship Id="rId9" Type="http://schemas.openxmlformats.org/officeDocument/2006/relationships/hyperlink" Target="consultantplus://offline/ref=AF53AF9C5F212BAB1F0975F55355D7B53ED97490649F8F5076662C825E0DFEDB408C276C8663C582NBB7J" TargetMode="External"/><Relationship Id="rId14" Type="http://schemas.openxmlformats.org/officeDocument/2006/relationships/hyperlink" Target="consultantplus://offline/ref=437EC2D1EB2993411A6C6B1DD689C1952CD3E20D7ABCC9B7E7E31AC6310BE6DC3E924AE4A311490024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19D9-79AB-4AF9-BFF0-AE500DB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9280</TotalTime>
  <Pages>10</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Спажева</cp:lastModifiedBy>
  <cp:revision>1513</cp:revision>
  <cp:lastPrinted>2018-04-16T14:40:00Z</cp:lastPrinted>
  <dcterms:created xsi:type="dcterms:W3CDTF">2016-02-29T11:02:00Z</dcterms:created>
  <dcterms:modified xsi:type="dcterms:W3CDTF">2018-04-16T14:40:00Z</dcterms:modified>
</cp:coreProperties>
</file>