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74" w:rsidRDefault="00B92D74" w:rsidP="00B92D74">
      <w:pPr>
        <w:jc w:val="center"/>
        <w:rPr>
          <w:b/>
          <w:sz w:val="26"/>
          <w:szCs w:val="26"/>
        </w:rPr>
      </w:pPr>
    </w:p>
    <w:p w:rsidR="00B92D74" w:rsidRDefault="00B92D74" w:rsidP="00B92D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B92D74" w:rsidRDefault="00B92D74" w:rsidP="00B92D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отчет об исполнении районного  бюджета за 1 полугодие 2018 года</w:t>
      </w:r>
    </w:p>
    <w:p w:rsidR="00B92D74" w:rsidRDefault="00B92D74" w:rsidP="00B92D74">
      <w:pPr>
        <w:jc w:val="center"/>
        <w:rPr>
          <w:b/>
          <w:sz w:val="26"/>
          <w:szCs w:val="26"/>
        </w:rPr>
      </w:pPr>
    </w:p>
    <w:p w:rsidR="00B92D74" w:rsidRDefault="00B92D74" w:rsidP="00B92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03.08.2018</w:t>
      </w:r>
    </w:p>
    <w:p w:rsidR="00B92D74" w:rsidRDefault="00B92D74" w:rsidP="00B92D74">
      <w:pPr>
        <w:spacing w:before="100" w:beforeAutospacing="1" w:after="100" w:afterAutospacing="1"/>
        <w:ind w:firstLine="375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Заключение КСК района  на отчет об исполнении районного бюджета за 1 полугодие 2018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B92D74" w:rsidRDefault="00B92D74" w:rsidP="00B92D74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92D74" w:rsidRDefault="00B92D74" w:rsidP="00B92D7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 с решением Представительного Собрания района от 19.08.2003 №145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 и контрольно-счетную комиссию района (далее – КСК района).</w:t>
      </w:r>
    </w:p>
    <w:p w:rsidR="00B92D74" w:rsidRDefault="00B92D74" w:rsidP="00B92D74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Отчет об исполнении районного бюджета за 1 квартал 2018 года  (далее – отчет об исполнении бюджета) утвержден постановлением администрации Белозерского муниципального района от 23.07.2018  №355 и представлен в КСК района  в соответствии с п. 4 статьи 5.1 Положения  «О бюджетном процессе в Белозерском муниципальном районе».</w:t>
      </w:r>
    </w:p>
    <w:p w:rsidR="00B92D74" w:rsidRDefault="00B92D74" w:rsidP="00B92D7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Анализ отчета об исполнении бюджета проведен КСК района в следующих целях:</w:t>
      </w:r>
    </w:p>
    <w:p w:rsidR="00B92D74" w:rsidRDefault="00B92D74" w:rsidP="00B92D7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сопоставления исполненных показателей районного бюджета за 1 полугодие 2018 года с годовыми назначениями, а также с показателями за аналогичный период предыдущего года;</w:t>
      </w:r>
    </w:p>
    <w:p w:rsidR="00B92D74" w:rsidRDefault="00B92D74" w:rsidP="00B92D7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D74" w:rsidRDefault="00B92D74" w:rsidP="00B92D74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2D74" w:rsidRDefault="00B92D74" w:rsidP="00B92D7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 районного бюджета</w:t>
      </w:r>
    </w:p>
    <w:p w:rsidR="00B92D74" w:rsidRDefault="00B92D74" w:rsidP="00B92D7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D74" w:rsidRDefault="00B92D74" w:rsidP="00B92D7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районного бюджета составлен в форме приложений: 1 – по доходам районного бюджета, 2 – по расходам  бюджета по разделам, подразделам классификации расходов, 3 – по источникам внутреннего финансирования дефицита районного бюджета.</w:t>
      </w:r>
    </w:p>
    <w:p w:rsidR="00B92D74" w:rsidRDefault="00B92D74" w:rsidP="00B92D74">
      <w:pPr>
        <w:spacing w:before="100" w:beforeAutospacing="1"/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Основные характеристики  районного бюджета на 2018 год утверждены решением  Представительного Собрания района от 25.12.2017  №108. Изменения в решение Представительного Собрания района  «О районом  бюджете на 2018 год и плановый период 2019-2020 годов»   в  2018 году внесены 5 раз  (решения Представительного Собрания района от 30.01.2018 №4, от 26.02.2018 №18, от 27.03.2018 №23, от 23.04..2018 №29, от 28.06.2018 №44) и повлекли изменения </w:t>
      </w:r>
      <w:r>
        <w:rPr>
          <w:color w:val="333333"/>
          <w:sz w:val="26"/>
          <w:szCs w:val="26"/>
        </w:rPr>
        <w:lastRenderedPageBreak/>
        <w:t>основных параметров районного бюджета. Объем доходов районного бюджета увеличен на 49817,2 тыс. руб. или на 14,0%, объем расходов  увеличен  на 51941,0  тыс. руб. или на 14,8%,   районный бюджет спланирован  с профицитом  в сумме 1876,2 тыс. руб.</w:t>
      </w:r>
    </w:p>
    <w:p w:rsidR="00B92D74" w:rsidRDefault="00B92D74" w:rsidP="00B92D74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отчете об исполнении районного бюджета за 1 полугодие 2018 года данные по доходам отражены с  учетом средств по переданным полномочиям.</w:t>
      </w:r>
    </w:p>
    <w:p w:rsidR="00B92D74" w:rsidRDefault="00B92D74" w:rsidP="00B92D74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За 1 полугодие 2018 года доходы районного бюджета составили 192897,8 тыс. рублей  или 47,6% к годовым назначениям, в том числе налоговые и неналоговые доходы –  52785,2 тыс. руб. или 51,2%, безвозмездные поступления – 140112,6 тыс. руб. или 46,4% (с учетом переданных полномочий).</w:t>
      </w:r>
    </w:p>
    <w:p w:rsidR="00B92D74" w:rsidRDefault="00B92D74" w:rsidP="00B92D74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Расходы районного бюджета исполнены в сумме  214716,3 тыс. руб. или 53,3% к утвержденным годовым назначениям.</w:t>
      </w: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</w:t>
      </w:r>
      <w:r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за 1 </w:t>
      </w:r>
      <w:r>
        <w:rPr>
          <w:rFonts w:ascii="Times New Roman" w:hAnsi="Times New Roman" w:cs="Times New Roman"/>
          <w:sz w:val="26"/>
          <w:szCs w:val="26"/>
          <w:lang w:val="ru-RU"/>
        </w:rPr>
        <w:t>полугодие</w:t>
      </w:r>
      <w:r>
        <w:rPr>
          <w:rFonts w:ascii="Times New Roman" w:hAnsi="Times New Roman" w:cs="Times New Roman"/>
          <w:sz w:val="26"/>
          <w:szCs w:val="26"/>
        </w:rPr>
        <w:t xml:space="preserve">   201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характеризуется следующими данными.</w:t>
      </w:r>
    </w:p>
    <w:p w:rsidR="00B92D74" w:rsidRDefault="00B92D74" w:rsidP="00B92D74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bCs/>
          <w:sz w:val="26"/>
          <w:szCs w:val="26"/>
        </w:rPr>
        <w:t>Таблица № 1                                                                                       тыс. рублей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99"/>
        <w:gridCol w:w="1062"/>
        <w:gridCol w:w="993"/>
        <w:gridCol w:w="850"/>
        <w:gridCol w:w="709"/>
        <w:gridCol w:w="850"/>
        <w:gridCol w:w="837"/>
        <w:gridCol w:w="900"/>
        <w:gridCol w:w="957"/>
      </w:tblGrid>
      <w:tr w:rsidR="00B92D74" w:rsidTr="00B92D74">
        <w:trPr>
          <w:trHeight w:val="173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 1 квартал  2017 года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 2018   года (в первоначальной редакции)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2018 года (в редакции решения от  28.06..2018 №44)</w:t>
            </w:r>
          </w:p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Исполнение 1 полугодие  2018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 исполнения гр.5/гр.4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tabs>
                <w:tab w:val="left" w:pos="450"/>
              </w:tabs>
              <w:spacing w:line="276" w:lineRule="auto"/>
              <w:ind w:left="-94" w:right="-7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1полугодия  2018 года от 1 полугодия</w:t>
            </w:r>
          </w:p>
          <w:p w:rsidR="00B92D74" w:rsidRDefault="00B92D74">
            <w:pPr>
              <w:tabs>
                <w:tab w:val="left" w:pos="450"/>
              </w:tabs>
              <w:spacing w:line="276" w:lineRule="auto"/>
              <w:ind w:left="-94" w:right="-7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2017 (гр.5-гр.2)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94" w:right="-7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Отношение 1 квартала 2018 года к 1 кварталу 2017        </w:t>
            </w:r>
            <w:r w:rsidR="007B7A1F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%)</w:t>
            </w:r>
          </w:p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94" w:right="-7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(гр.5/ гр.2)</w:t>
            </w:r>
          </w:p>
        </w:tc>
      </w:tr>
      <w:tr w:rsidR="00B92D74" w:rsidTr="00B92D74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tabs>
                <w:tab w:val="left" w:pos="45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B92D74" w:rsidTr="00B92D74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158989,2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355025,1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404842,3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192897,8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49817,2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33908,6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121,3</w:t>
            </w:r>
          </w:p>
        </w:tc>
      </w:tr>
      <w:tr w:rsidR="00B92D74" w:rsidTr="00B92D74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156827,0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351025,1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214716,3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51941,0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57889,3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136,9</w:t>
            </w:r>
          </w:p>
        </w:tc>
      </w:tr>
      <w:tr w:rsidR="00B92D74" w:rsidTr="00B92D74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Дефицит (-), профицит (+)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+2162,2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4" w:rsidRDefault="00B92D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4" w:rsidRDefault="00B92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-21818,5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4" w:rsidRDefault="00B92D74">
            <w:pPr>
              <w:numPr>
                <w:ilvl w:val="12"/>
                <w:numId w:val="0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92D74" w:rsidRDefault="00B92D74" w:rsidP="00B92D74">
      <w:pPr>
        <w:pStyle w:val="Style3"/>
        <w:widowControl/>
        <w:spacing w:line="228" w:lineRule="auto"/>
        <w:ind w:firstLine="709"/>
        <w:jc w:val="both"/>
        <w:rPr>
          <w:sz w:val="22"/>
          <w:szCs w:val="22"/>
        </w:rPr>
      </w:pPr>
    </w:p>
    <w:p w:rsidR="00B92D74" w:rsidRDefault="00B92D74" w:rsidP="00B92D74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1 полугодием 2017 года доходы районного бюджета увеличились  на 33908,6 тыс. руб.  или на 21,3%, расходы увеличились  на 57889,3  тыс. руб.  или на 36,9%. Районный  бюджет за 1 полугодие  2018 года исполнен  с дефицитом  в сумме 21818,5  тыс. руб., за аналогичный период 2017 года бюджет исполнен с профицитом  в сумме 2162,2  тыс. руб.</w:t>
      </w:r>
    </w:p>
    <w:p w:rsidR="00B92D74" w:rsidRDefault="00B92D74" w:rsidP="00B92D74">
      <w:pPr>
        <w:pStyle w:val="Style3"/>
        <w:widowControl/>
        <w:spacing w:line="228" w:lineRule="auto"/>
        <w:rPr>
          <w:b/>
          <w:i/>
          <w:sz w:val="26"/>
          <w:szCs w:val="26"/>
        </w:rPr>
      </w:pPr>
    </w:p>
    <w:p w:rsidR="00B92D74" w:rsidRDefault="00B92D74" w:rsidP="00B92D74">
      <w:pPr>
        <w:pStyle w:val="Style3"/>
        <w:widowControl/>
        <w:spacing w:line="228" w:lineRule="auto"/>
        <w:ind w:firstLine="709"/>
        <w:jc w:val="center"/>
        <w:rPr>
          <w:b/>
          <w:i/>
          <w:sz w:val="26"/>
          <w:szCs w:val="26"/>
        </w:rPr>
      </w:pPr>
    </w:p>
    <w:p w:rsidR="00B92D74" w:rsidRDefault="00B92D74" w:rsidP="00B92D74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районного бюджета</w:t>
      </w:r>
    </w:p>
    <w:p w:rsidR="00B92D74" w:rsidRDefault="00B92D74" w:rsidP="00B92D74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B92D74" w:rsidRDefault="00B92D74" w:rsidP="00B92D74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Налоговые и неналоговые доходы исполнены в сумме 527852 тыс. руб.  или 51,2%   к утвержденным назначениям в сумме 103002,6 тыс.  руб. По сравнению с 1 полугодием 2017 года налоговые и неналоговые доходы увеличились  на 4435,0 тыс. руб. или на 9,2%.</w:t>
      </w:r>
    </w:p>
    <w:p w:rsidR="00B92D74" w:rsidRDefault="00B92D74" w:rsidP="00B92D74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Налоговые доходы исполнены в сумме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43290,9 тыс.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или на </w:t>
      </w:r>
      <w:r>
        <w:rPr>
          <w:rFonts w:ascii="Times New Roman" w:hAnsi="Times New Roman" w:cs="Times New Roman"/>
          <w:sz w:val="26"/>
          <w:szCs w:val="26"/>
          <w:lang w:val="ru-RU"/>
        </w:rPr>
        <w:t>48,8</w:t>
      </w:r>
      <w:r>
        <w:rPr>
          <w:rFonts w:ascii="Times New Roman" w:hAnsi="Times New Roman" w:cs="Times New Roman"/>
          <w:sz w:val="26"/>
          <w:szCs w:val="26"/>
        </w:rPr>
        <w:t xml:space="preserve">% к плановым назначениям в сумме </w:t>
      </w:r>
      <w:r>
        <w:rPr>
          <w:rFonts w:ascii="Times New Roman" w:hAnsi="Times New Roman" w:cs="Times New Roman"/>
          <w:sz w:val="26"/>
          <w:szCs w:val="26"/>
          <w:lang w:val="ru-RU"/>
        </w:rPr>
        <w:t>88754,4 тыс.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(анализ доходов -  приложение №1).</w:t>
      </w: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основными источниками налоговых доходов </w:t>
      </w:r>
      <w:r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являлись налог на доходы физических лиц,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налоги 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совокупные доходы, акцизы.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D74" w:rsidRDefault="00B92D74" w:rsidP="00B92D74">
      <w:pPr>
        <w:tabs>
          <w:tab w:val="left" w:pos="43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Первое место по объему налоговых доходов занимает НДФЛ. Объем поступлений указанного налога составил 28912,6 тыс. руб.  или 47,2% от плановых назначений,  удельный вес в налоговых доходах составляет   66,8%, в собственных доходах – 54,8%. По сравнению с аналогичным периодом 2017 года доходы снизились на 988,7 тыс. руб. или на 3,3%.</w:t>
      </w:r>
    </w:p>
    <w:p w:rsidR="00B92D74" w:rsidRDefault="00B92D74" w:rsidP="00B92D7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Второе место по величине поступлений в районный  бюджет занимают налоги на совокупный доход. Общий объем указанных налогов составил 9209,0 тыс. руб.  или 56,0% от плановых показателей. По сравнению с 1 полугодием  2017 года поступления налогов на совокупный доход  увеличилось  на  1265,5 тыс. руб.  или на 15,9%. Доля налогов на совокупный доход  в налоговых доходах составила 17,5%, в собственных доходах – 14,9%.</w:t>
      </w:r>
    </w:p>
    <w:p w:rsidR="00B92D74" w:rsidRDefault="00B92D74" w:rsidP="00B92D74">
      <w:pPr>
        <w:pStyle w:val="Style3"/>
        <w:widowControl/>
        <w:spacing w:line="22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Исполнение по доходам от поступления акцизов составило 4344,9 тыс. руб. или 47,2% от годовых  плановых назначений. По сравнению с 1 полугодием 2017 года поступления увеличились  на 21,0  тыс. руб. или на 0,5%. </w:t>
      </w:r>
    </w:p>
    <w:p w:rsidR="00B92D74" w:rsidRDefault="00B92D74" w:rsidP="00B92D74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>Исполнение по доходам от уплаты г</w:t>
      </w:r>
      <w:r>
        <w:rPr>
          <w:sz w:val="26"/>
          <w:szCs w:val="26"/>
        </w:rPr>
        <w:t xml:space="preserve">осударственной пошлины составило 824,4 тыс. руб.    или  45,8%  от годовых  плановых назначений. </w:t>
      </w:r>
      <w:r>
        <w:rPr>
          <w:rStyle w:val="FontStyle12"/>
          <w:sz w:val="26"/>
          <w:szCs w:val="26"/>
        </w:rPr>
        <w:t>П</w:t>
      </w:r>
      <w:r>
        <w:rPr>
          <w:sz w:val="26"/>
          <w:szCs w:val="26"/>
        </w:rPr>
        <w:t xml:space="preserve">о сравнению с 1 полугодием  2017 года поступления  увеличились  </w:t>
      </w:r>
      <w:r>
        <w:rPr>
          <w:rStyle w:val="FontStyle12"/>
          <w:sz w:val="26"/>
          <w:szCs w:val="26"/>
        </w:rPr>
        <w:t xml:space="preserve"> на 69,4 тыс. руб. </w:t>
      </w:r>
      <w:r>
        <w:rPr>
          <w:sz w:val="26"/>
          <w:szCs w:val="26"/>
        </w:rPr>
        <w:t>или на 9,2%.</w:t>
      </w:r>
    </w:p>
    <w:p w:rsidR="00B92D74" w:rsidRDefault="00B92D74" w:rsidP="00B92D74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Неналоговые доходы исполнены в сумме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9494,3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или 66,6% от годовых назначений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Поступление неналоговых доходов в 1 полугодии  2018 года  увеличилось по сравнению с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 полугодием  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 4067,8 тыс. руб.  или в 1,7 раза.</w:t>
      </w: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7B7A1F">
        <w:rPr>
          <w:rFonts w:ascii="Times New Roman" w:hAnsi="Times New Roman" w:cs="Times New Roman"/>
          <w:sz w:val="26"/>
          <w:szCs w:val="26"/>
        </w:rPr>
        <w:t>струк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>тура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поступлени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характеризуется следующим образом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доходы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от использования имущества 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1815,8  тыс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  <w:lang w:val="ru-RU"/>
        </w:rPr>
        <w:t>., что  составляет 37,4</w:t>
      </w:r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назначений. Удельный вес в неналоговых доходах составляет 19,1%  в собственных доходах  2,9%. По сравнению с аналогичным периодом 2017 года доходы по данному источнику сократились на 636,3 тыс. руб. или на 25,9%;</w:t>
      </w: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доходы от продажи  материальных и нематериальных активов составили 6832,7 тыс. руб., что  составляет 90,1</w:t>
      </w:r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назначений. Удельный вес в неналоговых доходах составляет 72,0%  в собственных доходах 11,0%. По сравнению с аналогичным периодом 2017 года доходы по данному источнику увеличились на 4674,1 тыс. руб. или в 3,1 раза;</w:t>
      </w: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штрафы, санкции, возмещение ущерба – </w:t>
      </w:r>
      <w:r>
        <w:rPr>
          <w:rFonts w:ascii="Times New Roman" w:hAnsi="Times New Roman" w:cs="Times New Roman"/>
          <w:sz w:val="26"/>
          <w:szCs w:val="26"/>
          <w:lang w:val="ru-RU"/>
        </w:rPr>
        <w:t>749,8 тыс. руб., что  составляет  52,0% от плановых назначений. Удельный вес в неналоговых доходах составляет 7,9%  в собственных доходах  1,2%. По сравнению с аналогичным периодом 2017 года доходы по данному источнику увеличились на 84,6 тыс. руб. или на 12,7%;</w:t>
      </w:r>
    </w:p>
    <w:p w:rsidR="00B92D74" w:rsidRDefault="00B92D74" w:rsidP="00B92D74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платежи при пользовании природными ресурсами – 62,3 тыс. руб., что  составляет 26,4% от плановых назначений. 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 xml:space="preserve">Удельный вес в неналоговых доходах составляет 0,7%  в собственных доходах  0,1%.  </w:t>
      </w:r>
      <w:r w:rsidR="007B7A1F">
        <w:rPr>
          <w:rFonts w:ascii="Times New Roman" w:hAnsi="Times New Roman" w:cs="Times New Roman"/>
          <w:sz w:val="26"/>
          <w:szCs w:val="26"/>
        </w:rPr>
        <w:t xml:space="preserve">По сравнению с 1 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 xml:space="preserve">полугодием </w:t>
      </w:r>
      <w:r w:rsidR="007B7A1F">
        <w:rPr>
          <w:rFonts w:ascii="Times New Roman" w:hAnsi="Times New Roman" w:cs="Times New Roman"/>
          <w:sz w:val="26"/>
          <w:szCs w:val="26"/>
        </w:rPr>
        <w:t xml:space="preserve">  201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7B7A1F">
        <w:rPr>
          <w:rFonts w:ascii="Times New Roman" w:hAnsi="Times New Roman" w:cs="Times New Roman"/>
          <w:sz w:val="26"/>
          <w:szCs w:val="26"/>
        </w:rPr>
        <w:t xml:space="preserve"> года поступления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B7A1F">
        <w:rPr>
          <w:rFonts w:ascii="Times New Roman" w:hAnsi="Times New Roman" w:cs="Times New Roman"/>
          <w:sz w:val="26"/>
          <w:szCs w:val="26"/>
        </w:rPr>
        <w:t xml:space="preserve">  сократил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 xml:space="preserve">ись </w:t>
      </w:r>
      <w:r w:rsidR="007B7A1F">
        <w:rPr>
          <w:rFonts w:ascii="Times New Roman" w:hAnsi="Times New Roman" w:cs="Times New Roman"/>
          <w:sz w:val="26"/>
          <w:szCs w:val="26"/>
        </w:rPr>
        <w:t xml:space="preserve"> на 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>86,9</w:t>
      </w:r>
      <w:r w:rsidR="007B7A1F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7B7A1F">
        <w:rPr>
          <w:rFonts w:ascii="Times New Roman" w:hAnsi="Times New Roman" w:cs="Times New Roman"/>
          <w:sz w:val="26"/>
          <w:szCs w:val="26"/>
          <w:lang w:val="ru-RU"/>
        </w:rPr>
        <w:t>в 2,4 раза;</w:t>
      </w:r>
    </w:p>
    <w:p w:rsidR="00B92D74" w:rsidRDefault="00B92D74" w:rsidP="00B92D74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доходы от оказания платных услуг (работ) и компенсации затрат государства  в 1 полугодии  2018 года составили 47,9 тыс. руб. или 34,7% от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плановых показателей. Доходы за аналогичный период 2017 года составили 0,6 тыс. руб. </w:t>
      </w:r>
    </w:p>
    <w:p w:rsidR="00B92D74" w:rsidRDefault="00B92D74" w:rsidP="00B92D74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B92D74" w:rsidRDefault="00B92D74" w:rsidP="00B92D74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Безвозмездные поступления</w:t>
      </w:r>
    </w:p>
    <w:p w:rsidR="00B92D74" w:rsidRDefault="00B92D74" w:rsidP="00B92D74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B92D74" w:rsidRDefault="00B92D74" w:rsidP="00B92D74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Безвозмездные поступления в районный бюджет составили 140112,6 тыс. руб.  или 46,4% к утвержденным назначениям в сумме 301839,7  тыс. руб. По сравнению с 1 полугодием  2017  года безвозмездные поступления увеличились  на 29473,6 тыс. руб., их доля в общих доходах районного бюджета составила 69,3%. </w:t>
      </w:r>
    </w:p>
    <w:p w:rsidR="00B92D74" w:rsidRDefault="00B92D74" w:rsidP="00B92D74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дотации бюджетам на поддержку мер по  обеспечению сбалансированности бюджетов  поступили в сумме 25117,6 тыс. руб. или 48,2% к утвержденным назначениям их доля  в общем объеме безвозмездных поступлений составила 17,9%.</w:t>
      </w:r>
    </w:p>
    <w:p w:rsidR="00B92D74" w:rsidRDefault="00B92D74" w:rsidP="00B92D74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Дотации бюджетам муниципальных районов  на выравнивание  бюджетной обеспеченности   составили 30053,0 тыс. руб. или 50,0% к утвержденным назначениям, их доля дотаций в общем объеме безвозмездных поступлений составила 21,6%.</w:t>
      </w:r>
    </w:p>
    <w:p w:rsidR="00B92D74" w:rsidRDefault="00B92D74" w:rsidP="00B92D74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Субсидий  в 1 полугодии 2018 года  поступило в  сумме 2749,1 тыс. руб. или 6,8% от плановых назначений. За аналогичный период 2017 года поступления составили 40,6 тыс. руб.</w:t>
      </w:r>
    </w:p>
    <w:p w:rsidR="00B92D74" w:rsidRDefault="00B92D74" w:rsidP="00B92D74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Субвенции в 1 полугодии   2018 года поступили в сумме 81092,2 тыс. руб. или 55,9% к утвержденным назначениям.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Доля субвенций  в общем объеме безвозмездных поступлений составила 57,9%. За аналогичный период 2017 года поступления составили 72702,2 тыс. руб.</w:t>
      </w:r>
    </w:p>
    <w:p w:rsidR="00B92D74" w:rsidRDefault="00B92D74" w:rsidP="00B92D74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 безвозмездные поступления в 1 полугодии 2018 года поступили в объеме 55,0 тыс. руб.  или 35,1% от утвержденных плановых показателей.</w:t>
      </w:r>
    </w:p>
    <w:p w:rsidR="00B92D74" w:rsidRDefault="00B92D74" w:rsidP="00B92D74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заключенных соглашений  на выполнение  переданных полномочий от поселений в районный бюджет поступило 1057,7 тыс. руб. или 24,7%. По сравнению с аналогичным периодом 2017 года объем поступлений сократился на 176,3  тыс. руб. </w:t>
      </w:r>
    </w:p>
    <w:p w:rsidR="00B92D74" w:rsidRDefault="00B92D74" w:rsidP="00B92D74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</w:p>
    <w:p w:rsidR="00B92D74" w:rsidRDefault="00B92D74" w:rsidP="00B92D74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</w:p>
    <w:p w:rsidR="00B92D74" w:rsidRDefault="00B92D74" w:rsidP="00B92D74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</w:p>
    <w:p w:rsidR="00B92D74" w:rsidRDefault="00B92D74" w:rsidP="00B92D74">
      <w:pPr>
        <w:numPr>
          <w:ilvl w:val="12"/>
          <w:numId w:val="0"/>
        </w:numPr>
        <w:ind w:right="43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Показатели кассового плана по доходам за 1 полугодие 2018 года  исполнены на 99,1%, аналогичный период 2017 года -100,6%.</w:t>
      </w:r>
    </w:p>
    <w:p w:rsidR="00B92D74" w:rsidRDefault="00B92D74" w:rsidP="00B92D74">
      <w:pPr>
        <w:jc w:val="both"/>
        <w:rPr>
          <w:b/>
          <w:i/>
          <w:sz w:val="26"/>
          <w:szCs w:val="26"/>
        </w:rPr>
      </w:pPr>
    </w:p>
    <w:p w:rsidR="00B92D74" w:rsidRDefault="00B92D74" w:rsidP="00B92D7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Расходы районного бюджета</w:t>
      </w:r>
    </w:p>
    <w:p w:rsidR="00B92D74" w:rsidRDefault="00B92D74" w:rsidP="00B92D74">
      <w:pPr>
        <w:ind w:firstLine="709"/>
        <w:jc w:val="center"/>
        <w:rPr>
          <w:b/>
          <w:sz w:val="26"/>
          <w:szCs w:val="26"/>
        </w:rPr>
      </w:pPr>
    </w:p>
    <w:p w:rsidR="00B92D74" w:rsidRDefault="00B92D74" w:rsidP="00B92D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районного бюджета на 2018 год первоначально были утверждены в сумме 351025,1 тыс. рублей. В течение 1 полугодия  2018 года плановый объем расходов уточнялся 5 раз и в окончательном варианте составил 402966,1 тыс. руб.  или 114,8% от первоначального плана.</w:t>
      </w:r>
    </w:p>
    <w:p w:rsidR="00B92D74" w:rsidRDefault="00B92D74" w:rsidP="00B92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районного бюджета по разделам классификации расходов отражено в следующей таблице:</w:t>
      </w:r>
    </w:p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Таблица № 2                                                                                               тыс.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276"/>
        <w:gridCol w:w="992"/>
        <w:gridCol w:w="709"/>
        <w:gridCol w:w="992"/>
        <w:gridCol w:w="709"/>
        <w:gridCol w:w="992"/>
        <w:gridCol w:w="851"/>
        <w:gridCol w:w="709"/>
      </w:tblGrid>
      <w:tr w:rsidR="00B92D74" w:rsidTr="00B92D74">
        <w:trPr>
          <w:trHeight w:val="21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Представительного Собрания района от 25.12.2017  №108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Представительного Собрания района от 28.06.2018 №44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Изменения к первоначально утвержденному закону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отклонения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Фактическое исполнение за 1 полугодие 2018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Процент исполнения к уточненному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исполнение  за 1 полугодие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разница между 2018 и 2017  годами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B7A1F">
              <w:rPr>
                <w:color w:val="000000"/>
                <w:sz w:val="18"/>
                <w:szCs w:val="18"/>
                <w:lang w:eastAsia="en-US"/>
              </w:rPr>
              <w:t>относительная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разница % 2018 к 2017</w:t>
            </w:r>
          </w:p>
        </w:tc>
      </w:tr>
      <w:tr w:rsidR="00B92D74" w:rsidTr="00B92D74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54170,9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32007,9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19481,5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164,3</w:t>
            </w:r>
          </w:p>
        </w:tc>
      </w:tr>
      <w:tr w:rsidR="00B92D74" w:rsidTr="00B92D74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101,7</w:t>
            </w:r>
          </w:p>
        </w:tc>
      </w:tr>
      <w:tr w:rsidR="00B92D74" w:rsidTr="00B92D74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157,9</w:t>
            </w:r>
          </w:p>
        </w:tc>
      </w:tr>
      <w:tr w:rsidR="00B92D74" w:rsidTr="00B92D74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187,9</w:t>
            </w:r>
          </w:p>
        </w:tc>
      </w:tr>
      <w:tr w:rsidR="00B92D74" w:rsidTr="00B92D7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131,4</w:t>
            </w:r>
          </w:p>
        </w:tc>
      </w:tr>
      <w:tr w:rsidR="00B92D74" w:rsidTr="00B92D74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229923,8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242782,5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143246,1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111993,5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31252,6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127,9</w:t>
            </w:r>
          </w:p>
        </w:tc>
      </w:tr>
      <w:tr w:rsidR="00B92D74" w:rsidTr="00B92D74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-398,5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182,6</w:t>
            </w:r>
          </w:p>
        </w:tc>
      </w:tr>
      <w:tr w:rsidR="00B92D74" w:rsidTr="00B92D74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92D74" w:rsidTr="00B92D74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171,5</w:t>
            </w:r>
          </w:p>
        </w:tc>
      </w:tr>
      <w:tr w:rsidR="00B92D74" w:rsidTr="00B92D74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25831,6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164,8</w:t>
            </w:r>
          </w:p>
        </w:tc>
      </w:tr>
      <w:tr w:rsidR="00B92D74" w:rsidTr="00B92D74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192,2</w:t>
            </w:r>
          </w:p>
        </w:tc>
      </w:tr>
      <w:tr w:rsidR="00B92D74" w:rsidTr="00B92D74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107,0</w:t>
            </w:r>
          </w:p>
        </w:tc>
      </w:tr>
      <w:tr w:rsidR="00B92D74" w:rsidTr="00B92D74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351025,1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402966,1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51941,0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214716,3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156827,0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57889,3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136,9</w:t>
            </w:r>
          </w:p>
        </w:tc>
      </w:tr>
    </w:tbl>
    <w:p w:rsidR="00B92D74" w:rsidRDefault="00B92D74" w:rsidP="00B92D74">
      <w:pPr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полугодие  2018 года расходы районного бюджета исполнены в сумме 214716,3 тыс. руб. или на 53,3% (1 полугодие  2016 года – 48,7 %) к утвержденным годовым назначениям. По сравнению с 1 полугодием </w:t>
      </w:r>
      <w:r>
        <w:rPr>
          <w:rStyle w:val="FontStyle22"/>
          <w:sz w:val="26"/>
          <w:szCs w:val="26"/>
        </w:rPr>
        <w:t xml:space="preserve"> </w:t>
      </w:r>
      <w:r>
        <w:rPr>
          <w:sz w:val="26"/>
          <w:szCs w:val="26"/>
        </w:rPr>
        <w:t xml:space="preserve">2017 года расходы увеличились  на 57889,3  тыс. руб. или на 36,9%. </w:t>
      </w:r>
    </w:p>
    <w:p w:rsidR="00B92D74" w:rsidRDefault="00B92D74" w:rsidP="00B92D74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Расходы районного  бюджета на  социальную направленность составили  78,8% от общего объема расходов  (2017 год – 80,8%).</w:t>
      </w:r>
    </w:p>
    <w:p w:rsidR="00B92D74" w:rsidRDefault="00B92D74" w:rsidP="00B92D74">
      <w:pPr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Наибольший процент исполнения (выше 50%) составил  по разделам: </w:t>
      </w:r>
    </w:p>
    <w:p w:rsidR="00B92D74" w:rsidRDefault="00B92D74" w:rsidP="00B92D74">
      <w:pPr>
        <w:ind w:firstLine="375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    - «Общегосударственные вопросы» - 54,2%;</w:t>
      </w:r>
    </w:p>
    <w:p w:rsidR="00B92D74" w:rsidRDefault="00B92D74" w:rsidP="00B92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«Национальная безопасность и правоохранительная деятельность» – 55,5%;</w:t>
      </w:r>
    </w:p>
    <w:p w:rsidR="00B92D74" w:rsidRDefault="00B92D74" w:rsidP="00B92D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-«Межбюджетные трансферты общего характера бюджетам  бюджетной системы РФ» – 58,7%;</w:t>
      </w:r>
    </w:p>
    <w:p w:rsidR="00B92D74" w:rsidRDefault="00B92D74" w:rsidP="00B92D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«Образование» - 59,0%;</w:t>
      </w:r>
    </w:p>
    <w:p w:rsidR="00B92D74" w:rsidRDefault="00B92D74" w:rsidP="00B92D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«Культура, кинематография» - 72,9%;</w:t>
      </w:r>
    </w:p>
    <w:p w:rsidR="00B92D74" w:rsidRDefault="00B92D74" w:rsidP="00B92D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«Социальная политика» - 64,7%.</w:t>
      </w:r>
    </w:p>
    <w:p w:rsidR="00B92D74" w:rsidRDefault="00B92D74" w:rsidP="00B92D74">
      <w:pPr>
        <w:ind w:firstLine="708"/>
        <w:jc w:val="both"/>
        <w:rPr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Наименьшее исполнение районного бюджета за 1 полугодие  2018 года (менее 10%) составило по разделам:</w:t>
      </w:r>
    </w:p>
    <w:p w:rsidR="00B92D74" w:rsidRDefault="00B92D74" w:rsidP="00B92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«Охрана окружающей среды» - 3,4%;</w:t>
      </w:r>
    </w:p>
    <w:p w:rsidR="00B92D74" w:rsidRDefault="00B92D74" w:rsidP="00B92D7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«</w:t>
      </w:r>
      <w:r>
        <w:rPr>
          <w:color w:val="000000"/>
          <w:sz w:val="26"/>
          <w:szCs w:val="26"/>
        </w:rPr>
        <w:t>Здравоохранение»  - 0,0%;</w:t>
      </w:r>
    </w:p>
    <w:p w:rsidR="00B92D74" w:rsidRDefault="00B92D74" w:rsidP="00B92D74">
      <w:pPr>
        <w:ind w:firstLine="709"/>
        <w:jc w:val="both"/>
        <w:rPr>
          <w:b/>
          <w:sz w:val="26"/>
          <w:szCs w:val="26"/>
        </w:rPr>
      </w:pPr>
    </w:p>
    <w:p w:rsidR="00B92D74" w:rsidRDefault="00B92D74" w:rsidP="00B92D7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Анализ исполнения бюджета в разрезе видов расходов представлен в таблице:</w:t>
      </w: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795"/>
        <w:gridCol w:w="1316"/>
        <w:gridCol w:w="1276"/>
        <w:gridCol w:w="1275"/>
        <w:gridCol w:w="909"/>
        <w:gridCol w:w="1260"/>
      </w:tblGrid>
      <w:tr w:rsidR="00B92D74" w:rsidTr="00B92D74">
        <w:trPr>
          <w:trHeight w:val="713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расходов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Кассовые расходы за 1 квартал  2017 г.</w:t>
            </w:r>
          </w:p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Кассовые расходы за  1 полугодие  2018 г.</w:t>
            </w:r>
          </w:p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Разница между  2018 и 2017 годами</w:t>
            </w:r>
          </w:p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в общей структуре </w:t>
            </w:r>
          </w:p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расходов</w:t>
            </w:r>
          </w:p>
        </w:tc>
      </w:tr>
      <w:tr w:rsidR="00B92D74" w:rsidTr="00B92D74">
        <w:trPr>
          <w:trHeight w:val="426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г.</w:t>
            </w:r>
          </w:p>
        </w:tc>
      </w:tr>
      <w:tr w:rsidR="00B92D74" w:rsidTr="00B92D74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2702,6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8,5</w:t>
            </w:r>
          </w:p>
        </w:tc>
      </w:tr>
      <w:tr w:rsidR="00B92D74" w:rsidTr="00B9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-1640,0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</w:t>
            </w:r>
          </w:p>
        </w:tc>
      </w:tr>
      <w:tr w:rsidR="00B92D74" w:rsidTr="00B9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3319,4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3,2</w:t>
            </w:r>
          </w:p>
        </w:tc>
      </w:tr>
      <w:tr w:rsidR="00B92D74" w:rsidTr="00B9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1575,5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0,7</w:t>
            </w:r>
          </w:p>
        </w:tc>
      </w:tr>
      <w:tr w:rsidR="00B92D74" w:rsidTr="00B9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1579,1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3,7</w:t>
            </w:r>
          </w:p>
        </w:tc>
      </w:tr>
      <w:tr w:rsidR="00B92D74" w:rsidTr="00B9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125419,5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39647,0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76,9</w:t>
            </w:r>
          </w:p>
        </w:tc>
      </w:tr>
      <w:tr w:rsidR="00B92D74" w:rsidTr="00B9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B92D74" w:rsidTr="00B92D7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5,1</w:t>
            </w:r>
          </w:p>
        </w:tc>
      </w:tr>
      <w:tr w:rsidR="00B92D74" w:rsidTr="00B92D74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156827,0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214716,3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57889,0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74" w:rsidRDefault="00B92D7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</w:tbl>
    <w:p w:rsidR="00B92D74" w:rsidRDefault="00B92D74" w:rsidP="00B92D74">
      <w:pPr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pStyle w:val="Style3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Дефицит районного бюджета</w:t>
      </w:r>
    </w:p>
    <w:p w:rsidR="00B92D74" w:rsidRDefault="00B92D74" w:rsidP="00B92D74">
      <w:pPr>
        <w:pStyle w:val="Style3"/>
        <w:widowControl/>
        <w:ind w:firstLine="709"/>
        <w:jc w:val="both"/>
        <w:rPr>
          <w:sz w:val="26"/>
          <w:szCs w:val="26"/>
        </w:rPr>
      </w:pPr>
    </w:p>
    <w:p w:rsidR="00B92D74" w:rsidRDefault="00B92D74" w:rsidP="00B92D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отчетного периода  в первоначально утвержденный решением Представительного Собрания района  от  25.12.2017 № 108  районный бюджет  с профицитом в сумме 4000,0 тыс. рублей  внесено изменение. На отчетную дату, в соответствии с решением Представительного Собрания района  от 28.06.2018 №44, профицит районного бюджета составляет 1876,2 тыс. руб.  Фактически 1 полугодие 2018 года исполнен с дефицитом   в сумме 21818,5  тыс. руб. Аналогичный период 2017 года  исполнен с дефицитом 2162,2 тыс. руб.</w:t>
      </w:r>
    </w:p>
    <w:p w:rsidR="00B92D74" w:rsidRDefault="00B92D74" w:rsidP="00B92D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муниципального долга  по состоянию на 01.07.2018 составляет  22408,6 тыс. руб.</w:t>
      </w:r>
    </w:p>
    <w:p w:rsidR="00B92D74" w:rsidRDefault="00B92D74" w:rsidP="00B92D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Дебиторская задолженность на 01.07.2018 года составляет 1657,0 тыс. руб. в том числе просроченная 419,6 тыс. руб.</w:t>
      </w:r>
    </w:p>
    <w:p w:rsidR="00B92D74" w:rsidRDefault="00B92D74" w:rsidP="00B92D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Кредиторская задолженность на 01.07.2018 года составляет 3411,3 тыс. руб. в том числе просроченная 783,9 тыс. руб.  (снижение кредиторской задолженности  по сравнению с 01.01.2018 на 11839,0 тыс. руб.,  просроченной на 13316,0 тыс. руб.).</w:t>
      </w:r>
    </w:p>
    <w:p w:rsidR="00E6081C" w:rsidRPr="007F0C7F" w:rsidRDefault="00E6081C" w:rsidP="00E6081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6081C">
        <w:rPr>
          <w:sz w:val="26"/>
          <w:szCs w:val="26"/>
        </w:rPr>
        <w:t>В ходе  анализа</w:t>
      </w:r>
      <w:r w:rsidRPr="00E6081C">
        <w:rPr>
          <w:sz w:val="26"/>
          <w:szCs w:val="26"/>
        </w:rPr>
        <w:t xml:space="preserve"> представленного отчета установлено, что утвержденные плановые показатели, отраженные в отчете, не соответствуют показателям, </w:t>
      </w:r>
      <w:r w:rsidRPr="00E6081C">
        <w:rPr>
          <w:sz w:val="26"/>
          <w:szCs w:val="26"/>
        </w:rPr>
        <w:t xml:space="preserve">утвержденным решением о бюджете. </w:t>
      </w:r>
      <w:r w:rsidRPr="00E6081C">
        <w:rPr>
          <w:sz w:val="26"/>
          <w:szCs w:val="26"/>
        </w:rPr>
        <w:t xml:space="preserve"> </w:t>
      </w:r>
      <w:proofErr w:type="gramStart"/>
      <w:r w:rsidRPr="00E6081C">
        <w:rPr>
          <w:sz w:val="26"/>
          <w:szCs w:val="26"/>
        </w:rPr>
        <w:t>В нарушение п. 134</w:t>
      </w:r>
      <w:r>
        <w:rPr>
          <w:sz w:val="26"/>
          <w:szCs w:val="26"/>
        </w:rPr>
        <w:t xml:space="preserve">» объем утвержденных бюджетных назначений  «Отчета об исполнении  бюджета»  </w:t>
      </w:r>
      <w:r w:rsidRPr="00F824B3">
        <w:rPr>
          <w:sz w:val="26"/>
          <w:szCs w:val="26"/>
        </w:rPr>
        <w:t xml:space="preserve"> формы 0503117  по разделу </w:t>
      </w:r>
      <w:r>
        <w:rPr>
          <w:sz w:val="26"/>
          <w:szCs w:val="26"/>
        </w:rPr>
        <w:t>«</w:t>
      </w:r>
      <w:r w:rsidRPr="00F824B3">
        <w:rPr>
          <w:sz w:val="26"/>
          <w:szCs w:val="26"/>
        </w:rPr>
        <w:t>Доходы бюджета</w:t>
      </w:r>
      <w:r>
        <w:rPr>
          <w:sz w:val="26"/>
          <w:szCs w:val="26"/>
        </w:rPr>
        <w:t xml:space="preserve">» и «Расходы бюджета» </w:t>
      </w:r>
      <w:r w:rsidRPr="00F824B3">
        <w:rPr>
          <w:sz w:val="26"/>
          <w:szCs w:val="26"/>
        </w:rPr>
        <w:t xml:space="preserve"> не соответствует </w:t>
      </w:r>
      <w:r>
        <w:rPr>
          <w:sz w:val="26"/>
          <w:szCs w:val="26"/>
        </w:rPr>
        <w:t xml:space="preserve">  плановым показателям </w:t>
      </w:r>
      <w:r w:rsidRPr="00F824B3">
        <w:rPr>
          <w:sz w:val="26"/>
          <w:szCs w:val="26"/>
        </w:rPr>
        <w:t xml:space="preserve">  доходов </w:t>
      </w:r>
      <w:r>
        <w:rPr>
          <w:sz w:val="26"/>
          <w:szCs w:val="26"/>
        </w:rPr>
        <w:t xml:space="preserve"> и расходов </w:t>
      </w:r>
      <w:r w:rsidRPr="00F824B3">
        <w:rPr>
          <w:sz w:val="26"/>
          <w:szCs w:val="26"/>
        </w:rPr>
        <w:t>бюджета, утвержденных решением</w:t>
      </w:r>
      <w:r>
        <w:rPr>
          <w:sz w:val="26"/>
          <w:szCs w:val="26"/>
        </w:rPr>
        <w:t xml:space="preserve"> Представительного Собрания района от 25</w:t>
      </w:r>
      <w:r w:rsidRPr="00F824B3">
        <w:rPr>
          <w:sz w:val="26"/>
          <w:szCs w:val="26"/>
        </w:rPr>
        <w:t>.12.201</w:t>
      </w:r>
      <w:r>
        <w:rPr>
          <w:sz w:val="26"/>
          <w:szCs w:val="26"/>
        </w:rPr>
        <w:t xml:space="preserve">7 № 108 </w:t>
      </w:r>
      <w:r w:rsidRPr="00F824B3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районном </w:t>
      </w:r>
      <w:r w:rsidRPr="00F824B3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на 2018 год и плановый период 2018 и 2020 годов» </w:t>
      </w:r>
      <w:r w:rsidRPr="00F824B3">
        <w:rPr>
          <w:sz w:val="26"/>
          <w:szCs w:val="26"/>
        </w:rPr>
        <w:t xml:space="preserve"> (в редакции от </w:t>
      </w:r>
      <w:r>
        <w:rPr>
          <w:sz w:val="26"/>
          <w:szCs w:val="26"/>
        </w:rPr>
        <w:t>28.06.2018</w:t>
      </w:r>
      <w:r w:rsidRPr="00F824B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44)   </w:t>
      </w:r>
      <w:r w:rsidRPr="007F0C7F">
        <w:rPr>
          <w:sz w:val="26"/>
          <w:szCs w:val="26"/>
        </w:rPr>
        <w:t xml:space="preserve">на сумму </w:t>
      </w:r>
      <w:r w:rsidRPr="007F0C7F">
        <w:rPr>
          <w:color w:val="000000"/>
          <w:sz w:val="26"/>
          <w:szCs w:val="26"/>
        </w:rPr>
        <w:t>29594,2</w:t>
      </w:r>
      <w:r>
        <w:rPr>
          <w:color w:val="000000"/>
          <w:sz w:val="26"/>
          <w:szCs w:val="26"/>
        </w:rPr>
        <w:t xml:space="preserve"> тыс. руб</w:t>
      </w:r>
      <w:proofErr w:type="gramEnd"/>
      <w:r>
        <w:rPr>
          <w:color w:val="000000"/>
          <w:sz w:val="26"/>
          <w:szCs w:val="26"/>
        </w:rPr>
        <w:t>.  по доходам и расходам. Информация по факту вышеуказанных расхождений   отражена в пояснительной записке к отчету об исполнении районного бюджета за 1 полугодие 2018 года.</w:t>
      </w:r>
    </w:p>
    <w:p w:rsidR="000D1445" w:rsidRDefault="000D1445" w:rsidP="00B92D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D74" w:rsidRDefault="00B92D74" w:rsidP="00B92D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D74" w:rsidRDefault="00B92D74" w:rsidP="00B92D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Вывод:</w:t>
      </w:r>
    </w:p>
    <w:p w:rsidR="00B92D74" w:rsidRDefault="00B92D74" w:rsidP="00B92D74">
      <w:pPr>
        <w:rPr>
          <w:sz w:val="26"/>
          <w:szCs w:val="26"/>
        </w:rPr>
      </w:pPr>
      <w:r>
        <w:rPr>
          <w:sz w:val="26"/>
          <w:szCs w:val="26"/>
        </w:rPr>
        <w:t xml:space="preserve">         1. Районный бюджет   за  1 полугодие   2018 года исполнен:</w:t>
      </w:r>
    </w:p>
    <w:p w:rsidR="00B92D74" w:rsidRDefault="00B92D74" w:rsidP="00B92D74">
      <w:pPr>
        <w:ind w:firstLine="902"/>
        <w:rPr>
          <w:sz w:val="26"/>
          <w:szCs w:val="26"/>
        </w:rPr>
      </w:pPr>
      <w:r>
        <w:rPr>
          <w:sz w:val="26"/>
          <w:szCs w:val="26"/>
        </w:rPr>
        <w:t>- по доходам в сумме  192897,8 тыс. рублей  или на 47,6%;</w:t>
      </w:r>
    </w:p>
    <w:p w:rsidR="00B92D74" w:rsidRDefault="00B92D74" w:rsidP="00B92D7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- по расходам – 214716,3 тыс. рублей  или на 53,3%;</w:t>
      </w:r>
    </w:p>
    <w:p w:rsidR="00B92D74" w:rsidRDefault="00B92D74" w:rsidP="00B92D7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- с дефицитом – 21818,5 тыс.  руб.</w:t>
      </w:r>
    </w:p>
    <w:p w:rsidR="00B92D74" w:rsidRDefault="00B92D74" w:rsidP="00B92D74">
      <w:pPr>
        <w:rPr>
          <w:sz w:val="26"/>
          <w:szCs w:val="26"/>
        </w:rPr>
      </w:pPr>
      <w:r>
        <w:rPr>
          <w:sz w:val="26"/>
          <w:szCs w:val="26"/>
        </w:rPr>
        <w:t xml:space="preserve">         2. Собственные доходы  за  1 полугодие  2018 года  составили 52785,2 тыс. руб. или 51,2%.</w:t>
      </w:r>
    </w:p>
    <w:p w:rsidR="00B92D74" w:rsidRDefault="00B92D74" w:rsidP="00B92D74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3. Объем безвозмездных поступлений   составил  140112,6  тыс. руб. или 46,4% к годовому бюджету (с учетом переданных полномочий).</w:t>
      </w:r>
    </w:p>
    <w:p w:rsidR="00E6081C" w:rsidRDefault="00B92D74" w:rsidP="00E6081C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4.Муниципальный долг составляет 22408,6 тыс. руб. </w:t>
      </w:r>
    </w:p>
    <w:p w:rsidR="00B92D74" w:rsidRDefault="00B92D74" w:rsidP="00E6081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E6081C"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 xml:space="preserve">5. За счет  получения целевого бюджетного кредита отмечается значительное снижение    кредиторской  задолженности (в том числе просроченной). </w:t>
      </w:r>
    </w:p>
    <w:p w:rsidR="00B92D74" w:rsidRDefault="00E6081C" w:rsidP="00E6081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6</w:t>
      </w:r>
      <w:r w:rsidRPr="00E6081C">
        <w:rPr>
          <w:sz w:val="26"/>
          <w:szCs w:val="26"/>
        </w:rPr>
        <w:t xml:space="preserve">. </w:t>
      </w:r>
      <w:r w:rsidRPr="00E6081C">
        <w:rPr>
          <w:sz w:val="26"/>
          <w:szCs w:val="26"/>
        </w:rPr>
        <w:t>В представленном отчете плановые показатели не соответствуют показателям утвержденным решением о бюджете</w:t>
      </w:r>
      <w:r>
        <w:rPr>
          <w:sz w:val="26"/>
          <w:szCs w:val="26"/>
        </w:rPr>
        <w:t xml:space="preserve"> на сумму  29594,2 тыс. руб.  по доходам и расходам соответственно.</w:t>
      </w:r>
    </w:p>
    <w:p w:rsidR="00B92D74" w:rsidRDefault="00B92D74" w:rsidP="00E6081C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B92D74" w:rsidRDefault="00B92D74" w:rsidP="00B92D74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B92D74" w:rsidRDefault="00B92D74" w:rsidP="00B92D74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Председатель КСК района                       Н.А. Спажева</w:t>
      </w:r>
    </w:p>
    <w:p w:rsidR="009868D1" w:rsidRPr="00212113" w:rsidRDefault="007C5565" w:rsidP="009868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F0C7F" w:rsidRDefault="007F0C7F" w:rsidP="00F824B3">
      <w:pPr>
        <w:pStyle w:val="a6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0C7F" w:rsidRDefault="007F0C7F" w:rsidP="00F824B3">
      <w:pPr>
        <w:pStyle w:val="a6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13E6" w:rsidRPr="00F824B3" w:rsidRDefault="00D413E6" w:rsidP="00F824B3">
      <w:pPr>
        <w:pStyle w:val="a6"/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sectPr w:rsidR="00D413E6" w:rsidRPr="00F824B3" w:rsidSect="00BE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52218"/>
    <w:multiLevelType w:val="hybridMultilevel"/>
    <w:tmpl w:val="431A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F"/>
    <w:rsid w:val="000D1445"/>
    <w:rsid w:val="00212113"/>
    <w:rsid w:val="00255E04"/>
    <w:rsid w:val="002800BE"/>
    <w:rsid w:val="00385454"/>
    <w:rsid w:val="004A069B"/>
    <w:rsid w:val="00505A60"/>
    <w:rsid w:val="0052579C"/>
    <w:rsid w:val="00536EBB"/>
    <w:rsid w:val="0058113C"/>
    <w:rsid w:val="005A3C60"/>
    <w:rsid w:val="006044AC"/>
    <w:rsid w:val="006F28EC"/>
    <w:rsid w:val="007107B9"/>
    <w:rsid w:val="00744C22"/>
    <w:rsid w:val="007951EE"/>
    <w:rsid w:val="007A2AFE"/>
    <w:rsid w:val="007B6489"/>
    <w:rsid w:val="007B7A1F"/>
    <w:rsid w:val="007B7AF1"/>
    <w:rsid w:val="007C5565"/>
    <w:rsid w:val="007D50CA"/>
    <w:rsid w:val="007D6F3F"/>
    <w:rsid w:val="007E3092"/>
    <w:rsid w:val="007E3541"/>
    <w:rsid w:val="007F0C7F"/>
    <w:rsid w:val="007F2B47"/>
    <w:rsid w:val="0082139D"/>
    <w:rsid w:val="0082736B"/>
    <w:rsid w:val="008D2E31"/>
    <w:rsid w:val="00906F23"/>
    <w:rsid w:val="009868D1"/>
    <w:rsid w:val="00986B3D"/>
    <w:rsid w:val="00991627"/>
    <w:rsid w:val="009C6462"/>
    <w:rsid w:val="00A8340D"/>
    <w:rsid w:val="00AB70A6"/>
    <w:rsid w:val="00AC4199"/>
    <w:rsid w:val="00B92D74"/>
    <w:rsid w:val="00BA2EE6"/>
    <w:rsid w:val="00BC41AB"/>
    <w:rsid w:val="00BD17FA"/>
    <w:rsid w:val="00BE6777"/>
    <w:rsid w:val="00C11F34"/>
    <w:rsid w:val="00C82270"/>
    <w:rsid w:val="00CE7AD6"/>
    <w:rsid w:val="00CF6EB5"/>
    <w:rsid w:val="00D2039E"/>
    <w:rsid w:val="00D242D7"/>
    <w:rsid w:val="00D413E6"/>
    <w:rsid w:val="00D43739"/>
    <w:rsid w:val="00E6081C"/>
    <w:rsid w:val="00EB4323"/>
    <w:rsid w:val="00F73BC6"/>
    <w:rsid w:val="00F7755C"/>
    <w:rsid w:val="00F824B3"/>
    <w:rsid w:val="00FD670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79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aliases w:val="Обычный (Web)"/>
    <w:basedOn w:val="a"/>
    <w:uiPriority w:val="34"/>
    <w:semiHidden/>
    <w:unhideWhenUsed/>
    <w:qFormat/>
    <w:rsid w:val="009C646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9C64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79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79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aliases w:val="Обычный (Web)"/>
    <w:basedOn w:val="a"/>
    <w:uiPriority w:val="34"/>
    <w:semiHidden/>
    <w:unhideWhenUsed/>
    <w:qFormat/>
    <w:rsid w:val="009C646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9C64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79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A3A2-5040-4776-8C29-9C552377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21</cp:revision>
  <cp:lastPrinted>2017-08-08T07:55:00Z</cp:lastPrinted>
  <dcterms:created xsi:type="dcterms:W3CDTF">2017-05-19T08:10:00Z</dcterms:created>
  <dcterms:modified xsi:type="dcterms:W3CDTF">2018-08-14T14:03:00Z</dcterms:modified>
</cp:coreProperties>
</file>