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37" w:type="dxa"/>
        <w:tblLook w:val="04A0" w:firstRow="1" w:lastRow="0" w:firstColumn="1" w:lastColumn="0" w:noHBand="0" w:noVBand="1"/>
      </w:tblPr>
      <w:tblGrid>
        <w:gridCol w:w="4531"/>
        <w:gridCol w:w="10206"/>
      </w:tblGrid>
      <w:tr w:rsidR="00404856" w:rsidTr="00404856">
        <w:tc>
          <w:tcPr>
            <w:tcW w:w="4531" w:type="dxa"/>
          </w:tcPr>
          <w:p w:rsidR="00404856" w:rsidRPr="007B4C92" w:rsidRDefault="00404856" w:rsidP="0075769B">
            <w:pPr>
              <w:jc w:val="center"/>
              <w:rPr>
                <w:rFonts w:ascii="Times New Roman" w:hAnsi="Times New Roman" w:cs="Times New Roman"/>
                <w:b/>
                <w:sz w:val="28"/>
                <w:szCs w:val="28"/>
              </w:rPr>
            </w:pPr>
            <w:bookmarkStart w:id="0" w:name="_GoBack"/>
            <w:bookmarkEnd w:id="0"/>
            <w:r w:rsidRPr="007B4C92">
              <w:rPr>
                <w:rFonts w:ascii="Times New Roman" w:hAnsi="Times New Roman" w:cs="Times New Roman"/>
                <w:b/>
                <w:sz w:val="28"/>
                <w:szCs w:val="28"/>
              </w:rPr>
              <w:t>Вопрос</w:t>
            </w:r>
          </w:p>
        </w:tc>
        <w:tc>
          <w:tcPr>
            <w:tcW w:w="10206" w:type="dxa"/>
          </w:tcPr>
          <w:p w:rsidR="00404856" w:rsidRPr="007B4C92" w:rsidRDefault="00404856" w:rsidP="0075769B">
            <w:pPr>
              <w:jc w:val="center"/>
              <w:rPr>
                <w:rFonts w:ascii="Times New Roman" w:hAnsi="Times New Roman" w:cs="Times New Roman"/>
                <w:b/>
                <w:sz w:val="28"/>
                <w:szCs w:val="28"/>
              </w:rPr>
            </w:pPr>
            <w:r w:rsidRPr="007B4C92">
              <w:rPr>
                <w:rFonts w:ascii="Times New Roman" w:hAnsi="Times New Roman" w:cs="Times New Roman"/>
                <w:b/>
                <w:sz w:val="28"/>
                <w:szCs w:val="28"/>
              </w:rPr>
              <w:t>Ответ</w:t>
            </w:r>
          </w:p>
        </w:tc>
      </w:tr>
      <w:tr w:rsidR="000037B2" w:rsidTr="00404856">
        <w:tc>
          <w:tcPr>
            <w:tcW w:w="4531" w:type="dxa"/>
          </w:tcPr>
          <w:p w:rsidR="000037B2" w:rsidRPr="00E663D6" w:rsidRDefault="000037B2" w:rsidP="006C5375">
            <w:pPr>
              <w:jc w:val="both"/>
              <w:rPr>
                <w:rFonts w:ascii="Times New Roman" w:hAnsi="Times New Roman" w:cs="Times New Roman"/>
                <w:b/>
                <w:sz w:val="28"/>
                <w:szCs w:val="28"/>
              </w:rPr>
            </w:pPr>
            <w:r w:rsidRPr="00E663D6">
              <w:rPr>
                <w:rFonts w:ascii="Times New Roman" w:hAnsi="Times New Roman" w:cs="Times New Roman"/>
                <w:b/>
                <w:sz w:val="28"/>
                <w:szCs w:val="28"/>
              </w:rPr>
              <w:t>Зачем Вологодской области нужна реформа в сфере обращения с ТКО?</w:t>
            </w:r>
          </w:p>
          <w:p w:rsidR="000037B2" w:rsidRPr="00E663D6" w:rsidRDefault="000037B2" w:rsidP="006C5375">
            <w:pPr>
              <w:rPr>
                <w:rFonts w:ascii="Times New Roman" w:hAnsi="Times New Roman" w:cs="Times New Roman"/>
                <w:b/>
                <w:sz w:val="28"/>
                <w:szCs w:val="28"/>
              </w:rPr>
            </w:pPr>
          </w:p>
        </w:tc>
        <w:tc>
          <w:tcPr>
            <w:tcW w:w="10206" w:type="dxa"/>
          </w:tcPr>
          <w:p w:rsidR="000037B2" w:rsidRPr="00E663D6" w:rsidRDefault="000037B2" w:rsidP="006C5375">
            <w:pPr>
              <w:ind w:firstLine="709"/>
              <w:jc w:val="both"/>
              <w:rPr>
                <w:rFonts w:ascii="Times New Roman" w:hAnsi="Times New Roman" w:cs="Times New Roman"/>
                <w:color w:val="2A2A2A"/>
                <w:sz w:val="28"/>
                <w:szCs w:val="28"/>
                <w:shd w:val="clear" w:color="auto" w:fill="FFFFFF"/>
              </w:rPr>
            </w:pPr>
            <w:r w:rsidRPr="00E663D6">
              <w:rPr>
                <w:rFonts w:ascii="Times New Roman" w:hAnsi="Times New Roman" w:cs="Times New Roman"/>
                <w:color w:val="2A2A2A"/>
                <w:sz w:val="28"/>
                <w:szCs w:val="28"/>
                <w:shd w:val="clear" w:color="auto" w:fill="FFFFFF"/>
              </w:rPr>
              <w:t>- чтобы упорядочить работу всех участников этого процесса;</w:t>
            </w:r>
          </w:p>
          <w:p w:rsidR="000037B2" w:rsidRPr="00E663D6" w:rsidRDefault="000037B2" w:rsidP="006C5375">
            <w:pPr>
              <w:ind w:firstLine="709"/>
              <w:jc w:val="both"/>
              <w:rPr>
                <w:rFonts w:ascii="Times New Roman" w:hAnsi="Times New Roman" w:cs="Times New Roman"/>
                <w:color w:val="2A2A2A"/>
                <w:sz w:val="28"/>
                <w:szCs w:val="28"/>
                <w:shd w:val="clear" w:color="auto" w:fill="FFFFFF"/>
              </w:rPr>
            </w:pPr>
            <w:r w:rsidRPr="00E663D6">
              <w:rPr>
                <w:rFonts w:ascii="Times New Roman" w:hAnsi="Times New Roman" w:cs="Times New Roman"/>
                <w:color w:val="2A2A2A"/>
                <w:sz w:val="28"/>
                <w:szCs w:val="28"/>
                <w:shd w:val="clear" w:color="auto" w:fill="FFFFFF"/>
              </w:rPr>
              <w:t>- поставить сферу обращения с отходами под контроль государства и общественности, сделать города и поселки более комфортными и чистыми;</w:t>
            </w:r>
          </w:p>
          <w:p w:rsidR="000037B2" w:rsidRPr="00E663D6" w:rsidRDefault="000037B2" w:rsidP="006C5375">
            <w:pPr>
              <w:ind w:firstLine="709"/>
              <w:jc w:val="both"/>
              <w:rPr>
                <w:rFonts w:ascii="Times New Roman" w:hAnsi="Times New Roman" w:cs="Times New Roman"/>
                <w:color w:val="2A2A2A"/>
                <w:sz w:val="28"/>
                <w:szCs w:val="28"/>
                <w:shd w:val="clear" w:color="auto" w:fill="FFFFFF"/>
              </w:rPr>
            </w:pPr>
            <w:r w:rsidRPr="00E663D6">
              <w:rPr>
                <w:rFonts w:ascii="Times New Roman" w:hAnsi="Times New Roman" w:cs="Times New Roman"/>
                <w:color w:val="2A2A2A"/>
                <w:sz w:val="28"/>
                <w:szCs w:val="28"/>
                <w:shd w:val="clear" w:color="auto" w:fill="FFFFFF"/>
              </w:rPr>
              <w:t>-улучшить экологическую ситуацию;</w:t>
            </w:r>
          </w:p>
          <w:p w:rsidR="000037B2" w:rsidRPr="000037B2" w:rsidRDefault="000037B2" w:rsidP="006C5375">
            <w:pPr>
              <w:ind w:firstLine="709"/>
              <w:jc w:val="both"/>
              <w:rPr>
                <w:rFonts w:ascii="Times New Roman" w:hAnsi="Times New Roman" w:cs="Times New Roman"/>
                <w:color w:val="2A2A2A"/>
                <w:sz w:val="28"/>
                <w:szCs w:val="28"/>
                <w:shd w:val="clear" w:color="auto" w:fill="FFFFFF"/>
              </w:rPr>
            </w:pPr>
            <w:r w:rsidRPr="00E663D6">
              <w:rPr>
                <w:rFonts w:ascii="Times New Roman" w:hAnsi="Times New Roman" w:cs="Times New Roman"/>
                <w:color w:val="2A2A2A"/>
                <w:sz w:val="28"/>
                <w:szCs w:val="28"/>
                <w:shd w:val="clear" w:color="auto" w:fill="FFFFFF"/>
              </w:rPr>
              <w:t xml:space="preserve">- в перспективе – ликвидация всех стихийных свалок, несанкционированных свалок и навалов </w:t>
            </w:r>
            <w:r w:rsidRPr="000037B2">
              <w:rPr>
                <w:rFonts w:ascii="Times New Roman" w:hAnsi="Times New Roman" w:cs="Times New Roman"/>
                <w:color w:val="2A2A2A"/>
                <w:sz w:val="28"/>
                <w:szCs w:val="28"/>
                <w:shd w:val="clear" w:color="auto" w:fill="FFFFFF"/>
              </w:rPr>
              <w:t>мусора (на территории области 186 свалок площадью 327 Га);</w:t>
            </w:r>
          </w:p>
          <w:p w:rsidR="000037B2" w:rsidRPr="00E663D6" w:rsidRDefault="000037B2" w:rsidP="006C5375">
            <w:pPr>
              <w:ind w:firstLine="709"/>
              <w:jc w:val="both"/>
              <w:rPr>
                <w:rFonts w:ascii="Times New Roman" w:hAnsi="Times New Roman" w:cs="Times New Roman"/>
                <w:sz w:val="28"/>
                <w:szCs w:val="28"/>
              </w:rPr>
            </w:pPr>
            <w:r w:rsidRPr="000037B2">
              <w:rPr>
                <w:rFonts w:ascii="Times New Roman" w:hAnsi="Times New Roman" w:cs="Times New Roman"/>
                <w:color w:val="2A2A2A"/>
                <w:sz w:val="28"/>
                <w:szCs w:val="28"/>
                <w:shd w:val="clear" w:color="auto" w:fill="FFFFFF"/>
              </w:rPr>
              <w:t>- постепенный переход к раздельному сбору отходов и снижение количества полигонов ТКО (с 44 до 5 к 2022 году).</w:t>
            </w:r>
          </w:p>
          <w:p w:rsidR="000037B2" w:rsidRPr="00E663D6" w:rsidRDefault="000037B2" w:rsidP="006C5375">
            <w:pPr>
              <w:ind w:firstLine="709"/>
              <w:jc w:val="both"/>
              <w:rPr>
                <w:rFonts w:ascii="Times New Roman" w:hAnsi="Times New Roman" w:cs="Times New Roman"/>
                <w:b/>
                <w:sz w:val="28"/>
                <w:szCs w:val="28"/>
              </w:rPr>
            </w:pPr>
          </w:p>
        </w:tc>
      </w:tr>
      <w:tr w:rsidR="000037B2" w:rsidTr="00404856">
        <w:tc>
          <w:tcPr>
            <w:tcW w:w="4531" w:type="dxa"/>
          </w:tcPr>
          <w:p w:rsidR="000037B2" w:rsidRPr="00E663D6" w:rsidRDefault="000037B2" w:rsidP="006C5375">
            <w:pPr>
              <w:jc w:val="both"/>
              <w:rPr>
                <w:rFonts w:ascii="Times New Roman" w:hAnsi="Times New Roman" w:cs="Times New Roman"/>
                <w:b/>
                <w:sz w:val="28"/>
                <w:szCs w:val="28"/>
              </w:rPr>
            </w:pPr>
            <w:r w:rsidRPr="00E663D6">
              <w:rPr>
                <w:rFonts w:ascii="Times New Roman" w:hAnsi="Times New Roman" w:cs="Times New Roman"/>
                <w:b/>
                <w:sz w:val="28"/>
                <w:szCs w:val="28"/>
              </w:rPr>
              <w:t xml:space="preserve">Что такое твердые коммунальные отходы? </w:t>
            </w:r>
          </w:p>
          <w:p w:rsidR="000037B2" w:rsidRPr="00E663D6" w:rsidRDefault="000037B2" w:rsidP="006C5375">
            <w:pPr>
              <w:jc w:val="both"/>
              <w:rPr>
                <w:rFonts w:ascii="Times New Roman" w:hAnsi="Times New Roman" w:cs="Times New Roman"/>
                <w:b/>
                <w:sz w:val="28"/>
                <w:szCs w:val="28"/>
              </w:rPr>
            </w:pPr>
          </w:p>
        </w:tc>
        <w:tc>
          <w:tcPr>
            <w:tcW w:w="10206" w:type="dxa"/>
          </w:tcPr>
          <w:p w:rsidR="000037B2" w:rsidRPr="00E663D6" w:rsidRDefault="000037B2" w:rsidP="000037B2">
            <w:pPr>
              <w:ind w:firstLine="709"/>
              <w:jc w:val="both"/>
              <w:rPr>
                <w:rFonts w:ascii="Times New Roman" w:hAnsi="Times New Roman" w:cs="Times New Roman"/>
                <w:sz w:val="28"/>
                <w:szCs w:val="28"/>
              </w:rPr>
            </w:pPr>
            <w:r w:rsidRPr="00E663D6">
              <w:rPr>
                <w:rFonts w:ascii="Times New Roman" w:hAnsi="Times New Roman" w:cs="Times New Roman"/>
                <w:sz w:val="28"/>
                <w:szCs w:val="28"/>
              </w:rPr>
              <w:t>Твердые коммунальные отходы (ТКО) - это те отходы, которые образуются в жилых помещениях в процессе потребления , а также товары, которые утратили свои потребительские свойства в процессе их использования</w:t>
            </w:r>
            <w:r>
              <w:rPr>
                <w:rFonts w:ascii="Times New Roman" w:hAnsi="Times New Roman" w:cs="Times New Roman"/>
                <w:sz w:val="28"/>
                <w:szCs w:val="28"/>
              </w:rPr>
              <w:t xml:space="preserve"> </w:t>
            </w:r>
            <w:r w:rsidRPr="000037B2">
              <w:rPr>
                <w:rFonts w:ascii="Times New Roman" w:hAnsi="Times New Roman" w:cs="Times New Roman"/>
                <w:sz w:val="28"/>
                <w:szCs w:val="28"/>
              </w:rPr>
              <w:t>(на территории Вологодской области образуется 495 000 тонн ТКО в год).</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Условием образования ТКО является смешение различных материалов и изделий, при утрате ими потребительских свойств, что обуславливает схожесть компонентного состава видов отходов, относящихся к ТКО, вне зависимости от источника образования, и агрегатное состояние «смесь материалов и изделий». Условия образования ТКО  обуславливают также  особенность их удаления, которое осуществляется в настоящее время, в основном, путем захоронения, в ряде случаев с предварительной сортировкой.  Виды отходов, отнесенные к ТКО, относятся к IV или V классу опасности в силу того, что в составе присутствуют в основном отходы материалов и изделий, отнесенных к  IV и/или V классу опасности.</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В соответствии с ФККО, утвержденным приказом Росприроднадзора от 22.05.2017 № 242 в тип «Отходы коммунальные, подобные коммунальным на производстве, отходы при предоставлении услуг населению» (код 7 30 000 00 00 0)  включены следующие группы, включающие виды отходов,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31 100 00 00 0 Отходы из жилищ;</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31 200 00 00 0 Отходы от уборки территории городских и сельских поселений,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lastRenderedPageBreak/>
              <w:t>7 31 300 00 00 0 Растительные отходы при уходе за газонами, цветниками, древесно-кустарниковыми посадками,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33 100 00 00 0 Мусор от офисных и бытовых помещений предприятий, организаций, относящийся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34 100 00 00 0 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34 200 00 00 0 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34 900 00 00 0 Прочие отходы при предоставлении транспортных услуг населению,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35 000 00 00 0 Отходы при предоставлении услуг оптовой и розничной торговли,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36 200 00 00 0 Отходы (мусор) от уборки гостиниц, отелей и других мест временного проживания,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36 400 00 00 0 Отходы (мусор) от уборки помещений организаций, оказывающих социальные услуги,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37 000 00 00 0 Отходы при предоставлении услуг в области образования, искусства, развлечений, отдыха и спорта,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39 400 00 00 0 Отходы при предоставлении услуг парикмахерскими, салонами красоты, соляриями, банями, саунами, относящиеся к твердым коммунальным отходам.</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Приказом  Росприроднадзора от 28.11.2017 № 566 «О внесении изменений в Федеральный классификационный каталог отходов, утвержденный приказом Росприроднадзора от 22.05.2017 № 242» (Зарегистрировано в Минюсте России 24.01.2018 № 49762) выделена еще одна группа видов отходов, относящихся к ТКО: </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t>7 41 119 00 00 0 Остатки сортировки твердых коммунальных отходов, отнесенные к ТКО.</w:t>
            </w:r>
          </w:p>
          <w:p w:rsidR="000037B2" w:rsidRPr="000037B2" w:rsidRDefault="000037B2" w:rsidP="000037B2">
            <w:pPr>
              <w:pStyle w:val="af"/>
              <w:shd w:val="clear" w:color="auto" w:fill="FFFFFF"/>
              <w:spacing w:before="0" w:beforeAutospacing="0" w:after="0" w:afterAutospacing="0"/>
              <w:ind w:firstLine="709"/>
              <w:jc w:val="both"/>
              <w:rPr>
                <w:color w:val="323A45"/>
                <w:sz w:val="28"/>
                <w:szCs w:val="28"/>
              </w:rPr>
            </w:pPr>
            <w:r w:rsidRPr="000037B2">
              <w:rPr>
                <w:color w:val="323A45"/>
                <w:sz w:val="28"/>
                <w:szCs w:val="28"/>
              </w:rPr>
              <w:lastRenderedPageBreak/>
              <w:t>Вместе с тем хозяйствующий субъект самостоятельно определяет перечень отходов, образующихся в процессе осуществляемой им хозяйственной или иной деятельности.</w:t>
            </w:r>
          </w:p>
          <w:p w:rsidR="000037B2" w:rsidRPr="00E663D6" w:rsidRDefault="000037B2" w:rsidP="006C5375">
            <w:pPr>
              <w:ind w:firstLine="709"/>
              <w:jc w:val="both"/>
              <w:rPr>
                <w:rFonts w:ascii="Times New Roman" w:hAnsi="Times New Roman" w:cs="Times New Roman"/>
                <w:sz w:val="28"/>
                <w:szCs w:val="28"/>
              </w:rPr>
            </w:pPr>
          </w:p>
        </w:tc>
      </w:tr>
      <w:tr w:rsidR="000037B2" w:rsidTr="00404856">
        <w:tc>
          <w:tcPr>
            <w:tcW w:w="4531" w:type="dxa"/>
          </w:tcPr>
          <w:p w:rsidR="000037B2" w:rsidRPr="007B4C92" w:rsidRDefault="000037B2" w:rsidP="00460A7C">
            <w:pPr>
              <w:rPr>
                <w:rFonts w:ascii="Times New Roman" w:hAnsi="Times New Roman" w:cs="Times New Roman"/>
                <w:b/>
                <w:bCs/>
                <w:sz w:val="28"/>
                <w:szCs w:val="28"/>
              </w:rPr>
            </w:pPr>
            <w:r w:rsidRPr="007B4C92">
              <w:rPr>
                <w:rFonts w:ascii="Times New Roman" w:hAnsi="Times New Roman" w:cs="Times New Roman"/>
                <w:b/>
                <w:bCs/>
                <w:sz w:val="28"/>
                <w:szCs w:val="28"/>
              </w:rPr>
              <w:lastRenderedPageBreak/>
              <w:t>Что измениться для граждан?</w:t>
            </w:r>
          </w:p>
        </w:tc>
        <w:tc>
          <w:tcPr>
            <w:tcW w:w="10206" w:type="dxa"/>
          </w:tcPr>
          <w:p w:rsidR="000037B2" w:rsidRPr="000037B2" w:rsidRDefault="00070279" w:rsidP="000037B2">
            <w:pPr>
              <w:ind w:firstLine="709"/>
              <w:jc w:val="both"/>
              <w:rPr>
                <w:rFonts w:ascii="Times New Roman" w:hAnsi="Times New Roman" w:cs="Times New Roman"/>
                <w:sz w:val="28"/>
                <w:szCs w:val="28"/>
              </w:rPr>
            </w:pPr>
            <w:r>
              <w:rPr>
                <w:rFonts w:ascii="Times New Roman" w:eastAsia="Calibri" w:hAnsi="Times New Roman" w:cs="Times New Roman"/>
                <w:bCs/>
                <w:sz w:val="28"/>
                <w:szCs w:val="28"/>
              </w:rPr>
              <w:t>- в</w:t>
            </w:r>
            <w:r w:rsidR="000037B2" w:rsidRPr="000037B2">
              <w:rPr>
                <w:rFonts w:ascii="Times New Roman" w:eastAsia="Calibri" w:hAnsi="Times New Roman" w:cs="Times New Roman"/>
                <w:bCs/>
                <w:sz w:val="28"/>
                <w:szCs w:val="28"/>
              </w:rPr>
              <w:t>водится новый порядок начисления и оплаты услуг вывоза и утилизации отходов. Новая коммунальная услуга по обращению с ТКО появится отдельной строкой в квитанциях ЖКУ или будет приходить самостоятельной платежкой. Ранее эта услуга была «заши</w:t>
            </w:r>
            <w:r>
              <w:rPr>
                <w:rFonts w:ascii="Times New Roman" w:eastAsia="Calibri" w:hAnsi="Times New Roman" w:cs="Times New Roman"/>
                <w:bCs/>
                <w:sz w:val="28"/>
                <w:szCs w:val="28"/>
              </w:rPr>
              <w:t>та» в общую сумму оплаты жилья;</w:t>
            </w:r>
          </w:p>
          <w:p w:rsidR="000037B2" w:rsidRPr="000037B2" w:rsidRDefault="00070279" w:rsidP="000037B2">
            <w:pPr>
              <w:ind w:firstLine="709"/>
              <w:jc w:val="both"/>
              <w:rPr>
                <w:rFonts w:ascii="Times New Roman" w:hAnsi="Times New Roman" w:cs="Times New Roman"/>
                <w:sz w:val="28"/>
                <w:szCs w:val="28"/>
              </w:rPr>
            </w:pPr>
            <w:r>
              <w:rPr>
                <w:rFonts w:ascii="Times New Roman" w:eastAsia="Calibri" w:hAnsi="Times New Roman" w:cs="Times New Roman"/>
                <w:sz w:val="28"/>
                <w:szCs w:val="28"/>
              </w:rPr>
              <w:t>-з</w:t>
            </w:r>
            <w:r w:rsidR="000037B2" w:rsidRPr="000037B2">
              <w:rPr>
                <w:rFonts w:ascii="Times New Roman" w:eastAsia="Calibri" w:hAnsi="Times New Roman" w:cs="Times New Roman"/>
                <w:sz w:val="28"/>
                <w:szCs w:val="28"/>
              </w:rPr>
              <w:t>а ТКО теперь будут платить все, независимо от формы домовладения. Заключать договор с региональным оператором обязаны собственники квартир, частных домов, дачники, а также организации, у которых образуют</w:t>
            </w:r>
            <w:r>
              <w:rPr>
                <w:rFonts w:ascii="Times New Roman" w:eastAsia="Calibri" w:hAnsi="Times New Roman" w:cs="Times New Roman"/>
                <w:sz w:val="28"/>
                <w:szCs w:val="28"/>
              </w:rPr>
              <w:t>ся твердые коммунальные отходы;</w:t>
            </w:r>
          </w:p>
          <w:p w:rsidR="000037B2" w:rsidRPr="000037B2" w:rsidRDefault="00070279" w:rsidP="000037B2">
            <w:pPr>
              <w:ind w:firstLine="709"/>
              <w:jc w:val="both"/>
              <w:rPr>
                <w:rFonts w:ascii="Times New Roman" w:hAnsi="Times New Roman" w:cs="Times New Roman"/>
                <w:sz w:val="28"/>
                <w:szCs w:val="28"/>
              </w:rPr>
            </w:pPr>
            <w:r>
              <w:rPr>
                <w:rFonts w:ascii="Times New Roman" w:hAnsi="Times New Roman" w:cs="Times New Roman"/>
                <w:sz w:val="28"/>
                <w:szCs w:val="28"/>
              </w:rPr>
              <w:t>- п</w:t>
            </w:r>
            <w:r w:rsidR="000037B2" w:rsidRPr="000037B2">
              <w:rPr>
                <w:rFonts w:ascii="Times New Roman" w:hAnsi="Times New Roman" w:cs="Times New Roman"/>
                <w:sz w:val="28"/>
                <w:szCs w:val="28"/>
              </w:rPr>
              <w:t>еревод услуги ТКО из разряда жилищной в коммунальную (как отопление, водоснабжение, электричество) означает, что дважды в год (в январе и июле) по ней будет осуществляться индексация тарифа. Для компенсации затрат социально-незащищенным категориям населения регионы вводят систему государственных субсидий. Ранее этого не было.</w:t>
            </w:r>
          </w:p>
          <w:p w:rsidR="00070279" w:rsidRDefault="00070279" w:rsidP="000037B2">
            <w:pPr>
              <w:ind w:firstLine="709"/>
              <w:jc w:val="both"/>
              <w:rPr>
                <w:rFonts w:ascii="Times New Roman" w:hAnsi="Times New Roman" w:cs="Times New Roman"/>
                <w:sz w:val="28"/>
                <w:szCs w:val="28"/>
              </w:rPr>
            </w:pPr>
            <w:r>
              <w:rPr>
                <w:rFonts w:ascii="Times New Roman" w:hAnsi="Times New Roman" w:cs="Times New Roman"/>
                <w:sz w:val="28"/>
                <w:szCs w:val="28"/>
              </w:rPr>
              <w:t>- у</w:t>
            </w:r>
            <w:r w:rsidR="000037B2" w:rsidRPr="000037B2">
              <w:rPr>
                <w:rFonts w:ascii="Times New Roman" w:hAnsi="Times New Roman" w:cs="Times New Roman"/>
                <w:sz w:val="28"/>
                <w:szCs w:val="28"/>
              </w:rPr>
              <w:t>же через несколько лет ситуация с мусором в стране заметно улучшится, в обиходе будет появляться все больше товаров, произведенных по рециклингу.</w:t>
            </w:r>
          </w:p>
          <w:p w:rsidR="000037B2" w:rsidRPr="000037B2" w:rsidRDefault="00070279" w:rsidP="000037B2">
            <w:pPr>
              <w:ind w:firstLine="709"/>
              <w:jc w:val="both"/>
              <w:rPr>
                <w:rFonts w:ascii="Times New Roman" w:hAnsi="Times New Roman" w:cs="Times New Roman"/>
                <w:bCs/>
                <w:sz w:val="28"/>
                <w:szCs w:val="28"/>
              </w:rPr>
            </w:pPr>
            <w:r>
              <w:rPr>
                <w:rFonts w:ascii="Times New Roman" w:hAnsi="Times New Roman" w:cs="Times New Roman"/>
                <w:bCs/>
                <w:sz w:val="28"/>
                <w:szCs w:val="28"/>
              </w:rPr>
              <w:t>- т</w:t>
            </w:r>
            <w:r w:rsidR="000037B2" w:rsidRPr="000037B2">
              <w:rPr>
                <w:rFonts w:ascii="Times New Roman" w:hAnsi="Times New Roman" w:cs="Times New Roman"/>
                <w:bCs/>
                <w:sz w:val="28"/>
                <w:szCs w:val="28"/>
              </w:rPr>
              <w:t>ариф для населения прозрачен, он включает расходы регионального оператора</w:t>
            </w:r>
            <w:r>
              <w:rPr>
                <w:rFonts w:ascii="Times New Roman" w:hAnsi="Times New Roman" w:cs="Times New Roman"/>
                <w:bCs/>
                <w:sz w:val="28"/>
                <w:szCs w:val="28"/>
              </w:rPr>
              <w:t xml:space="preserve"> на транспортировку, обработку,</w:t>
            </w:r>
            <w:r w:rsidR="000037B2" w:rsidRPr="000037B2">
              <w:rPr>
                <w:rFonts w:ascii="Times New Roman" w:hAnsi="Times New Roman" w:cs="Times New Roman"/>
                <w:bCs/>
                <w:sz w:val="28"/>
                <w:szCs w:val="28"/>
              </w:rPr>
              <w:t xml:space="preserve"> захоронение отходов. Люди будут платить только за эти услуги, а не за всю реформу обращения с ТКО. Строительство крупных объектов инфраструктуры (мусороперерабатывающих комплексов и т.п.) возьмет на себя государство, которое также создаст систему привлечения частных инвестиций в данный сектор.</w:t>
            </w:r>
          </w:p>
          <w:p w:rsidR="000037B2" w:rsidRDefault="00070279" w:rsidP="000037B2">
            <w:pPr>
              <w:ind w:firstLine="709"/>
              <w:jc w:val="both"/>
              <w:rPr>
                <w:rFonts w:ascii="Times New Roman" w:hAnsi="Times New Roman" w:cs="Times New Roman"/>
                <w:bCs/>
                <w:sz w:val="28"/>
                <w:szCs w:val="28"/>
              </w:rPr>
            </w:pPr>
            <w:r>
              <w:rPr>
                <w:rFonts w:ascii="Times New Roman" w:hAnsi="Times New Roman" w:cs="Times New Roman"/>
                <w:bCs/>
                <w:sz w:val="28"/>
                <w:szCs w:val="28"/>
              </w:rPr>
              <w:t>- м</w:t>
            </w:r>
            <w:r w:rsidR="000037B2" w:rsidRPr="000037B2">
              <w:rPr>
                <w:rFonts w:ascii="Times New Roman" w:hAnsi="Times New Roman" w:cs="Times New Roman"/>
                <w:bCs/>
                <w:sz w:val="28"/>
                <w:szCs w:val="28"/>
              </w:rPr>
              <w:t>усорный бизнес перестанет быть «вещью в себе». Рядовые граждане смогут участвовать в обсуждении территориальных схем обращения с ТКО, следить за деятельностью регионального оператора по публичным отчетам, высказывать пожелания и предъявлять претензии к его работе. Все волнующие вопросы жители могут задать по телефону «Горячей линии».</w:t>
            </w:r>
          </w:p>
          <w:p w:rsidR="000037B2" w:rsidRDefault="000037B2" w:rsidP="00460A7C">
            <w:pPr>
              <w:pStyle w:val="aa"/>
              <w:spacing w:line="240" w:lineRule="auto"/>
              <w:ind w:left="5" w:firstLine="709"/>
              <w:jc w:val="both"/>
              <w:rPr>
                <w:rFonts w:ascii="Times New Roman" w:hAnsi="Times New Roman" w:cs="Times New Roman"/>
                <w:b/>
                <w:sz w:val="28"/>
                <w:szCs w:val="28"/>
              </w:rPr>
            </w:pPr>
            <w:r w:rsidRPr="007B4C92">
              <w:rPr>
                <w:rFonts w:ascii="Times New Roman" w:hAnsi="Times New Roman" w:cs="Times New Roman"/>
                <w:sz w:val="28"/>
                <w:szCs w:val="28"/>
              </w:rPr>
              <w:t xml:space="preserve">Телефон горячей линии по вопросам реформы в Вологодской области     </w:t>
            </w:r>
            <w:r w:rsidRPr="007B4C92">
              <w:rPr>
                <w:rFonts w:ascii="Times New Roman" w:hAnsi="Times New Roman" w:cs="Times New Roman"/>
                <w:b/>
                <w:sz w:val="28"/>
                <w:szCs w:val="28"/>
              </w:rPr>
              <w:t xml:space="preserve">(8172) 23 01 30 (в </w:t>
            </w:r>
            <w:r w:rsidR="00070279">
              <w:rPr>
                <w:rFonts w:ascii="Times New Roman" w:hAnsi="Times New Roman" w:cs="Times New Roman"/>
                <w:b/>
                <w:sz w:val="28"/>
                <w:szCs w:val="28"/>
              </w:rPr>
              <w:t>рабочие дни с 8.00 до 17.00);</w:t>
            </w:r>
          </w:p>
          <w:p w:rsidR="00070279" w:rsidRDefault="000037B2" w:rsidP="00070279">
            <w:pPr>
              <w:pStyle w:val="aa"/>
              <w:spacing w:line="240" w:lineRule="auto"/>
              <w:ind w:left="5" w:firstLine="709"/>
              <w:jc w:val="both"/>
              <w:rPr>
                <w:rFonts w:ascii="Times New Roman" w:hAnsi="Times New Roman" w:cs="Times New Roman"/>
                <w:b/>
                <w:sz w:val="28"/>
                <w:szCs w:val="28"/>
                <w:u w:val="single"/>
              </w:rPr>
            </w:pPr>
            <w:r w:rsidRPr="000037B2">
              <w:rPr>
                <w:rFonts w:ascii="Times New Roman" w:hAnsi="Times New Roman" w:cs="Times New Roman"/>
                <w:sz w:val="28"/>
                <w:szCs w:val="28"/>
              </w:rPr>
              <w:lastRenderedPageBreak/>
              <w:t xml:space="preserve">Официальный сайт Департамента топливно-энергетического комплекса Вологодской области: </w:t>
            </w:r>
            <w:hyperlink r:id="rId8" w:history="1">
              <w:r w:rsidR="00070279" w:rsidRPr="00583FC2">
                <w:rPr>
                  <w:rStyle w:val="ac"/>
                  <w:rFonts w:ascii="Times New Roman" w:hAnsi="Times New Roman" w:cs="Times New Roman"/>
                  <w:b/>
                  <w:sz w:val="28"/>
                  <w:szCs w:val="28"/>
                </w:rPr>
                <w:t>https://tekvo.gov35.ru</w:t>
              </w:r>
            </w:hyperlink>
            <w:r w:rsidRPr="000037B2">
              <w:rPr>
                <w:rFonts w:ascii="Times New Roman" w:hAnsi="Times New Roman" w:cs="Times New Roman"/>
                <w:b/>
                <w:sz w:val="28"/>
                <w:szCs w:val="28"/>
                <w:u w:val="single"/>
              </w:rPr>
              <w:t>.</w:t>
            </w:r>
          </w:p>
          <w:p w:rsidR="00070279" w:rsidRDefault="00070279" w:rsidP="00070279">
            <w:pPr>
              <w:pStyle w:val="aa"/>
              <w:spacing w:line="240" w:lineRule="auto"/>
              <w:ind w:left="5" w:firstLine="709"/>
              <w:jc w:val="both"/>
              <w:rPr>
                <w:rFonts w:ascii="Times New Roman" w:hAnsi="Times New Roman" w:cs="Times New Roman"/>
                <w:sz w:val="28"/>
                <w:szCs w:val="28"/>
              </w:rPr>
            </w:pPr>
          </w:p>
          <w:p w:rsidR="00070279" w:rsidRDefault="000037B2" w:rsidP="00070279">
            <w:pPr>
              <w:pStyle w:val="aa"/>
              <w:spacing w:line="240" w:lineRule="auto"/>
              <w:ind w:left="5" w:firstLine="709"/>
              <w:jc w:val="both"/>
              <w:rPr>
                <w:rFonts w:ascii="Times New Roman" w:hAnsi="Times New Roman" w:cs="Times New Roman"/>
                <w:b/>
                <w:sz w:val="28"/>
                <w:szCs w:val="28"/>
              </w:rPr>
            </w:pPr>
            <w:r w:rsidRPr="007B4C92">
              <w:rPr>
                <w:rFonts w:ascii="Times New Roman" w:hAnsi="Times New Roman" w:cs="Times New Roman"/>
                <w:sz w:val="28"/>
                <w:szCs w:val="28"/>
              </w:rPr>
              <w:t>Телефон горячей линии ООО «АкваЛайн», к зоне деятельности которого относятся город Вологда, Грязовецкий район, Тарногский район, Вологодский район, Тотемский район, Великоустюгский район, Междуреченский район, Бабушкинский район, Никольский район, Сокольский район, Кичменгско-Городецкий район, Нюксенский район, Харовский район, Сямженский район, Усть-Кубинский район, Вожегодский район, Верховажский район</w:t>
            </w:r>
            <w:r w:rsidRPr="007B4C92">
              <w:rPr>
                <w:rFonts w:ascii="Times New Roman" w:hAnsi="Times New Roman" w:cs="Times New Roman"/>
                <w:b/>
                <w:sz w:val="28"/>
                <w:szCs w:val="28"/>
              </w:rPr>
              <w:t xml:space="preserve">:            8 800 707 75 06 (время работы с 8.00 до 17.00). </w:t>
            </w:r>
          </w:p>
          <w:p w:rsidR="000037B2" w:rsidRPr="007B4C92" w:rsidRDefault="000037B2" w:rsidP="00070279">
            <w:pPr>
              <w:pStyle w:val="aa"/>
              <w:spacing w:line="240" w:lineRule="auto"/>
              <w:ind w:left="5" w:firstLine="709"/>
              <w:jc w:val="both"/>
              <w:rPr>
                <w:i/>
                <w:sz w:val="28"/>
                <w:szCs w:val="28"/>
              </w:rPr>
            </w:pPr>
            <w:r w:rsidRPr="007B4C92">
              <w:rPr>
                <w:rFonts w:ascii="Times New Roman" w:hAnsi="Times New Roman" w:cs="Times New Roman"/>
                <w:b/>
                <w:sz w:val="28"/>
                <w:szCs w:val="28"/>
              </w:rPr>
              <w:t>Официальный сайт «ООО «АкваЛайн»: https://aqualine35.ru/kontakty.</w:t>
            </w:r>
          </w:p>
          <w:p w:rsidR="00070279" w:rsidRDefault="00070279" w:rsidP="006F7D3E">
            <w:pPr>
              <w:pStyle w:val="aa"/>
              <w:spacing w:line="240" w:lineRule="auto"/>
              <w:ind w:left="5" w:firstLine="709"/>
              <w:jc w:val="both"/>
              <w:rPr>
                <w:rFonts w:ascii="Times New Roman" w:hAnsi="Times New Roman" w:cs="Times New Roman"/>
                <w:sz w:val="28"/>
                <w:szCs w:val="28"/>
              </w:rPr>
            </w:pPr>
          </w:p>
          <w:p w:rsidR="000037B2" w:rsidRPr="007B4C92" w:rsidRDefault="000037B2" w:rsidP="006F7D3E">
            <w:pPr>
              <w:pStyle w:val="aa"/>
              <w:spacing w:line="240" w:lineRule="auto"/>
              <w:ind w:left="5" w:firstLine="709"/>
              <w:jc w:val="both"/>
              <w:rPr>
                <w:rFonts w:ascii="Times New Roman" w:hAnsi="Times New Roman" w:cs="Times New Roman"/>
                <w:b/>
                <w:sz w:val="28"/>
                <w:szCs w:val="28"/>
              </w:rPr>
            </w:pPr>
            <w:r w:rsidRPr="007B4C92">
              <w:rPr>
                <w:rFonts w:ascii="Times New Roman" w:hAnsi="Times New Roman" w:cs="Times New Roman"/>
                <w:sz w:val="28"/>
                <w:szCs w:val="28"/>
              </w:rPr>
              <w:t xml:space="preserve">Телефоны горячей линии ООО «Чистый след», к зоне деятельности которого относятся город Череповец, Череповецкий район, Шекснинский район, Белозерский район, Бабаевский район, Вытегорский район, Устюженский район, Кадуйский район, Чагодощенский район, Кирилловский район, Вашкинский район: </w:t>
            </w:r>
            <w:r w:rsidRPr="007B4C92">
              <w:rPr>
                <w:rFonts w:ascii="Times New Roman" w:hAnsi="Times New Roman" w:cs="Times New Roman"/>
                <w:b/>
                <w:sz w:val="28"/>
                <w:szCs w:val="28"/>
              </w:rPr>
              <w:t>(8202) 643-644, 8 921 254 36 44 (время работы с 7.00 до 23.00).</w:t>
            </w:r>
          </w:p>
          <w:p w:rsidR="000037B2" w:rsidRPr="007B4C92" w:rsidRDefault="000037B2" w:rsidP="006F7D3E">
            <w:pPr>
              <w:pStyle w:val="aa"/>
              <w:spacing w:line="240" w:lineRule="auto"/>
              <w:ind w:left="5" w:firstLine="709"/>
              <w:jc w:val="both"/>
              <w:rPr>
                <w:rFonts w:ascii="Times New Roman" w:hAnsi="Times New Roman" w:cs="Times New Roman"/>
                <w:b/>
                <w:sz w:val="28"/>
                <w:szCs w:val="28"/>
              </w:rPr>
            </w:pPr>
            <w:r w:rsidRPr="007B4C92">
              <w:rPr>
                <w:rFonts w:ascii="Times New Roman" w:hAnsi="Times New Roman" w:cs="Times New Roman"/>
                <w:b/>
                <w:sz w:val="28"/>
                <w:szCs w:val="28"/>
              </w:rPr>
              <w:t xml:space="preserve">Официальный сайт ООО «Чистый след»: </w:t>
            </w:r>
            <w:hyperlink r:id="rId9" w:anchor="phone" w:history="1">
              <w:r w:rsidRPr="007B4C92">
                <w:rPr>
                  <w:rStyle w:val="ac"/>
                  <w:rFonts w:ascii="Times New Roman" w:hAnsi="Times New Roman" w:cs="Times New Roman"/>
                  <w:b/>
                  <w:sz w:val="28"/>
                  <w:szCs w:val="28"/>
                </w:rPr>
                <w:t>https://sled35.ru/about/contacts/rayon.php#phone</w:t>
              </w:r>
            </w:hyperlink>
            <w:r w:rsidRPr="007B4C92">
              <w:rPr>
                <w:rFonts w:ascii="Times New Roman" w:hAnsi="Times New Roman" w:cs="Times New Roman"/>
                <w:b/>
                <w:sz w:val="28"/>
                <w:szCs w:val="28"/>
              </w:rPr>
              <w:t>.</w:t>
            </w:r>
          </w:p>
        </w:tc>
      </w:tr>
      <w:tr w:rsidR="000037B2" w:rsidTr="00404856">
        <w:tc>
          <w:tcPr>
            <w:tcW w:w="4531" w:type="dxa"/>
          </w:tcPr>
          <w:p w:rsidR="000037B2" w:rsidRPr="007B4C92" w:rsidRDefault="000037B2" w:rsidP="00471C33">
            <w:pPr>
              <w:rPr>
                <w:rFonts w:ascii="Times New Roman" w:hAnsi="Times New Roman" w:cs="Times New Roman"/>
                <w:b/>
                <w:sz w:val="28"/>
                <w:szCs w:val="28"/>
              </w:rPr>
            </w:pPr>
            <w:r w:rsidRPr="007B4C92">
              <w:rPr>
                <w:rFonts w:ascii="Times New Roman" w:hAnsi="Times New Roman" w:cs="Times New Roman"/>
                <w:b/>
                <w:sz w:val="28"/>
                <w:szCs w:val="28"/>
              </w:rPr>
              <w:lastRenderedPageBreak/>
              <w:t xml:space="preserve">Кто такие региональные операторы? </w:t>
            </w:r>
          </w:p>
          <w:p w:rsidR="000037B2" w:rsidRPr="007B4C92" w:rsidRDefault="000037B2" w:rsidP="00471C33">
            <w:pPr>
              <w:rPr>
                <w:rFonts w:ascii="Times New Roman" w:hAnsi="Times New Roman" w:cs="Times New Roman"/>
                <w:b/>
                <w:sz w:val="28"/>
                <w:szCs w:val="28"/>
              </w:rPr>
            </w:pPr>
            <w:r w:rsidRPr="007B4C92">
              <w:rPr>
                <w:rFonts w:ascii="Times New Roman" w:hAnsi="Times New Roman" w:cs="Times New Roman"/>
                <w:b/>
                <w:sz w:val="28"/>
                <w:szCs w:val="28"/>
              </w:rPr>
              <w:t>Какие у них обязанности?</w:t>
            </w:r>
          </w:p>
        </w:tc>
        <w:tc>
          <w:tcPr>
            <w:tcW w:w="10206" w:type="dxa"/>
          </w:tcPr>
          <w:p w:rsidR="000037B2" w:rsidRDefault="000037B2" w:rsidP="001B7CB3">
            <w:pPr>
              <w:ind w:firstLine="709"/>
              <w:jc w:val="both"/>
              <w:rPr>
                <w:rFonts w:ascii="Times New Roman" w:hAnsi="Times New Roman" w:cs="Times New Roman"/>
                <w:sz w:val="28"/>
                <w:szCs w:val="28"/>
              </w:rPr>
            </w:pPr>
            <w:r w:rsidRPr="007B4C92">
              <w:rPr>
                <w:rFonts w:ascii="Times New Roman" w:hAnsi="Times New Roman" w:cs="Times New Roman"/>
                <w:sz w:val="28"/>
                <w:szCs w:val="28"/>
              </w:rPr>
              <w:t>Региональный оператор – это юридическое лицо, которое обязано заключить договор на оказание услуги по обращению с ТКО с собственниками отходов.</w:t>
            </w:r>
          </w:p>
          <w:p w:rsidR="00070279" w:rsidRPr="00E663D6" w:rsidRDefault="00070279" w:rsidP="001B7CB3">
            <w:pPr>
              <w:ind w:firstLine="709"/>
              <w:jc w:val="both"/>
              <w:rPr>
                <w:rFonts w:ascii="Times New Roman" w:hAnsi="Times New Roman" w:cs="Times New Roman"/>
                <w:sz w:val="28"/>
                <w:szCs w:val="28"/>
              </w:rPr>
            </w:pPr>
            <w:r w:rsidRPr="00E663D6">
              <w:rPr>
                <w:rFonts w:ascii="Times New Roman" w:hAnsi="Times New Roman" w:cs="Times New Roman"/>
                <w:sz w:val="28"/>
                <w:szCs w:val="28"/>
              </w:rPr>
              <w:t xml:space="preserve">Региональный оператор несет ответственность за весь цикл обращения с ТКО, включая их сбор, транспортировку, обработку, утилизацию, обезвреживание или захоронение в специально отведенных для этого местах. </w:t>
            </w:r>
          </w:p>
          <w:p w:rsidR="000037B2" w:rsidRPr="007B4C92" w:rsidRDefault="000037B2" w:rsidP="001B7CB3">
            <w:pPr>
              <w:ind w:firstLine="709"/>
              <w:jc w:val="both"/>
              <w:rPr>
                <w:rFonts w:ascii="Times New Roman" w:hAnsi="Times New Roman" w:cs="Times New Roman"/>
                <w:sz w:val="28"/>
                <w:szCs w:val="28"/>
              </w:rPr>
            </w:pPr>
            <w:r w:rsidRPr="007B4C92">
              <w:rPr>
                <w:rFonts w:ascii="Times New Roman" w:hAnsi="Times New Roman" w:cs="Times New Roman"/>
                <w:sz w:val="28"/>
                <w:szCs w:val="28"/>
              </w:rPr>
              <w:t>Региональный оператор собирает все платежи и  рассчитывается с мусороперерабатывающими заводами и полигонами на которых захораниваются отходы.</w:t>
            </w:r>
          </w:p>
          <w:p w:rsidR="000037B2" w:rsidRPr="007B4C92" w:rsidRDefault="000037B2" w:rsidP="001B7CB3">
            <w:pPr>
              <w:ind w:firstLine="709"/>
              <w:jc w:val="both"/>
              <w:rPr>
                <w:rFonts w:ascii="Times New Roman" w:hAnsi="Times New Roman" w:cs="Times New Roman"/>
                <w:sz w:val="28"/>
                <w:szCs w:val="28"/>
              </w:rPr>
            </w:pPr>
            <w:r w:rsidRPr="007B4C92">
              <w:rPr>
                <w:rFonts w:ascii="Times New Roman" w:hAnsi="Times New Roman" w:cs="Times New Roman"/>
                <w:sz w:val="28"/>
                <w:szCs w:val="28"/>
              </w:rPr>
              <w:t>Все перемещения отходов осуществляются в точном соответствии с территориальной схемой, а мусоровозы оснащаются системой ГЛОНАСС.</w:t>
            </w:r>
          </w:p>
          <w:p w:rsidR="000037B2" w:rsidRDefault="000037B2" w:rsidP="001B7CB3">
            <w:pPr>
              <w:ind w:firstLine="709"/>
              <w:jc w:val="both"/>
              <w:rPr>
                <w:rFonts w:ascii="Times New Roman" w:hAnsi="Times New Roman" w:cs="Times New Roman"/>
                <w:sz w:val="28"/>
                <w:szCs w:val="28"/>
              </w:rPr>
            </w:pPr>
            <w:r w:rsidRPr="007B4C92">
              <w:rPr>
                <w:rFonts w:ascii="Times New Roman" w:hAnsi="Times New Roman" w:cs="Times New Roman"/>
                <w:sz w:val="28"/>
                <w:szCs w:val="28"/>
              </w:rPr>
              <w:t>Если Вы обнаружили в лесу или в другом месте новую свалку отходов – сообщите региональному оператору, он найдет виновника или вывезет эту свалку сам. Теперь все отходы окажутся там, где и положено быть.</w:t>
            </w:r>
          </w:p>
          <w:p w:rsidR="001B7CB3" w:rsidRPr="001B7CB3" w:rsidRDefault="001B7CB3" w:rsidP="001B7CB3">
            <w:pPr>
              <w:ind w:firstLine="709"/>
              <w:contextualSpacing/>
              <w:jc w:val="both"/>
              <w:rPr>
                <w:rFonts w:ascii="Times New Roman" w:hAnsi="Times New Roman" w:cs="Times New Roman"/>
                <w:sz w:val="28"/>
                <w:szCs w:val="28"/>
              </w:rPr>
            </w:pPr>
            <w:r w:rsidRPr="001B7CB3">
              <w:rPr>
                <w:rFonts w:ascii="Times New Roman" w:hAnsi="Times New Roman" w:cs="Times New Roman"/>
                <w:sz w:val="28"/>
                <w:szCs w:val="28"/>
              </w:rPr>
              <w:t xml:space="preserve">Региональный оператор по обращению с ТКО, как исполнитель соответствующей коммунальной услуги, за нарушение качества предоставления потребителю коммунальной услуги несет установленную законодательством Российской Федерации административную, уголовную или гражданско-правовую ответственность. Государственный контроль (надзор) за соответствием качества, объема и порядка предоставления коммунальной услуги требованиям, установленным законодательством, осуществляется уполномоченными органами исполнительной власти субъектов Российской Федерации, в частности Департаментом топливно-энергетического комплекса и тарифного регулирования Вологодской области. В первую очередь, все вопросы по фактам не вывоза ТКО либо оказания услуги ненадлежащего качества необходимо адресовать региональному оператору. </w:t>
            </w:r>
          </w:p>
          <w:p w:rsidR="00070279" w:rsidRPr="007B4C92" w:rsidRDefault="001B7CB3" w:rsidP="001B7CB3">
            <w:pPr>
              <w:ind w:firstLine="709"/>
              <w:contextualSpacing/>
              <w:jc w:val="both"/>
              <w:rPr>
                <w:rFonts w:ascii="Times New Roman" w:hAnsi="Times New Roman" w:cs="Times New Roman"/>
                <w:sz w:val="28"/>
                <w:szCs w:val="28"/>
              </w:rPr>
            </w:pPr>
            <w:r w:rsidRPr="001B7CB3">
              <w:rPr>
                <w:rFonts w:ascii="Times New Roman" w:hAnsi="Times New Roman" w:cs="Times New Roman"/>
                <w:sz w:val="28"/>
                <w:szCs w:val="28"/>
              </w:rPr>
              <w:t>Текущий контроль деятельности Регионального оператора в рамках исполнения заключенного соглашения осуществляет Департамент топливно-энергетического комплекса и тарифного регулирования области путем мониторинга и анализа отчетности, предоставляемой Региональным оператором, а также информации о деятельности Регионального оператора, предоставляемой федеральными, региональными и муниципальными органами государственной власти, осуществляющими контрольно-надзорные функции в области обращения с ТКО.</w:t>
            </w:r>
          </w:p>
          <w:p w:rsidR="000037B2" w:rsidRPr="007B4C92" w:rsidRDefault="000037B2" w:rsidP="00083B29">
            <w:pPr>
              <w:rPr>
                <w:rFonts w:ascii="Times New Roman" w:hAnsi="Times New Roman" w:cs="Times New Roman"/>
                <w:b/>
                <w:sz w:val="28"/>
                <w:szCs w:val="28"/>
              </w:rPr>
            </w:pPr>
          </w:p>
        </w:tc>
      </w:tr>
      <w:tr w:rsidR="000037B2" w:rsidTr="00404856">
        <w:tc>
          <w:tcPr>
            <w:tcW w:w="4531" w:type="dxa"/>
          </w:tcPr>
          <w:p w:rsidR="000037B2" w:rsidRPr="007B4C92" w:rsidRDefault="000037B2" w:rsidP="00471C33">
            <w:pPr>
              <w:rPr>
                <w:rFonts w:ascii="Times New Roman" w:hAnsi="Times New Roman" w:cs="Times New Roman"/>
                <w:b/>
                <w:sz w:val="28"/>
                <w:szCs w:val="28"/>
              </w:rPr>
            </w:pPr>
            <w:r w:rsidRPr="007B4C92">
              <w:rPr>
                <w:rFonts w:ascii="Times New Roman" w:hAnsi="Times New Roman" w:cs="Times New Roman"/>
                <w:b/>
                <w:sz w:val="28"/>
                <w:szCs w:val="28"/>
              </w:rPr>
              <w:t>Зачем нужна территориальная схема обращения с отходами?</w:t>
            </w:r>
          </w:p>
        </w:tc>
        <w:tc>
          <w:tcPr>
            <w:tcW w:w="10206" w:type="dxa"/>
          </w:tcPr>
          <w:p w:rsidR="000037B2" w:rsidRDefault="000037B2" w:rsidP="00F5071E">
            <w:pPr>
              <w:ind w:firstLine="709"/>
              <w:jc w:val="both"/>
              <w:rPr>
                <w:rFonts w:ascii="Times New Roman" w:hAnsi="Times New Roman" w:cs="Times New Roman"/>
                <w:sz w:val="28"/>
                <w:szCs w:val="28"/>
              </w:rPr>
            </w:pPr>
            <w:r w:rsidRPr="007B4C92">
              <w:rPr>
                <w:rFonts w:ascii="Times New Roman" w:hAnsi="Times New Roman" w:cs="Times New Roman"/>
                <w:sz w:val="28"/>
                <w:szCs w:val="28"/>
              </w:rPr>
              <w:t>Территориальная схема нужна для правильного вывоза, обработки и захоронения отходов за минимальную плату.</w:t>
            </w:r>
          </w:p>
          <w:p w:rsidR="009C7FF3" w:rsidRDefault="009C7FF3" w:rsidP="00F5071E">
            <w:pPr>
              <w:pStyle w:val="aa"/>
              <w:spacing w:after="0" w:line="240" w:lineRule="auto"/>
              <w:ind w:left="0" w:firstLine="709"/>
              <w:jc w:val="both"/>
              <w:rPr>
                <w:rFonts w:ascii="Open Sans" w:hAnsi="Open Sans"/>
                <w:sz w:val="28"/>
                <w:szCs w:val="28"/>
                <w:shd w:val="clear" w:color="auto" w:fill="FFFFFF"/>
              </w:rPr>
            </w:pPr>
            <w:r w:rsidRPr="00AA0170">
              <w:rPr>
                <w:rFonts w:ascii="Open Sans" w:hAnsi="Open Sans"/>
                <w:sz w:val="28"/>
                <w:szCs w:val="28"/>
                <w:shd w:val="clear" w:color="auto" w:fill="FFFFFF"/>
              </w:rPr>
              <w:t>Территориальная схема содержит:</w:t>
            </w:r>
          </w:p>
          <w:p w:rsidR="009C7FF3" w:rsidRPr="00AA0170" w:rsidRDefault="009C7FF3" w:rsidP="00F5071E">
            <w:pPr>
              <w:pStyle w:val="aa"/>
              <w:spacing w:after="0" w:line="240" w:lineRule="auto"/>
              <w:ind w:left="0" w:firstLine="709"/>
              <w:jc w:val="both"/>
              <w:rPr>
                <w:rFonts w:ascii="Open Sans" w:hAnsi="Open Sans"/>
                <w:sz w:val="28"/>
                <w:szCs w:val="28"/>
                <w:shd w:val="clear" w:color="auto" w:fill="FFFFFF"/>
              </w:rPr>
            </w:pPr>
            <w:r w:rsidRPr="00AA0170">
              <w:rPr>
                <w:rFonts w:ascii="Open Sans" w:hAnsi="Open Sans"/>
                <w:sz w:val="28"/>
                <w:szCs w:val="28"/>
                <w:shd w:val="clear" w:color="auto" w:fill="FFFFFF"/>
              </w:rPr>
              <w:t>- информацию о нахождении источников образования отходов на территории Вологодской области;</w:t>
            </w:r>
          </w:p>
          <w:p w:rsidR="009C7FF3" w:rsidRPr="00AA0170" w:rsidRDefault="009C7FF3" w:rsidP="00F5071E">
            <w:pPr>
              <w:pStyle w:val="aa"/>
              <w:spacing w:after="0" w:line="240" w:lineRule="auto"/>
              <w:ind w:left="0" w:firstLine="709"/>
              <w:jc w:val="both"/>
              <w:rPr>
                <w:rFonts w:ascii="Open Sans" w:hAnsi="Open Sans"/>
                <w:sz w:val="28"/>
                <w:szCs w:val="28"/>
                <w:shd w:val="clear" w:color="auto" w:fill="FFFFFF"/>
              </w:rPr>
            </w:pPr>
            <w:r w:rsidRPr="00AA0170">
              <w:rPr>
                <w:rFonts w:ascii="Open Sans" w:hAnsi="Open Sans"/>
                <w:sz w:val="28"/>
                <w:szCs w:val="28"/>
                <w:shd w:val="clear" w:color="auto" w:fill="FFFFFF"/>
              </w:rPr>
              <w:t>- информацию о количестве образующихся отходов на территории Вологодской области;</w:t>
            </w:r>
          </w:p>
          <w:p w:rsidR="009C7FF3" w:rsidRPr="009C7FF3" w:rsidRDefault="009C7FF3" w:rsidP="00F5071E">
            <w:pPr>
              <w:pStyle w:val="aa"/>
              <w:spacing w:after="0" w:line="240" w:lineRule="auto"/>
              <w:ind w:left="0" w:firstLine="709"/>
              <w:jc w:val="both"/>
              <w:rPr>
                <w:rFonts w:ascii="Open Sans" w:hAnsi="Open Sans"/>
                <w:sz w:val="28"/>
                <w:szCs w:val="28"/>
                <w:shd w:val="clear" w:color="auto" w:fill="FFFFFF"/>
              </w:rPr>
            </w:pPr>
            <w:r w:rsidRPr="00AA0170">
              <w:rPr>
                <w:rFonts w:ascii="Open Sans" w:hAnsi="Open Sans"/>
                <w:sz w:val="28"/>
                <w:szCs w:val="28"/>
                <w:shd w:val="clear" w:color="auto" w:fill="FFFFFF"/>
              </w:rPr>
              <w:t xml:space="preserve">- информацию о местах накопления отходов (контейнерных площадках) на территории Вологодской </w:t>
            </w:r>
            <w:r w:rsidRPr="009C7FF3">
              <w:rPr>
                <w:rFonts w:ascii="Open Sans" w:hAnsi="Open Sans"/>
                <w:sz w:val="28"/>
                <w:szCs w:val="28"/>
                <w:shd w:val="clear" w:color="auto" w:fill="FFFFFF"/>
              </w:rPr>
              <w:t>области (6</w:t>
            </w:r>
            <w:r w:rsidRPr="009C7FF3">
              <w:rPr>
                <w:rFonts w:ascii="Open Sans" w:hAnsi="Open Sans" w:hint="eastAsia"/>
                <w:sz w:val="28"/>
                <w:szCs w:val="28"/>
                <w:shd w:val="clear" w:color="auto" w:fill="FFFFFF"/>
              </w:rPr>
              <w:t> </w:t>
            </w:r>
            <w:r w:rsidRPr="009C7FF3">
              <w:rPr>
                <w:rFonts w:ascii="Open Sans" w:hAnsi="Open Sans"/>
                <w:sz w:val="28"/>
                <w:szCs w:val="28"/>
                <w:shd w:val="clear" w:color="auto" w:fill="FFFFFF"/>
              </w:rPr>
              <w:t>818 контейнерных площадок и 14</w:t>
            </w:r>
            <w:r w:rsidRPr="009C7FF3">
              <w:rPr>
                <w:rFonts w:ascii="Open Sans" w:hAnsi="Open Sans" w:hint="eastAsia"/>
                <w:sz w:val="28"/>
                <w:szCs w:val="28"/>
                <w:shd w:val="clear" w:color="auto" w:fill="FFFFFF"/>
              </w:rPr>
              <w:t> </w:t>
            </w:r>
            <w:r w:rsidRPr="009C7FF3">
              <w:rPr>
                <w:rFonts w:ascii="Open Sans" w:hAnsi="Open Sans"/>
                <w:sz w:val="28"/>
                <w:szCs w:val="28"/>
                <w:shd w:val="clear" w:color="auto" w:fill="FFFFFF"/>
              </w:rPr>
              <w:t>397 расположенных на них контейнеров);</w:t>
            </w:r>
          </w:p>
          <w:p w:rsidR="009C7FF3" w:rsidRPr="009C7FF3" w:rsidRDefault="009C7FF3" w:rsidP="00F5071E">
            <w:pPr>
              <w:pStyle w:val="aa"/>
              <w:spacing w:after="0" w:line="240" w:lineRule="auto"/>
              <w:ind w:left="0" w:firstLine="709"/>
              <w:jc w:val="both"/>
              <w:rPr>
                <w:rFonts w:ascii="Open Sans" w:hAnsi="Open Sans"/>
                <w:sz w:val="28"/>
                <w:szCs w:val="28"/>
                <w:shd w:val="clear" w:color="auto" w:fill="FFFFFF"/>
              </w:rPr>
            </w:pPr>
            <w:r w:rsidRPr="009C7FF3">
              <w:rPr>
                <w:rFonts w:ascii="Open Sans" w:hAnsi="Open Sans"/>
                <w:sz w:val="28"/>
                <w:szCs w:val="28"/>
                <w:shd w:val="clear" w:color="auto" w:fill="FFFFFF"/>
              </w:rPr>
              <w:t>-данные об объектах обработки, размещения, захоронения отходов на территории Вологодской области;</w:t>
            </w:r>
          </w:p>
          <w:p w:rsidR="009C7FF3" w:rsidRPr="009C7FF3" w:rsidRDefault="009C7FF3" w:rsidP="00F5071E">
            <w:pPr>
              <w:pStyle w:val="aa"/>
              <w:spacing w:after="0" w:line="240" w:lineRule="auto"/>
              <w:ind w:left="0" w:firstLine="709"/>
              <w:jc w:val="both"/>
              <w:rPr>
                <w:rFonts w:ascii="Open Sans" w:hAnsi="Open Sans"/>
                <w:sz w:val="28"/>
                <w:szCs w:val="28"/>
                <w:shd w:val="clear" w:color="auto" w:fill="FFFFFF"/>
              </w:rPr>
            </w:pPr>
            <w:r w:rsidRPr="009C7FF3">
              <w:rPr>
                <w:rFonts w:ascii="Open Sans" w:hAnsi="Open Sans"/>
                <w:sz w:val="28"/>
                <w:szCs w:val="28"/>
                <w:shd w:val="clear" w:color="auto" w:fill="FFFFFF"/>
              </w:rPr>
              <w:t>- информацию об объектах размещения твердых коммунальных отходов, не соответствующих требованиям природоохранного и санитарно-эпидемиологического законодательства (186 свалок);</w:t>
            </w:r>
          </w:p>
          <w:p w:rsidR="009C7FF3" w:rsidRPr="009C7FF3" w:rsidRDefault="009C7FF3" w:rsidP="00F5071E">
            <w:pPr>
              <w:pStyle w:val="aa"/>
              <w:spacing w:after="0" w:line="240" w:lineRule="auto"/>
              <w:ind w:left="0" w:firstLine="709"/>
              <w:jc w:val="both"/>
              <w:rPr>
                <w:rFonts w:ascii="Open Sans" w:hAnsi="Open Sans"/>
                <w:sz w:val="28"/>
                <w:szCs w:val="28"/>
                <w:shd w:val="clear" w:color="auto" w:fill="FFFFFF"/>
              </w:rPr>
            </w:pPr>
            <w:r w:rsidRPr="00AA0170">
              <w:rPr>
                <w:rFonts w:ascii="Open Sans" w:hAnsi="Open Sans"/>
                <w:sz w:val="28"/>
                <w:szCs w:val="28"/>
                <w:shd w:val="clear" w:color="auto" w:fill="FFFFFF"/>
              </w:rPr>
              <w:t>- описание системы сбора опасных и особо опасных отходов в каждом муниципальном образовании области;</w:t>
            </w:r>
          </w:p>
          <w:p w:rsidR="009C7FF3" w:rsidRDefault="009C7FF3" w:rsidP="00F5071E">
            <w:pPr>
              <w:pStyle w:val="aa"/>
              <w:spacing w:after="0" w:line="240" w:lineRule="auto"/>
              <w:ind w:left="0" w:firstLine="709"/>
              <w:jc w:val="both"/>
              <w:rPr>
                <w:rFonts w:ascii="Open Sans" w:hAnsi="Open Sans"/>
                <w:sz w:val="28"/>
                <w:szCs w:val="28"/>
                <w:shd w:val="clear" w:color="auto" w:fill="FFFFFF"/>
              </w:rPr>
            </w:pPr>
            <w:r>
              <w:rPr>
                <w:rFonts w:ascii="Open Sans" w:hAnsi="Open Sans"/>
                <w:sz w:val="28"/>
                <w:szCs w:val="28"/>
                <w:shd w:val="clear" w:color="auto" w:fill="FFFFFF"/>
              </w:rPr>
              <w:t>Посредством электронной модели территориальной схемы, и</w:t>
            </w:r>
            <w:r w:rsidRPr="000A0777">
              <w:rPr>
                <w:rFonts w:ascii="Open Sans" w:hAnsi="Open Sans"/>
                <w:sz w:val="28"/>
                <w:szCs w:val="28"/>
                <w:shd w:val="clear" w:color="auto" w:fill="FFFFFF"/>
              </w:rPr>
              <w:t>сточники и объекты обращения с отходами связываются между собой траекториями транспортировки, что позволяет полностью отследить путь отходов от мест их использования к местам работы с ними.</w:t>
            </w:r>
          </w:p>
          <w:p w:rsidR="009C7FF3" w:rsidRPr="00F5071E" w:rsidRDefault="009C7FF3" w:rsidP="00F5071E">
            <w:pPr>
              <w:autoSpaceDE w:val="0"/>
              <w:autoSpaceDN w:val="0"/>
              <w:adjustRightInd w:val="0"/>
              <w:ind w:firstLine="709"/>
              <w:rPr>
                <w:rFonts w:ascii="Times New Roman" w:hAnsi="Times New Roman" w:cs="Times New Roman"/>
                <w:sz w:val="28"/>
                <w:szCs w:val="28"/>
              </w:rPr>
            </w:pPr>
            <w:r>
              <w:rPr>
                <w:rFonts w:ascii="Open Sans" w:hAnsi="Open Sans"/>
                <w:sz w:val="28"/>
                <w:szCs w:val="28"/>
                <w:shd w:val="clear" w:color="auto" w:fill="FFFFFF"/>
              </w:rPr>
              <w:t>В соответствии с Т</w:t>
            </w:r>
            <w:r w:rsidR="00F5071E">
              <w:rPr>
                <w:rFonts w:ascii="Open Sans" w:hAnsi="Open Sans"/>
                <w:sz w:val="28"/>
                <w:szCs w:val="28"/>
                <w:shd w:val="clear" w:color="auto" w:fill="FFFFFF"/>
              </w:rPr>
              <w:t xml:space="preserve">ерриториальной схемой осуществляют свою деятельность </w:t>
            </w:r>
            <w:r>
              <w:rPr>
                <w:rFonts w:ascii="Open Sans" w:hAnsi="Open Sans"/>
                <w:sz w:val="28"/>
                <w:szCs w:val="28"/>
                <w:shd w:val="clear" w:color="auto" w:fill="FFFFFF"/>
              </w:rPr>
              <w:t>Региональные операторы</w:t>
            </w:r>
            <w:r w:rsidR="00F5071E" w:rsidRPr="00F5071E">
              <w:rPr>
                <w:rFonts w:ascii="Times New Roman" w:hAnsi="Times New Roman" w:cs="Times New Roman"/>
                <w:sz w:val="28"/>
                <w:szCs w:val="28"/>
              </w:rPr>
              <w:t>.</w:t>
            </w:r>
          </w:p>
          <w:p w:rsidR="000037B2" w:rsidRPr="007B4C92" w:rsidRDefault="000037B2" w:rsidP="00F5071E">
            <w:pPr>
              <w:ind w:firstLine="709"/>
              <w:jc w:val="both"/>
              <w:rPr>
                <w:rFonts w:ascii="Times New Roman" w:hAnsi="Times New Roman" w:cs="Times New Roman"/>
                <w:sz w:val="28"/>
                <w:szCs w:val="28"/>
              </w:rPr>
            </w:pPr>
            <w:r w:rsidRPr="007B4C92">
              <w:rPr>
                <w:rFonts w:ascii="Times New Roman" w:hAnsi="Times New Roman" w:cs="Times New Roman"/>
                <w:sz w:val="28"/>
                <w:szCs w:val="28"/>
              </w:rPr>
              <w:t xml:space="preserve">Территориальную схему вы  сможете найти в открытом доступе на сайте Департамента топливно-энергетического комплекса и тарифного регулирования Вологодской области: </w:t>
            </w:r>
            <w:hyperlink r:id="rId10" w:history="1">
              <w:r w:rsidRPr="007B4C92">
                <w:rPr>
                  <w:rStyle w:val="ac"/>
                  <w:rFonts w:ascii="Times New Roman" w:hAnsi="Times New Roman" w:cs="Times New Roman"/>
                  <w:sz w:val="28"/>
                  <w:szCs w:val="28"/>
                </w:rPr>
                <w:t>https://tekvo.gov35.ru/upload/iblock/6d9/27.pdf</w:t>
              </w:r>
            </w:hyperlink>
          </w:p>
          <w:p w:rsidR="000037B2" w:rsidRPr="007B4C92" w:rsidRDefault="000037B2" w:rsidP="0075769B">
            <w:pPr>
              <w:ind w:firstLine="572"/>
              <w:jc w:val="both"/>
              <w:rPr>
                <w:rFonts w:ascii="Times New Roman" w:hAnsi="Times New Roman" w:cs="Times New Roman"/>
                <w:sz w:val="28"/>
                <w:szCs w:val="28"/>
              </w:rPr>
            </w:pPr>
          </w:p>
        </w:tc>
      </w:tr>
      <w:tr w:rsidR="000037B2" w:rsidTr="00404856">
        <w:tc>
          <w:tcPr>
            <w:tcW w:w="4531" w:type="dxa"/>
          </w:tcPr>
          <w:p w:rsidR="000037B2" w:rsidRPr="007B4C92" w:rsidRDefault="000037B2" w:rsidP="00E22F08">
            <w:pPr>
              <w:jc w:val="both"/>
              <w:rPr>
                <w:rFonts w:ascii="Times New Roman" w:hAnsi="Times New Roman" w:cs="Times New Roman"/>
                <w:b/>
                <w:sz w:val="28"/>
                <w:szCs w:val="28"/>
              </w:rPr>
            </w:pPr>
            <w:r w:rsidRPr="007B4C92">
              <w:rPr>
                <w:rFonts w:ascii="Times New Roman" w:hAnsi="Times New Roman" w:cs="Times New Roman"/>
                <w:b/>
                <w:sz w:val="28"/>
                <w:szCs w:val="28"/>
              </w:rPr>
              <w:t>Можно ли не заключать договор на обращение с отходами?</w:t>
            </w:r>
          </w:p>
          <w:p w:rsidR="000037B2" w:rsidRPr="007B4C92" w:rsidRDefault="000037B2" w:rsidP="00686175">
            <w:pPr>
              <w:rPr>
                <w:rFonts w:ascii="Times New Roman" w:hAnsi="Times New Roman" w:cs="Times New Roman"/>
                <w:b/>
                <w:sz w:val="28"/>
                <w:szCs w:val="28"/>
              </w:rPr>
            </w:pPr>
          </w:p>
        </w:tc>
        <w:tc>
          <w:tcPr>
            <w:tcW w:w="10206" w:type="dxa"/>
          </w:tcPr>
          <w:p w:rsidR="000037B2" w:rsidRDefault="000037B2" w:rsidP="006F7D3E">
            <w:pPr>
              <w:ind w:firstLine="572"/>
              <w:jc w:val="both"/>
              <w:rPr>
                <w:rFonts w:ascii="Times New Roman" w:hAnsi="Times New Roman" w:cs="Times New Roman"/>
                <w:sz w:val="28"/>
                <w:szCs w:val="28"/>
              </w:rPr>
            </w:pPr>
            <w:r w:rsidRPr="007B4C92">
              <w:rPr>
                <w:rFonts w:ascii="Times New Roman" w:hAnsi="Times New Roman" w:cs="Times New Roman"/>
                <w:sz w:val="28"/>
                <w:szCs w:val="28"/>
              </w:rPr>
              <w:t>Нет, если Вы живете в многоквартирном или частном доме, Вам принадлежит садовый участок, здание или сооружение – значит Вы владеете источником образования ТКО, и Вы обязаны заключить договор с региональным оператором.</w:t>
            </w:r>
          </w:p>
          <w:p w:rsidR="00D35D2A" w:rsidRPr="00D35D2A" w:rsidRDefault="00D35D2A" w:rsidP="00D35D2A">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D35D2A">
              <w:rPr>
                <w:rFonts w:ascii="Times New Roman" w:hAnsi="Times New Roman" w:cs="Times New Roman"/>
                <w:sz w:val="28"/>
                <w:szCs w:val="28"/>
              </w:rPr>
              <w:t xml:space="preserve">оговоры с гражданами в соответствии с действующим законодательством заключаются в виде публичной оферты. </w:t>
            </w:r>
          </w:p>
          <w:p w:rsidR="00D35D2A" w:rsidRPr="00D35D2A" w:rsidRDefault="00D35D2A" w:rsidP="00D35D2A">
            <w:pPr>
              <w:spacing w:line="264" w:lineRule="auto"/>
              <w:ind w:firstLine="709"/>
              <w:jc w:val="both"/>
              <w:rPr>
                <w:rFonts w:ascii="Times New Roman" w:hAnsi="Times New Roman" w:cs="Times New Roman"/>
                <w:sz w:val="28"/>
                <w:szCs w:val="28"/>
              </w:rPr>
            </w:pPr>
            <w:r w:rsidRPr="00D35D2A">
              <w:rPr>
                <w:rFonts w:ascii="Times New Roman" w:hAnsi="Times New Roman" w:cs="Times New Roman"/>
                <w:sz w:val="28"/>
                <w:szCs w:val="28"/>
              </w:rPr>
              <w:t xml:space="preserve">Также, желающие иметь документарный договор </w:t>
            </w:r>
            <w:r>
              <w:rPr>
                <w:rFonts w:ascii="Times New Roman" w:hAnsi="Times New Roman" w:cs="Times New Roman"/>
                <w:sz w:val="28"/>
                <w:szCs w:val="28"/>
              </w:rPr>
              <w:t>могут обратиться</w:t>
            </w:r>
            <w:r w:rsidRPr="00D35D2A">
              <w:rPr>
                <w:rFonts w:ascii="Times New Roman" w:hAnsi="Times New Roman" w:cs="Times New Roman"/>
                <w:sz w:val="28"/>
                <w:szCs w:val="28"/>
              </w:rPr>
              <w:t xml:space="preserve"> в офисы </w:t>
            </w:r>
            <w:r>
              <w:rPr>
                <w:rFonts w:ascii="Times New Roman" w:hAnsi="Times New Roman" w:cs="Times New Roman"/>
                <w:sz w:val="28"/>
                <w:szCs w:val="28"/>
              </w:rPr>
              <w:t>Региональных операторов (список адресов офисов можно посмотреть на сайтах региональных операторов, ссылки на которые указаны выше)</w:t>
            </w:r>
            <w:r w:rsidRPr="00D35D2A">
              <w:rPr>
                <w:rFonts w:ascii="Times New Roman" w:hAnsi="Times New Roman" w:cs="Times New Roman"/>
                <w:sz w:val="28"/>
                <w:szCs w:val="28"/>
              </w:rPr>
              <w:t>.</w:t>
            </w:r>
          </w:p>
          <w:p w:rsidR="000037B2" w:rsidRPr="007B4C92" w:rsidRDefault="000037B2" w:rsidP="006F7D3E">
            <w:pPr>
              <w:ind w:firstLine="572"/>
              <w:jc w:val="both"/>
              <w:rPr>
                <w:rFonts w:ascii="Times New Roman" w:hAnsi="Times New Roman" w:cs="Times New Roman"/>
                <w:sz w:val="28"/>
                <w:szCs w:val="28"/>
              </w:rPr>
            </w:pPr>
            <w:r w:rsidRPr="007B4C92">
              <w:rPr>
                <w:rFonts w:ascii="Times New Roman" w:hAnsi="Times New Roman" w:cs="Times New Roman"/>
                <w:sz w:val="28"/>
                <w:szCs w:val="28"/>
              </w:rPr>
              <w:t>Для того, чтобы при заключении договора не возникло споров, его форма утверждена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r w:rsidRPr="007B4C92">
              <w:rPr>
                <w:rFonts w:ascii="Times New Roman" w:hAnsi="Times New Roman" w:cs="Times New Roman"/>
                <w:sz w:val="28"/>
                <w:szCs w:val="28"/>
              </w:rPr>
              <w:br/>
              <w:t>(вместе с "Правилами обращения с твердыми коммунальными отходами").</w:t>
            </w:r>
          </w:p>
          <w:p w:rsidR="000037B2" w:rsidRPr="007B4C92" w:rsidRDefault="000037B2" w:rsidP="006F7D3E">
            <w:pPr>
              <w:ind w:firstLine="572"/>
              <w:jc w:val="both"/>
              <w:rPr>
                <w:rFonts w:ascii="Times New Roman" w:hAnsi="Times New Roman" w:cs="Times New Roman"/>
                <w:sz w:val="28"/>
                <w:szCs w:val="28"/>
              </w:rPr>
            </w:pPr>
            <w:r w:rsidRPr="007B4C92">
              <w:rPr>
                <w:rFonts w:ascii="Times New Roman" w:hAnsi="Times New Roman" w:cs="Times New Roman"/>
                <w:sz w:val="28"/>
                <w:szCs w:val="28"/>
              </w:rPr>
              <w:t>Сам договор Вы можете найти на сайте регионального оператора и в средствах массовой информации.</w:t>
            </w:r>
          </w:p>
          <w:p w:rsidR="000037B2" w:rsidRPr="007B4C92" w:rsidRDefault="000037B2" w:rsidP="00D35D2A">
            <w:pPr>
              <w:ind w:firstLine="572"/>
              <w:jc w:val="both"/>
              <w:rPr>
                <w:rFonts w:ascii="Times New Roman" w:hAnsi="Times New Roman" w:cs="Times New Roman"/>
                <w:sz w:val="28"/>
                <w:szCs w:val="28"/>
              </w:rPr>
            </w:pPr>
          </w:p>
        </w:tc>
      </w:tr>
      <w:tr w:rsidR="000037B2" w:rsidTr="00404856">
        <w:tc>
          <w:tcPr>
            <w:tcW w:w="4531" w:type="dxa"/>
          </w:tcPr>
          <w:p w:rsidR="000037B2" w:rsidRPr="007B4C92" w:rsidRDefault="000037B2" w:rsidP="002C262E">
            <w:pPr>
              <w:rPr>
                <w:rFonts w:ascii="Times New Roman" w:hAnsi="Times New Roman" w:cs="Times New Roman"/>
                <w:b/>
                <w:sz w:val="28"/>
                <w:szCs w:val="28"/>
              </w:rPr>
            </w:pPr>
            <w:r w:rsidRPr="007B4C92">
              <w:rPr>
                <w:rFonts w:ascii="Times New Roman" w:hAnsi="Times New Roman" w:cs="Times New Roman"/>
                <w:b/>
                <w:sz w:val="28"/>
                <w:szCs w:val="28"/>
              </w:rPr>
              <w:t>Можно ли отказаться от заключения договора с региональным оператором?</w:t>
            </w:r>
          </w:p>
          <w:p w:rsidR="000037B2" w:rsidRPr="007B4C92" w:rsidRDefault="000037B2" w:rsidP="002C262E">
            <w:pPr>
              <w:rPr>
                <w:rFonts w:ascii="Times New Roman" w:hAnsi="Times New Roman" w:cs="Times New Roman"/>
                <w:b/>
                <w:sz w:val="28"/>
                <w:szCs w:val="28"/>
              </w:rPr>
            </w:pPr>
          </w:p>
        </w:tc>
        <w:tc>
          <w:tcPr>
            <w:tcW w:w="10206" w:type="dxa"/>
          </w:tcPr>
          <w:p w:rsidR="000037B2" w:rsidRPr="007B4C92" w:rsidRDefault="000037B2" w:rsidP="0075769B">
            <w:pPr>
              <w:ind w:firstLine="572"/>
              <w:jc w:val="both"/>
              <w:rPr>
                <w:rFonts w:ascii="Times New Roman" w:hAnsi="Times New Roman" w:cs="Times New Roman"/>
                <w:sz w:val="28"/>
                <w:szCs w:val="28"/>
              </w:rPr>
            </w:pPr>
            <w:r w:rsidRPr="007B4C92">
              <w:rPr>
                <w:rFonts w:ascii="Times New Roman" w:hAnsi="Times New Roman" w:cs="Times New Roman"/>
                <w:sz w:val="28"/>
                <w:szCs w:val="28"/>
              </w:rPr>
              <w:t xml:space="preserve">Лица, у которых образуются ТКО, обязаны заключить договор с региональным оператором. Такая обязанность предусмотрено и Жилищным кодексом, и Федеральным законом «Об отходах производства и потребления». </w:t>
            </w:r>
          </w:p>
          <w:p w:rsidR="000037B2" w:rsidRPr="007B4C92" w:rsidRDefault="000037B2" w:rsidP="0075769B">
            <w:pPr>
              <w:ind w:firstLine="572"/>
              <w:jc w:val="both"/>
              <w:rPr>
                <w:rFonts w:ascii="Times New Roman" w:hAnsi="Times New Roman" w:cs="Times New Roman"/>
                <w:sz w:val="28"/>
                <w:szCs w:val="28"/>
              </w:rPr>
            </w:pPr>
            <w:r w:rsidRPr="007B4C92">
              <w:rPr>
                <w:rFonts w:ascii="Times New Roman" w:hAnsi="Times New Roman" w:cs="Times New Roman"/>
                <w:sz w:val="28"/>
                <w:szCs w:val="28"/>
              </w:rPr>
              <w:t>Заключение договора с региональным оператором не требуется, если у предприятия (организации) образуются отходы, не относящиеся к ТКО (например, промышленные, медицинские).</w:t>
            </w:r>
          </w:p>
          <w:p w:rsidR="000037B2" w:rsidRPr="007B4C92" w:rsidRDefault="000037B2" w:rsidP="0075769B">
            <w:pPr>
              <w:ind w:firstLine="572"/>
              <w:jc w:val="both"/>
              <w:rPr>
                <w:rFonts w:ascii="Times New Roman" w:hAnsi="Times New Roman" w:cs="Times New Roman"/>
                <w:sz w:val="28"/>
                <w:szCs w:val="28"/>
              </w:rPr>
            </w:pPr>
          </w:p>
        </w:tc>
      </w:tr>
      <w:tr w:rsidR="000037B2" w:rsidTr="00404856">
        <w:tc>
          <w:tcPr>
            <w:tcW w:w="4531" w:type="dxa"/>
          </w:tcPr>
          <w:p w:rsidR="000037B2" w:rsidRPr="007B4C92" w:rsidRDefault="000037B2" w:rsidP="004E5FA8">
            <w:pPr>
              <w:jc w:val="both"/>
              <w:rPr>
                <w:rFonts w:ascii="Times New Roman" w:hAnsi="Times New Roman" w:cs="Times New Roman"/>
                <w:b/>
                <w:sz w:val="28"/>
                <w:szCs w:val="28"/>
              </w:rPr>
            </w:pPr>
            <w:r w:rsidRPr="007B4C92">
              <w:rPr>
                <w:rFonts w:ascii="Times New Roman" w:hAnsi="Times New Roman" w:cs="Times New Roman"/>
                <w:b/>
                <w:sz w:val="28"/>
                <w:szCs w:val="28"/>
              </w:rPr>
              <w:t>Что будет, если я откажусь платить за отходы?</w:t>
            </w:r>
          </w:p>
          <w:p w:rsidR="000037B2" w:rsidRPr="007B4C92" w:rsidRDefault="000037B2" w:rsidP="004E5FA8">
            <w:pPr>
              <w:rPr>
                <w:rFonts w:ascii="Times New Roman" w:hAnsi="Times New Roman" w:cs="Times New Roman"/>
                <w:b/>
                <w:sz w:val="28"/>
                <w:szCs w:val="28"/>
              </w:rPr>
            </w:pPr>
          </w:p>
        </w:tc>
        <w:tc>
          <w:tcPr>
            <w:tcW w:w="10206" w:type="dxa"/>
          </w:tcPr>
          <w:p w:rsidR="000037B2" w:rsidRPr="007B4C92" w:rsidRDefault="000037B2" w:rsidP="00E64876">
            <w:pPr>
              <w:pStyle w:val="ad"/>
              <w:ind w:firstLine="590"/>
              <w:jc w:val="both"/>
              <w:rPr>
                <w:rFonts w:ascii="Times New Roman" w:hAnsi="Times New Roman" w:cs="Times New Roman"/>
                <w:sz w:val="28"/>
                <w:szCs w:val="28"/>
                <w:lang w:val="ru-RU"/>
              </w:rPr>
            </w:pPr>
            <w:r w:rsidRPr="007B4C92">
              <w:rPr>
                <w:rFonts w:ascii="Times New Roman" w:hAnsi="Times New Roman" w:cs="Times New Roman"/>
                <w:sz w:val="28"/>
                <w:szCs w:val="28"/>
                <w:lang w:val="ru-RU"/>
              </w:rPr>
              <w:t xml:space="preserve">В соответствии со статьей 153 Жилищного кодекса РФ граждане обязаны своевременно и полностью вносить плату за жилое помещение и коммунальные услуги, к которым также относится обращение с ТКО. </w:t>
            </w:r>
          </w:p>
          <w:p w:rsidR="000037B2" w:rsidRPr="007B4C92" w:rsidRDefault="000037B2" w:rsidP="00E64876">
            <w:pPr>
              <w:pStyle w:val="ad"/>
              <w:ind w:firstLine="590"/>
              <w:jc w:val="both"/>
              <w:rPr>
                <w:rFonts w:ascii="Times New Roman" w:hAnsi="Times New Roman" w:cs="Times New Roman"/>
                <w:sz w:val="28"/>
                <w:szCs w:val="28"/>
                <w:lang w:val="ru-RU"/>
              </w:rPr>
            </w:pPr>
            <w:r w:rsidRPr="007B4C92">
              <w:rPr>
                <w:rFonts w:ascii="Times New Roman" w:hAnsi="Times New Roman" w:cs="Times New Roman"/>
                <w:sz w:val="28"/>
                <w:szCs w:val="28"/>
                <w:lang w:val="ru-RU"/>
              </w:rPr>
              <w:t xml:space="preserve">Даже если Вы не подписывали договор по обращению с отходами лично, а за Вас это сделала управляющая организация, или Вы </w:t>
            </w:r>
            <w:r w:rsidRPr="007B4C92">
              <w:rPr>
                <w:rFonts w:ascii="Times New Roman" w:hAnsi="Times New Roman" w:cs="Times New Roman"/>
                <w:color w:val="130A03"/>
                <w:w w:val="105"/>
                <w:sz w:val="28"/>
                <w:szCs w:val="28"/>
                <w:lang w:val="ru-RU"/>
              </w:rPr>
              <w:t>или вы пользуетесь услугой по обращению с твердыми коммунальными отходами, вы обязаны оплачивать эту услугу.</w:t>
            </w:r>
          </w:p>
          <w:p w:rsidR="000037B2" w:rsidRPr="007B4C92" w:rsidRDefault="000037B2" w:rsidP="00E64876">
            <w:pPr>
              <w:pStyle w:val="ad"/>
              <w:ind w:firstLine="590"/>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в противном случае у вас появится долг перед управляющей организацией, а у нее - перед региональным оператором.</w:t>
            </w:r>
          </w:p>
          <w:p w:rsidR="000037B2" w:rsidRPr="007B4C92" w:rsidRDefault="000037B2" w:rsidP="00E64876">
            <w:pPr>
              <w:pStyle w:val="ad"/>
              <w:ind w:firstLine="590"/>
              <w:jc w:val="both"/>
              <w:rPr>
                <w:rFonts w:ascii="Times New Roman" w:hAnsi="Times New Roman" w:cs="Times New Roman"/>
                <w:sz w:val="28"/>
                <w:szCs w:val="28"/>
                <w:lang w:val="ru-RU"/>
              </w:rPr>
            </w:pPr>
            <w:r w:rsidRPr="007B4C92">
              <w:rPr>
                <w:rFonts w:ascii="Times New Roman" w:hAnsi="Times New Roman" w:cs="Times New Roman"/>
                <w:w w:val="105"/>
                <w:sz w:val="28"/>
                <w:szCs w:val="28"/>
                <w:lang w:val="ru-RU"/>
              </w:rPr>
              <w:t>На сумму долга будет начисляться пеня.</w:t>
            </w:r>
            <w:r w:rsidRPr="007B4C92">
              <w:rPr>
                <w:rFonts w:ascii="Times New Roman" w:hAnsi="Times New Roman" w:cs="Times New Roman"/>
                <w:color w:val="00A031"/>
                <w:w w:val="105"/>
                <w:sz w:val="28"/>
                <w:szCs w:val="28"/>
                <w:lang w:val="ru-RU"/>
              </w:rPr>
              <w:t xml:space="preserve"> </w:t>
            </w:r>
          </w:p>
          <w:p w:rsidR="000037B2" w:rsidRPr="007B4C92" w:rsidRDefault="000037B2" w:rsidP="004E5FA8">
            <w:pPr>
              <w:ind w:firstLine="572"/>
              <w:jc w:val="both"/>
              <w:rPr>
                <w:rFonts w:ascii="Times New Roman" w:hAnsi="Times New Roman" w:cs="Times New Roman"/>
                <w:sz w:val="28"/>
                <w:szCs w:val="28"/>
              </w:rPr>
            </w:pPr>
            <w:r w:rsidRPr="007B4C92">
              <w:rPr>
                <w:rFonts w:ascii="Times New Roman" w:hAnsi="Times New Roman" w:cs="Times New Roman"/>
                <w:sz w:val="28"/>
                <w:szCs w:val="28"/>
              </w:rPr>
              <w:t xml:space="preserve">Региональный оператор вправе подать на собственника жилья в суд, чтобы взыскать с него задолженность. В итоге к плате за обращение с отходами добавятся пеня и судебные издержки.  </w:t>
            </w:r>
          </w:p>
          <w:p w:rsidR="000037B2" w:rsidRPr="007B4C92" w:rsidRDefault="000037B2" w:rsidP="004E5FA8">
            <w:pPr>
              <w:ind w:firstLine="572"/>
              <w:rPr>
                <w:rFonts w:ascii="Times New Roman" w:hAnsi="Times New Roman" w:cs="Times New Roman"/>
                <w:sz w:val="28"/>
                <w:szCs w:val="28"/>
              </w:rPr>
            </w:pPr>
          </w:p>
        </w:tc>
      </w:tr>
      <w:tr w:rsidR="000037B2" w:rsidTr="00404856">
        <w:tc>
          <w:tcPr>
            <w:tcW w:w="4531" w:type="dxa"/>
          </w:tcPr>
          <w:p w:rsidR="000037B2" w:rsidRPr="007B4C92" w:rsidRDefault="000037B2" w:rsidP="004E5FA8">
            <w:pPr>
              <w:jc w:val="both"/>
              <w:rPr>
                <w:rFonts w:ascii="Times New Roman" w:hAnsi="Times New Roman" w:cs="Times New Roman"/>
                <w:b/>
                <w:sz w:val="28"/>
                <w:szCs w:val="28"/>
              </w:rPr>
            </w:pPr>
            <w:r w:rsidRPr="007B4C92">
              <w:rPr>
                <w:rFonts w:ascii="Times New Roman" w:hAnsi="Times New Roman" w:cs="Times New Roman"/>
                <w:b/>
                <w:sz w:val="28"/>
                <w:szCs w:val="28"/>
              </w:rPr>
              <w:t>У меня свой дом (дача) – как будут вывозится отходы?</w:t>
            </w:r>
          </w:p>
        </w:tc>
        <w:tc>
          <w:tcPr>
            <w:tcW w:w="10206" w:type="dxa"/>
          </w:tcPr>
          <w:p w:rsidR="000037B2" w:rsidRPr="007B4C92" w:rsidRDefault="000037B2" w:rsidP="00C02A8C">
            <w:pPr>
              <w:pStyle w:val="ad"/>
              <w:ind w:firstLine="573"/>
              <w:contextualSpacing/>
              <w:jc w:val="both"/>
              <w:rPr>
                <w:rFonts w:ascii="Times New Roman" w:hAnsi="Times New Roman" w:cs="Times New Roman"/>
                <w:sz w:val="28"/>
                <w:szCs w:val="28"/>
                <w:lang w:val="ru-RU"/>
              </w:rPr>
            </w:pPr>
            <w:r w:rsidRPr="007B4C92">
              <w:rPr>
                <w:rFonts w:ascii="Times New Roman" w:hAnsi="Times New Roman" w:cs="Times New Roman"/>
                <w:color w:val="130A03"/>
                <w:w w:val="110"/>
                <w:sz w:val="28"/>
                <w:szCs w:val="28"/>
                <w:lang w:val="ru-RU"/>
              </w:rPr>
              <w:t>Собственники индивидуальных жилых домов и дачных участков тоже должны платить за обращение с отходами.</w:t>
            </w:r>
          </w:p>
          <w:p w:rsidR="000037B2" w:rsidRPr="007B4C92" w:rsidRDefault="000037B2" w:rsidP="00C02A8C">
            <w:pPr>
              <w:pStyle w:val="ad"/>
              <w:ind w:firstLine="573"/>
              <w:contextualSpacing/>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Если у вас дача или садовый участок, то договор заключит садоводческое товарищество или вам необходимо это будет сделать самостоятельно. Они же определят, как будет собираться мусор внутри поселка - на контейнерной площадке или в пакетах рядом с участками.</w:t>
            </w:r>
          </w:p>
          <w:p w:rsidR="000037B2" w:rsidRPr="007B4C92" w:rsidRDefault="000037B2" w:rsidP="00C02A8C">
            <w:pPr>
              <w:pStyle w:val="ad"/>
              <w:ind w:firstLine="573"/>
              <w:contextualSpacing/>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Договоры с собственниками жилых домов заключаются в течение 15 дней после того, как региональный оператор разместит текст таких договоров в средствах массовой информации и у себя на сайте.</w:t>
            </w:r>
          </w:p>
          <w:p w:rsidR="000037B2" w:rsidRPr="007B4C92" w:rsidRDefault="000037B2" w:rsidP="00C02A8C">
            <w:pPr>
              <w:pStyle w:val="ad"/>
              <w:ind w:firstLine="573"/>
              <w:contextualSpacing/>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Порядок вывоза мусора, места расположения контейнерных площадок региональный оператор будет согласовывать с органом местного самоуправления.</w:t>
            </w:r>
          </w:p>
          <w:p w:rsidR="000037B2" w:rsidRPr="007B4C92" w:rsidRDefault="000037B2" w:rsidP="00E64876">
            <w:pPr>
              <w:pStyle w:val="ad"/>
              <w:ind w:firstLine="590"/>
              <w:jc w:val="both"/>
              <w:rPr>
                <w:rFonts w:ascii="Times New Roman" w:hAnsi="Times New Roman" w:cs="Times New Roman"/>
                <w:sz w:val="28"/>
                <w:szCs w:val="28"/>
                <w:lang w:val="ru-RU"/>
              </w:rPr>
            </w:pPr>
          </w:p>
        </w:tc>
      </w:tr>
      <w:tr w:rsidR="000037B2" w:rsidTr="00404856">
        <w:tc>
          <w:tcPr>
            <w:tcW w:w="4531" w:type="dxa"/>
          </w:tcPr>
          <w:p w:rsidR="000037B2" w:rsidRPr="007B4C92" w:rsidRDefault="000037B2" w:rsidP="004E5FA8">
            <w:pPr>
              <w:jc w:val="both"/>
              <w:rPr>
                <w:rFonts w:ascii="Times New Roman" w:hAnsi="Times New Roman" w:cs="Times New Roman"/>
                <w:b/>
                <w:sz w:val="28"/>
                <w:szCs w:val="28"/>
              </w:rPr>
            </w:pPr>
            <w:r w:rsidRPr="007B4C92">
              <w:rPr>
                <w:rFonts w:ascii="Times New Roman" w:hAnsi="Times New Roman" w:cs="Times New Roman"/>
                <w:b/>
                <w:sz w:val="28"/>
                <w:szCs w:val="28"/>
              </w:rPr>
              <w:t>Какие расходы учтены в плате за мусор?</w:t>
            </w:r>
          </w:p>
        </w:tc>
        <w:tc>
          <w:tcPr>
            <w:tcW w:w="10206" w:type="dxa"/>
          </w:tcPr>
          <w:p w:rsidR="000037B2" w:rsidRPr="007B4C92" w:rsidRDefault="000037B2" w:rsidP="00EE00EB">
            <w:pPr>
              <w:autoSpaceDE w:val="0"/>
              <w:autoSpaceDN w:val="0"/>
              <w:adjustRightInd w:val="0"/>
              <w:rPr>
                <w:rFonts w:ascii="Times New Roman" w:hAnsi="Times New Roman" w:cs="Times New Roman"/>
                <w:sz w:val="28"/>
                <w:szCs w:val="28"/>
              </w:rPr>
            </w:pPr>
            <w:r w:rsidRPr="007B4C92">
              <w:rPr>
                <w:rFonts w:ascii="Times New Roman" w:hAnsi="Times New Roman" w:cs="Times New Roman"/>
                <w:sz w:val="28"/>
                <w:szCs w:val="28"/>
              </w:rPr>
              <w:t>Давайте посмотрим, из чего складывается</w:t>
            </w:r>
          </w:p>
          <w:p w:rsidR="000037B2" w:rsidRPr="007B4C92" w:rsidRDefault="000037B2" w:rsidP="00EE00EB">
            <w:pPr>
              <w:autoSpaceDE w:val="0"/>
              <w:autoSpaceDN w:val="0"/>
              <w:adjustRightInd w:val="0"/>
              <w:rPr>
                <w:rFonts w:ascii="Times New Roman" w:hAnsi="Times New Roman" w:cs="Times New Roman"/>
                <w:b/>
                <w:bCs/>
                <w:sz w:val="32"/>
                <w:szCs w:val="32"/>
              </w:rPr>
            </w:pPr>
            <w:r w:rsidRPr="007B4C92">
              <w:rPr>
                <w:rFonts w:ascii="Times New Roman" w:hAnsi="Times New Roman" w:cs="Times New Roman"/>
                <w:b/>
                <w:bCs/>
                <w:sz w:val="32"/>
                <w:szCs w:val="32"/>
              </w:rPr>
              <w:t>плата за мусор = тариф х норматив</w:t>
            </w:r>
          </w:p>
          <w:p w:rsidR="000037B2" w:rsidRPr="007B4C92" w:rsidRDefault="000037B2" w:rsidP="00EE00EB">
            <w:pPr>
              <w:autoSpaceDE w:val="0"/>
              <w:autoSpaceDN w:val="0"/>
              <w:adjustRightInd w:val="0"/>
              <w:rPr>
                <w:rFonts w:ascii="Times New Roman" w:hAnsi="Times New Roman" w:cs="Times New Roman"/>
                <w:b/>
                <w:bCs/>
                <w:sz w:val="32"/>
                <w:szCs w:val="32"/>
              </w:rPr>
            </w:pPr>
          </w:p>
          <w:tbl>
            <w:tblPr>
              <w:tblStyle w:val="a5"/>
              <w:tblW w:w="0" w:type="auto"/>
              <w:tblLook w:val="04A0" w:firstRow="1" w:lastRow="0" w:firstColumn="1" w:lastColumn="0" w:noHBand="0" w:noVBand="1"/>
            </w:tblPr>
            <w:tblGrid>
              <w:gridCol w:w="4987"/>
              <w:gridCol w:w="4988"/>
            </w:tblGrid>
            <w:tr w:rsidR="000037B2" w:rsidRPr="007B4C92" w:rsidTr="00EE00EB">
              <w:tc>
                <w:tcPr>
                  <w:tcW w:w="4987" w:type="dxa"/>
                </w:tcPr>
                <w:p w:rsidR="000037B2" w:rsidRPr="007B4C92" w:rsidRDefault="000037B2" w:rsidP="00EE00EB">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ТАРИФ</w:t>
                  </w:r>
                </w:p>
              </w:tc>
              <w:tc>
                <w:tcPr>
                  <w:tcW w:w="4988" w:type="dxa"/>
                </w:tcPr>
                <w:p w:rsidR="000037B2" w:rsidRPr="007B4C92" w:rsidRDefault="000037B2" w:rsidP="00EE00EB">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НОРМАТИВ</w:t>
                  </w:r>
                </w:p>
              </w:tc>
            </w:tr>
            <w:tr w:rsidR="000037B2" w:rsidRPr="007B4C92" w:rsidTr="00EE00EB">
              <w:tc>
                <w:tcPr>
                  <w:tcW w:w="4987" w:type="dxa"/>
                </w:tcPr>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 расходы</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на транспортировку ТКО</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 расходы на обработку</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и захоронение ТКО</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 собственные расходы</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регионального оператора</w:t>
                  </w:r>
                </w:p>
                <w:p w:rsidR="000037B2" w:rsidRPr="007B4C92" w:rsidRDefault="000037B2" w:rsidP="00EE00EB">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643,72 рубля за м3</w:t>
                  </w:r>
                </w:p>
                <w:p w:rsidR="000037B2" w:rsidRPr="007B4C92" w:rsidRDefault="000037B2" w:rsidP="00EE00EB">
                  <w:pPr>
                    <w:autoSpaceDE w:val="0"/>
                    <w:autoSpaceDN w:val="0"/>
                    <w:adjustRightInd w:val="0"/>
                    <w:rPr>
                      <w:rFonts w:ascii="Times New Roman" w:hAnsi="Times New Roman" w:cs="Times New Roman"/>
                      <w:b/>
                      <w:bCs/>
                      <w:color w:val="000000"/>
                      <w:sz w:val="28"/>
                      <w:szCs w:val="28"/>
                    </w:rPr>
                  </w:pPr>
                </w:p>
              </w:tc>
              <w:tc>
                <w:tcPr>
                  <w:tcW w:w="4988" w:type="dxa"/>
                </w:tcPr>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 твердые коммунальные отходы</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 крупногабаритный мусор (оконные</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рамы, старая мебель, старые</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холодильники и т.д.)</w:t>
                  </w:r>
                </w:p>
                <w:p w:rsidR="000037B2" w:rsidRPr="007B4C92" w:rsidRDefault="000037B2" w:rsidP="00EE00EB">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для города: 1 человек -</w:t>
                  </w:r>
                </w:p>
                <w:p w:rsidR="000037B2" w:rsidRPr="007B4C92" w:rsidRDefault="000037B2" w:rsidP="00EE00EB">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338,91 кг или 2,615 м3 в год</w:t>
                  </w:r>
                </w:p>
                <w:p w:rsidR="000037B2" w:rsidRPr="007B4C92" w:rsidRDefault="000037B2" w:rsidP="00EE79A4">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для сельской местности: 1 человек- 262,43 кг или 2,105 м3 в год</w:t>
                  </w:r>
                </w:p>
                <w:p w:rsidR="000037B2" w:rsidRPr="007B4C92" w:rsidRDefault="000037B2" w:rsidP="00EE00EB">
                  <w:pPr>
                    <w:autoSpaceDE w:val="0"/>
                    <w:autoSpaceDN w:val="0"/>
                    <w:adjustRightInd w:val="0"/>
                    <w:rPr>
                      <w:rFonts w:ascii="Times New Roman" w:hAnsi="Times New Roman" w:cs="Times New Roman"/>
                      <w:b/>
                      <w:bCs/>
                      <w:color w:val="000000"/>
                      <w:sz w:val="28"/>
                      <w:szCs w:val="28"/>
                    </w:rPr>
                  </w:pPr>
                </w:p>
              </w:tc>
            </w:tr>
          </w:tbl>
          <w:p w:rsidR="000037B2" w:rsidRPr="007B4C92" w:rsidRDefault="000037B2" w:rsidP="00EE00EB">
            <w:pPr>
              <w:pStyle w:val="ad"/>
              <w:ind w:firstLine="573"/>
              <w:contextualSpacing/>
              <w:jc w:val="both"/>
              <w:rPr>
                <w:rFonts w:ascii="BloknotC-Bold" w:hAnsi="BloknotC-Bold" w:cs="BloknotC-Bold"/>
                <w:b/>
                <w:bCs/>
                <w:color w:val="000000"/>
                <w:sz w:val="16"/>
                <w:szCs w:val="16"/>
                <w:lang w:val="ru-RU"/>
              </w:rPr>
            </w:pPr>
          </w:p>
          <w:p w:rsidR="000037B2" w:rsidRPr="007B4C92" w:rsidRDefault="000037B2" w:rsidP="00EE00EB">
            <w:pPr>
              <w:autoSpaceDE w:val="0"/>
              <w:autoSpaceDN w:val="0"/>
              <w:adjustRightInd w:val="0"/>
              <w:rPr>
                <w:rFonts w:ascii="Times New Roman" w:hAnsi="Times New Roman" w:cs="Times New Roman"/>
                <w:b/>
                <w:bCs/>
                <w:color w:val="000000"/>
                <w:sz w:val="28"/>
                <w:szCs w:val="28"/>
              </w:rPr>
            </w:pPr>
            <w:r w:rsidRPr="007B4C92">
              <w:rPr>
                <w:rFonts w:ascii="Times New Roman" w:hAnsi="Times New Roman" w:cs="Times New Roman"/>
                <w:b/>
                <w:bCs/>
                <w:color w:val="000000"/>
                <w:sz w:val="28"/>
                <w:szCs w:val="28"/>
              </w:rPr>
              <w:t xml:space="preserve">ИТОГО в месяц: </w:t>
            </w:r>
          </w:p>
          <w:p w:rsidR="000037B2" w:rsidRPr="007B4C9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140,28 рублей - для городов</w:t>
            </w:r>
          </w:p>
          <w:p w:rsidR="000037B2" w:rsidRDefault="000037B2" w:rsidP="00EE00EB">
            <w:pPr>
              <w:autoSpaceDE w:val="0"/>
              <w:autoSpaceDN w:val="0"/>
              <w:adjustRightInd w:val="0"/>
              <w:rPr>
                <w:rFonts w:ascii="Times New Roman" w:hAnsi="Times New Roman" w:cs="Times New Roman"/>
                <w:color w:val="000000"/>
                <w:sz w:val="28"/>
                <w:szCs w:val="28"/>
              </w:rPr>
            </w:pPr>
            <w:r w:rsidRPr="007B4C92">
              <w:rPr>
                <w:rFonts w:ascii="Times New Roman" w:hAnsi="Times New Roman" w:cs="Times New Roman"/>
                <w:color w:val="000000"/>
                <w:sz w:val="28"/>
                <w:szCs w:val="28"/>
              </w:rPr>
              <w:t>112,92 рублей - для сельской местности</w:t>
            </w:r>
          </w:p>
          <w:p w:rsidR="00F5071E" w:rsidRDefault="00F5071E" w:rsidP="00EE00EB">
            <w:pPr>
              <w:autoSpaceDE w:val="0"/>
              <w:autoSpaceDN w:val="0"/>
              <w:adjustRightInd w:val="0"/>
              <w:rPr>
                <w:rFonts w:ascii="Times New Roman" w:hAnsi="Times New Roman" w:cs="Times New Roman"/>
                <w:color w:val="000000"/>
                <w:sz w:val="28"/>
                <w:szCs w:val="28"/>
              </w:rPr>
            </w:pPr>
          </w:p>
          <w:p w:rsidR="00F5071E" w:rsidRPr="007B4C92" w:rsidRDefault="00F5071E" w:rsidP="00F5071E">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Нормативы накопления твердых коммунальных отходов на территории Вологодской области утверждены приказом Департамента топливно-энергетического комплекса и тарифного регулирования области от                30.10.2017 № 271.</w:t>
            </w:r>
          </w:p>
          <w:p w:rsidR="000037B2" w:rsidRPr="007B4C92" w:rsidRDefault="000037B2" w:rsidP="00EE00EB">
            <w:pPr>
              <w:pStyle w:val="ad"/>
              <w:ind w:firstLine="573"/>
              <w:contextualSpacing/>
              <w:jc w:val="both"/>
              <w:rPr>
                <w:rFonts w:ascii="Times New Roman" w:hAnsi="Times New Roman" w:cs="Times New Roman"/>
                <w:color w:val="130A03"/>
                <w:w w:val="110"/>
                <w:sz w:val="28"/>
                <w:szCs w:val="28"/>
                <w:lang w:val="ru-RU"/>
              </w:rPr>
            </w:pPr>
          </w:p>
        </w:tc>
      </w:tr>
      <w:tr w:rsidR="000037B2" w:rsidTr="00404856">
        <w:tc>
          <w:tcPr>
            <w:tcW w:w="4531" w:type="dxa"/>
          </w:tcPr>
          <w:p w:rsidR="000037B2" w:rsidRPr="007B4C92" w:rsidRDefault="000037B2" w:rsidP="004E5FA8">
            <w:pPr>
              <w:jc w:val="both"/>
              <w:rPr>
                <w:rFonts w:ascii="Times New Roman" w:hAnsi="Times New Roman" w:cs="Times New Roman"/>
                <w:b/>
                <w:sz w:val="28"/>
                <w:szCs w:val="28"/>
              </w:rPr>
            </w:pPr>
            <w:r w:rsidRPr="007B4C92">
              <w:rPr>
                <w:rFonts w:ascii="Times New Roman" w:hAnsi="Times New Roman" w:cs="Times New Roman"/>
                <w:b/>
                <w:sz w:val="28"/>
                <w:szCs w:val="28"/>
              </w:rPr>
              <w:t>Мы точно не платим за отходы дважды?</w:t>
            </w:r>
          </w:p>
        </w:tc>
        <w:tc>
          <w:tcPr>
            <w:tcW w:w="10206" w:type="dxa"/>
          </w:tcPr>
          <w:p w:rsidR="000037B2" w:rsidRPr="007B4C92" w:rsidRDefault="000037B2" w:rsidP="00501CBA">
            <w:pPr>
              <w:pStyle w:val="ad"/>
              <w:ind w:left="57" w:firstLine="709"/>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При появлении в квитанции отдельного платежа за обращение с отходами управляющая организация должна исключить из платы за содержание жилого помещения расходы, которые она несла за вывоз отходов.</w:t>
            </w:r>
          </w:p>
          <w:p w:rsidR="000037B2" w:rsidRPr="007B4C92" w:rsidRDefault="000037B2" w:rsidP="00501CBA">
            <w:pPr>
              <w:pStyle w:val="ad"/>
              <w:ind w:left="57" w:firstLine="709"/>
              <w:jc w:val="both"/>
              <w:rPr>
                <w:rFonts w:ascii="Times New Roman" w:hAnsi="Times New Roman" w:cs="Times New Roman"/>
                <w:b/>
                <w:sz w:val="28"/>
                <w:szCs w:val="28"/>
                <w:lang w:val="ru-RU"/>
              </w:rPr>
            </w:pPr>
            <w:r w:rsidRPr="007B4C92">
              <w:rPr>
                <w:rFonts w:ascii="Times New Roman" w:hAnsi="Times New Roman" w:cs="Times New Roman"/>
                <w:b/>
                <w:w w:val="110"/>
                <w:sz w:val="28"/>
                <w:szCs w:val="28"/>
                <w:lang w:val="ru-RU"/>
              </w:rPr>
              <w:t>Проверьте,</w:t>
            </w:r>
            <w:r w:rsidRPr="007B4C92">
              <w:rPr>
                <w:rFonts w:ascii="Times New Roman" w:hAnsi="Times New Roman" w:cs="Times New Roman"/>
                <w:b/>
                <w:spacing w:val="-15"/>
                <w:w w:val="110"/>
                <w:sz w:val="28"/>
                <w:szCs w:val="28"/>
                <w:lang w:val="ru-RU"/>
              </w:rPr>
              <w:t xml:space="preserve"> </w:t>
            </w:r>
            <w:r w:rsidRPr="007B4C92">
              <w:rPr>
                <w:rFonts w:ascii="Times New Roman" w:hAnsi="Times New Roman" w:cs="Times New Roman"/>
                <w:b/>
                <w:w w:val="110"/>
                <w:sz w:val="28"/>
                <w:szCs w:val="28"/>
                <w:lang w:val="ru-RU"/>
              </w:rPr>
              <w:t>сделано</w:t>
            </w:r>
            <w:r w:rsidRPr="007B4C92">
              <w:rPr>
                <w:rFonts w:ascii="Times New Roman" w:hAnsi="Times New Roman" w:cs="Times New Roman"/>
                <w:b/>
                <w:spacing w:val="-12"/>
                <w:w w:val="110"/>
                <w:sz w:val="28"/>
                <w:szCs w:val="28"/>
                <w:lang w:val="ru-RU"/>
              </w:rPr>
              <w:t xml:space="preserve"> </w:t>
            </w:r>
            <w:r w:rsidRPr="007B4C92">
              <w:rPr>
                <w:rFonts w:ascii="Times New Roman" w:hAnsi="Times New Roman" w:cs="Times New Roman"/>
                <w:b/>
                <w:w w:val="110"/>
                <w:sz w:val="28"/>
                <w:szCs w:val="28"/>
                <w:lang w:val="ru-RU"/>
              </w:rPr>
              <w:t>это</w:t>
            </w:r>
            <w:r w:rsidRPr="007B4C92">
              <w:rPr>
                <w:rFonts w:ascii="Times New Roman" w:hAnsi="Times New Roman" w:cs="Times New Roman"/>
                <w:b/>
                <w:spacing w:val="-16"/>
                <w:w w:val="110"/>
                <w:sz w:val="28"/>
                <w:szCs w:val="28"/>
                <w:lang w:val="ru-RU"/>
              </w:rPr>
              <w:t xml:space="preserve"> </w:t>
            </w:r>
            <w:r w:rsidRPr="007B4C92">
              <w:rPr>
                <w:rFonts w:ascii="Times New Roman" w:hAnsi="Times New Roman" w:cs="Times New Roman"/>
                <w:b/>
                <w:w w:val="110"/>
                <w:sz w:val="28"/>
                <w:szCs w:val="28"/>
                <w:lang w:val="ru-RU"/>
              </w:rPr>
              <w:t>или</w:t>
            </w:r>
            <w:r w:rsidRPr="007B4C92">
              <w:rPr>
                <w:rFonts w:ascii="Times New Roman" w:hAnsi="Times New Roman" w:cs="Times New Roman"/>
                <w:b/>
                <w:spacing w:val="-17"/>
                <w:w w:val="110"/>
                <w:sz w:val="28"/>
                <w:szCs w:val="28"/>
                <w:lang w:val="ru-RU"/>
              </w:rPr>
              <w:t xml:space="preserve"> </w:t>
            </w:r>
            <w:r w:rsidRPr="007B4C92">
              <w:rPr>
                <w:rFonts w:ascii="Times New Roman" w:hAnsi="Times New Roman" w:cs="Times New Roman"/>
                <w:b/>
                <w:w w:val="110"/>
                <w:sz w:val="28"/>
                <w:szCs w:val="28"/>
                <w:lang w:val="ru-RU"/>
              </w:rPr>
              <w:t>нет</w:t>
            </w:r>
            <w:r w:rsidRPr="007B4C92">
              <w:rPr>
                <w:rFonts w:ascii="Times New Roman" w:hAnsi="Times New Roman" w:cs="Times New Roman"/>
                <w:b/>
                <w:spacing w:val="-23"/>
                <w:w w:val="110"/>
                <w:sz w:val="28"/>
                <w:szCs w:val="28"/>
                <w:lang w:val="ru-RU"/>
              </w:rPr>
              <w:t xml:space="preserve"> </w:t>
            </w:r>
            <w:r w:rsidRPr="007B4C92">
              <w:rPr>
                <w:rFonts w:ascii="Times New Roman" w:hAnsi="Times New Roman" w:cs="Times New Roman"/>
                <w:b/>
                <w:w w:val="110"/>
                <w:sz w:val="28"/>
                <w:szCs w:val="28"/>
                <w:lang w:val="ru-RU"/>
              </w:rPr>
              <w:t>-</w:t>
            </w:r>
            <w:r w:rsidRPr="007B4C92">
              <w:rPr>
                <w:rFonts w:ascii="Times New Roman" w:hAnsi="Times New Roman" w:cs="Times New Roman"/>
                <w:b/>
                <w:spacing w:val="9"/>
                <w:w w:val="110"/>
                <w:sz w:val="28"/>
                <w:szCs w:val="28"/>
                <w:lang w:val="ru-RU"/>
              </w:rPr>
              <w:t xml:space="preserve"> </w:t>
            </w:r>
            <w:r w:rsidRPr="007B4C92">
              <w:rPr>
                <w:rFonts w:ascii="Times New Roman" w:hAnsi="Times New Roman" w:cs="Times New Roman"/>
                <w:b/>
                <w:spacing w:val="-3"/>
                <w:w w:val="110"/>
                <w:sz w:val="28"/>
                <w:szCs w:val="28"/>
                <w:lang w:val="ru-RU"/>
              </w:rPr>
              <w:t>и,</w:t>
            </w:r>
            <w:r w:rsidRPr="007B4C92">
              <w:rPr>
                <w:rFonts w:ascii="Times New Roman" w:hAnsi="Times New Roman" w:cs="Times New Roman"/>
                <w:b/>
                <w:spacing w:val="-15"/>
                <w:w w:val="110"/>
                <w:sz w:val="28"/>
                <w:szCs w:val="28"/>
                <w:lang w:val="ru-RU"/>
              </w:rPr>
              <w:t xml:space="preserve"> </w:t>
            </w:r>
            <w:r w:rsidRPr="007B4C92">
              <w:rPr>
                <w:rFonts w:ascii="Times New Roman" w:hAnsi="Times New Roman" w:cs="Times New Roman"/>
                <w:b/>
                <w:w w:val="110"/>
                <w:sz w:val="28"/>
                <w:szCs w:val="28"/>
                <w:lang w:val="ru-RU"/>
              </w:rPr>
              <w:t>если</w:t>
            </w:r>
            <w:r w:rsidRPr="007B4C92">
              <w:rPr>
                <w:rFonts w:ascii="Times New Roman" w:hAnsi="Times New Roman" w:cs="Times New Roman"/>
                <w:b/>
                <w:spacing w:val="-29"/>
                <w:w w:val="110"/>
                <w:sz w:val="28"/>
                <w:szCs w:val="28"/>
                <w:lang w:val="ru-RU"/>
              </w:rPr>
              <w:t xml:space="preserve"> </w:t>
            </w:r>
            <w:r w:rsidRPr="007B4C92">
              <w:rPr>
                <w:rFonts w:ascii="Times New Roman" w:hAnsi="Times New Roman" w:cs="Times New Roman"/>
                <w:b/>
                <w:w w:val="110"/>
                <w:sz w:val="28"/>
                <w:szCs w:val="28"/>
                <w:lang w:val="ru-RU"/>
              </w:rPr>
              <w:t>нет, жалуйтесь</w:t>
            </w:r>
            <w:r w:rsidRPr="007B4C92">
              <w:rPr>
                <w:rFonts w:ascii="Times New Roman" w:hAnsi="Times New Roman" w:cs="Times New Roman"/>
                <w:b/>
                <w:spacing w:val="-29"/>
                <w:w w:val="110"/>
                <w:sz w:val="28"/>
                <w:szCs w:val="28"/>
                <w:lang w:val="ru-RU"/>
              </w:rPr>
              <w:t xml:space="preserve"> </w:t>
            </w:r>
            <w:r w:rsidRPr="007B4C92">
              <w:rPr>
                <w:rFonts w:ascii="Times New Roman" w:hAnsi="Times New Roman" w:cs="Times New Roman"/>
                <w:b/>
                <w:w w:val="110"/>
                <w:sz w:val="28"/>
                <w:szCs w:val="28"/>
                <w:lang w:val="ru-RU"/>
              </w:rPr>
              <w:t>в</w:t>
            </w:r>
            <w:r w:rsidRPr="007B4C92">
              <w:rPr>
                <w:rFonts w:ascii="Times New Roman" w:hAnsi="Times New Roman" w:cs="Times New Roman"/>
                <w:b/>
                <w:spacing w:val="-30"/>
                <w:w w:val="110"/>
                <w:sz w:val="28"/>
                <w:szCs w:val="28"/>
                <w:lang w:val="ru-RU"/>
              </w:rPr>
              <w:t xml:space="preserve"> </w:t>
            </w:r>
            <w:r w:rsidRPr="007B4C92">
              <w:rPr>
                <w:rFonts w:ascii="Times New Roman" w:hAnsi="Times New Roman" w:cs="Times New Roman"/>
                <w:b/>
                <w:w w:val="110"/>
                <w:sz w:val="28"/>
                <w:szCs w:val="28"/>
                <w:lang w:val="ru-RU"/>
              </w:rPr>
              <w:t>Государственную жилищную инспекцию Вологодской области!</w:t>
            </w:r>
          </w:p>
          <w:p w:rsidR="000037B2" w:rsidRPr="007B4C92" w:rsidRDefault="000037B2" w:rsidP="00501CBA">
            <w:pPr>
              <w:autoSpaceDE w:val="0"/>
              <w:autoSpaceDN w:val="0"/>
              <w:adjustRightInd w:val="0"/>
              <w:ind w:left="57" w:firstLine="709"/>
              <w:jc w:val="both"/>
              <w:rPr>
                <w:rFonts w:ascii="Times New Roman" w:hAnsi="Times New Roman" w:cs="Times New Roman"/>
                <w:sz w:val="28"/>
                <w:szCs w:val="28"/>
              </w:rPr>
            </w:pPr>
            <w:r w:rsidRPr="007B4C92">
              <w:rPr>
                <w:rFonts w:ascii="Times New Roman" w:hAnsi="Times New Roman" w:cs="Times New Roman"/>
                <w:sz w:val="28"/>
                <w:szCs w:val="28"/>
              </w:rPr>
              <w:t>В тоже время у управляющей организации останутся расходы на содержание мусоропроводов, сбор батареек и ртутных ламп, уборку контейнерной площадки между приездами мусоровоза – эти расходы могут входить в состав платы за содержание жилого помещения.</w:t>
            </w:r>
          </w:p>
          <w:p w:rsidR="000037B2" w:rsidRPr="007B4C92" w:rsidRDefault="000037B2" w:rsidP="00501CBA">
            <w:pPr>
              <w:autoSpaceDE w:val="0"/>
              <w:autoSpaceDN w:val="0"/>
              <w:adjustRightInd w:val="0"/>
              <w:ind w:left="57" w:firstLine="709"/>
              <w:jc w:val="both"/>
              <w:rPr>
                <w:rFonts w:ascii="Times New Roman" w:hAnsi="Times New Roman" w:cs="Times New Roman"/>
                <w:sz w:val="28"/>
                <w:szCs w:val="28"/>
              </w:rPr>
            </w:pPr>
          </w:p>
        </w:tc>
      </w:tr>
      <w:tr w:rsidR="000037B2" w:rsidTr="00404856">
        <w:tc>
          <w:tcPr>
            <w:tcW w:w="4531" w:type="dxa"/>
          </w:tcPr>
          <w:p w:rsidR="000037B2" w:rsidRPr="007B4C92" w:rsidRDefault="000037B2" w:rsidP="004E5FA8">
            <w:pPr>
              <w:jc w:val="both"/>
              <w:rPr>
                <w:rFonts w:ascii="Times New Roman" w:hAnsi="Times New Roman" w:cs="Times New Roman"/>
                <w:b/>
                <w:sz w:val="28"/>
                <w:szCs w:val="28"/>
              </w:rPr>
            </w:pPr>
            <w:r w:rsidRPr="007B4C92">
              <w:rPr>
                <w:rFonts w:ascii="Times New Roman" w:hAnsi="Times New Roman" w:cs="Times New Roman"/>
                <w:b/>
                <w:sz w:val="28"/>
                <w:szCs w:val="28"/>
              </w:rPr>
              <w:t>Как определяется количество образованных отходов?</w:t>
            </w:r>
          </w:p>
        </w:tc>
        <w:tc>
          <w:tcPr>
            <w:tcW w:w="10206" w:type="dxa"/>
          </w:tcPr>
          <w:p w:rsidR="000037B2" w:rsidRPr="007B4C92" w:rsidRDefault="000037B2" w:rsidP="00B34E25">
            <w:pPr>
              <w:pStyle w:val="aa"/>
              <w:spacing w:after="0" w:line="240" w:lineRule="auto"/>
              <w:ind w:left="0" w:firstLine="709"/>
              <w:jc w:val="both"/>
              <w:rPr>
                <w:rFonts w:ascii="Times New Roman" w:hAnsi="Times New Roman"/>
                <w:color w:val="000000"/>
                <w:sz w:val="28"/>
                <w:szCs w:val="28"/>
                <w:shd w:val="clear" w:color="auto" w:fill="FFFFFF"/>
              </w:rPr>
            </w:pPr>
            <w:r w:rsidRPr="007B4C92">
              <w:rPr>
                <w:rFonts w:ascii="Times New Roman" w:hAnsi="Times New Roman"/>
                <w:color w:val="000000"/>
                <w:sz w:val="28"/>
                <w:szCs w:val="28"/>
                <w:shd w:val="clear" w:color="auto" w:fill="FFFFFF"/>
              </w:rPr>
              <w:t xml:space="preserve">Нормативы образования ТКО определены в соответствии с постановлением Правительства РФ от 04.04.2016 № 269 «Об определении нормативов накопления твердых коммунальных отходов», приказом Министерства строительства и жилищно-коммунального хозяйства РФ от 28.07.2016 № 524/пр «Об утверждении методических рекомендаций по вопросам, связанным с определением нормативов накопления ТКО». </w:t>
            </w:r>
          </w:p>
          <w:p w:rsidR="000037B2" w:rsidRPr="007B4C92" w:rsidRDefault="000037B2" w:rsidP="00B34E25">
            <w:pPr>
              <w:pStyle w:val="aa"/>
              <w:spacing w:after="0" w:line="240" w:lineRule="auto"/>
              <w:ind w:left="0" w:firstLine="709"/>
              <w:jc w:val="both"/>
              <w:rPr>
                <w:rFonts w:ascii="Times New Roman" w:hAnsi="Times New Roman"/>
                <w:color w:val="000000"/>
                <w:sz w:val="28"/>
                <w:szCs w:val="28"/>
                <w:shd w:val="clear" w:color="auto" w:fill="FFFFFF"/>
              </w:rPr>
            </w:pPr>
            <w:r w:rsidRPr="007B4C92">
              <w:rPr>
                <w:rFonts w:ascii="Times New Roman" w:hAnsi="Times New Roman"/>
                <w:color w:val="000000"/>
                <w:sz w:val="28"/>
                <w:szCs w:val="28"/>
                <w:shd w:val="clear" w:color="auto" w:fill="FFFFFF"/>
              </w:rPr>
              <w:t>Нормативы определены на основании инструментальных замеров, проводимых в рамках проведения научно-исследовательской работы «Разработка схемы обращения с отходами на территории Вологодской области». Инструментальные замеры проводились АНО «Институт развития регионов». Замеры проводились по всем четырем сезонам года. На каждом выбранном объекте общественного назначения и жилого фонда исследование проводилось в течение 7 суток в каждом сезоне.</w:t>
            </w:r>
            <w:r w:rsidRPr="007B4C92">
              <w:rPr>
                <w:rFonts w:ascii="Times New Roman" w:hAnsi="Times New Roman"/>
                <w:color w:val="000000"/>
                <w:sz w:val="28"/>
                <w:szCs w:val="28"/>
                <w:shd w:val="clear" w:color="auto" w:fill="FFFFFF"/>
              </w:rPr>
              <w:tab/>
            </w:r>
          </w:p>
          <w:p w:rsidR="000037B2" w:rsidRPr="007B4C92" w:rsidRDefault="000037B2" w:rsidP="00501CBA">
            <w:pPr>
              <w:pStyle w:val="ad"/>
              <w:ind w:left="57" w:firstLine="709"/>
              <w:jc w:val="both"/>
              <w:rPr>
                <w:rFonts w:ascii="Times New Roman" w:hAnsi="Times New Roman" w:cs="Times New Roman"/>
                <w:color w:val="130A03"/>
                <w:w w:val="105"/>
                <w:sz w:val="28"/>
                <w:szCs w:val="28"/>
                <w:lang w:val="ru-RU"/>
              </w:rPr>
            </w:pPr>
          </w:p>
        </w:tc>
      </w:tr>
      <w:tr w:rsidR="000037B2" w:rsidRPr="00EC66F1" w:rsidTr="00404856">
        <w:tc>
          <w:tcPr>
            <w:tcW w:w="4531" w:type="dxa"/>
          </w:tcPr>
          <w:p w:rsidR="000037B2" w:rsidRPr="007B4C92" w:rsidRDefault="000037B2" w:rsidP="00EC66F1">
            <w:pPr>
              <w:contextualSpacing/>
              <w:jc w:val="both"/>
              <w:rPr>
                <w:rFonts w:ascii="Times New Roman" w:hAnsi="Times New Roman" w:cs="Times New Roman"/>
                <w:b/>
              </w:rPr>
            </w:pPr>
            <w:r w:rsidRPr="007B4C92">
              <w:rPr>
                <w:rFonts w:ascii="Times New Roman" w:hAnsi="Times New Roman" w:cs="Times New Roman"/>
                <w:b/>
                <w:sz w:val="28"/>
                <w:szCs w:val="28"/>
              </w:rPr>
              <w:t>Как будет взиматься плата за обращение с ТКО, если в квартире нет зарегистрированных граждан, или же, если человек прописан в нашем регионе, а переехал и учится или работает в другом?</w:t>
            </w:r>
          </w:p>
          <w:p w:rsidR="000037B2" w:rsidRPr="007B4C92" w:rsidRDefault="000037B2" w:rsidP="00EC66F1">
            <w:pPr>
              <w:pStyle w:val="aa"/>
              <w:spacing w:line="240" w:lineRule="auto"/>
              <w:ind w:left="0" w:firstLine="709"/>
              <w:jc w:val="both"/>
              <w:rPr>
                <w:rFonts w:ascii="Times New Roman" w:hAnsi="Times New Roman" w:cs="Times New Roman"/>
                <w:b/>
                <w:sz w:val="28"/>
                <w:szCs w:val="28"/>
              </w:rPr>
            </w:pPr>
          </w:p>
        </w:tc>
        <w:tc>
          <w:tcPr>
            <w:tcW w:w="10206" w:type="dxa"/>
          </w:tcPr>
          <w:p w:rsidR="000037B2" w:rsidRPr="007B4C92" w:rsidRDefault="000037B2" w:rsidP="0075769B">
            <w:pPr>
              <w:pStyle w:val="aa"/>
              <w:spacing w:line="240" w:lineRule="auto"/>
              <w:ind w:left="0" w:firstLine="572"/>
              <w:jc w:val="both"/>
              <w:rPr>
                <w:rFonts w:ascii="Times New Roman" w:hAnsi="Times New Roman" w:cs="Times New Roman"/>
                <w:sz w:val="28"/>
                <w:szCs w:val="28"/>
              </w:rPr>
            </w:pPr>
            <w:r w:rsidRPr="007B4C92">
              <w:rPr>
                <w:rFonts w:ascii="Times New Roman" w:hAnsi="Times New Roman" w:cs="Times New Roman"/>
                <w:sz w:val="28"/>
                <w:szCs w:val="28"/>
              </w:rPr>
              <w:t>В случае если в квартире нет зарегистрированных граждан, плата за обращение с ТКО начисляется в зависимости от количества собственников жилого помещения.</w:t>
            </w:r>
          </w:p>
          <w:p w:rsidR="000037B2" w:rsidRPr="007B4C92" w:rsidRDefault="000037B2" w:rsidP="0075769B">
            <w:pPr>
              <w:ind w:firstLine="572"/>
              <w:jc w:val="both"/>
              <w:rPr>
                <w:rFonts w:ascii="Verdana" w:eastAsia="Times New Roman" w:hAnsi="Verdana" w:cs="Times New Roman"/>
                <w:sz w:val="28"/>
                <w:szCs w:val="28"/>
                <w:lang w:eastAsia="ru-RU"/>
              </w:rPr>
            </w:pPr>
            <w:r w:rsidRPr="007B4C92">
              <w:rPr>
                <w:rFonts w:ascii="Times New Roman" w:hAnsi="Times New Roman" w:cs="Times New Roman"/>
                <w:bCs/>
                <w:sz w:val="28"/>
                <w:szCs w:val="28"/>
              </w:rPr>
              <w:t>За период временного отсутствия гражданина по месту жительства (например, если человек находится в отъезде, если члены семей собственников жилья учатся или работают в других городах) в</w:t>
            </w:r>
            <w:r w:rsidRPr="007B4C92">
              <w:rPr>
                <w:rFonts w:ascii="Times New Roman" w:hAnsi="Times New Roman" w:cs="Times New Roman"/>
                <w:sz w:val="28"/>
                <w:szCs w:val="28"/>
              </w:rPr>
              <w:t>озможен</w:t>
            </w:r>
            <w:r w:rsidRPr="007B4C92">
              <w:rPr>
                <w:rFonts w:ascii="Times New Roman" w:hAnsi="Times New Roman" w:cs="Times New Roman"/>
                <w:bCs/>
                <w:sz w:val="28"/>
                <w:szCs w:val="28"/>
              </w:rPr>
              <w:t xml:space="preserve"> перерасчет.</w:t>
            </w:r>
            <w:r w:rsidRPr="007B4C92">
              <w:rPr>
                <w:rFonts w:ascii="Times New Roman" w:hAnsi="Times New Roman" w:cs="Times New Roman"/>
                <w:sz w:val="28"/>
                <w:szCs w:val="28"/>
              </w:rPr>
              <w:t xml:space="preserve"> Если потребитель отсутствует дома более пяти полных календарных дней подряд, он вправе написать заявление региональному оператору, который произведет перерасчет. При этом факт отсутствия необходимо подтвердить документально.</w:t>
            </w:r>
            <w:r w:rsidRPr="007B4C92">
              <w:rPr>
                <w:rFonts w:ascii="Times New Roman" w:hAnsi="Times New Roman" w:cs="Times New Roman"/>
                <w:bCs/>
                <w:sz w:val="28"/>
                <w:szCs w:val="28"/>
              </w:rPr>
              <w:t xml:space="preserve"> Перечень документов содержится в пункте 93 </w:t>
            </w:r>
            <w:r w:rsidRPr="007B4C92">
              <w:rPr>
                <w:rFonts w:ascii="Times New Roman" w:eastAsia="Times New Roman" w:hAnsi="Times New Roman" w:cs="Times New Roman"/>
                <w:sz w:val="28"/>
                <w:szCs w:val="28"/>
                <w:lang w:eastAsia="ru-RU"/>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0037B2" w:rsidRPr="007B4C92" w:rsidRDefault="000037B2" w:rsidP="0075769B">
            <w:pPr>
              <w:ind w:firstLine="572"/>
              <w:jc w:val="both"/>
              <w:rPr>
                <w:rFonts w:ascii="Times New Roman" w:hAnsi="Times New Roman" w:cs="Times New Roman"/>
                <w:sz w:val="28"/>
                <w:szCs w:val="28"/>
              </w:rPr>
            </w:pPr>
          </w:p>
        </w:tc>
      </w:tr>
      <w:tr w:rsidR="000037B2" w:rsidTr="00404856">
        <w:tc>
          <w:tcPr>
            <w:tcW w:w="4531" w:type="dxa"/>
          </w:tcPr>
          <w:p w:rsidR="000037B2" w:rsidRPr="007B4C92" w:rsidRDefault="000037B2" w:rsidP="00D06C94">
            <w:pPr>
              <w:rPr>
                <w:rFonts w:ascii="Times New Roman" w:hAnsi="Times New Roman" w:cs="Times New Roman"/>
                <w:b/>
                <w:sz w:val="28"/>
                <w:szCs w:val="28"/>
              </w:rPr>
            </w:pPr>
            <w:r w:rsidRPr="007B4C92">
              <w:rPr>
                <w:rFonts w:ascii="Times New Roman" w:hAnsi="Times New Roman" w:cs="Times New Roman"/>
                <w:b/>
                <w:sz w:val="28"/>
                <w:szCs w:val="28"/>
              </w:rPr>
              <w:t>Будут ли предоставляться льготы на оплату услуги по вывозу ТКО?</w:t>
            </w:r>
          </w:p>
          <w:p w:rsidR="000037B2" w:rsidRPr="007B4C92" w:rsidRDefault="000037B2" w:rsidP="007E7837">
            <w:pPr>
              <w:rPr>
                <w:rFonts w:ascii="Times New Roman" w:hAnsi="Times New Roman" w:cs="Times New Roman"/>
                <w:b/>
                <w:sz w:val="28"/>
                <w:szCs w:val="28"/>
              </w:rPr>
            </w:pPr>
          </w:p>
        </w:tc>
        <w:tc>
          <w:tcPr>
            <w:tcW w:w="10206" w:type="dxa"/>
          </w:tcPr>
          <w:p w:rsidR="000037B2" w:rsidRPr="007B4C92" w:rsidRDefault="000037B2" w:rsidP="00F5071E">
            <w:pPr>
              <w:ind w:firstLine="572"/>
              <w:jc w:val="both"/>
              <w:rPr>
                <w:rFonts w:ascii="Times New Roman" w:hAnsi="Times New Roman" w:cs="Times New Roman"/>
                <w:sz w:val="28"/>
                <w:szCs w:val="28"/>
              </w:rPr>
            </w:pPr>
            <w:r w:rsidRPr="007B4C92">
              <w:rPr>
                <w:rFonts w:ascii="Times New Roman" w:hAnsi="Times New Roman" w:cs="Times New Roman"/>
                <w:sz w:val="28"/>
                <w:szCs w:val="28"/>
              </w:rPr>
              <w:t xml:space="preserve">Услуга по обращению с ТКО становится коммунальной. Согласно действующему законодательству на нее распространяются все льготы, как и на другие коммунальные услуги. </w:t>
            </w:r>
          </w:p>
          <w:p w:rsidR="000037B2" w:rsidRPr="007B4C92" w:rsidRDefault="000037B2" w:rsidP="00F5071E">
            <w:pPr>
              <w:ind w:firstLine="572"/>
              <w:jc w:val="both"/>
              <w:rPr>
                <w:rFonts w:ascii="Times New Roman" w:hAnsi="Times New Roman" w:cs="Times New Roman"/>
                <w:sz w:val="28"/>
                <w:szCs w:val="28"/>
              </w:rPr>
            </w:pPr>
            <w:r w:rsidRPr="007B4C92">
              <w:rPr>
                <w:rFonts w:ascii="Times New Roman" w:hAnsi="Times New Roman" w:cs="Times New Roman"/>
                <w:sz w:val="28"/>
                <w:szCs w:val="28"/>
              </w:rPr>
              <w:t>По вопросам мер социальной поддержки с учетом конкретной ситуации нужно обращаться в Центр социальных выплат по месту пребывания. Вся информация (адреса, телефоны) размещена на сайте Департамента социальной  защиты населения.</w:t>
            </w:r>
          </w:p>
          <w:p w:rsidR="000037B2" w:rsidRPr="007B4C92" w:rsidRDefault="000037B2" w:rsidP="00D94DBE">
            <w:pPr>
              <w:ind w:firstLine="572"/>
              <w:rPr>
                <w:rFonts w:ascii="Times New Roman" w:hAnsi="Times New Roman" w:cs="Times New Roman"/>
                <w:b/>
                <w:sz w:val="28"/>
                <w:szCs w:val="28"/>
              </w:rPr>
            </w:pPr>
          </w:p>
        </w:tc>
      </w:tr>
      <w:tr w:rsidR="000037B2" w:rsidTr="00404856">
        <w:tc>
          <w:tcPr>
            <w:tcW w:w="4531" w:type="dxa"/>
          </w:tcPr>
          <w:p w:rsidR="000037B2" w:rsidRPr="007B4C92" w:rsidRDefault="000037B2" w:rsidP="00E22F08">
            <w:pPr>
              <w:jc w:val="both"/>
              <w:rPr>
                <w:rFonts w:ascii="Times New Roman" w:hAnsi="Times New Roman" w:cs="Times New Roman"/>
                <w:b/>
                <w:sz w:val="28"/>
                <w:szCs w:val="28"/>
              </w:rPr>
            </w:pPr>
            <w:r w:rsidRPr="007B4C92">
              <w:rPr>
                <w:rFonts w:ascii="Times New Roman" w:hAnsi="Times New Roman" w:cs="Times New Roman"/>
                <w:b/>
                <w:sz w:val="28"/>
                <w:szCs w:val="28"/>
              </w:rPr>
              <w:t>Решение каких вопросов в сфере обращения с отходами относится к полномочиям органов местного самоуправления??</w:t>
            </w:r>
          </w:p>
          <w:p w:rsidR="000037B2" w:rsidRPr="007B4C92" w:rsidRDefault="000037B2" w:rsidP="00D06C94">
            <w:pPr>
              <w:rPr>
                <w:rFonts w:ascii="Times New Roman" w:hAnsi="Times New Roman" w:cs="Times New Roman"/>
                <w:b/>
                <w:sz w:val="28"/>
                <w:szCs w:val="28"/>
              </w:rPr>
            </w:pPr>
          </w:p>
        </w:tc>
        <w:tc>
          <w:tcPr>
            <w:tcW w:w="10206" w:type="dxa"/>
          </w:tcPr>
          <w:p w:rsidR="000037B2" w:rsidRPr="007B4C92" w:rsidRDefault="000037B2" w:rsidP="0075769B">
            <w:pPr>
              <w:spacing w:before="100" w:beforeAutospacing="1" w:after="100" w:afterAutospacing="1"/>
              <w:ind w:firstLine="572"/>
              <w:contextualSpacing/>
              <w:jc w:val="both"/>
              <w:rPr>
                <w:rFonts w:ascii="Times New Roman" w:eastAsia="Times New Roman" w:hAnsi="Times New Roman" w:cs="Times New Roman"/>
                <w:color w:val="000000"/>
                <w:sz w:val="28"/>
                <w:szCs w:val="28"/>
                <w:lang w:eastAsia="ru-RU"/>
              </w:rPr>
            </w:pPr>
            <w:r w:rsidRPr="007B4C92">
              <w:rPr>
                <w:rFonts w:ascii="Times New Roman" w:hAnsi="Times New Roman" w:cs="Times New Roman"/>
                <w:bCs/>
                <w:sz w:val="28"/>
                <w:szCs w:val="28"/>
              </w:rPr>
              <w:t>В соответствии со статьей 8 Федерального закона от 24.06.1998 № 89-ФЗ «Об отходах производства и потребления» с 1 января 2019 года к полномочиям органов местного самоуправления отнесены вопросы организации накопления ТКО, в том числе:</w:t>
            </w:r>
            <w:bookmarkStart w:id="1" w:name="p339"/>
            <w:bookmarkEnd w:id="1"/>
            <w:r w:rsidRPr="007B4C92">
              <w:rPr>
                <w:rFonts w:ascii="Times New Roman" w:hAnsi="Times New Roman" w:cs="Times New Roman"/>
                <w:bCs/>
                <w:sz w:val="28"/>
                <w:szCs w:val="28"/>
              </w:rPr>
              <w:t xml:space="preserve"> </w:t>
            </w:r>
            <w:r w:rsidRPr="007B4C92">
              <w:rPr>
                <w:rFonts w:ascii="Times New Roman" w:hAnsi="Times New Roman" w:cs="Times New Roman"/>
                <w:sz w:val="28"/>
                <w:szCs w:val="28"/>
              </w:rPr>
              <w:t xml:space="preserve">создание и содержание мест (площадок) накопления ТКО; определение схемы размещения мест (площадок) накопления ТКО и ведение реестра мест (площадок) накопления ТКО, а также вопросы </w:t>
            </w:r>
            <w:r w:rsidRPr="007B4C92">
              <w:rPr>
                <w:rFonts w:ascii="Times New Roman" w:eastAsia="Times New Roman" w:hAnsi="Times New Roman" w:cs="Times New Roman"/>
                <w:color w:val="000000"/>
                <w:sz w:val="28"/>
                <w:szCs w:val="28"/>
                <w:lang w:eastAsia="ru-RU"/>
              </w:rPr>
              <w:t>организации экологического воспитания и формирование экологической культуры в области обращения с отходами.</w:t>
            </w:r>
          </w:p>
          <w:p w:rsidR="000037B2" w:rsidRPr="007B4C92" w:rsidRDefault="000037B2" w:rsidP="0075769B">
            <w:pPr>
              <w:ind w:firstLine="572"/>
              <w:jc w:val="both"/>
              <w:rPr>
                <w:rFonts w:ascii="Times New Roman" w:eastAsia="Times New Roman" w:hAnsi="Times New Roman" w:cs="Times New Roman"/>
                <w:sz w:val="28"/>
                <w:szCs w:val="28"/>
                <w:lang w:eastAsia="ru-RU"/>
              </w:rPr>
            </w:pPr>
            <w:r w:rsidRPr="007B4C92">
              <w:rPr>
                <w:rFonts w:ascii="Times New Roman" w:eastAsia="Times New Roman" w:hAnsi="Times New Roman" w:cs="Times New Roman"/>
                <w:sz w:val="28"/>
                <w:szCs w:val="28"/>
                <w:lang w:eastAsia="ru-RU"/>
              </w:rPr>
              <w:t>Пунктом 13 Правил обращения с ТКО, утвержденных постановлением Правительства РФ от 12.11.2016 № 1156 определено, что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0037B2" w:rsidRPr="007B4C92" w:rsidRDefault="000037B2" w:rsidP="0075769B">
            <w:pPr>
              <w:ind w:firstLine="572"/>
              <w:jc w:val="both"/>
              <w:rPr>
                <w:rFonts w:ascii="Verdana" w:eastAsia="Times New Roman" w:hAnsi="Verdana" w:cs="Times New Roman"/>
                <w:sz w:val="28"/>
                <w:szCs w:val="28"/>
                <w:lang w:eastAsia="ru-RU"/>
              </w:rPr>
            </w:pPr>
            <w:r w:rsidRPr="007B4C92">
              <w:rPr>
                <w:rFonts w:ascii="Times New Roman" w:eastAsia="Times New Roman" w:hAnsi="Times New Roman" w:cs="Times New Roman"/>
                <w:sz w:val="28"/>
                <w:szCs w:val="28"/>
                <w:lang w:eastAsia="ru-RU"/>
              </w:rPr>
              <w:t>Также</w:t>
            </w:r>
            <w:r w:rsidRPr="007B4C92">
              <w:rPr>
                <w:rFonts w:ascii="Times New Roman" w:hAnsi="Times New Roman" w:cs="Times New Roman"/>
                <w:sz w:val="28"/>
                <w:szCs w:val="28"/>
              </w:rPr>
              <w:t xml:space="preserve"> Правилами обустройства мест накопления ТКО, утвержденными постановлением Правительства РФ от 31.08.2018 №1039 определено, что обязанность по созданию площадок для накопления отходов лежит на органах местного самоуправления, исключая случаи, когда за это ответственны другие лица.</w:t>
            </w:r>
          </w:p>
          <w:p w:rsidR="000037B2" w:rsidRPr="007B4C92" w:rsidRDefault="000037B2" w:rsidP="0075769B">
            <w:pPr>
              <w:ind w:firstLine="572"/>
              <w:rPr>
                <w:rFonts w:ascii="Times New Roman" w:hAnsi="Times New Roman" w:cs="Times New Roman"/>
                <w:sz w:val="28"/>
                <w:szCs w:val="28"/>
              </w:rPr>
            </w:pPr>
          </w:p>
        </w:tc>
      </w:tr>
      <w:tr w:rsidR="000037B2" w:rsidTr="00404856">
        <w:tc>
          <w:tcPr>
            <w:tcW w:w="4531" w:type="dxa"/>
          </w:tcPr>
          <w:p w:rsidR="000037B2" w:rsidRPr="007B4C92" w:rsidRDefault="000037B2" w:rsidP="00667AF8">
            <w:pPr>
              <w:jc w:val="both"/>
              <w:rPr>
                <w:rFonts w:ascii="Times New Roman" w:hAnsi="Times New Roman" w:cs="Times New Roman"/>
                <w:b/>
                <w:sz w:val="28"/>
                <w:szCs w:val="28"/>
              </w:rPr>
            </w:pPr>
            <w:r w:rsidRPr="007B4C92">
              <w:rPr>
                <w:rFonts w:ascii="Times New Roman" w:hAnsi="Times New Roman" w:cs="Times New Roman"/>
                <w:b/>
                <w:sz w:val="28"/>
                <w:szCs w:val="28"/>
              </w:rPr>
              <w:t xml:space="preserve">Какая роль управляющих компаний в новой системе обращения с ТКО? </w:t>
            </w:r>
          </w:p>
        </w:tc>
        <w:tc>
          <w:tcPr>
            <w:tcW w:w="10206" w:type="dxa"/>
          </w:tcPr>
          <w:p w:rsidR="000037B2" w:rsidRPr="007B4C92" w:rsidRDefault="000037B2" w:rsidP="0075769B">
            <w:pPr>
              <w:ind w:firstLine="572"/>
              <w:jc w:val="both"/>
              <w:rPr>
                <w:rFonts w:ascii="Times New Roman" w:hAnsi="Times New Roman" w:cs="Times New Roman"/>
                <w:sz w:val="28"/>
                <w:szCs w:val="28"/>
              </w:rPr>
            </w:pPr>
            <w:r w:rsidRPr="007B4C92">
              <w:rPr>
                <w:rFonts w:ascii="Times New Roman" w:hAnsi="Times New Roman" w:cs="Times New Roman"/>
                <w:sz w:val="28"/>
                <w:szCs w:val="28"/>
              </w:rPr>
              <w:t>В соответствии с изменениями, которые вносятся в акты Правительства Российской Федерации, утвержденными постановлением Правительства РФ от 15.12.2018 № 1572, к полномочиям управляющих компаний отнесено выполнение работ по содержанию мест (площадок) накопления ТКО, указанные работы не включают уборку мест погрузки ТКО. Под «уборкой мест погрузки ТКО» понимаются действия по подбору оброненных (просыпавшихся и др.) при погрузке ТКО и перемещению их в мусоровоз.</w:t>
            </w:r>
          </w:p>
          <w:p w:rsidR="000037B2" w:rsidRPr="007B4C92" w:rsidRDefault="000037B2" w:rsidP="0075769B">
            <w:pPr>
              <w:ind w:firstLine="572"/>
              <w:jc w:val="both"/>
              <w:rPr>
                <w:rFonts w:ascii="Times New Roman" w:eastAsia="Times New Roman" w:hAnsi="Times New Roman" w:cs="Times New Roman"/>
                <w:sz w:val="28"/>
                <w:szCs w:val="28"/>
                <w:lang w:eastAsia="ru-RU"/>
              </w:rPr>
            </w:pPr>
            <w:r w:rsidRPr="007B4C92">
              <w:rPr>
                <w:rFonts w:ascii="Times New Roman" w:eastAsia="Times New Roman" w:hAnsi="Times New Roman" w:cs="Times New Roman"/>
                <w:sz w:val="28"/>
                <w:szCs w:val="28"/>
                <w:lang w:eastAsia="ru-RU"/>
              </w:rPr>
              <w:t xml:space="preserve">Пунктом 26(1) </w:t>
            </w:r>
            <w:r w:rsidRPr="007B4C92">
              <w:rPr>
                <w:rFonts w:ascii="Times New Roman" w:hAnsi="Times New Roman" w:cs="Times New Roman"/>
                <w:sz w:val="28"/>
                <w:szCs w:val="28"/>
              </w:rPr>
              <w:t>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w:t>
            </w:r>
            <w:r w:rsidRPr="007B4C92">
              <w:rPr>
                <w:rFonts w:ascii="Times New Roman" w:eastAsia="Times New Roman" w:hAnsi="Times New Roman" w:cs="Times New Roman"/>
                <w:sz w:val="28"/>
                <w:szCs w:val="28"/>
                <w:lang w:eastAsia="ru-RU"/>
              </w:rPr>
              <w:t xml:space="preserve"> работы по содержанию мест накопления твердых коммунальных отходов включают в себя организацию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r w:rsidRPr="007B4C92">
              <w:rPr>
                <w:rFonts w:ascii="Times New Roman" w:hAnsi="Times New Roman" w:cs="Times New Roman"/>
                <w:sz w:val="28"/>
                <w:szCs w:val="28"/>
              </w:rPr>
              <w:t xml:space="preserve"> (указанные работы не включают уборку мест погрузки ТКО); а также </w:t>
            </w:r>
            <w:r w:rsidRPr="007B4C92">
              <w:rPr>
                <w:rFonts w:ascii="Times New Roman" w:eastAsia="Times New Roman" w:hAnsi="Times New Roman" w:cs="Times New Roman"/>
                <w:sz w:val="28"/>
                <w:szCs w:val="28"/>
                <w:lang w:eastAsia="ru-RU"/>
              </w:rPr>
              <w:t>организацию сбора отходов I - IV классов опасности (отработанных ртутьсодержащих ламп и др.)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0037B2" w:rsidRPr="007B4C92" w:rsidRDefault="000037B2" w:rsidP="00D75801">
            <w:pPr>
              <w:ind w:firstLine="540"/>
              <w:jc w:val="both"/>
              <w:rPr>
                <w:rFonts w:ascii="Times New Roman" w:hAnsi="Times New Roman" w:cs="Times New Roman"/>
                <w:sz w:val="28"/>
                <w:szCs w:val="28"/>
              </w:rPr>
            </w:pPr>
            <w:r w:rsidRPr="007B4C92">
              <w:rPr>
                <w:rFonts w:ascii="Times New Roman" w:hAnsi="Times New Roman" w:cs="Times New Roman"/>
                <w:sz w:val="28"/>
                <w:szCs w:val="28"/>
              </w:rPr>
              <w:t>Пунктом 11 Правил содержания общего имущества в многоквартирном доме, утвержденных постановлением Правительства РФ от 13.08.2006 г. № 491 определено, что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содержание мест накопления твердых коммунальных отходов в соответствии с установленными требованиями;</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Пунктом 3.7.1 Правил и норм технической эксплуатации жилищного фонда, утвержденных постановлением Госстроя РФ от 27.09.2003 № 170 установлено, что организации по обслуживанию жилищного фонда обязаны обеспечивать:</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своевременную уборку территории и систематическое наблюдение за ее санитарным состоянием;</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организацию вывоза отходов и контроль за выполнением графика удаления отходов;</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свободный подъезд и освещение около площадок под установку контейнеров и мусоросборников;</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037B2" w:rsidRPr="007B4C92" w:rsidRDefault="000037B2" w:rsidP="00D75801">
            <w:pPr>
              <w:ind w:firstLine="851"/>
              <w:jc w:val="both"/>
              <w:rPr>
                <w:rFonts w:ascii="Times New Roman" w:hAnsi="Times New Roman" w:cs="Times New Roman"/>
                <w:sz w:val="28"/>
                <w:szCs w:val="28"/>
              </w:rPr>
            </w:pPr>
            <w:r w:rsidRPr="007B4C92">
              <w:rPr>
                <w:rFonts w:ascii="Times New Roman" w:hAnsi="Times New Roman" w:cs="Times New Roman"/>
                <w:sz w:val="28"/>
                <w:szCs w:val="28"/>
              </w:rPr>
              <w:t>проведение среди населения широкой разъяснительной работы по организации уборки территории.</w:t>
            </w:r>
          </w:p>
          <w:p w:rsidR="000037B2" w:rsidRPr="007B4C92" w:rsidRDefault="000037B2" w:rsidP="0075769B">
            <w:pPr>
              <w:ind w:firstLine="572"/>
              <w:rPr>
                <w:rFonts w:ascii="Times New Roman" w:hAnsi="Times New Roman" w:cs="Times New Roman"/>
                <w:sz w:val="28"/>
                <w:szCs w:val="28"/>
              </w:rPr>
            </w:pPr>
          </w:p>
        </w:tc>
      </w:tr>
      <w:tr w:rsidR="000037B2" w:rsidTr="00404856">
        <w:tc>
          <w:tcPr>
            <w:tcW w:w="4531" w:type="dxa"/>
          </w:tcPr>
          <w:p w:rsidR="000037B2" w:rsidRPr="007B4C92" w:rsidRDefault="000037B2" w:rsidP="00667AF8">
            <w:pPr>
              <w:jc w:val="both"/>
              <w:rPr>
                <w:rFonts w:ascii="Times New Roman" w:hAnsi="Times New Roman" w:cs="Times New Roman"/>
                <w:b/>
                <w:sz w:val="28"/>
                <w:szCs w:val="28"/>
              </w:rPr>
            </w:pPr>
            <w:r w:rsidRPr="007B4C92">
              <w:rPr>
                <w:rFonts w:ascii="Times New Roman" w:hAnsi="Times New Roman" w:cs="Times New Roman"/>
                <w:b/>
                <w:sz w:val="28"/>
                <w:szCs w:val="28"/>
              </w:rPr>
              <w:t>Кто должен покупать контейнеры?</w:t>
            </w:r>
          </w:p>
        </w:tc>
        <w:tc>
          <w:tcPr>
            <w:tcW w:w="10206" w:type="dxa"/>
          </w:tcPr>
          <w:p w:rsidR="000037B2" w:rsidRPr="007B4C92" w:rsidRDefault="000037B2" w:rsidP="00D94DBE">
            <w:pPr>
              <w:pStyle w:val="ConsPlusNonformat"/>
              <w:widowControl/>
              <w:ind w:firstLine="709"/>
              <w:jc w:val="both"/>
              <w:rPr>
                <w:rFonts w:ascii="Times New Roman" w:hAnsi="Times New Roman" w:cs="Times New Roman"/>
                <w:sz w:val="28"/>
                <w:szCs w:val="28"/>
              </w:rPr>
            </w:pPr>
            <w:r w:rsidRPr="007B4C92">
              <w:rPr>
                <w:rFonts w:ascii="Times New Roman" w:hAnsi="Times New Roman" w:cs="Times New Roman"/>
                <w:sz w:val="28"/>
                <w:szCs w:val="28"/>
              </w:rPr>
              <w:t>В соответствии с письмом Министерства от 25.12.2018 № 12-29/32906, контейнеры могут приобретаться собственниками земельных участков, на которых расположены места накопления ТКО, органами местного самоуправления, создавшими места накопления ТКО в соответствии с действующим законодательством, организациями, осуществляющими управление многоквартирными домами, потребителями, региональными операторами в случае включения соответствующих расходов при установлении единого тарифа на услугу регионального оператора.</w:t>
            </w:r>
          </w:p>
          <w:p w:rsidR="000037B2" w:rsidRPr="007B4C92" w:rsidRDefault="000037B2" w:rsidP="0075769B">
            <w:pPr>
              <w:ind w:firstLine="572"/>
              <w:jc w:val="both"/>
              <w:rPr>
                <w:rFonts w:ascii="Times New Roman" w:hAnsi="Times New Roman" w:cs="Times New Roman"/>
                <w:sz w:val="28"/>
                <w:szCs w:val="28"/>
              </w:rPr>
            </w:pPr>
            <w:r w:rsidRPr="007B4C92">
              <w:rPr>
                <w:rFonts w:ascii="Times New Roman" w:hAnsi="Times New Roman" w:cs="Times New Roman"/>
                <w:sz w:val="28"/>
                <w:szCs w:val="28"/>
              </w:rPr>
              <w:t>В тариф региональных операторов Восточной и Западной зон области на 2019 год данные расходы не включены.</w:t>
            </w:r>
          </w:p>
          <w:p w:rsidR="000037B2" w:rsidRPr="007B4C92" w:rsidRDefault="000037B2" w:rsidP="0075769B">
            <w:pPr>
              <w:ind w:firstLine="572"/>
              <w:jc w:val="both"/>
              <w:rPr>
                <w:rFonts w:ascii="Times New Roman" w:hAnsi="Times New Roman" w:cs="Times New Roman"/>
                <w:sz w:val="28"/>
                <w:szCs w:val="28"/>
              </w:rPr>
            </w:pPr>
          </w:p>
        </w:tc>
      </w:tr>
      <w:tr w:rsidR="000037B2" w:rsidTr="00404856">
        <w:tc>
          <w:tcPr>
            <w:tcW w:w="4531" w:type="dxa"/>
          </w:tcPr>
          <w:p w:rsidR="000037B2" w:rsidRPr="007B4C92" w:rsidRDefault="000037B2" w:rsidP="006744A6">
            <w:pPr>
              <w:rPr>
                <w:rFonts w:ascii="Times New Roman" w:hAnsi="Times New Roman" w:cs="Times New Roman"/>
                <w:b/>
                <w:sz w:val="28"/>
                <w:szCs w:val="28"/>
              </w:rPr>
            </w:pPr>
            <w:r w:rsidRPr="007B4C92">
              <w:rPr>
                <w:rFonts w:ascii="Times New Roman" w:hAnsi="Times New Roman" w:cs="Times New Roman"/>
                <w:b/>
                <w:sz w:val="28"/>
                <w:szCs w:val="28"/>
              </w:rPr>
              <w:t>Кто должен вывозить крупногабаритный мусор, ветки, смёт с улиц?</w:t>
            </w:r>
          </w:p>
        </w:tc>
        <w:tc>
          <w:tcPr>
            <w:tcW w:w="10206" w:type="dxa"/>
          </w:tcPr>
          <w:p w:rsidR="000037B2" w:rsidRPr="007B4C92" w:rsidRDefault="000037B2" w:rsidP="0075769B">
            <w:pPr>
              <w:ind w:firstLine="572"/>
              <w:jc w:val="both"/>
              <w:rPr>
                <w:rFonts w:ascii="Times New Roman" w:hAnsi="Times New Roman" w:cs="Times New Roman"/>
                <w:sz w:val="28"/>
                <w:szCs w:val="28"/>
              </w:rPr>
            </w:pPr>
            <w:r w:rsidRPr="007B4C92">
              <w:rPr>
                <w:rFonts w:ascii="Times New Roman" w:hAnsi="Times New Roman" w:cs="Times New Roman"/>
                <w:sz w:val="28"/>
                <w:szCs w:val="28"/>
              </w:rPr>
              <w:t>Крупногабаритные отходы (КГО) входят в категорию твердых коммунальных отходов, а значит, это сфера ответственности региональных операторов. К КГО, например, относится мебель, бытовая техника, велосипеды и другие крупные предметы. Складировать крупногабаритные отходы следует в бункерах-накопителях или на специальных площадках. Региональный оператор должен вывозить КГО по мере накопления или по заявкам жителей.</w:t>
            </w:r>
          </w:p>
          <w:p w:rsidR="000037B2" w:rsidRPr="007B4C92" w:rsidRDefault="000037B2" w:rsidP="0075769B">
            <w:pPr>
              <w:ind w:firstLine="572"/>
              <w:jc w:val="both"/>
              <w:rPr>
                <w:rFonts w:ascii="Times New Roman" w:hAnsi="Times New Roman" w:cs="Times New Roman"/>
                <w:sz w:val="28"/>
                <w:szCs w:val="28"/>
              </w:rPr>
            </w:pPr>
            <w:r w:rsidRPr="007B4C92">
              <w:rPr>
                <w:rFonts w:ascii="Times New Roman" w:hAnsi="Times New Roman" w:cs="Times New Roman"/>
                <w:sz w:val="28"/>
                <w:szCs w:val="28"/>
              </w:rPr>
              <w:t>При этом смет с придомовой территории МКД входит в состав ТКО, а смет, который появился в результате уборки улиц, отходы, образовавшиеся в результате спила деревьев и им подобные, должны убираться коммунальными службами.</w:t>
            </w:r>
          </w:p>
          <w:p w:rsidR="000037B2" w:rsidRPr="007B4C92" w:rsidRDefault="000037B2" w:rsidP="0075769B">
            <w:pPr>
              <w:ind w:firstLine="572"/>
              <w:rPr>
                <w:rFonts w:ascii="Times New Roman" w:hAnsi="Times New Roman" w:cs="Times New Roman"/>
                <w:b/>
                <w:sz w:val="28"/>
                <w:szCs w:val="28"/>
              </w:rPr>
            </w:pPr>
          </w:p>
        </w:tc>
      </w:tr>
      <w:tr w:rsidR="000037B2" w:rsidTr="00404856">
        <w:tc>
          <w:tcPr>
            <w:tcW w:w="4531" w:type="dxa"/>
          </w:tcPr>
          <w:p w:rsidR="000037B2" w:rsidRPr="007B4C92" w:rsidRDefault="000037B2" w:rsidP="006744A6">
            <w:pPr>
              <w:rPr>
                <w:rFonts w:ascii="Times New Roman" w:hAnsi="Times New Roman" w:cs="Times New Roman"/>
                <w:b/>
                <w:sz w:val="28"/>
                <w:szCs w:val="28"/>
              </w:rPr>
            </w:pPr>
            <w:r w:rsidRPr="007B4C92">
              <w:rPr>
                <w:rFonts w:ascii="Times New Roman" w:hAnsi="Times New Roman" w:cs="Times New Roman"/>
                <w:b/>
                <w:sz w:val="28"/>
                <w:szCs w:val="28"/>
              </w:rPr>
              <w:t>Что делать с жидкими бытовыми отходами?</w:t>
            </w:r>
          </w:p>
        </w:tc>
        <w:tc>
          <w:tcPr>
            <w:tcW w:w="10206" w:type="dxa"/>
          </w:tcPr>
          <w:p w:rsidR="000037B2" w:rsidRPr="007B4C92" w:rsidRDefault="000037B2" w:rsidP="000037B2">
            <w:pPr>
              <w:pStyle w:val="ad"/>
              <w:ind w:firstLine="709"/>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Жидкие бытовые отходы, накапливаемые в септиках,  должны вывозиться на коммунальные очистные сооружения, поэтому их вывоз организуют водоканалы, а не региональные операторы по обращению с</w:t>
            </w:r>
            <w:r w:rsidRPr="007B4C92">
              <w:rPr>
                <w:rFonts w:ascii="Times New Roman" w:hAnsi="Times New Roman" w:cs="Times New Roman"/>
                <w:color w:val="130A03"/>
                <w:spacing w:val="-9"/>
                <w:w w:val="105"/>
                <w:sz w:val="28"/>
                <w:szCs w:val="28"/>
                <w:lang w:val="ru-RU"/>
              </w:rPr>
              <w:t xml:space="preserve"> </w:t>
            </w:r>
            <w:r w:rsidRPr="007B4C92">
              <w:rPr>
                <w:rFonts w:ascii="Times New Roman" w:hAnsi="Times New Roman" w:cs="Times New Roman"/>
                <w:color w:val="130A03"/>
                <w:w w:val="105"/>
                <w:sz w:val="28"/>
                <w:szCs w:val="28"/>
                <w:lang w:val="ru-RU"/>
              </w:rPr>
              <w:t>отходами.</w:t>
            </w:r>
          </w:p>
          <w:p w:rsidR="000037B2" w:rsidRPr="007B4C92" w:rsidRDefault="000037B2" w:rsidP="000037B2">
            <w:pPr>
              <w:pStyle w:val="ad"/>
              <w:ind w:firstLine="709"/>
              <w:jc w:val="both"/>
              <w:rPr>
                <w:rFonts w:ascii="Times New Roman" w:hAnsi="Times New Roman" w:cs="Times New Roman"/>
                <w:sz w:val="28"/>
                <w:szCs w:val="28"/>
                <w:lang w:val="ru-RU"/>
              </w:rPr>
            </w:pPr>
            <w:r w:rsidRPr="007B4C92">
              <w:rPr>
                <w:rFonts w:ascii="Times New Roman" w:hAnsi="Times New Roman" w:cs="Times New Roman"/>
                <w:color w:val="130A03"/>
                <w:w w:val="105"/>
                <w:sz w:val="28"/>
                <w:szCs w:val="28"/>
                <w:lang w:val="ru-RU"/>
              </w:rPr>
              <w:t>Если у дома с септиком есть подключение к централизованной системе водоснабжения, то собственник жилья должен заключить с водоканалом договор на водоотведение, предусматривающий вывоз жидких бытовых  отходов.</w:t>
            </w:r>
          </w:p>
          <w:p w:rsidR="000037B2" w:rsidRPr="000037B2" w:rsidRDefault="000037B2" w:rsidP="00187BA2">
            <w:pPr>
              <w:pStyle w:val="ad"/>
              <w:spacing w:line="187" w:lineRule="exact"/>
              <w:ind w:firstLine="709"/>
              <w:jc w:val="both"/>
              <w:rPr>
                <w:rFonts w:ascii="Times New Roman" w:hAnsi="Times New Roman" w:cs="Times New Roman"/>
                <w:sz w:val="28"/>
                <w:szCs w:val="28"/>
                <w:lang w:val="ru-RU"/>
              </w:rPr>
            </w:pPr>
          </w:p>
        </w:tc>
      </w:tr>
    </w:tbl>
    <w:p w:rsidR="0059310C" w:rsidRDefault="0059310C" w:rsidP="007E7837">
      <w:pPr>
        <w:rPr>
          <w:rFonts w:ascii="Times New Roman" w:hAnsi="Times New Roman" w:cs="Times New Roman"/>
          <w:b/>
          <w:sz w:val="28"/>
          <w:szCs w:val="28"/>
        </w:rPr>
      </w:pPr>
    </w:p>
    <w:sectPr w:rsidR="0059310C" w:rsidSect="00404856">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48" w:rsidRDefault="00573A48" w:rsidP="004A3108">
      <w:pPr>
        <w:spacing w:after="0" w:line="240" w:lineRule="auto"/>
      </w:pPr>
      <w:r>
        <w:separator/>
      </w:r>
    </w:p>
  </w:endnote>
  <w:endnote w:type="continuationSeparator" w:id="0">
    <w:p w:rsidR="00573A48" w:rsidRDefault="00573A48" w:rsidP="004A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BloknotC-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48" w:rsidRDefault="00573A48" w:rsidP="004A3108">
      <w:pPr>
        <w:spacing w:after="0" w:line="240" w:lineRule="auto"/>
      </w:pPr>
      <w:r>
        <w:separator/>
      </w:r>
    </w:p>
  </w:footnote>
  <w:footnote w:type="continuationSeparator" w:id="0">
    <w:p w:rsidR="00573A48" w:rsidRDefault="00573A48" w:rsidP="004A3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7C3"/>
    <w:multiLevelType w:val="hybridMultilevel"/>
    <w:tmpl w:val="789EC9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17B51E8"/>
    <w:multiLevelType w:val="hybridMultilevel"/>
    <w:tmpl w:val="6CE4D99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31030E11"/>
    <w:multiLevelType w:val="hybridMultilevel"/>
    <w:tmpl w:val="B240BED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56BA52C3"/>
    <w:multiLevelType w:val="hybridMultilevel"/>
    <w:tmpl w:val="14BA8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3672D10"/>
    <w:multiLevelType w:val="hybridMultilevel"/>
    <w:tmpl w:val="50B0C47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9213104"/>
    <w:multiLevelType w:val="hybridMultilevel"/>
    <w:tmpl w:val="EA04622A"/>
    <w:lvl w:ilvl="0" w:tplc="649C4DE4">
      <w:start w:val="2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37"/>
    <w:rsid w:val="00001F37"/>
    <w:rsid w:val="000037B2"/>
    <w:rsid w:val="000643CE"/>
    <w:rsid w:val="00070279"/>
    <w:rsid w:val="00073123"/>
    <w:rsid w:val="00073609"/>
    <w:rsid w:val="00076954"/>
    <w:rsid w:val="000820B5"/>
    <w:rsid w:val="00083B29"/>
    <w:rsid w:val="000A55BF"/>
    <w:rsid w:val="000F613B"/>
    <w:rsid w:val="0010277D"/>
    <w:rsid w:val="00112BD4"/>
    <w:rsid w:val="00133718"/>
    <w:rsid w:val="00161D49"/>
    <w:rsid w:val="001641D1"/>
    <w:rsid w:val="00165ABE"/>
    <w:rsid w:val="00182490"/>
    <w:rsid w:val="00187BA2"/>
    <w:rsid w:val="001B7CB3"/>
    <w:rsid w:val="00253ED1"/>
    <w:rsid w:val="0026529D"/>
    <w:rsid w:val="00312B52"/>
    <w:rsid w:val="003257EF"/>
    <w:rsid w:val="00392667"/>
    <w:rsid w:val="003B58ED"/>
    <w:rsid w:val="003D2397"/>
    <w:rsid w:val="003D7C1A"/>
    <w:rsid w:val="00404856"/>
    <w:rsid w:val="00407A14"/>
    <w:rsid w:val="004252F6"/>
    <w:rsid w:val="00455E5D"/>
    <w:rsid w:val="00457627"/>
    <w:rsid w:val="00460A7C"/>
    <w:rsid w:val="00463899"/>
    <w:rsid w:val="00471C33"/>
    <w:rsid w:val="00490023"/>
    <w:rsid w:val="004A3108"/>
    <w:rsid w:val="00501CBA"/>
    <w:rsid w:val="00573A48"/>
    <w:rsid w:val="00575EF9"/>
    <w:rsid w:val="0059310C"/>
    <w:rsid w:val="005B6F87"/>
    <w:rsid w:val="005F3092"/>
    <w:rsid w:val="006366C5"/>
    <w:rsid w:val="00667AF8"/>
    <w:rsid w:val="006744A6"/>
    <w:rsid w:val="00675BC5"/>
    <w:rsid w:val="00693020"/>
    <w:rsid w:val="006C2C54"/>
    <w:rsid w:val="006F7D3E"/>
    <w:rsid w:val="007219CD"/>
    <w:rsid w:val="0075769B"/>
    <w:rsid w:val="007B4C92"/>
    <w:rsid w:val="007C2254"/>
    <w:rsid w:val="007D672D"/>
    <w:rsid w:val="007E0DF9"/>
    <w:rsid w:val="007E7837"/>
    <w:rsid w:val="008B4540"/>
    <w:rsid w:val="008B6136"/>
    <w:rsid w:val="008E0A95"/>
    <w:rsid w:val="008E5A84"/>
    <w:rsid w:val="00945EF9"/>
    <w:rsid w:val="00977B92"/>
    <w:rsid w:val="009C4A09"/>
    <w:rsid w:val="009C7FF3"/>
    <w:rsid w:val="00A21AA1"/>
    <w:rsid w:val="00A252C1"/>
    <w:rsid w:val="00A45E02"/>
    <w:rsid w:val="00A57605"/>
    <w:rsid w:val="00A62B9A"/>
    <w:rsid w:val="00A718F8"/>
    <w:rsid w:val="00A91EB9"/>
    <w:rsid w:val="00AB7F52"/>
    <w:rsid w:val="00B34E25"/>
    <w:rsid w:val="00B746C9"/>
    <w:rsid w:val="00BC5DE9"/>
    <w:rsid w:val="00BE0849"/>
    <w:rsid w:val="00BE138C"/>
    <w:rsid w:val="00C02A8C"/>
    <w:rsid w:val="00C06924"/>
    <w:rsid w:val="00C21925"/>
    <w:rsid w:val="00C27465"/>
    <w:rsid w:val="00C6452E"/>
    <w:rsid w:val="00CB4EEE"/>
    <w:rsid w:val="00CC1685"/>
    <w:rsid w:val="00CD477A"/>
    <w:rsid w:val="00D04187"/>
    <w:rsid w:val="00D06C94"/>
    <w:rsid w:val="00D35D2A"/>
    <w:rsid w:val="00D5103A"/>
    <w:rsid w:val="00D51CC8"/>
    <w:rsid w:val="00D56ED9"/>
    <w:rsid w:val="00D75801"/>
    <w:rsid w:val="00D94DBE"/>
    <w:rsid w:val="00DC1370"/>
    <w:rsid w:val="00DD165C"/>
    <w:rsid w:val="00E22F08"/>
    <w:rsid w:val="00E508E2"/>
    <w:rsid w:val="00E64876"/>
    <w:rsid w:val="00E75696"/>
    <w:rsid w:val="00E91207"/>
    <w:rsid w:val="00EA73C3"/>
    <w:rsid w:val="00EC66F1"/>
    <w:rsid w:val="00EC7D48"/>
    <w:rsid w:val="00EE00EB"/>
    <w:rsid w:val="00EE79A4"/>
    <w:rsid w:val="00F30A53"/>
    <w:rsid w:val="00F5071E"/>
    <w:rsid w:val="00F52AA3"/>
    <w:rsid w:val="00FB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8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837"/>
    <w:rPr>
      <w:rFonts w:ascii="Segoe UI" w:hAnsi="Segoe UI" w:cs="Segoe UI"/>
      <w:sz w:val="18"/>
      <w:szCs w:val="18"/>
    </w:rPr>
  </w:style>
  <w:style w:type="table" w:styleId="a5">
    <w:name w:val="Table Grid"/>
    <w:basedOn w:val="a1"/>
    <w:uiPriority w:val="39"/>
    <w:rsid w:val="0059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A3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3108"/>
  </w:style>
  <w:style w:type="paragraph" w:styleId="a8">
    <w:name w:val="footer"/>
    <w:basedOn w:val="a"/>
    <w:link w:val="a9"/>
    <w:uiPriority w:val="99"/>
    <w:unhideWhenUsed/>
    <w:rsid w:val="004A3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3108"/>
  </w:style>
  <w:style w:type="paragraph" w:styleId="aa">
    <w:name w:val="List Paragraph"/>
    <w:aliases w:val="Абзац списка1,Ненумерованный список,List Paragraph,it_List1"/>
    <w:basedOn w:val="a"/>
    <w:link w:val="ab"/>
    <w:uiPriority w:val="34"/>
    <w:qFormat/>
    <w:rsid w:val="00A252C1"/>
    <w:pPr>
      <w:spacing w:after="200" w:line="276" w:lineRule="auto"/>
      <w:ind w:left="720"/>
      <w:contextualSpacing/>
    </w:pPr>
  </w:style>
  <w:style w:type="character" w:styleId="ac">
    <w:name w:val="Hyperlink"/>
    <w:basedOn w:val="a0"/>
    <w:uiPriority w:val="99"/>
    <w:unhideWhenUsed/>
    <w:rsid w:val="004252F6"/>
    <w:rPr>
      <w:color w:val="0000FF"/>
      <w:u w:val="single"/>
    </w:rPr>
  </w:style>
  <w:style w:type="character" w:customStyle="1" w:styleId="ab">
    <w:name w:val="Абзац списка Знак"/>
    <w:aliases w:val="Абзац списка1 Знак,Ненумерованный список Знак,List Paragraph Знак,it_List1 Знак"/>
    <w:link w:val="aa"/>
    <w:uiPriority w:val="34"/>
    <w:locked/>
    <w:rsid w:val="00CD477A"/>
  </w:style>
  <w:style w:type="paragraph" w:customStyle="1" w:styleId="s1">
    <w:name w:val="s_1"/>
    <w:basedOn w:val="a"/>
    <w:rsid w:val="00082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E64876"/>
    <w:pPr>
      <w:widowControl w:val="0"/>
      <w:autoSpaceDE w:val="0"/>
      <w:autoSpaceDN w:val="0"/>
      <w:spacing w:after="0" w:line="240" w:lineRule="auto"/>
    </w:pPr>
    <w:rPr>
      <w:rFonts w:ascii="Arial" w:eastAsia="Arial" w:hAnsi="Arial" w:cs="Arial"/>
      <w:sz w:val="17"/>
      <w:szCs w:val="17"/>
      <w:lang w:val="en-US"/>
    </w:rPr>
  </w:style>
  <w:style w:type="character" w:customStyle="1" w:styleId="ae">
    <w:name w:val="Основной текст Знак"/>
    <w:basedOn w:val="a0"/>
    <w:link w:val="ad"/>
    <w:uiPriority w:val="1"/>
    <w:rsid w:val="00E64876"/>
    <w:rPr>
      <w:rFonts w:ascii="Arial" w:eastAsia="Arial" w:hAnsi="Arial" w:cs="Arial"/>
      <w:sz w:val="17"/>
      <w:szCs w:val="17"/>
      <w:lang w:val="en-US"/>
    </w:rPr>
  </w:style>
  <w:style w:type="paragraph" w:customStyle="1" w:styleId="ConsPlusNonformat">
    <w:name w:val="ConsPlusNonformat"/>
    <w:rsid w:val="00D94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semiHidden/>
    <w:unhideWhenUsed/>
    <w:rsid w:val="00003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8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837"/>
    <w:rPr>
      <w:rFonts w:ascii="Segoe UI" w:hAnsi="Segoe UI" w:cs="Segoe UI"/>
      <w:sz w:val="18"/>
      <w:szCs w:val="18"/>
    </w:rPr>
  </w:style>
  <w:style w:type="table" w:styleId="a5">
    <w:name w:val="Table Grid"/>
    <w:basedOn w:val="a1"/>
    <w:uiPriority w:val="39"/>
    <w:rsid w:val="0059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A3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3108"/>
  </w:style>
  <w:style w:type="paragraph" w:styleId="a8">
    <w:name w:val="footer"/>
    <w:basedOn w:val="a"/>
    <w:link w:val="a9"/>
    <w:uiPriority w:val="99"/>
    <w:unhideWhenUsed/>
    <w:rsid w:val="004A3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3108"/>
  </w:style>
  <w:style w:type="paragraph" w:styleId="aa">
    <w:name w:val="List Paragraph"/>
    <w:aliases w:val="Абзац списка1,Ненумерованный список,List Paragraph,it_List1"/>
    <w:basedOn w:val="a"/>
    <w:link w:val="ab"/>
    <w:uiPriority w:val="34"/>
    <w:qFormat/>
    <w:rsid w:val="00A252C1"/>
    <w:pPr>
      <w:spacing w:after="200" w:line="276" w:lineRule="auto"/>
      <w:ind w:left="720"/>
      <w:contextualSpacing/>
    </w:pPr>
  </w:style>
  <w:style w:type="character" w:styleId="ac">
    <w:name w:val="Hyperlink"/>
    <w:basedOn w:val="a0"/>
    <w:uiPriority w:val="99"/>
    <w:unhideWhenUsed/>
    <w:rsid w:val="004252F6"/>
    <w:rPr>
      <w:color w:val="0000FF"/>
      <w:u w:val="single"/>
    </w:rPr>
  </w:style>
  <w:style w:type="character" w:customStyle="1" w:styleId="ab">
    <w:name w:val="Абзац списка Знак"/>
    <w:aliases w:val="Абзац списка1 Знак,Ненумерованный список Знак,List Paragraph Знак,it_List1 Знак"/>
    <w:link w:val="aa"/>
    <w:uiPriority w:val="34"/>
    <w:locked/>
    <w:rsid w:val="00CD477A"/>
  </w:style>
  <w:style w:type="paragraph" w:customStyle="1" w:styleId="s1">
    <w:name w:val="s_1"/>
    <w:basedOn w:val="a"/>
    <w:rsid w:val="00082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E64876"/>
    <w:pPr>
      <w:widowControl w:val="0"/>
      <w:autoSpaceDE w:val="0"/>
      <w:autoSpaceDN w:val="0"/>
      <w:spacing w:after="0" w:line="240" w:lineRule="auto"/>
    </w:pPr>
    <w:rPr>
      <w:rFonts w:ascii="Arial" w:eastAsia="Arial" w:hAnsi="Arial" w:cs="Arial"/>
      <w:sz w:val="17"/>
      <w:szCs w:val="17"/>
      <w:lang w:val="en-US"/>
    </w:rPr>
  </w:style>
  <w:style w:type="character" w:customStyle="1" w:styleId="ae">
    <w:name w:val="Основной текст Знак"/>
    <w:basedOn w:val="a0"/>
    <w:link w:val="ad"/>
    <w:uiPriority w:val="1"/>
    <w:rsid w:val="00E64876"/>
    <w:rPr>
      <w:rFonts w:ascii="Arial" w:eastAsia="Arial" w:hAnsi="Arial" w:cs="Arial"/>
      <w:sz w:val="17"/>
      <w:szCs w:val="17"/>
      <w:lang w:val="en-US"/>
    </w:rPr>
  </w:style>
  <w:style w:type="paragraph" w:customStyle="1" w:styleId="ConsPlusNonformat">
    <w:name w:val="ConsPlusNonformat"/>
    <w:rsid w:val="00D94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semiHidden/>
    <w:unhideWhenUsed/>
    <w:rsid w:val="00003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9206">
      <w:bodyDiv w:val="1"/>
      <w:marLeft w:val="0"/>
      <w:marRight w:val="0"/>
      <w:marTop w:val="0"/>
      <w:marBottom w:val="0"/>
      <w:divBdr>
        <w:top w:val="none" w:sz="0" w:space="0" w:color="auto"/>
        <w:left w:val="none" w:sz="0" w:space="0" w:color="auto"/>
        <w:bottom w:val="none" w:sz="0" w:space="0" w:color="auto"/>
        <w:right w:val="none" w:sz="0" w:space="0" w:color="auto"/>
      </w:divBdr>
    </w:div>
    <w:div w:id="1055281427">
      <w:bodyDiv w:val="1"/>
      <w:marLeft w:val="0"/>
      <w:marRight w:val="0"/>
      <w:marTop w:val="0"/>
      <w:marBottom w:val="0"/>
      <w:divBdr>
        <w:top w:val="none" w:sz="0" w:space="0" w:color="auto"/>
        <w:left w:val="none" w:sz="0" w:space="0" w:color="auto"/>
        <w:bottom w:val="none" w:sz="0" w:space="0" w:color="auto"/>
        <w:right w:val="none" w:sz="0" w:space="0" w:color="auto"/>
      </w:divBdr>
    </w:div>
    <w:div w:id="1217662522">
      <w:bodyDiv w:val="1"/>
      <w:marLeft w:val="0"/>
      <w:marRight w:val="0"/>
      <w:marTop w:val="0"/>
      <w:marBottom w:val="0"/>
      <w:divBdr>
        <w:top w:val="none" w:sz="0" w:space="0" w:color="auto"/>
        <w:left w:val="none" w:sz="0" w:space="0" w:color="auto"/>
        <w:bottom w:val="none" w:sz="0" w:space="0" w:color="auto"/>
        <w:right w:val="none" w:sz="0" w:space="0" w:color="auto"/>
      </w:divBdr>
    </w:div>
    <w:div w:id="17913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vo.gov3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kvo.gov35.ru/upload/iblock/6d9/27.pdf" TargetMode="External"/><Relationship Id="rId4" Type="http://schemas.openxmlformats.org/officeDocument/2006/relationships/settings" Target="settings.xml"/><Relationship Id="rId9" Type="http://schemas.openxmlformats.org/officeDocument/2006/relationships/hyperlink" Target="https://sled35.ru/about/contacts/ray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Марова Е.В.</cp:lastModifiedBy>
  <cp:revision>2</cp:revision>
  <cp:lastPrinted>2018-07-23T06:28:00Z</cp:lastPrinted>
  <dcterms:created xsi:type="dcterms:W3CDTF">2019-02-11T06:37:00Z</dcterms:created>
  <dcterms:modified xsi:type="dcterms:W3CDTF">2019-02-11T06:37:00Z</dcterms:modified>
</cp:coreProperties>
</file>