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42" w:rsidRPr="00182A42" w:rsidRDefault="00C5628E" w:rsidP="00182A42">
      <w:pPr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82A42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3B481D" w:rsidRDefault="00C5628E" w:rsidP="003B481D">
      <w:pPr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Методические пособия</w:t>
      </w:r>
    </w:p>
    <w:p w:rsidR="005C39BC" w:rsidRDefault="00C5628E" w:rsidP="003B481D">
      <w:pPr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проведению месячника по охране труда</w:t>
      </w:r>
    </w:p>
    <w:p w:rsidR="00114E62" w:rsidRPr="008F2FC8" w:rsidRDefault="00C5628E" w:rsidP="00114E62">
      <w:pPr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39BC" w:rsidRDefault="00C5628E" w:rsidP="002A23D9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Примерный перечень мероприятий в рамках  месячника по охране труда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A23D9" w:rsidRDefault="00C5628E" w:rsidP="002A23D9">
      <w:pPr>
        <w:spacing w:after="0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проведение смотров-конкурсов за лучшую организацию охраны труда в подразделениях, освещение хода проведения </w:t>
      </w:r>
      <w:r>
        <w:rPr>
          <w:rFonts w:ascii="Times New Roman" w:hAnsi="Times New Roman" w:cs="Times New Roman"/>
          <w:bCs/>
          <w:sz w:val="28"/>
          <w:szCs w:val="28"/>
        </w:rPr>
        <w:t>месячника;</w:t>
      </w:r>
    </w:p>
    <w:p w:rsidR="002A23D9" w:rsidRDefault="00C5628E" w:rsidP="002A2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Pr="002A23D9">
        <w:rPr>
          <w:rFonts w:ascii="Times New Roman" w:hAnsi="Times New Roman" w:cs="Times New Roman"/>
          <w:sz w:val="28"/>
          <w:szCs w:val="28"/>
        </w:rPr>
        <w:t>-квест: «найди нарушения охраны труда» или «почувствуй себя инженером по охране труда». На специально выделенной для мероприятия территории заранее организовываются типичные нарушения правил охраны труда (убраны защитные ограждени</w:t>
      </w:r>
      <w:r w:rsidRPr="002A23D9">
        <w:rPr>
          <w:rFonts w:ascii="Times New Roman" w:hAnsi="Times New Roman" w:cs="Times New Roman"/>
          <w:sz w:val="28"/>
          <w:szCs w:val="28"/>
        </w:rPr>
        <w:t>я, отсутствуют бортовые журналы техники, валяются беспризорные СИЗ, электрощиты открыты, на полу разлиты подозрительные жидкости и навален мусор, оборудование оставлено включенным без присмотра и т.д.). Участникам квеста предлагается найти организованные н</w:t>
      </w:r>
      <w:r w:rsidRPr="002A23D9">
        <w:rPr>
          <w:rFonts w:ascii="Times New Roman" w:hAnsi="Times New Roman" w:cs="Times New Roman"/>
          <w:sz w:val="28"/>
          <w:szCs w:val="28"/>
        </w:rPr>
        <w:t>арушения. Победит тот, к</w:t>
      </w:r>
      <w:r>
        <w:rPr>
          <w:rFonts w:ascii="Times New Roman" w:hAnsi="Times New Roman" w:cs="Times New Roman"/>
          <w:sz w:val="28"/>
          <w:szCs w:val="28"/>
        </w:rPr>
        <w:t>то нашел больше всего нарушений;</w:t>
      </w:r>
      <w:r w:rsidRPr="002A2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3D9" w:rsidRDefault="00C5628E" w:rsidP="002A2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интерактивной  игры</w:t>
      </w:r>
      <w:r w:rsidRPr="002A23D9">
        <w:rPr>
          <w:rFonts w:ascii="Times New Roman" w:hAnsi="Times New Roman" w:cs="Times New Roman"/>
          <w:sz w:val="28"/>
          <w:szCs w:val="28"/>
        </w:rPr>
        <w:t>. На специально выделенном участке, с несколькими заранее организованными нарушениями охраны труда, участнику предлагается выполнить какую-либо рабочую операцию. Выигра</w:t>
      </w:r>
      <w:r w:rsidRPr="002A23D9">
        <w:rPr>
          <w:rFonts w:ascii="Times New Roman" w:hAnsi="Times New Roman" w:cs="Times New Roman"/>
          <w:sz w:val="28"/>
          <w:szCs w:val="28"/>
        </w:rPr>
        <w:t>ет тот, кто, выполняя работу заметит/учтет/исправит нарушения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3D9" w:rsidRDefault="00C5628E" w:rsidP="002A23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2A23D9">
        <w:rPr>
          <w:sz w:val="28"/>
          <w:szCs w:val="28"/>
        </w:rPr>
        <w:t xml:space="preserve"> </w:t>
      </w:r>
      <w:r w:rsidRPr="002A23D9">
        <w:rPr>
          <w:rFonts w:ascii="Times New Roman" w:hAnsi="Times New Roman" w:cs="Times New Roman"/>
          <w:sz w:val="28"/>
          <w:szCs w:val="28"/>
        </w:rPr>
        <w:t xml:space="preserve">игры на знание правил охраны труда. Составить перечень вопросов по охране труда из инструкций, положений или приказов по охране труда. Инсценировать игру по мотивам любой </w:t>
      </w:r>
      <w:r w:rsidRPr="002A23D9">
        <w:rPr>
          <w:rFonts w:ascii="Times New Roman" w:hAnsi="Times New Roman" w:cs="Times New Roman"/>
          <w:sz w:val="28"/>
          <w:szCs w:val="28"/>
        </w:rPr>
        <w:t>телепередачи: 100 к 1, Ум</w:t>
      </w:r>
      <w:r>
        <w:rPr>
          <w:rFonts w:ascii="Times New Roman" w:hAnsi="Times New Roman" w:cs="Times New Roman"/>
          <w:sz w:val="28"/>
          <w:szCs w:val="28"/>
        </w:rPr>
        <w:t>ники и Умницы, Своя игра, Поле ч</w:t>
      </w:r>
      <w:r w:rsidRPr="002A23D9">
        <w:rPr>
          <w:rFonts w:ascii="Times New Roman" w:hAnsi="Times New Roman" w:cs="Times New Roman"/>
          <w:sz w:val="28"/>
          <w:szCs w:val="28"/>
        </w:rPr>
        <w:t>удес и т.д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2A23D9" w:rsidRPr="00477C96" w:rsidRDefault="00C5628E" w:rsidP="00477C96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творческого конкурса «Береги себя». Заранее объявит конкурс детских рисунков</w:t>
      </w:r>
      <w:r>
        <w:rPr>
          <w:rFonts w:ascii="Times New Roman" w:hAnsi="Times New Roman" w:cs="Times New Roman"/>
          <w:sz w:val="28"/>
          <w:szCs w:val="28"/>
        </w:rPr>
        <w:t xml:space="preserve"> (среди детей сотрудников)</w:t>
      </w:r>
      <w:r>
        <w:rPr>
          <w:rFonts w:ascii="Times New Roman" w:hAnsi="Times New Roman" w:cs="Times New Roman"/>
          <w:sz w:val="28"/>
          <w:szCs w:val="28"/>
        </w:rPr>
        <w:t xml:space="preserve">, который можно назвать «Охрана труда глазами детей», </w:t>
      </w:r>
      <w:r w:rsidRPr="00806E14">
        <w:rPr>
          <w:rFonts w:ascii="Times New Roman" w:hAnsi="Times New Roman" w:cs="Times New Roman"/>
          <w:sz w:val="28"/>
          <w:szCs w:val="28"/>
        </w:rPr>
        <w:t>на лучший постер/пл</w:t>
      </w:r>
      <w:r w:rsidRPr="00806E14">
        <w:rPr>
          <w:rFonts w:ascii="Times New Roman" w:hAnsi="Times New Roman" w:cs="Times New Roman"/>
          <w:sz w:val="28"/>
          <w:szCs w:val="28"/>
        </w:rPr>
        <w:t>акат по охране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1EE" w:rsidRDefault="00C5628E" w:rsidP="002A1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комплексные проверки состояния условий и охраны труда</w:t>
      </w:r>
      <w:r>
        <w:rPr>
          <w:rFonts w:ascii="Times New Roman" w:hAnsi="Times New Roman" w:cs="Times New Roman"/>
          <w:bCs/>
          <w:sz w:val="28"/>
          <w:szCs w:val="28"/>
        </w:rPr>
        <w:t>. Комиссия проводит проверку производственных участков, рабочих мест</w:t>
      </w:r>
      <w:r w:rsidRPr="00024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41EE">
        <w:rPr>
          <w:rFonts w:ascii="Times New Roman" w:hAnsi="Times New Roman" w:cs="Times New Roman"/>
          <w:sz w:val="28"/>
          <w:szCs w:val="28"/>
        </w:rPr>
        <w:t>(с последующим заседанием комиссии и выработке решен</w:t>
      </w:r>
      <w:r>
        <w:rPr>
          <w:rFonts w:ascii="Times New Roman" w:hAnsi="Times New Roman" w:cs="Times New Roman"/>
          <w:sz w:val="28"/>
          <w:szCs w:val="28"/>
        </w:rPr>
        <w:t>ий по результатам обследования);</w:t>
      </w:r>
    </w:p>
    <w:p w:rsidR="002A12B0" w:rsidRPr="00F06350" w:rsidRDefault="00C5628E" w:rsidP="002A12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3690">
        <w:rPr>
          <w:rFonts w:ascii="Times New Roman" w:hAnsi="Times New Roman" w:cs="Times New Roman"/>
          <w:sz w:val="28"/>
          <w:szCs w:val="28"/>
        </w:rPr>
        <w:t>роведение благотворительны</w:t>
      </w:r>
      <w:r w:rsidRPr="00833690">
        <w:rPr>
          <w:rFonts w:ascii="Times New Roman" w:hAnsi="Times New Roman" w:cs="Times New Roman"/>
          <w:sz w:val="28"/>
          <w:szCs w:val="28"/>
        </w:rPr>
        <w:t>х акций; например: оказание персональной материальной поддержки или конкретной помощи бывшим работникам, высвобожденным вследствие травмы; нуж</w:t>
      </w:r>
      <w:r>
        <w:rPr>
          <w:rFonts w:ascii="Times New Roman" w:hAnsi="Times New Roman" w:cs="Times New Roman"/>
          <w:sz w:val="28"/>
          <w:szCs w:val="28"/>
        </w:rPr>
        <w:t>дающимся действующим работникам;</w:t>
      </w:r>
      <w:r w:rsidRPr="00833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2B0" w:rsidRPr="00833690" w:rsidRDefault="00C5628E" w:rsidP="002A12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33690">
        <w:rPr>
          <w:rFonts w:ascii="Times New Roman" w:hAnsi="Times New Roman" w:cs="Times New Roman"/>
          <w:sz w:val="28"/>
          <w:szCs w:val="28"/>
        </w:rPr>
        <w:t>роведение дискуссий, семинаров, «круглого стола» (возможно на основе со</w:t>
      </w:r>
      <w:r>
        <w:rPr>
          <w:rFonts w:ascii="Times New Roman" w:hAnsi="Times New Roman" w:cs="Times New Roman"/>
          <w:sz w:val="28"/>
          <w:szCs w:val="28"/>
        </w:rPr>
        <w:t xml:space="preserve">бранной информации), например, </w:t>
      </w:r>
      <w:r w:rsidRPr="00833690">
        <w:rPr>
          <w:rFonts w:ascii="Times New Roman" w:hAnsi="Times New Roman" w:cs="Times New Roman"/>
          <w:sz w:val="28"/>
          <w:szCs w:val="28"/>
        </w:rPr>
        <w:t>для озна</w:t>
      </w:r>
      <w:r>
        <w:rPr>
          <w:rFonts w:ascii="Times New Roman" w:hAnsi="Times New Roman" w:cs="Times New Roman"/>
          <w:sz w:val="28"/>
          <w:szCs w:val="28"/>
        </w:rPr>
        <w:t xml:space="preserve">комления с новыми нормативными </w:t>
      </w:r>
      <w:r w:rsidRPr="00833690">
        <w:rPr>
          <w:rFonts w:ascii="Times New Roman" w:hAnsi="Times New Roman" w:cs="Times New Roman"/>
          <w:sz w:val="28"/>
          <w:szCs w:val="28"/>
        </w:rPr>
        <w:t>документами и 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и руководствами по охране труда и </w:t>
      </w:r>
      <w:r w:rsidRPr="00F06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другие мероприятия;</w:t>
      </w:r>
    </w:p>
    <w:p w:rsidR="00F54135" w:rsidRDefault="00C5628E" w:rsidP="002A12B0">
      <w:pPr>
        <w:spacing w:after="0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семинаров по охране труда;</w:t>
      </w:r>
    </w:p>
    <w:p w:rsidR="002A12B0" w:rsidRDefault="00C5628E" w:rsidP="002A12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рассмотрение выполнения обязательств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коллективного договора по вопр</w:t>
      </w:r>
      <w:r>
        <w:rPr>
          <w:rFonts w:ascii="Times New Roman" w:hAnsi="Times New Roman" w:cs="Times New Roman"/>
          <w:bCs/>
          <w:sz w:val="28"/>
          <w:szCs w:val="28"/>
        </w:rPr>
        <w:t>осам охраны труда, принятие по ним мер;</w:t>
      </w:r>
    </w:p>
    <w:p w:rsidR="00053B34" w:rsidRDefault="00C5628E" w:rsidP="002A12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83AC7">
        <w:rPr>
          <w:rFonts w:ascii="Times New Roman" w:eastAsia="Times New Roman" w:hAnsi="Times New Roman" w:cs="Times New Roman"/>
          <w:sz w:val="28"/>
          <w:szCs w:val="28"/>
        </w:rPr>
        <w:t xml:space="preserve">роведение акций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«вопрос-ответ», «ящик доверия», а также можно организовать проведение акций под лозунгами: </w:t>
      </w:r>
    </w:p>
    <w:p w:rsidR="00D83AC7" w:rsidRPr="00D83AC7" w:rsidRDefault="00C5628E" w:rsidP="00D83AC7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C7">
        <w:rPr>
          <w:rFonts w:ascii="Times New Roman" w:eastAsia="Times New Roman" w:hAnsi="Times New Roman" w:cs="Times New Roman"/>
          <w:sz w:val="28"/>
          <w:szCs w:val="28"/>
        </w:rPr>
        <w:t>«Сделаем свой труд безопасным!»;</w:t>
      </w:r>
    </w:p>
    <w:p w:rsidR="00D83AC7" w:rsidRPr="00D83AC7" w:rsidRDefault="00C5628E" w:rsidP="00D83A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C7">
        <w:rPr>
          <w:rFonts w:ascii="Times New Roman" w:eastAsia="Times New Roman" w:hAnsi="Times New Roman" w:cs="Times New Roman"/>
          <w:sz w:val="28"/>
          <w:szCs w:val="28"/>
        </w:rPr>
        <w:t>«Хорошо оплачиваемый труд - достойный труд, если он безопасен!»;</w:t>
      </w:r>
    </w:p>
    <w:p w:rsidR="00D83AC7" w:rsidRPr="00D83AC7" w:rsidRDefault="00C5628E" w:rsidP="00D83A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C7">
        <w:rPr>
          <w:rFonts w:ascii="Times New Roman" w:eastAsia="Times New Roman" w:hAnsi="Times New Roman" w:cs="Times New Roman"/>
          <w:sz w:val="28"/>
          <w:szCs w:val="28"/>
        </w:rPr>
        <w:t>«Рискуешь</w:t>
      </w:r>
      <w:r w:rsidRPr="00D83AC7">
        <w:rPr>
          <w:rFonts w:ascii="Times New Roman" w:eastAsia="Times New Roman" w:hAnsi="Times New Roman" w:cs="Times New Roman"/>
          <w:sz w:val="28"/>
          <w:szCs w:val="28"/>
        </w:rPr>
        <w:t xml:space="preserve"> здоровьем – рискуешь всем!»;</w:t>
      </w:r>
    </w:p>
    <w:p w:rsidR="00D83AC7" w:rsidRPr="00D83AC7" w:rsidRDefault="00C5628E" w:rsidP="00D83A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C7">
        <w:rPr>
          <w:rFonts w:ascii="Times New Roman" w:eastAsia="Times New Roman" w:hAnsi="Times New Roman" w:cs="Times New Roman"/>
          <w:sz w:val="28"/>
          <w:szCs w:val="28"/>
        </w:rPr>
        <w:t>«Небезопасный труд – негарантированный доход!»;</w:t>
      </w:r>
    </w:p>
    <w:p w:rsidR="00D83AC7" w:rsidRPr="00D83AC7" w:rsidRDefault="00C5628E" w:rsidP="00D83A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C7">
        <w:rPr>
          <w:rFonts w:ascii="Times New Roman" w:eastAsia="Times New Roman" w:hAnsi="Times New Roman" w:cs="Times New Roman"/>
          <w:sz w:val="28"/>
          <w:szCs w:val="28"/>
        </w:rPr>
        <w:t>«Работай только на прочной лестнице!</w:t>
      </w:r>
    </w:p>
    <w:p w:rsidR="00D83AC7" w:rsidRPr="00D83AC7" w:rsidRDefault="00C5628E" w:rsidP="00D83A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C7">
        <w:rPr>
          <w:rFonts w:ascii="Times New Roman" w:eastAsia="Times New Roman" w:hAnsi="Times New Roman" w:cs="Times New Roman"/>
          <w:sz w:val="28"/>
          <w:szCs w:val="28"/>
        </w:rPr>
        <w:t>Убьется тот, кто с лестницы треснется!» (В.Маяковский);</w:t>
      </w:r>
    </w:p>
    <w:p w:rsidR="00D83AC7" w:rsidRPr="00D83AC7" w:rsidRDefault="00C5628E" w:rsidP="00D83AC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C7">
        <w:rPr>
          <w:rFonts w:ascii="Times New Roman" w:eastAsia="Times New Roman" w:hAnsi="Times New Roman" w:cs="Times New Roman"/>
          <w:sz w:val="28"/>
          <w:szCs w:val="28"/>
        </w:rPr>
        <w:t xml:space="preserve">«Перед машиной храбриться нечего – </w:t>
      </w:r>
    </w:p>
    <w:p w:rsidR="00D83AC7" w:rsidRPr="00D83AC7" w:rsidRDefault="00C5628E" w:rsidP="00D83AC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AC7">
        <w:rPr>
          <w:rFonts w:ascii="Times New Roman" w:eastAsia="Times New Roman" w:hAnsi="Times New Roman" w:cs="Times New Roman"/>
          <w:sz w:val="28"/>
          <w:szCs w:val="28"/>
        </w:rPr>
        <w:t>следи за безопасностью труда чело</w:t>
      </w:r>
      <w:r>
        <w:rPr>
          <w:rFonts w:ascii="Times New Roman" w:eastAsia="Times New Roman" w:hAnsi="Times New Roman" w:cs="Times New Roman"/>
          <w:sz w:val="28"/>
          <w:szCs w:val="28"/>
        </w:rPr>
        <w:t>вечьего» (В.Маяк</w:t>
      </w:r>
      <w:r>
        <w:rPr>
          <w:rFonts w:ascii="Times New Roman" w:eastAsia="Times New Roman" w:hAnsi="Times New Roman" w:cs="Times New Roman"/>
          <w:sz w:val="28"/>
          <w:szCs w:val="28"/>
        </w:rPr>
        <w:t>овский).</w:t>
      </w:r>
    </w:p>
    <w:p w:rsidR="005C39BC" w:rsidRPr="00833690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 xml:space="preserve">Предлагаем </w:t>
      </w:r>
      <w:r>
        <w:rPr>
          <w:rFonts w:ascii="Times New Roman" w:hAnsi="Times New Roman" w:cs="Times New Roman"/>
          <w:sz w:val="28"/>
          <w:szCs w:val="28"/>
        </w:rPr>
        <w:t xml:space="preserve">итоги проведения Всемирного </w:t>
      </w:r>
      <w:r w:rsidRPr="00833690">
        <w:rPr>
          <w:rFonts w:ascii="Times New Roman" w:hAnsi="Times New Roman" w:cs="Times New Roman"/>
          <w:sz w:val="28"/>
          <w:szCs w:val="28"/>
        </w:rPr>
        <w:t xml:space="preserve">Дня охраны труда </w:t>
      </w:r>
      <w:r w:rsidRPr="00833690">
        <w:rPr>
          <w:rFonts w:ascii="Times New Roman" w:hAnsi="Times New Roman" w:cs="Times New Roman"/>
          <w:sz w:val="28"/>
          <w:szCs w:val="28"/>
        </w:rPr>
        <w:t>подвес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833690">
        <w:rPr>
          <w:rFonts w:ascii="Times New Roman" w:hAnsi="Times New Roman" w:cs="Times New Roman"/>
          <w:sz w:val="28"/>
          <w:szCs w:val="28"/>
        </w:rPr>
        <w:t xml:space="preserve"> </w:t>
      </w:r>
      <w:r w:rsidRPr="008336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заседании комиссии организации</w:t>
      </w:r>
      <w:r w:rsidRPr="00833690">
        <w:rPr>
          <w:rFonts w:ascii="Times New Roman" w:hAnsi="Times New Roman" w:cs="Times New Roman"/>
          <w:sz w:val="28"/>
          <w:szCs w:val="28"/>
        </w:rPr>
        <w:t xml:space="preserve"> с оформлением протокола и с определением лучших подразделений, руководителей и работников, обеспечивающих лучшую организацию работы по охране труда.</w:t>
      </w:r>
    </w:p>
    <w:p w:rsidR="005C39BC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690">
        <w:rPr>
          <w:rFonts w:ascii="Times New Roman" w:hAnsi="Times New Roman" w:cs="Times New Roman"/>
          <w:sz w:val="28"/>
          <w:szCs w:val="28"/>
        </w:rPr>
        <w:t>Результаты проведения Всемирного дня ох</w:t>
      </w:r>
      <w:r>
        <w:rPr>
          <w:rFonts w:ascii="Times New Roman" w:hAnsi="Times New Roman" w:cs="Times New Roman"/>
          <w:sz w:val="28"/>
          <w:szCs w:val="28"/>
        </w:rPr>
        <w:t xml:space="preserve">раны труда рекомендуем довести </w:t>
      </w:r>
      <w:r w:rsidRPr="00833690">
        <w:rPr>
          <w:rFonts w:ascii="Times New Roman" w:hAnsi="Times New Roman" w:cs="Times New Roman"/>
          <w:sz w:val="28"/>
          <w:szCs w:val="28"/>
        </w:rPr>
        <w:t>до сведения всех работников.</w:t>
      </w:r>
    </w:p>
    <w:p w:rsidR="002B35C9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DD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DD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DD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DD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DD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DD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DD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DD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DD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DD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DD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DD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DD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1DD" w:rsidRDefault="00C5628E" w:rsidP="005C39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9BC" w:rsidRPr="00833690" w:rsidRDefault="00C5628E" w:rsidP="005C39BC">
      <w:pPr>
        <w:rPr>
          <w:rFonts w:ascii="Times New Roman" w:hAnsi="Times New Roman" w:cs="Times New Roman"/>
          <w:sz w:val="28"/>
          <w:szCs w:val="28"/>
        </w:rPr>
      </w:pPr>
    </w:p>
    <w:p w:rsidR="00FF4708" w:rsidRDefault="00C5628E" w:rsidP="009271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>макет</w:t>
      </w:r>
    </w:p>
    <w:p w:rsidR="00FF4708" w:rsidRPr="00B265DC" w:rsidRDefault="00C5628E" w:rsidP="00FF4708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ЯЩИК ДОВЕРИЯ</w:t>
      </w:r>
    </w:p>
    <w:p w:rsidR="00FF4708" w:rsidRPr="00B265DC" w:rsidRDefault="00C5628E" w:rsidP="00FF4708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Примерная АНКЕТА для акции «ЯЩИК ДОВЕРИЯ»</w:t>
      </w:r>
    </w:p>
    <w:p w:rsidR="00FF4708" w:rsidRPr="00B265DC" w:rsidRDefault="00C5628E" w:rsidP="0008646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 xml:space="preserve">Какие нарушения в организации охраны труда по Вашему мнению существуют на </w:t>
      </w:r>
      <w:r w:rsidRPr="00B265DC">
        <w:rPr>
          <w:rFonts w:ascii="Times New Roman" w:eastAsia="Times New Roman" w:hAnsi="Times New Roman" w:cs="Times New Roman"/>
          <w:sz w:val="28"/>
          <w:szCs w:val="28"/>
        </w:rPr>
        <w:t>Вашем рабочем месте?</w:t>
      </w:r>
    </w:p>
    <w:p w:rsidR="00FF4708" w:rsidRPr="00B265DC" w:rsidRDefault="00C5628E" w:rsidP="0008646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 xml:space="preserve">Требуется ли Вам повышение уровня знаний по специальности (должности) и по охране труда (или получение дополнительных знаний)? В какой форме Вам хотелось бы их получить? </w:t>
      </w:r>
    </w:p>
    <w:p w:rsidR="00FF4708" w:rsidRPr="00B265DC" w:rsidRDefault="00C5628E" w:rsidP="0008646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 xml:space="preserve">Достаточны ли Ваши знания в области оказания первой доврачебной </w:t>
      </w:r>
      <w:r w:rsidRPr="00B265DC">
        <w:rPr>
          <w:rFonts w:ascii="Times New Roman" w:eastAsia="Times New Roman" w:hAnsi="Times New Roman" w:cs="Times New Roman"/>
          <w:sz w:val="28"/>
          <w:szCs w:val="28"/>
        </w:rPr>
        <w:t>помощи пострадавшему? Хотелось бы Вам их усовершенствовать на практике?</w:t>
      </w:r>
    </w:p>
    <w:p w:rsidR="00FF4708" w:rsidRPr="00B265DC" w:rsidRDefault="00C5628E" w:rsidP="0008646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Удовлетворяют ли Вас индивидуальные и коллективные средства защиты:</w:t>
      </w:r>
    </w:p>
    <w:p w:rsidR="00FF4708" w:rsidRPr="00B265DC" w:rsidRDefault="00C5628E" w:rsidP="0008646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- по качеству</w:t>
      </w:r>
    </w:p>
    <w:p w:rsidR="00FF4708" w:rsidRPr="00B265DC" w:rsidRDefault="00C5628E" w:rsidP="0008646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- применению</w:t>
      </w:r>
    </w:p>
    <w:p w:rsidR="00FF4708" w:rsidRPr="00B265DC" w:rsidRDefault="00C5628E" w:rsidP="0008646A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- дизайну?</w:t>
      </w:r>
    </w:p>
    <w:p w:rsidR="00FF4708" w:rsidRPr="00B265DC" w:rsidRDefault="00C5628E" w:rsidP="0008646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Что бы смогли Вы  лично сделать в целях предотвращения травматизма и профессио</w:t>
      </w:r>
      <w:r w:rsidRPr="00B265DC">
        <w:rPr>
          <w:rFonts w:ascii="Times New Roman" w:eastAsia="Times New Roman" w:hAnsi="Times New Roman" w:cs="Times New Roman"/>
          <w:sz w:val="28"/>
          <w:szCs w:val="28"/>
        </w:rPr>
        <w:t>нальных заболеваний на предприятии?</w:t>
      </w:r>
    </w:p>
    <w:p w:rsidR="00FF4708" w:rsidRPr="00B265DC" w:rsidRDefault="00C5628E" w:rsidP="0008646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265DC">
        <w:rPr>
          <w:rFonts w:ascii="Times New Roman" w:eastAsia="Times New Roman" w:hAnsi="Times New Roman" w:cs="Times New Roman"/>
          <w:sz w:val="28"/>
          <w:szCs w:val="28"/>
        </w:rPr>
        <w:t>о Вашему мнению</w:t>
      </w:r>
      <w:r>
        <w:rPr>
          <w:rFonts w:ascii="Times New Roman" w:eastAsia="Times New Roman" w:hAnsi="Times New Roman" w:cs="Times New Roman"/>
          <w:sz w:val="28"/>
          <w:szCs w:val="28"/>
        </w:rPr>
        <w:t>, ч</w:t>
      </w:r>
      <w:r w:rsidRPr="00B265DC">
        <w:rPr>
          <w:rFonts w:ascii="Times New Roman" w:eastAsia="Times New Roman" w:hAnsi="Times New Roman" w:cs="Times New Roman"/>
          <w:sz w:val="28"/>
          <w:szCs w:val="28"/>
        </w:rPr>
        <w:t>то является основными причинами несчастных случаев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производстве </w:t>
      </w:r>
      <w:r w:rsidRPr="00B265DC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профессиональных заболеваний?</w:t>
      </w:r>
    </w:p>
    <w:p w:rsidR="00FF4708" w:rsidRPr="00B265DC" w:rsidRDefault="00C5628E" w:rsidP="0008646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Нравится ли Вам работать на данном предприятии и почему?</w:t>
      </w:r>
    </w:p>
    <w:p w:rsidR="00FF4708" w:rsidRPr="00B265DC" w:rsidRDefault="00C5628E" w:rsidP="0008646A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5DC">
        <w:rPr>
          <w:rFonts w:ascii="Times New Roman" w:eastAsia="Times New Roman" w:hAnsi="Times New Roman" w:cs="Times New Roman"/>
          <w:sz w:val="28"/>
          <w:szCs w:val="28"/>
        </w:rPr>
        <w:t>Приходилось ли Вам нарушать инструкции по ох</w:t>
      </w:r>
      <w:r w:rsidRPr="00B265DC">
        <w:rPr>
          <w:rFonts w:ascii="Times New Roman" w:eastAsia="Times New Roman" w:hAnsi="Times New Roman" w:cs="Times New Roman"/>
          <w:sz w:val="28"/>
          <w:szCs w:val="28"/>
        </w:rPr>
        <w:t>ране труда? Если да, то по какой причине?</w:t>
      </w:r>
    </w:p>
    <w:p w:rsidR="00FF4708" w:rsidRDefault="00C5628E" w:rsidP="0008646A">
      <w:pPr>
        <w:tabs>
          <w:tab w:val="num" w:pos="0"/>
        </w:tabs>
        <w:ind w:firstLine="709"/>
        <w:rPr>
          <w:rFonts w:ascii="Calibri" w:eastAsia="Times New Roman" w:hAnsi="Calibri" w:cs="Times New Roman"/>
          <w:sz w:val="28"/>
          <w:szCs w:val="28"/>
        </w:rPr>
      </w:pPr>
    </w:p>
    <w:p w:rsidR="009271DD" w:rsidRDefault="00C5628E" w:rsidP="00FF4708">
      <w:pPr>
        <w:shd w:val="clear" w:color="auto" w:fill="FFFFFF"/>
        <w:tabs>
          <w:tab w:val="left" w:pos="6660"/>
        </w:tabs>
        <w:ind w:right="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DD" w:rsidRDefault="00C5628E" w:rsidP="00FF4708">
      <w:pPr>
        <w:shd w:val="clear" w:color="auto" w:fill="FFFFFF"/>
        <w:tabs>
          <w:tab w:val="left" w:pos="6660"/>
        </w:tabs>
        <w:ind w:right="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71DD" w:rsidRDefault="00C5628E" w:rsidP="00FF4708">
      <w:pPr>
        <w:shd w:val="clear" w:color="auto" w:fill="FFFFFF"/>
        <w:tabs>
          <w:tab w:val="left" w:pos="6660"/>
        </w:tabs>
        <w:ind w:right="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4708" w:rsidRDefault="00C5628E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C5628E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C5628E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C5628E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C5628E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C5628E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F4708" w:rsidRDefault="00C5628E" w:rsidP="005C39B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654CD" w:rsidRDefault="00C5628E" w:rsidP="00D7174E">
      <w:pPr>
        <w:rPr>
          <w:rFonts w:ascii="Times New Roman" w:hAnsi="Times New Roman" w:cs="Times New Roman"/>
          <w:sz w:val="28"/>
          <w:szCs w:val="28"/>
        </w:rPr>
      </w:pPr>
    </w:p>
    <w:p w:rsidR="00114E62" w:rsidRDefault="00C5628E" w:rsidP="006639A1">
      <w:pPr>
        <w:rPr>
          <w:rFonts w:ascii="Times New Roman" w:hAnsi="Times New Roman" w:cs="Times New Roman"/>
          <w:sz w:val="28"/>
          <w:szCs w:val="28"/>
        </w:rPr>
      </w:pPr>
    </w:p>
    <w:sectPr w:rsidR="00114E62" w:rsidSect="001C228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6C0AAB"/>
    <w:multiLevelType w:val="hybridMultilevel"/>
    <w:tmpl w:val="504CCF1A"/>
    <w:lvl w:ilvl="0" w:tplc="B734C0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5888DD2A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CD0CEE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3998EA9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3872C948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57BAEDC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9BA8FEC2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12242C2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2F58CB16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51E5F7E"/>
    <w:multiLevelType w:val="hybridMultilevel"/>
    <w:tmpl w:val="504CCF1A"/>
    <w:lvl w:ilvl="0" w:tplc="4B661B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AE3CE40C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33B0749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1AE3214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7C66BE7A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0906CDC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E9A892E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1BF83BE6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62B411E4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2C723F1F"/>
    <w:multiLevelType w:val="hybridMultilevel"/>
    <w:tmpl w:val="9634AE96"/>
    <w:lvl w:ilvl="0" w:tplc="F55460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C3833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9EA38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93EC5F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AE0BB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EC0D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5E3D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EC98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D893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CE02F4"/>
    <w:multiLevelType w:val="hybridMultilevel"/>
    <w:tmpl w:val="13F28682"/>
    <w:lvl w:ilvl="0" w:tplc="31ECA8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A8867C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EAC99A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5F8439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3DE77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CDEC13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7DE71A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67CC9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A54E2B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E6408B6"/>
    <w:multiLevelType w:val="hybridMultilevel"/>
    <w:tmpl w:val="E40085BA"/>
    <w:lvl w:ilvl="0" w:tplc="64BE5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455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6CAF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02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679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7AED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CD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E4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38E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54F40"/>
    <w:multiLevelType w:val="hybridMultilevel"/>
    <w:tmpl w:val="64383B78"/>
    <w:lvl w:ilvl="0" w:tplc="C9D0A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010C6E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BAE4D3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60EB8A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EE0A3C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73260C0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4BC7CE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FAC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58E579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D4C5E86"/>
    <w:multiLevelType w:val="hybridMultilevel"/>
    <w:tmpl w:val="0BC29604"/>
    <w:lvl w:ilvl="0" w:tplc="5E9AB3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84AF67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C5A7D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1D0E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7749D7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34649B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B90606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24A46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E26A8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E"/>
    <w:rsid w:val="00C5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5D73-3146-4237-B3AF-FE6289A3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занятости населения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StepanovaVN</dc:creator>
  <cp:lastModifiedBy>User</cp:lastModifiedBy>
  <cp:revision>2</cp:revision>
  <dcterms:created xsi:type="dcterms:W3CDTF">2019-04-03T07:28:00Z</dcterms:created>
  <dcterms:modified xsi:type="dcterms:W3CDTF">2019-04-03T07:28:00Z</dcterms:modified>
</cp:coreProperties>
</file>