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193201" w:rsidRDefault="003A406B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EA3F59"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DC09FB">
        <w:rPr>
          <w:rFonts w:ascii="Times New Roman" w:hAnsi="Times New Roman" w:cs="Times New Roman"/>
          <w:b/>
          <w:sz w:val="36"/>
          <w:szCs w:val="36"/>
        </w:rPr>
        <w:t>Антушевс</w:t>
      </w:r>
      <w:r w:rsidR="00DA2FCF">
        <w:rPr>
          <w:rFonts w:ascii="Times New Roman" w:hAnsi="Times New Roman" w:cs="Times New Roman"/>
          <w:b/>
          <w:sz w:val="36"/>
          <w:szCs w:val="36"/>
        </w:rPr>
        <w:t>ко</w:t>
      </w:r>
      <w:r w:rsidR="007403A8">
        <w:rPr>
          <w:rFonts w:ascii="Times New Roman" w:hAnsi="Times New Roman" w:cs="Times New Roman"/>
          <w:b/>
          <w:sz w:val="36"/>
          <w:szCs w:val="36"/>
        </w:rPr>
        <w:t>е</w:t>
      </w:r>
      <w:r w:rsidR="003548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BB4C4F">
        <w:rPr>
          <w:rFonts w:ascii="Times New Roman" w:hAnsi="Times New Roman" w:cs="Times New Roman"/>
          <w:b/>
          <w:sz w:val="36"/>
          <w:szCs w:val="36"/>
        </w:rPr>
        <w:t>8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BB4C4F">
        <w:rPr>
          <w:rFonts w:ascii="Times New Roman" w:hAnsi="Times New Roman" w:cs="Times New Roman"/>
          <w:b/>
          <w:sz w:val="28"/>
          <w:szCs w:val="28"/>
        </w:rPr>
        <w:t>9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 w:rsidR="00385358">
        <w:rPr>
          <w:rFonts w:ascii="Times New Roman" w:hAnsi="Times New Roman" w:cs="Times New Roman"/>
          <w:sz w:val="28"/>
          <w:szCs w:val="28"/>
        </w:rPr>
        <w:t>Антушев</w:t>
      </w:r>
      <w:r w:rsidR="00385358" w:rsidRPr="000822EC">
        <w:rPr>
          <w:rFonts w:ascii="Times New Roman" w:hAnsi="Times New Roman" w:cs="Times New Roman"/>
          <w:sz w:val="28"/>
          <w:szCs w:val="28"/>
        </w:rPr>
        <w:t>ско</w:t>
      </w:r>
      <w:r w:rsidR="00385358">
        <w:rPr>
          <w:rFonts w:ascii="Times New Roman" w:hAnsi="Times New Roman" w:cs="Times New Roman"/>
          <w:sz w:val="28"/>
          <w:szCs w:val="28"/>
        </w:rPr>
        <w:t xml:space="preserve">е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от </w:t>
      </w:r>
      <w:r w:rsidR="00836FA9" w:rsidRPr="00DA4EBD">
        <w:rPr>
          <w:rFonts w:ascii="Times New Roman" w:hAnsi="Times New Roman" w:cs="Times New Roman"/>
          <w:sz w:val="28"/>
          <w:szCs w:val="28"/>
        </w:rPr>
        <w:t>3</w:t>
      </w:r>
      <w:r w:rsidR="00DA4EBD" w:rsidRPr="00DA4EBD">
        <w:rPr>
          <w:rFonts w:ascii="Times New Roman" w:hAnsi="Times New Roman" w:cs="Times New Roman"/>
          <w:sz w:val="28"/>
          <w:szCs w:val="28"/>
        </w:rPr>
        <w:t>1</w:t>
      </w:r>
      <w:r w:rsidR="004B6D54" w:rsidRPr="00DA4EBD">
        <w:rPr>
          <w:rFonts w:ascii="Times New Roman" w:hAnsi="Times New Roman" w:cs="Times New Roman"/>
          <w:sz w:val="28"/>
          <w:szCs w:val="28"/>
        </w:rPr>
        <w:t>.1</w:t>
      </w:r>
      <w:r w:rsidR="00DA4EBD" w:rsidRPr="00DA4EBD">
        <w:rPr>
          <w:rFonts w:ascii="Times New Roman" w:hAnsi="Times New Roman" w:cs="Times New Roman"/>
          <w:sz w:val="28"/>
          <w:szCs w:val="28"/>
        </w:rPr>
        <w:t>0</w:t>
      </w:r>
      <w:r w:rsidR="004B6D54" w:rsidRPr="00DA4EBD">
        <w:rPr>
          <w:rFonts w:ascii="Times New Roman" w:hAnsi="Times New Roman" w:cs="Times New Roman"/>
          <w:sz w:val="28"/>
          <w:szCs w:val="28"/>
        </w:rPr>
        <w:t>.201</w:t>
      </w:r>
      <w:r w:rsidR="00F26156" w:rsidRPr="00DA4EBD">
        <w:rPr>
          <w:rFonts w:ascii="Times New Roman" w:hAnsi="Times New Roman" w:cs="Times New Roman"/>
          <w:sz w:val="28"/>
          <w:szCs w:val="28"/>
        </w:rPr>
        <w:t>7</w:t>
      </w:r>
      <w:r w:rsidR="004B6D54" w:rsidRPr="00DA4EBD">
        <w:rPr>
          <w:rFonts w:ascii="Times New Roman" w:hAnsi="Times New Roman" w:cs="Times New Roman"/>
          <w:sz w:val="28"/>
          <w:szCs w:val="28"/>
        </w:rPr>
        <w:t xml:space="preserve"> №</w:t>
      </w:r>
      <w:r w:rsidR="00DA4EBD" w:rsidRPr="00DA4EBD">
        <w:rPr>
          <w:rFonts w:ascii="Times New Roman" w:hAnsi="Times New Roman" w:cs="Times New Roman"/>
          <w:sz w:val="28"/>
          <w:szCs w:val="28"/>
        </w:rPr>
        <w:t>2</w:t>
      </w:r>
      <w:r w:rsidR="00836FA9" w:rsidRPr="00DA4EBD">
        <w:rPr>
          <w:rFonts w:ascii="Times New Roman" w:hAnsi="Times New Roman" w:cs="Times New Roman"/>
          <w:sz w:val="28"/>
          <w:szCs w:val="28"/>
        </w:rPr>
        <w:t>6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 сельского поселения </w:t>
      </w:r>
      <w:r w:rsidR="00830E0E">
        <w:rPr>
          <w:rFonts w:ascii="Times New Roman" w:hAnsi="Times New Roman" w:cs="Times New Roman"/>
          <w:sz w:val="28"/>
          <w:szCs w:val="28"/>
        </w:rPr>
        <w:t>Антушев</w:t>
      </w:r>
      <w:r w:rsidR="00830E0E" w:rsidRPr="000822EC">
        <w:rPr>
          <w:rFonts w:ascii="Times New Roman" w:hAnsi="Times New Roman" w:cs="Times New Roman"/>
          <w:sz w:val="28"/>
          <w:szCs w:val="28"/>
        </w:rPr>
        <w:t>ско</w:t>
      </w:r>
      <w:r w:rsidR="00830E0E">
        <w:rPr>
          <w:rFonts w:ascii="Times New Roman" w:hAnsi="Times New Roman" w:cs="Times New Roman"/>
          <w:sz w:val="28"/>
          <w:szCs w:val="28"/>
        </w:rPr>
        <w:t xml:space="preserve">е </w:t>
      </w:r>
      <w:r w:rsidR="004B6D54" w:rsidRPr="000822EC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="00B00423">
        <w:rPr>
          <w:rFonts w:ascii="Times New Roman" w:hAnsi="Times New Roman" w:cs="Times New Roman"/>
          <w:sz w:val="28"/>
          <w:szCs w:val="28"/>
        </w:rPr>
        <w:t>Антушев</w:t>
      </w:r>
      <w:r w:rsidR="00B00423" w:rsidRPr="000822EC">
        <w:rPr>
          <w:rFonts w:ascii="Times New Roman" w:hAnsi="Times New Roman" w:cs="Times New Roman"/>
          <w:sz w:val="28"/>
          <w:szCs w:val="28"/>
        </w:rPr>
        <w:t>ско</w:t>
      </w:r>
      <w:r w:rsidR="00B00423">
        <w:rPr>
          <w:rFonts w:ascii="Times New Roman" w:hAnsi="Times New Roman" w:cs="Times New Roman"/>
          <w:sz w:val="28"/>
          <w:szCs w:val="28"/>
        </w:rPr>
        <w:t>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представило в контрольно-счетную комиссию Белозерского муниципального района  отчет об исполнении бюджета сельского поселения </w:t>
      </w:r>
      <w:r w:rsidR="00B00423">
        <w:rPr>
          <w:rFonts w:ascii="Times New Roman" w:hAnsi="Times New Roman" w:cs="Times New Roman"/>
          <w:sz w:val="28"/>
          <w:szCs w:val="28"/>
        </w:rPr>
        <w:t>Антушев</w:t>
      </w:r>
      <w:r w:rsidR="00B00423" w:rsidRPr="000822EC">
        <w:rPr>
          <w:rFonts w:ascii="Times New Roman" w:hAnsi="Times New Roman" w:cs="Times New Roman"/>
          <w:sz w:val="28"/>
          <w:szCs w:val="28"/>
        </w:rPr>
        <w:t>ско</w:t>
      </w:r>
      <w:r w:rsidR="00B00423">
        <w:rPr>
          <w:rFonts w:ascii="Times New Roman" w:hAnsi="Times New Roman" w:cs="Times New Roman"/>
          <w:sz w:val="28"/>
          <w:szCs w:val="28"/>
        </w:rPr>
        <w:t>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за 201</w:t>
      </w:r>
      <w:r w:rsidR="00F26156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сельского поселения  </w:t>
      </w:r>
      <w:r w:rsidR="001F060F">
        <w:rPr>
          <w:sz w:val="28"/>
          <w:szCs w:val="28"/>
        </w:rPr>
        <w:t>Антушев</w:t>
      </w:r>
      <w:r w:rsidR="001F060F" w:rsidRPr="000822EC">
        <w:rPr>
          <w:sz w:val="28"/>
          <w:szCs w:val="28"/>
        </w:rPr>
        <w:t>ско</w:t>
      </w:r>
      <w:r w:rsidR="001F060F">
        <w:rPr>
          <w:sz w:val="28"/>
          <w:szCs w:val="28"/>
        </w:rPr>
        <w:t>е</w:t>
      </w:r>
      <w:r w:rsidRPr="00DA2FCF">
        <w:rPr>
          <w:sz w:val="28"/>
          <w:szCs w:val="28"/>
        </w:rPr>
        <w:t xml:space="preserve"> за 201</w:t>
      </w:r>
      <w:r w:rsidR="008F5472">
        <w:rPr>
          <w:sz w:val="28"/>
          <w:szCs w:val="28"/>
        </w:rPr>
        <w:t>8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сельского поселения </w:t>
      </w:r>
      <w:r w:rsidR="008C2CA2">
        <w:rPr>
          <w:rFonts w:ascii="Times New Roman" w:hAnsi="Times New Roman" w:cs="Times New Roman"/>
          <w:sz w:val="28"/>
          <w:szCs w:val="28"/>
        </w:rPr>
        <w:t>Антушев</w:t>
      </w:r>
      <w:r w:rsidR="008C2CA2" w:rsidRPr="000822EC">
        <w:rPr>
          <w:rFonts w:ascii="Times New Roman" w:hAnsi="Times New Roman" w:cs="Times New Roman"/>
          <w:sz w:val="28"/>
          <w:szCs w:val="28"/>
        </w:rPr>
        <w:t>ско</w:t>
      </w:r>
      <w:r w:rsidR="008C2CA2">
        <w:rPr>
          <w:rFonts w:ascii="Times New Roman" w:hAnsi="Times New Roman" w:cs="Times New Roman"/>
          <w:sz w:val="28"/>
          <w:szCs w:val="28"/>
        </w:rPr>
        <w:t xml:space="preserve">е </w:t>
      </w:r>
      <w:r w:rsidR="00D2483E" w:rsidRPr="00B17634">
        <w:rPr>
          <w:rFonts w:ascii="Times New Roman" w:hAnsi="Times New Roman" w:cs="Times New Roman"/>
          <w:sz w:val="28"/>
          <w:szCs w:val="28"/>
        </w:rPr>
        <w:t>за 201</w:t>
      </w:r>
      <w:r w:rsidR="008F5472">
        <w:rPr>
          <w:rFonts w:ascii="Times New Roman" w:hAnsi="Times New Roman" w:cs="Times New Roman"/>
          <w:sz w:val="28"/>
          <w:szCs w:val="28"/>
        </w:rPr>
        <w:t>8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бюджетном процессе в сельском поселении</w:t>
      </w:r>
      <w:r w:rsidR="008C2CA2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8C2CA2" w:rsidRPr="000822EC">
        <w:rPr>
          <w:rFonts w:ascii="Times New Roman" w:hAnsi="Times New Roman" w:cs="Times New Roman"/>
          <w:sz w:val="28"/>
          <w:szCs w:val="28"/>
        </w:rPr>
        <w:t>ско</w:t>
      </w:r>
      <w:r w:rsidR="008C2CA2">
        <w:rPr>
          <w:rFonts w:ascii="Times New Roman" w:hAnsi="Times New Roman" w:cs="Times New Roman"/>
          <w:sz w:val="28"/>
          <w:szCs w:val="28"/>
        </w:rPr>
        <w:t>е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BA6F63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</w:t>
      </w:r>
      <w:r w:rsidR="0092461D">
        <w:rPr>
          <w:sz w:val="28"/>
          <w:szCs w:val="28"/>
        </w:rPr>
        <w:t>Антушев</w:t>
      </w:r>
      <w:r w:rsidR="0092461D" w:rsidRPr="000822EC">
        <w:rPr>
          <w:sz w:val="28"/>
          <w:szCs w:val="28"/>
        </w:rPr>
        <w:t>ско</w:t>
      </w:r>
      <w:r w:rsidR="0092461D">
        <w:rPr>
          <w:sz w:val="28"/>
          <w:szCs w:val="28"/>
        </w:rPr>
        <w:t>е</w:t>
      </w:r>
      <w:r w:rsidRPr="00B17634">
        <w:rPr>
          <w:sz w:val="28"/>
          <w:szCs w:val="28"/>
        </w:rPr>
        <w:t xml:space="preserve">   «О бюджете сельского поселения </w:t>
      </w:r>
      <w:r w:rsidR="0092461D">
        <w:rPr>
          <w:sz w:val="28"/>
          <w:szCs w:val="28"/>
        </w:rPr>
        <w:t>Антушев</w:t>
      </w:r>
      <w:r w:rsidR="0092461D" w:rsidRPr="000822EC">
        <w:rPr>
          <w:sz w:val="28"/>
          <w:szCs w:val="28"/>
        </w:rPr>
        <w:t>ско</w:t>
      </w:r>
      <w:r w:rsidR="0092461D">
        <w:rPr>
          <w:sz w:val="28"/>
          <w:szCs w:val="28"/>
        </w:rPr>
        <w:t>е</w:t>
      </w:r>
      <w:r w:rsidRPr="00B17634">
        <w:rPr>
          <w:sz w:val="28"/>
          <w:szCs w:val="28"/>
        </w:rPr>
        <w:t xml:space="preserve"> на 201</w:t>
      </w:r>
      <w:r w:rsidR="008F5472">
        <w:rPr>
          <w:sz w:val="28"/>
          <w:szCs w:val="28"/>
        </w:rPr>
        <w:t>8</w:t>
      </w:r>
      <w:r w:rsidRPr="00B17634">
        <w:rPr>
          <w:sz w:val="28"/>
          <w:szCs w:val="28"/>
        </w:rPr>
        <w:t xml:space="preserve"> год</w:t>
      </w:r>
      <w:r w:rsidR="008F5472">
        <w:rPr>
          <w:sz w:val="28"/>
          <w:szCs w:val="28"/>
        </w:rPr>
        <w:t xml:space="preserve"> и плановый период 2019 и 2020 годов</w:t>
      </w:r>
      <w:r w:rsidRPr="00B17634">
        <w:rPr>
          <w:sz w:val="28"/>
          <w:szCs w:val="28"/>
        </w:rPr>
        <w:t>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3604AF">
        <w:rPr>
          <w:sz w:val="28"/>
          <w:szCs w:val="28"/>
        </w:rPr>
        <w:t>8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3604AF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C07A0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3604AF">
        <w:rPr>
          <w:rFonts w:ascii="Times New Roman" w:hAnsi="Times New Roman" w:cs="Times New Roman"/>
          <w:sz w:val="28"/>
          <w:szCs w:val="28"/>
        </w:rPr>
        <w:t>8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1C2193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сельском поселении </w:t>
      </w:r>
      <w:r w:rsidR="0041197B">
        <w:rPr>
          <w:rFonts w:ascii="Times New Roman" w:hAnsi="Times New Roman" w:cs="Times New Roman"/>
          <w:sz w:val="28"/>
          <w:szCs w:val="28"/>
        </w:rPr>
        <w:t>Антушев</w:t>
      </w:r>
      <w:r w:rsidR="0041197B" w:rsidRPr="000822EC">
        <w:rPr>
          <w:rFonts w:ascii="Times New Roman" w:hAnsi="Times New Roman" w:cs="Times New Roman"/>
          <w:sz w:val="28"/>
          <w:szCs w:val="28"/>
        </w:rPr>
        <w:t>ско</w:t>
      </w:r>
      <w:r w:rsidR="0041197B">
        <w:rPr>
          <w:rFonts w:ascii="Times New Roman" w:hAnsi="Times New Roman" w:cs="Times New Roman"/>
          <w:sz w:val="28"/>
          <w:szCs w:val="28"/>
        </w:rPr>
        <w:t>е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1C2193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B5A14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5B5A14" w:rsidRPr="000822EC">
        <w:rPr>
          <w:rFonts w:ascii="Times New Roman" w:hAnsi="Times New Roman" w:cs="Times New Roman"/>
          <w:sz w:val="28"/>
          <w:szCs w:val="28"/>
        </w:rPr>
        <w:t>ско</w:t>
      </w:r>
      <w:r w:rsidR="005B5A14">
        <w:rPr>
          <w:rFonts w:ascii="Times New Roman" w:hAnsi="Times New Roman" w:cs="Times New Roman"/>
          <w:sz w:val="28"/>
          <w:szCs w:val="28"/>
        </w:rPr>
        <w:t>е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10E8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2A10E8" w:rsidRPr="000822EC">
        <w:rPr>
          <w:rFonts w:ascii="Times New Roman" w:hAnsi="Times New Roman" w:cs="Times New Roman"/>
          <w:sz w:val="28"/>
          <w:szCs w:val="28"/>
        </w:rPr>
        <w:t>ско</w:t>
      </w:r>
      <w:r w:rsidR="002A10E8">
        <w:rPr>
          <w:rFonts w:ascii="Times New Roman" w:hAnsi="Times New Roman" w:cs="Times New Roman"/>
          <w:sz w:val="28"/>
          <w:szCs w:val="28"/>
        </w:rPr>
        <w:t>е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2A10E8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2A10E8" w:rsidRPr="000822EC">
        <w:rPr>
          <w:rFonts w:ascii="Times New Roman" w:hAnsi="Times New Roman" w:cs="Times New Roman"/>
          <w:sz w:val="28"/>
          <w:szCs w:val="28"/>
        </w:rPr>
        <w:t>ско</w:t>
      </w:r>
      <w:r w:rsidR="002A10E8">
        <w:rPr>
          <w:rFonts w:ascii="Times New Roman" w:hAnsi="Times New Roman" w:cs="Times New Roman"/>
          <w:sz w:val="28"/>
          <w:szCs w:val="28"/>
        </w:rPr>
        <w:t>е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D2483E" w:rsidRPr="00D2483E" w:rsidRDefault="00EC59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п.4 и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</w:t>
      </w:r>
      <w:r w:rsidR="00603A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603A93">
        <w:rPr>
          <w:rFonts w:ascii="Times New Roman" w:hAnsi="Times New Roman" w:cs="Times New Roman"/>
          <w:sz w:val="28"/>
          <w:szCs w:val="28"/>
        </w:rPr>
        <w:t xml:space="preserve"> 191н</w:t>
      </w:r>
      <w:r>
        <w:rPr>
          <w:rFonts w:ascii="Times New Roman" w:hAnsi="Times New Roman" w:cs="Times New Roman"/>
          <w:sz w:val="28"/>
          <w:szCs w:val="28"/>
        </w:rPr>
        <w:t>)  б</w:t>
      </w:r>
      <w:r w:rsidR="00D2483E" w:rsidRPr="00D2483E">
        <w:rPr>
          <w:rFonts w:ascii="Times New Roman" w:hAnsi="Times New Roman" w:cs="Times New Roman"/>
          <w:sz w:val="28"/>
          <w:szCs w:val="28"/>
        </w:rPr>
        <w:t>юджетная отчетность предоставлена в 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5139AB">
        <w:rPr>
          <w:rFonts w:ascii="Times New Roman" w:hAnsi="Times New Roman" w:cs="Times New Roman"/>
          <w:b/>
          <w:sz w:val="28"/>
          <w:szCs w:val="28"/>
        </w:rPr>
        <w:t>8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0FC4">
        <w:rPr>
          <w:rFonts w:ascii="Times New Roman" w:hAnsi="Times New Roman" w:cs="Times New Roman"/>
          <w:sz w:val="28"/>
          <w:szCs w:val="28"/>
        </w:rPr>
        <w:t xml:space="preserve"> </w:t>
      </w:r>
      <w:r w:rsidR="005D5257">
        <w:rPr>
          <w:rFonts w:ascii="Times New Roman" w:hAnsi="Times New Roman" w:cs="Times New Roman"/>
          <w:sz w:val="28"/>
          <w:szCs w:val="28"/>
        </w:rPr>
        <w:t>Антушев</w:t>
      </w:r>
      <w:r w:rsidR="005D5257" w:rsidRPr="000822EC">
        <w:rPr>
          <w:rFonts w:ascii="Times New Roman" w:hAnsi="Times New Roman" w:cs="Times New Roman"/>
          <w:sz w:val="28"/>
          <w:szCs w:val="28"/>
        </w:rPr>
        <w:t>ско</w:t>
      </w:r>
      <w:r w:rsidR="005D5257">
        <w:rPr>
          <w:rFonts w:ascii="Times New Roman" w:hAnsi="Times New Roman" w:cs="Times New Roman"/>
          <w:sz w:val="28"/>
          <w:szCs w:val="28"/>
        </w:rPr>
        <w:t xml:space="preserve">е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5139AB">
        <w:rPr>
          <w:rFonts w:ascii="Times New Roman" w:hAnsi="Times New Roman" w:cs="Times New Roman"/>
          <w:sz w:val="28"/>
          <w:szCs w:val="28"/>
        </w:rPr>
        <w:t>2</w:t>
      </w:r>
      <w:r w:rsidR="001C2193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5139AB">
        <w:rPr>
          <w:rFonts w:ascii="Times New Roman" w:hAnsi="Times New Roman" w:cs="Times New Roman"/>
          <w:sz w:val="28"/>
          <w:szCs w:val="28"/>
        </w:rPr>
        <w:t>7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1C2193">
        <w:rPr>
          <w:rFonts w:ascii="Times New Roman" w:hAnsi="Times New Roman" w:cs="Times New Roman"/>
          <w:sz w:val="28"/>
          <w:szCs w:val="28"/>
        </w:rPr>
        <w:t>4</w:t>
      </w:r>
      <w:r w:rsidR="005139AB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Антушевское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1C2193">
        <w:rPr>
          <w:rFonts w:ascii="Times New Roman" w:hAnsi="Times New Roman" w:cs="Times New Roman"/>
          <w:sz w:val="28"/>
          <w:szCs w:val="28"/>
        </w:rPr>
        <w:t xml:space="preserve">  и плановый период 201</w:t>
      </w:r>
      <w:r w:rsidR="005139AB">
        <w:rPr>
          <w:rFonts w:ascii="Times New Roman" w:hAnsi="Times New Roman" w:cs="Times New Roman"/>
          <w:sz w:val="28"/>
          <w:szCs w:val="28"/>
        </w:rPr>
        <w:t>9</w:t>
      </w:r>
      <w:r w:rsidR="001C2193">
        <w:rPr>
          <w:rFonts w:ascii="Times New Roman" w:hAnsi="Times New Roman" w:cs="Times New Roman"/>
          <w:sz w:val="28"/>
          <w:szCs w:val="28"/>
        </w:rPr>
        <w:t xml:space="preserve"> и 20</w:t>
      </w:r>
      <w:r w:rsidR="005139AB">
        <w:rPr>
          <w:rFonts w:ascii="Times New Roman" w:hAnsi="Times New Roman" w:cs="Times New Roman"/>
          <w:sz w:val="28"/>
          <w:szCs w:val="28"/>
        </w:rPr>
        <w:t>20</w:t>
      </w:r>
      <w:r w:rsidR="001C219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бюджет поселения </w:t>
      </w:r>
      <w:r w:rsidR="001C2193">
        <w:rPr>
          <w:rFonts w:ascii="Times New Roman" w:hAnsi="Times New Roman" w:cs="Times New Roman"/>
          <w:sz w:val="28"/>
          <w:szCs w:val="28"/>
        </w:rPr>
        <w:t>на 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  <w:r w:rsidR="001C219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2483E">
        <w:rPr>
          <w:rFonts w:ascii="Times New Roman" w:hAnsi="Times New Roman" w:cs="Times New Roman"/>
          <w:sz w:val="28"/>
          <w:szCs w:val="28"/>
        </w:rPr>
        <w:t xml:space="preserve">был утвержден по доходам в сумме </w:t>
      </w:r>
      <w:r w:rsidR="001C2193">
        <w:rPr>
          <w:rFonts w:ascii="Times New Roman" w:hAnsi="Times New Roman" w:cs="Times New Roman"/>
          <w:sz w:val="28"/>
          <w:szCs w:val="28"/>
        </w:rPr>
        <w:t>7</w:t>
      </w:r>
      <w:r w:rsidR="005139AB">
        <w:rPr>
          <w:rFonts w:ascii="Times New Roman" w:hAnsi="Times New Roman" w:cs="Times New Roman"/>
          <w:sz w:val="28"/>
          <w:szCs w:val="28"/>
        </w:rPr>
        <w:t>786</w:t>
      </w:r>
      <w:r w:rsidR="001C2193">
        <w:rPr>
          <w:rFonts w:ascii="Times New Roman" w:hAnsi="Times New Roman" w:cs="Times New Roman"/>
          <w:sz w:val="28"/>
          <w:szCs w:val="28"/>
        </w:rPr>
        <w:t>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1C2193">
        <w:rPr>
          <w:rFonts w:ascii="Times New Roman" w:hAnsi="Times New Roman" w:cs="Times New Roman"/>
          <w:sz w:val="28"/>
          <w:szCs w:val="28"/>
        </w:rPr>
        <w:t>7</w:t>
      </w:r>
      <w:r w:rsidR="005139AB">
        <w:rPr>
          <w:rFonts w:ascii="Times New Roman" w:hAnsi="Times New Roman" w:cs="Times New Roman"/>
          <w:sz w:val="28"/>
          <w:szCs w:val="28"/>
        </w:rPr>
        <w:t>786</w:t>
      </w:r>
      <w:r w:rsidR="001C2193">
        <w:rPr>
          <w:rFonts w:ascii="Times New Roman" w:hAnsi="Times New Roman" w:cs="Times New Roman"/>
          <w:sz w:val="28"/>
          <w:szCs w:val="28"/>
        </w:rPr>
        <w:t>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В течение 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5139AB">
        <w:rPr>
          <w:rFonts w:ascii="Times New Roman" w:hAnsi="Times New Roman" w:cs="Times New Roman"/>
          <w:sz w:val="28"/>
          <w:szCs w:val="28"/>
        </w:rPr>
        <w:t>во</w:t>
      </w:r>
      <w:r w:rsidR="001B4B18">
        <w:rPr>
          <w:rFonts w:ascii="Times New Roman" w:hAnsi="Times New Roman" w:cs="Times New Roman"/>
          <w:sz w:val="28"/>
          <w:szCs w:val="28"/>
        </w:rPr>
        <w:t>сем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</w:t>
      </w:r>
      <w:r w:rsidR="005139AB">
        <w:rPr>
          <w:rFonts w:ascii="Times New Roman" w:hAnsi="Times New Roman" w:cs="Times New Roman"/>
          <w:sz w:val="28"/>
          <w:szCs w:val="28"/>
        </w:rPr>
        <w:t>1</w:t>
      </w:r>
      <w:r w:rsidR="001C2193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5139AB">
        <w:rPr>
          <w:rFonts w:ascii="Times New Roman" w:hAnsi="Times New Roman" w:cs="Times New Roman"/>
          <w:sz w:val="28"/>
          <w:szCs w:val="28"/>
        </w:rPr>
        <w:t>31</w:t>
      </w:r>
      <w:r w:rsidR="001C2193">
        <w:rPr>
          <w:rFonts w:ascii="Times New Roman" w:hAnsi="Times New Roman" w:cs="Times New Roman"/>
          <w:sz w:val="28"/>
          <w:szCs w:val="28"/>
        </w:rPr>
        <w:t>.01.201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5139AB">
        <w:rPr>
          <w:rFonts w:ascii="Times New Roman" w:hAnsi="Times New Roman" w:cs="Times New Roman"/>
          <w:sz w:val="28"/>
          <w:szCs w:val="28"/>
        </w:rPr>
        <w:t>4</w:t>
      </w:r>
      <w:r w:rsidR="001C2193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1C2193">
        <w:rPr>
          <w:rFonts w:ascii="Times New Roman" w:hAnsi="Times New Roman" w:cs="Times New Roman"/>
          <w:sz w:val="28"/>
          <w:szCs w:val="28"/>
        </w:rPr>
        <w:t>2</w:t>
      </w:r>
      <w:r w:rsidR="005139AB">
        <w:rPr>
          <w:rFonts w:ascii="Times New Roman" w:hAnsi="Times New Roman" w:cs="Times New Roman"/>
          <w:sz w:val="28"/>
          <w:szCs w:val="28"/>
        </w:rPr>
        <w:t>8</w:t>
      </w:r>
      <w:r w:rsidR="001C2193">
        <w:rPr>
          <w:rFonts w:ascii="Times New Roman" w:hAnsi="Times New Roman" w:cs="Times New Roman"/>
          <w:sz w:val="28"/>
          <w:szCs w:val="28"/>
        </w:rPr>
        <w:t>.0</w:t>
      </w:r>
      <w:r w:rsidR="005139AB">
        <w:rPr>
          <w:rFonts w:ascii="Times New Roman" w:hAnsi="Times New Roman" w:cs="Times New Roman"/>
          <w:sz w:val="28"/>
          <w:szCs w:val="28"/>
        </w:rPr>
        <w:t>2</w:t>
      </w:r>
      <w:r w:rsidR="001C2193">
        <w:rPr>
          <w:rFonts w:ascii="Times New Roman" w:hAnsi="Times New Roman" w:cs="Times New Roman"/>
          <w:sz w:val="28"/>
          <w:szCs w:val="28"/>
        </w:rPr>
        <w:t>.201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</w:p>
    <w:p w:rsidR="00764275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5139AB">
        <w:rPr>
          <w:rFonts w:ascii="Times New Roman" w:hAnsi="Times New Roman" w:cs="Times New Roman"/>
          <w:sz w:val="28"/>
          <w:szCs w:val="28"/>
        </w:rPr>
        <w:t>11</w:t>
      </w:r>
      <w:r w:rsidR="001C219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764275">
        <w:rPr>
          <w:rFonts w:ascii="Times New Roman" w:hAnsi="Times New Roman" w:cs="Times New Roman"/>
          <w:sz w:val="28"/>
          <w:szCs w:val="28"/>
        </w:rPr>
        <w:t xml:space="preserve"> </w:t>
      </w:r>
      <w:r w:rsidR="005139AB">
        <w:rPr>
          <w:rFonts w:ascii="Times New Roman" w:hAnsi="Times New Roman" w:cs="Times New Roman"/>
          <w:sz w:val="28"/>
          <w:szCs w:val="28"/>
        </w:rPr>
        <w:t>2</w:t>
      </w:r>
      <w:r w:rsidR="001C2193">
        <w:rPr>
          <w:rFonts w:ascii="Times New Roman" w:hAnsi="Times New Roman" w:cs="Times New Roman"/>
          <w:sz w:val="28"/>
          <w:szCs w:val="28"/>
        </w:rPr>
        <w:t>6.0</w:t>
      </w:r>
      <w:r w:rsidR="005139AB">
        <w:rPr>
          <w:rFonts w:ascii="Times New Roman" w:hAnsi="Times New Roman" w:cs="Times New Roman"/>
          <w:sz w:val="28"/>
          <w:szCs w:val="28"/>
        </w:rPr>
        <w:t>4</w:t>
      </w:r>
      <w:r w:rsidR="001C2193">
        <w:rPr>
          <w:rFonts w:ascii="Times New Roman" w:hAnsi="Times New Roman" w:cs="Times New Roman"/>
          <w:sz w:val="28"/>
          <w:szCs w:val="28"/>
        </w:rPr>
        <w:t>.201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1C2193">
        <w:rPr>
          <w:rFonts w:ascii="Times New Roman" w:hAnsi="Times New Roman" w:cs="Times New Roman"/>
          <w:sz w:val="28"/>
          <w:szCs w:val="28"/>
        </w:rPr>
        <w:t>1</w:t>
      </w:r>
      <w:r w:rsidR="005139AB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B8325B">
        <w:rPr>
          <w:rFonts w:ascii="Times New Roman" w:hAnsi="Times New Roman" w:cs="Times New Roman"/>
          <w:sz w:val="28"/>
          <w:szCs w:val="28"/>
        </w:rPr>
        <w:t>2</w:t>
      </w:r>
      <w:r w:rsidR="005139AB">
        <w:rPr>
          <w:rFonts w:ascii="Times New Roman" w:hAnsi="Times New Roman" w:cs="Times New Roman"/>
          <w:sz w:val="28"/>
          <w:szCs w:val="28"/>
        </w:rPr>
        <w:t>6</w:t>
      </w:r>
      <w:r w:rsidR="00B8325B">
        <w:rPr>
          <w:rFonts w:ascii="Times New Roman" w:hAnsi="Times New Roman" w:cs="Times New Roman"/>
          <w:sz w:val="28"/>
          <w:szCs w:val="28"/>
        </w:rPr>
        <w:t>.0</w:t>
      </w:r>
      <w:r w:rsidR="005139AB">
        <w:rPr>
          <w:rFonts w:ascii="Times New Roman" w:hAnsi="Times New Roman" w:cs="Times New Roman"/>
          <w:sz w:val="28"/>
          <w:szCs w:val="28"/>
        </w:rPr>
        <w:t>6</w:t>
      </w:r>
      <w:r w:rsidR="00B8325B">
        <w:rPr>
          <w:rFonts w:ascii="Times New Roman" w:hAnsi="Times New Roman" w:cs="Times New Roman"/>
          <w:sz w:val="28"/>
          <w:szCs w:val="28"/>
        </w:rPr>
        <w:t>.201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</w:p>
    <w:p w:rsidR="00E878C9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B8325B">
        <w:rPr>
          <w:rFonts w:ascii="Times New Roman" w:hAnsi="Times New Roman" w:cs="Times New Roman"/>
          <w:sz w:val="28"/>
          <w:szCs w:val="28"/>
        </w:rPr>
        <w:t>1</w:t>
      </w:r>
      <w:r w:rsidR="005139AB">
        <w:rPr>
          <w:rFonts w:ascii="Times New Roman" w:hAnsi="Times New Roman" w:cs="Times New Roman"/>
          <w:sz w:val="28"/>
          <w:szCs w:val="28"/>
        </w:rPr>
        <w:t>7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B8325B">
        <w:rPr>
          <w:rFonts w:ascii="Times New Roman" w:hAnsi="Times New Roman" w:cs="Times New Roman"/>
          <w:sz w:val="28"/>
          <w:szCs w:val="28"/>
        </w:rPr>
        <w:t>2</w:t>
      </w:r>
      <w:r w:rsidR="005139AB">
        <w:rPr>
          <w:rFonts w:ascii="Times New Roman" w:hAnsi="Times New Roman" w:cs="Times New Roman"/>
          <w:sz w:val="28"/>
          <w:szCs w:val="28"/>
        </w:rPr>
        <w:t>8</w:t>
      </w:r>
      <w:r w:rsidR="00B8325B">
        <w:rPr>
          <w:rFonts w:ascii="Times New Roman" w:hAnsi="Times New Roman" w:cs="Times New Roman"/>
          <w:sz w:val="28"/>
          <w:szCs w:val="28"/>
        </w:rPr>
        <w:t>.09.201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5139AB">
        <w:rPr>
          <w:rFonts w:ascii="Times New Roman" w:hAnsi="Times New Roman" w:cs="Times New Roman"/>
          <w:sz w:val="28"/>
          <w:szCs w:val="28"/>
        </w:rPr>
        <w:t>19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25B">
        <w:rPr>
          <w:rFonts w:ascii="Times New Roman" w:hAnsi="Times New Roman" w:cs="Times New Roman"/>
          <w:sz w:val="28"/>
          <w:szCs w:val="28"/>
        </w:rPr>
        <w:t>1</w:t>
      </w:r>
      <w:r w:rsidR="005139AB">
        <w:rPr>
          <w:rFonts w:ascii="Times New Roman" w:hAnsi="Times New Roman" w:cs="Times New Roman"/>
          <w:sz w:val="28"/>
          <w:szCs w:val="28"/>
        </w:rPr>
        <w:t>5</w:t>
      </w:r>
      <w:r w:rsidR="00B8325B">
        <w:rPr>
          <w:rFonts w:ascii="Times New Roman" w:hAnsi="Times New Roman" w:cs="Times New Roman"/>
          <w:sz w:val="28"/>
          <w:szCs w:val="28"/>
        </w:rPr>
        <w:t>.1</w:t>
      </w:r>
      <w:r w:rsidR="005139AB">
        <w:rPr>
          <w:rFonts w:ascii="Times New Roman" w:hAnsi="Times New Roman" w:cs="Times New Roman"/>
          <w:sz w:val="28"/>
          <w:szCs w:val="28"/>
        </w:rPr>
        <w:t>1</w:t>
      </w:r>
      <w:r w:rsidR="00B8325B">
        <w:rPr>
          <w:rFonts w:ascii="Times New Roman" w:hAnsi="Times New Roman" w:cs="Times New Roman"/>
          <w:sz w:val="28"/>
          <w:szCs w:val="28"/>
        </w:rPr>
        <w:t>.201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</w:p>
    <w:p w:rsidR="005139AB" w:rsidRDefault="005139AB" w:rsidP="00513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- Решение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30.11.2018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5139AB">
        <w:rPr>
          <w:rFonts w:ascii="Times New Roman" w:hAnsi="Times New Roman" w:cs="Times New Roman"/>
          <w:sz w:val="28"/>
          <w:szCs w:val="28"/>
        </w:rPr>
        <w:t>29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25B">
        <w:rPr>
          <w:rFonts w:ascii="Times New Roman" w:hAnsi="Times New Roman" w:cs="Times New Roman"/>
          <w:sz w:val="28"/>
          <w:szCs w:val="28"/>
        </w:rPr>
        <w:t>2</w:t>
      </w:r>
      <w:r w:rsidR="005139AB">
        <w:rPr>
          <w:rFonts w:ascii="Times New Roman" w:hAnsi="Times New Roman" w:cs="Times New Roman"/>
          <w:sz w:val="28"/>
          <w:szCs w:val="28"/>
        </w:rPr>
        <w:t>5</w:t>
      </w:r>
      <w:r w:rsidR="00B8325B">
        <w:rPr>
          <w:rFonts w:ascii="Times New Roman" w:hAnsi="Times New Roman" w:cs="Times New Roman"/>
          <w:sz w:val="28"/>
          <w:szCs w:val="28"/>
        </w:rPr>
        <w:t>.12.201</w:t>
      </w:r>
      <w:r w:rsidR="005139AB">
        <w:rPr>
          <w:rFonts w:ascii="Times New Roman" w:hAnsi="Times New Roman" w:cs="Times New Roman"/>
          <w:sz w:val="28"/>
          <w:szCs w:val="28"/>
        </w:rPr>
        <w:t>8</w:t>
      </w:r>
    </w:p>
    <w:p w:rsidR="009540F2" w:rsidRDefault="009540F2" w:rsidP="00954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поселения доходная часть бюджета по сравнению с первоначальными значениями была у</w:t>
      </w:r>
      <w:r w:rsidR="00CA7A00">
        <w:rPr>
          <w:rFonts w:ascii="Times New Roman" w:hAnsi="Times New Roman" w:cs="Times New Roman"/>
          <w:sz w:val="28"/>
          <w:szCs w:val="28"/>
        </w:rPr>
        <w:t>велич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B8325B">
        <w:rPr>
          <w:rFonts w:ascii="Times New Roman" w:hAnsi="Times New Roman" w:cs="Times New Roman"/>
          <w:sz w:val="28"/>
          <w:szCs w:val="28"/>
        </w:rPr>
        <w:t>1</w:t>
      </w:r>
      <w:r w:rsidR="00812F92">
        <w:rPr>
          <w:rFonts w:ascii="Times New Roman" w:hAnsi="Times New Roman" w:cs="Times New Roman"/>
          <w:sz w:val="28"/>
          <w:szCs w:val="28"/>
        </w:rPr>
        <w:t>6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812F92">
        <w:rPr>
          <w:rFonts w:ascii="Times New Roman" w:hAnsi="Times New Roman" w:cs="Times New Roman"/>
          <w:sz w:val="28"/>
          <w:szCs w:val="28"/>
        </w:rPr>
        <w:t>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812F92">
        <w:rPr>
          <w:rFonts w:ascii="Times New Roman" w:hAnsi="Times New Roman" w:cs="Times New Roman"/>
          <w:sz w:val="28"/>
          <w:szCs w:val="28"/>
        </w:rPr>
        <w:t>9081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812F92">
        <w:rPr>
          <w:rFonts w:ascii="Times New Roman" w:hAnsi="Times New Roman" w:cs="Times New Roman"/>
          <w:sz w:val="28"/>
          <w:szCs w:val="28"/>
        </w:rPr>
        <w:t>7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812F92">
        <w:rPr>
          <w:rFonts w:ascii="Times New Roman" w:hAnsi="Times New Roman" w:cs="Times New Roman"/>
          <w:sz w:val="28"/>
          <w:szCs w:val="28"/>
        </w:rPr>
        <w:t>20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812F92">
        <w:rPr>
          <w:rFonts w:ascii="Times New Roman" w:hAnsi="Times New Roman" w:cs="Times New Roman"/>
          <w:sz w:val="28"/>
          <w:szCs w:val="28"/>
        </w:rPr>
        <w:t>4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812F92">
        <w:rPr>
          <w:rFonts w:ascii="Times New Roman" w:hAnsi="Times New Roman" w:cs="Times New Roman"/>
          <w:sz w:val="28"/>
          <w:szCs w:val="28"/>
        </w:rPr>
        <w:t>9375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812F92">
        <w:rPr>
          <w:rFonts w:ascii="Times New Roman" w:hAnsi="Times New Roman" w:cs="Times New Roman"/>
          <w:sz w:val="28"/>
          <w:szCs w:val="28"/>
        </w:rPr>
        <w:t>4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812F92">
        <w:rPr>
          <w:rFonts w:ascii="Times New Roman" w:hAnsi="Times New Roman" w:cs="Times New Roman"/>
          <w:sz w:val="28"/>
          <w:szCs w:val="28"/>
        </w:rPr>
        <w:t>293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812F92">
        <w:rPr>
          <w:rFonts w:ascii="Times New Roman" w:hAnsi="Times New Roman" w:cs="Times New Roman"/>
          <w:sz w:val="28"/>
          <w:szCs w:val="28"/>
        </w:rPr>
        <w:t>7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23BA">
        <w:rPr>
          <w:rFonts w:ascii="Times New Roman" w:hAnsi="Times New Roman" w:cs="Times New Roman"/>
          <w:sz w:val="28"/>
          <w:szCs w:val="28"/>
        </w:rPr>
        <w:t>Антушевское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за 201</w:t>
      </w:r>
      <w:r w:rsidR="000417C1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0417C1">
        <w:rPr>
          <w:rFonts w:ascii="Times New Roman" w:hAnsi="Times New Roman" w:cs="Times New Roman"/>
          <w:sz w:val="28"/>
          <w:szCs w:val="28"/>
        </w:rPr>
        <w:t>9023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0417C1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417C1">
        <w:rPr>
          <w:rFonts w:ascii="Times New Roman" w:hAnsi="Times New Roman" w:cs="Times New Roman"/>
          <w:sz w:val="28"/>
          <w:szCs w:val="28"/>
        </w:rPr>
        <w:t>99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0417C1">
        <w:rPr>
          <w:rFonts w:ascii="Times New Roman" w:hAnsi="Times New Roman" w:cs="Times New Roman"/>
          <w:sz w:val="28"/>
          <w:szCs w:val="28"/>
        </w:rPr>
        <w:t>4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</w:t>
      </w:r>
      <w:r w:rsidR="00D2483E" w:rsidRPr="0009591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25D5B" w:rsidRPr="0009591B">
        <w:rPr>
          <w:rFonts w:ascii="Times New Roman" w:hAnsi="Times New Roman" w:cs="Times New Roman"/>
          <w:sz w:val="28"/>
          <w:szCs w:val="28"/>
        </w:rPr>
        <w:t>8</w:t>
      </w:r>
      <w:r w:rsidR="00AA6C50">
        <w:rPr>
          <w:rFonts w:ascii="Times New Roman" w:hAnsi="Times New Roman" w:cs="Times New Roman"/>
          <w:sz w:val="28"/>
          <w:szCs w:val="28"/>
        </w:rPr>
        <w:t>925</w:t>
      </w:r>
      <w:r w:rsidR="00B8325B" w:rsidRPr="0009591B">
        <w:rPr>
          <w:rFonts w:ascii="Times New Roman" w:hAnsi="Times New Roman" w:cs="Times New Roman"/>
          <w:sz w:val="28"/>
          <w:szCs w:val="28"/>
        </w:rPr>
        <w:t>,</w:t>
      </w:r>
      <w:r w:rsidR="00AA6C50">
        <w:rPr>
          <w:rFonts w:ascii="Times New Roman" w:hAnsi="Times New Roman" w:cs="Times New Roman"/>
          <w:sz w:val="28"/>
          <w:szCs w:val="28"/>
        </w:rPr>
        <w:t>8</w:t>
      </w:r>
      <w:r w:rsidR="005008EE" w:rsidRPr="0009591B">
        <w:rPr>
          <w:rFonts w:ascii="Times New Roman" w:hAnsi="Times New Roman" w:cs="Times New Roman"/>
          <w:sz w:val="28"/>
          <w:szCs w:val="28"/>
        </w:rPr>
        <w:t xml:space="preserve"> тыс.</w:t>
      </w:r>
      <w:r w:rsidR="005008EE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B8325B">
        <w:rPr>
          <w:rFonts w:ascii="Times New Roman" w:hAnsi="Times New Roman" w:cs="Times New Roman"/>
          <w:sz w:val="28"/>
          <w:szCs w:val="28"/>
        </w:rPr>
        <w:t>9</w:t>
      </w:r>
      <w:r w:rsidR="00AA6C50">
        <w:rPr>
          <w:rFonts w:ascii="Times New Roman" w:hAnsi="Times New Roman" w:cs="Times New Roman"/>
          <w:sz w:val="28"/>
          <w:szCs w:val="28"/>
        </w:rPr>
        <w:t>5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AA6C50">
        <w:rPr>
          <w:rFonts w:ascii="Times New Roman" w:hAnsi="Times New Roman" w:cs="Times New Roman"/>
          <w:sz w:val="28"/>
          <w:szCs w:val="28"/>
        </w:rPr>
        <w:t>2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31700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0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 w:rsidR="00B8325B">
        <w:rPr>
          <w:rFonts w:ascii="Times New Roman" w:hAnsi="Times New Roman" w:cs="Times New Roman"/>
          <w:sz w:val="28"/>
          <w:szCs w:val="28"/>
        </w:rPr>
        <w:t>профицитом</w:t>
      </w:r>
      <w:r w:rsidR="00CC129A" w:rsidRPr="003170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2B4BA4">
        <w:rPr>
          <w:rFonts w:ascii="Times New Roman" w:hAnsi="Times New Roman" w:cs="Times New Roman"/>
          <w:sz w:val="28"/>
          <w:szCs w:val="28"/>
        </w:rPr>
        <w:t>97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2B4BA4">
        <w:rPr>
          <w:rFonts w:ascii="Times New Roman" w:hAnsi="Times New Roman" w:cs="Times New Roman"/>
          <w:sz w:val="28"/>
          <w:szCs w:val="28"/>
        </w:rPr>
        <w:t>6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2B4BA4">
        <w:rPr>
          <w:rFonts w:ascii="Times New Roman" w:hAnsi="Times New Roman" w:cs="Times New Roman"/>
          <w:sz w:val="28"/>
          <w:szCs w:val="28"/>
        </w:rPr>
        <w:t>293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2B4BA4">
        <w:rPr>
          <w:rFonts w:ascii="Times New Roman" w:hAnsi="Times New Roman" w:cs="Times New Roman"/>
          <w:sz w:val="28"/>
          <w:szCs w:val="28"/>
        </w:rPr>
        <w:t>7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Антушевское</w:t>
      </w:r>
      <w:r w:rsidR="00934712">
        <w:rPr>
          <w:rFonts w:ascii="Times New Roman" w:hAnsi="Times New Roman" w:cs="Times New Roman"/>
          <w:sz w:val="28"/>
          <w:szCs w:val="28"/>
        </w:rPr>
        <w:t xml:space="preserve"> от </w:t>
      </w:r>
      <w:r w:rsidR="002B4BA4">
        <w:rPr>
          <w:rFonts w:ascii="Times New Roman" w:hAnsi="Times New Roman" w:cs="Times New Roman"/>
          <w:sz w:val="28"/>
          <w:szCs w:val="28"/>
        </w:rPr>
        <w:t>2</w:t>
      </w:r>
      <w:r w:rsidR="00B8325B">
        <w:rPr>
          <w:rFonts w:ascii="Times New Roman" w:hAnsi="Times New Roman" w:cs="Times New Roman"/>
          <w:sz w:val="28"/>
          <w:szCs w:val="28"/>
        </w:rPr>
        <w:t>6.12.201</w:t>
      </w:r>
      <w:r w:rsidR="002B4BA4">
        <w:rPr>
          <w:rFonts w:ascii="Times New Roman" w:hAnsi="Times New Roman" w:cs="Times New Roman"/>
          <w:sz w:val="28"/>
          <w:szCs w:val="28"/>
        </w:rPr>
        <w:t>7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B8325B">
        <w:rPr>
          <w:rFonts w:ascii="Times New Roman" w:hAnsi="Times New Roman" w:cs="Times New Roman"/>
          <w:sz w:val="28"/>
          <w:szCs w:val="28"/>
        </w:rPr>
        <w:t>4</w:t>
      </w:r>
      <w:r w:rsidR="002B4BA4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Антушевское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2B4BA4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B8325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2B4BA4">
        <w:rPr>
          <w:rFonts w:ascii="Times New Roman" w:hAnsi="Times New Roman" w:cs="Times New Roman"/>
          <w:sz w:val="28"/>
          <w:szCs w:val="28"/>
        </w:rPr>
        <w:t>9</w:t>
      </w:r>
      <w:r w:rsidR="00B8325B">
        <w:rPr>
          <w:rFonts w:ascii="Times New Roman" w:hAnsi="Times New Roman" w:cs="Times New Roman"/>
          <w:sz w:val="28"/>
          <w:szCs w:val="28"/>
        </w:rPr>
        <w:t xml:space="preserve"> и 20</w:t>
      </w:r>
      <w:r w:rsidR="002B4BA4">
        <w:rPr>
          <w:rFonts w:ascii="Times New Roman" w:hAnsi="Times New Roman" w:cs="Times New Roman"/>
          <w:sz w:val="28"/>
          <w:szCs w:val="28"/>
        </w:rPr>
        <w:t>20</w:t>
      </w:r>
      <w:r w:rsidR="00B8325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2B4B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2B4BA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B4B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B8325B">
        <w:rPr>
          <w:rFonts w:ascii="Times New Roman" w:hAnsi="Times New Roman" w:cs="Times New Roman"/>
          <w:sz w:val="28"/>
          <w:szCs w:val="28"/>
        </w:rPr>
        <w:t>7</w:t>
      </w:r>
      <w:r w:rsidR="00277895">
        <w:rPr>
          <w:rFonts w:ascii="Times New Roman" w:hAnsi="Times New Roman" w:cs="Times New Roman"/>
          <w:sz w:val="28"/>
          <w:szCs w:val="28"/>
        </w:rPr>
        <w:t>786</w:t>
      </w:r>
      <w:r w:rsidR="00B8325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B8325B">
        <w:rPr>
          <w:rFonts w:ascii="Times New Roman" w:hAnsi="Times New Roman" w:cs="Times New Roman"/>
          <w:sz w:val="28"/>
          <w:szCs w:val="28"/>
        </w:rPr>
        <w:t>21</w:t>
      </w:r>
      <w:r w:rsidR="00277895">
        <w:rPr>
          <w:rFonts w:ascii="Times New Roman" w:hAnsi="Times New Roman" w:cs="Times New Roman"/>
          <w:sz w:val="28"/>
          <w:szCs w:val="28"/>
        </w:rPr>
        <w:t>50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277895">
        <w:rPr>
          <w:rFonts w:ascii="Times New Roman" w:hAnsi="Times New Roman" w:cs="Times New Roman"/>
          <w:sz w:val="28"/>
          <w:szCs w:val="28"/>
        </w:rPr>
        <w:t>9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 xml:space="preserve">или </w:t>
      </w:r>
      <w:r w:rsidR="00B8325B">
        <w:rPr>
          <w:rFonts w:ascii="Times New Roman" w:hAnsi="Times New Roman" w:cs="Times New Roman"/>
          <w:sz w:val="28"/>
          <w:szCs w:val="28"/>
        </w:rPr>
        <w:t xml:space="preserve"> 2</w:t>
      </w:r>
      <w:r w:rsidR="00277895">
        <w:rPr>
          <w:rFonts w:ascii="Times New Roman" w:hAnsi="Times New Roman" w:cs="Times New Roman"/>
          <w:sz w:val="28"/>
          <w:szCs w:val="28"/>
        </w:rPr>
        <w:t>7</w:t>
      </w:r>
      <w:r w:rsidR="00B8325B">
        <w:rPr>
          <w:rFonts w:ascii="Times New Roman" w:hAnsi="Times New Roman" w:cs="Times New Roman"/>
          <w:sz w:val="28"/>
          <w:szCs w:val="28"/>
        </w:rPr>
        <w:t>,</w:t>
      </w:r>
      <w:r w:rsidR="00277895">
        <w:rPr>
          <w:rFonts w:ascii="Times New Roman" w:hAnsi="Times New Roman" w:cs="Times New Roman"/>
          <w:sz w:val="28"/>
          <w:szCs w:val="28"/>
        </w:rPr>
        <w:t>6</w:t>
      </w:r>
      <w:r w:rsidR="00F971B1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277895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2778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277895">
        <w:rPr>
          <w:rFonts w:ascii="Times New Roman" w:hAnsi="Times New Roman" w:cs="Times New Roman"/>
          <w:sz w:val="28"/>
          <w:szCs w:val="28"/>
        </w:rPr>
        <w:t>9081</w:t>
      </w:r>
      <w:r w:rsidR="00212383">
        <w:rPr>
          <w:rFonts w:ascii="Times New Roman" w:hAnsi="Times New Roman" w:cs="Times New Roman"/>
          <w:sz w:val="28"/>
          <w:szCs w:val="28"/>
        </w:rPr>
        <w:t>,</w:t>
      </w:r>
      <w:r w:rsidR="002778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</w:t>
      </w:r>
      <w:r w:rsidR="00212383">
        <w:rPr>
          <w:rFonts w:ascii="Times New Roman" w:hAnsi="Times New Roman" w:cs="Times New Roman"/>
          <w:sz w:val="28"/>
          <w:szCs w:val="28"/>
        </w:rPr>
        <w:t>24</w:t>
      </w:r>
      <w:r w:rsidR="00277895">
        <w:rPr>
          <w:rFonts w:ascii="Times New Roman" w:hAnsi="Times New Roman" w:cs="Times New Roman"/>
          <w:sz w:val="28"/>
          <w:szCs w:val="28"/>
        </w:rPr>
        <w:t>17</w:t>
      </w:r>
      <w:r w:rsidR="00212383">
        <w:rPr>
          <w:rFonts w:ascii="Times New Roman" w:hAnsi="Times New Roman" w:cs="Times New Roman"/>
          <w:sz w:val="28"/>
          <w:szCs w:val="28"/>
        </w:rPr>
        <w:t>,</w:t>
      </w:r>
      <w:r w:rsidR="002778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829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 w:rsidRPr="0098596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 w:rsidRPr="00985961">
        <w:rPr>
          <w:rFonts w:ascii="Times New Roman" w:hAnsi="Times New Roman" w:cs="Times New Roman"/>
          <w:sz w:val="28"/>
          <w:szCs w:val="28"/>
        </w:rPr>
        <w:t xml:space="preserve">  </w:t>
      </w:r>
      <w:r w:rsidR="00013E32">
        <w:rPr>
          <w:rFonts w:ascii="Times New Roman" w:hAnsi="Times New Roman" w:cs="Times New Roman"/>
          <w:sz w:val="28"/>
          <w:szCs w:val="28"/>
        </w:rPr>
        <w:t>9023</w:t>
      </w:r>
      <w:r w:rsidR="00212383" w:rsidRPr="00985961">
        <w:rPr>
          <w:rFonts w:ascii="Times New Roman" w:hAnsi="Times New Roman" w:cs="Times New Roman"/>
          <w:sz w:val="28"/>
          <w:szCs w:val="28"/>
        </w:rPr>
        <w:t>,</w:t>
      </w:r>
      <w:r w:rsidR="00013E32">
        <w:rPr>
          <w:rFonts w:ascii="Times New Roman" w:hAnsi="Times New Roman" w:cs="Times New Roman"/>
          <w:sz w:val="28"/>
          <w:szCs w:val="28"/>
        </w:rPr>
        <w:t>4</w:t>
      </w:r>
      <w:r w:rsidRPr="00985961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B6615" w:rsidRPr="00985961">
        <w:rPr>
          <w:rFonts w:ascii="Times New Roman" w:hAnsi="Times New Roman" w:cs="Times New Roman"/>
          <w:sz w:val="28"/>
          <w:szCs w:val="28"/>
        </w:rPr>
        <w:t xml:space="preserve"> </w:t>
      </w:r>
      <w:r w:rsidR="00AE786F" w:rsidRPr="00985961">
        <w:rPr>
          <w:rFonts w:ascii="Times New Roman" w:hAnsi="Times New Roman" w:cs="Times New Roman"/>
          <w:sz w:val="28"/>
          <w:szCs w:val="28"/>
        </w:rPr>
        <w:t>или</w:t>
      </w:r>
      <w:r w:rsidR="00C37466" w:rsidRPr="00985961">
        <w:rPr>
          <w:rFonts w:ascii="Times New Roman" w:hAnsi="Times New Roman" w:cs="Times New Roman"/>
          <w:sz w:val="28"/>
          <w:szCs w:val="28"/>
        </w:rPr>
        <w:t xml:space="preserve">  </w:t>
      </w:r>
      <w:r w:rsidR="00013E32">
        <w:rPr>
          <w:rFonts w:ascii="Times New Roman" w:hAnsi="Times New Roman" w:cs="Times New Roman"/>
          <w:sz w:val="28"/>
          <w:szCs w:val="28"/>
        </w:rPr>
        <w:t>99</w:t>
      </w:r>
      <w:r w:rsidR="00F64407" w:rsidRPr="00985961">
        <w:rPr>
          <w:rFonts w:ascii="Times New Roman" w:hAnsi="Times New Roman" w:cs="Times New Roman"/>
          <w:sz w:val="28"/>
          <w:szCs w:val="28"/>
        </w:rPr>
        <w:t>,</w:t>
      </w:r>
      <w:r w:rsidR="00013E32">
        <w:rPr>
          <w:rFonts w:ascii="Times New Roman" w:hAnsi="Times New Roman" w:cs="Times New Roman"/>
          <w:sz w:val="28"/>
          <w:szCs w:val="28"/>
        </w:rPr>
        <w:t>4</w:t>
      </w:r>
      <w:r w:rsidR="00CB6615" w:rsidRPr="00985961">
        <w:rPr>
          <w:rFonts w:ascii="Times New Roman" w:hAnsi="Times New Roman" w:cs="Times New Roman"/>
          <w:sz w:val="28"/>
          <w:szCs w:val="28"/>
        </w:rPr>
        <w:t>% от</w:t>
      </w:r>
      <w:r w:rsidR="00AE786F" w:rsidRPr="00985961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 w:rsidRPr="00985961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 w:rsidRPr="00985961">
        <w:rPr>
          <w:rFonts w:ascii="Times New Roman" w:hAnsi="Times New Roman" w:cs="Times New Roman"/>
          <w:sz w:val="28"/>
          <w:szCs w:val="28"/>
        </w:rPr>
        <w:t>В сравнении с 201</w:t>
      </w:r>
      <w:r w:rsidR="003370FD">
        <w:rPr>
          <w:rFonts w:ascii="Times New Roman" w:hAnsi="Times New Roman" w:cs="Times New Roman"/>
          <w:sz w:val="28"/>
          <w:szCs w:val="28"/>
        </w:rPr>
        <w:t>7</w:t>
      </w:r>
      <w:r w:rsidR="0004325C" w:rsidRPr="0098596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 w:rsidRPr="00985961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3370FD">
        <w:rPr>
          <w:rFonts w:ascii="Times New Roman" w:hAnsi="Times New Roman" w:cs="Times New Roman"/>
          <w:sz w:val="28"/>
          <w:szCs w:val="28"/>
        </w:rPr>
        <w:t>увеличи</w:t>
      </w:r>
      <w:r w:rsidR="00711F0A" w:rsidRPr="00985961">
        <w:rPr>
          <w:rFonts w:ascii="Times New Roman" w:hAnsi="Times New Roman" w:cs="Times New Roman"/>
          <w:sz w:val="28"/>
          <w:szCs w:val="28"/>
        </w:rPr>
        <w:t>лись</w:t>
      </w:r>
      <w:r w:rsidR="00142CFF" w:rsidRPr="00985961">
        <w:rPr>
          <w:rFonts w:ascii="Times New Roman" w:hAnsi="Times New Roman" w:cs="Times New Roman"/>
          <w:sz w:val="28"/>
          <w:szCs w:val="28"/>
        </w:rPr>
        <w:t xml:space="preserve"> </w:t>
      </w:r>
      <w:r w:rsidR="00223C3B" w:rsidRPr="00985961">
        <w:rPr>
          <w:rFonts w:ascii="Times New Roman" w:hAnsi="Times New Roman" w:cs="Times New Roman"/>
          <w:sz w:val="28"/>
          <w:szCs w:val="28"/>
        </w:rPr>
        <w:t xml:space="preserve">на </w:t>
      </w:r>
      <w:r w:rsidR="003370FD">
        <w:rPr>
          <w:rFonts w:ascii="Times New Roman" w:hAnsi="Times New Roman" w:cs="Times New Roman"/>
          <w:sz w:val="28"/>
          <w:szCs w:val="28"/>
        </w:rPr>
        <w:t>1767</w:t>
      </w:r>
      <w:r w:rsidR="00711F0A" w:rsidRPr="00985961">
        <w:rPr>
          <w:rFonts w:ascii="Times New Roman" w:hAnsi="Times New Roman" w:cs="Times New Roman"/>
          <w:sz w:val="28"/>
          <w:szCs w:val="28"/>
        </w:rPr>
        <w:t>,</w:t>
      </w:r>
      <w:r w:rsidR="003370FD">
        <w:rPr>
          <w:rFonts w:ascii="Times New Roman" w:hAnsi="Times New Roman" w:cs="Times New Roman"/>
          <w:sz w:val="28"/>
          <w:szCs w:val="28"/>
        </w:rPr>
        <w:t>9</w:t>
      </w:r>
      <w:r w:rsidR="00711F0A" w:rsidRPr="00985961">
        <w:rPr>
          <w:rFonts w:ascii="Times New Roman" w:hAnsi="Times New Roman" w:cs="Times New Roman"/>
          <w:sz w:val="28"/>
          <w:szCs w:val="28"/>
        </w:rPr>
        <w:t xml:space="preserve"> </w:t>
      </w:r>
      <w:r w:rsidR="00C37466" w:rsidRPr="00985961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 w:rsidRPr="00985961">
        <w:rPr>
          <w:rFonts w:ascii="Times New Roman" w:hAnsi="Times New Roman" w:cs="Times New Roman"/>
          <w:sz w:val="28"/>
          <w:szCs w:val="28"/>
        </w:rPr>
        <w:t xml:space="preserve"> на</w:t>
      </w:r>
      <w:r w:rsidR="00142CFF">
        <w:rPr>
          <w:rFonts w:ascii="Times New Roman" w:hAnsi="Times New Roman" w:cs="Times New Roman"/>
          <w:sz w:val="28"/>
          <w:szCs w:val="28"/>
        </w:rPr>
        <w:t xml:space="preserve"> </w:t>
      </w:r>
      <w:r w:rsidR="003370FD">
        <w:rPr>
          <w:rFonts w:ascii="Times New Roman" w:hAnsi="Times New Roman" w:cs="Times New Roman"/>
          <w:sz w:val="28"/>
          <w:szCs w:val="28"/>
        </w:rPr>
        <w:t>24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3370FD">
        <w:rPr>
          <w:rFonts w:ascii="Times New Roman" w:hAnsi="Times New Roman" w:cs="Times New Roman"/>
          <w:sz w:val="28"/>
          <w:szCs w:val="28"/>
        </w:rPr>
        <w:t>4</w:t>
      </w:r>
      <w:r w:rsidR="00142CFF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711F0A">
        <w:rPr>
          <w:rFonts w:ascii="Times New Roman" w:hAnsi="Times New Roman" w:cs="Times New Roman"/>
          <w:sz w:val="28"/>
          <w:szCs w:val="28"/>
        </w:rPr>
        <w:t xml:space="preserve"> </w:t>
      </w:r>
      <w:r w:rsidR="00FA6185"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9B1FCB">
        <w:rPr>
          <w:rFonts w:ascii="Times New Roman" w:hAnsi="Times New Roman" w:cs="Times New Roman"/>
          <w:sz w:val="28"/>
          <w:szCs w:val="28"/>
        </w:rPr>
        <w:t>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9F3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9F3713">
        <w:rPr>
          <w:rFonts w:ascii="Times New Roman" w:hAnsi="Times New Roman" w:cs="Times New Roman"/>
          <w:sz w:val="28"/>
          <w:szCs w:val="28"/>
        </w:rPr>
        <w:t>меньш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9F3713">
        <w:rPr>
          <w:rFonts w:ascii="Times New Roman" w:hAnsi="Times New Roman" w:cs="Times New Roman"/>
          <w:sz w:val="28"/>
          <w:szCs w:val="28"/>
        </w:rPr>
        <w:t>77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9F37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11F0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F3713">
        <w:rPr>
          <w:rFonts w:ascii="Times New Roman" w:hAnsi="Times New Roman" w:cs="Times New Roman"/>
          <w:sz w:val="28"/>
          <w:szCs w:val="28"/>
        </w:rPr>
        <w:t>3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9F3713">
        <w:rPr>
          <w:rFonts w:ascii="Times New Roman" w:hAnsi="Times New Roman" w:cs="Times New Roman"/>
          <w:sz w:val="28"/>
          <w:szCs w:val="28"/>
        </w:rPr>
        <w:t>7</w:t>
      </w:r>
      <w:r w:rsidR="00711F0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</w:t>
      </w:r>
      <w:r w:rsidR="00153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F0A">
        <w:rPr>
          <w:rFonts w:ascii="Times New Roman" w:hAnsi="Times New Roman" w:cs="Times New Roman"/>
          <w:sz w:val="28"/>
          <w:szCs w:val="28"/>
        </w:rPr>
        <w:t>2</w:t>
      </w:r>
      <w:r w:rsidR="00C336B6">
        <w:rPr>
          <w:rFonts w:ascii="Times New Roman" w:hAnsi="Times New Roman" w:cs="Times New Roman"/>
          <w:sz w:val="28"/>
          <w:szCs w:val="28"/>
        </w:rPr>
        <w:t>026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C336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11F0A">
        <w:rPr>
          <w:rFonts w:ascii="Times New Roman" w:hAnsi="Times New Roman" w:cs="Times New Roman"/>
          <w:sz w:val="28"/>
          <w:szCs w:val="28"/>
        </w:rPr>
        <w:t>2</w:t>
      </w:r>
      <w:r w:rsidR="00C336B6">
        <w:rPr>
          <w:rFonts w:ascii="Times New Roman" w:hAnsi="Times New Roman" w:cs="Times New Roman"/>
          <w:sz w:val="28"/>
          <w:szCs w:val="28"/>
        </w:rPr>
        <w:t>329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C336B6">
        <w:rPr>
          <w:rFonts w:ascii="Times New Roman" w:hAnsi="Times New Roman" w:cs="Times New Roman"/>
          <w:sz w:val="28"/>
          <w:szCs w:val="28"/>
        </w:rPr>
        <w:t>1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C336B6">
        <w:rPr>
          <w:rFonts w:ascii="Times New Roman" w:hAnsi="Times New Roman" w:cs="Times New Roman"/>
          <w:sz w:val="28"/>
          <w:szCs w:val="28"/>
        </w:rPr>
        <w:t>96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C336B6">
        <w:rPr>
          <w:rFonts w:ascii="Times New Roman" w:hAnsi="Times New Roman" w:cs="Times New Roman"/>
          <w:sz w:val="28"/>
          <w:szCs w:val="28"/>
        </w:rPr>
        <w:t>4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75B55">
        <w:rPr>
          <w:rFonts w:ascii="Times New Roman" w:hAnsi="Times New Roman" w:cs="Times New Roman"/>
          <w:sz w:val="28"/>
          <w:szCs w:val="28"/>
        </w:rPr>
        <w:t>2</w:t>
      </w:r>
      <w:r w:rsidR="009F3ACE">
        <w:rPr>
          <w:rFonts w:ascii="Times New Roman" w:hAnsi="Times New Roman" w:cs="Times New Roman"/>
          <w:sz w:val="28"/>
          <w:szCs w:val="28"/>
        </w:rPr>
        <w:t>5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9F3ACE">
        <w:rPr>
          <w:rFonts w:ascii="Times New Roman" w:hAnsi="Times New Roman" w:cs="Times New Roman"/>
          <w:sz w:val="28"/>
          <w:szCs w:val="28"/>
        </w:rPr>
        <w:t>8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 w:rsidR="00175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B9">
        <w:rPr>
          <w:rFonts w:ascii="Times New Roman" w:hAnsi="Times New Roman" w:cs="Times New Roman"/>
          <w:sz w:val="28"/>
          <w:szCs w:val="28"/>
        </w:rPr>
        <w:t>По сравнению с  201</w:t>
      </w:r>
      <w:r w:rsidR="009F3ACE">
        <w:rPr>
          <w:rFonts w:ascii="Times New Roman" w:hAnsi="Times New Roman" w:cs="Times New Roman"/>
          <w:sz w:val="28"/>
          <w:szCs w:val="28"/>
        </w:rPr>
        <w:t>7</w:t>
      </w:r>
      <w:r w:rsidR="002B13B9">
        <w:rPr>
          <w:rFonts w:ascii="Times New Roman" w:hAnsi="Times New Roman" w:cs="Times New Roman"/>
          <w:sz w:val="28"/>
          <w:szCs w:val="28"/>
        </w:rPr>
        <w:t xml:space="preserve"> годом собственные доходы </w:t>
      </w:r>
      <w:r w:rsidR="009F3ACE">
        <w:rPr>
          <w:rFonts w:ascii="Times New Roman" w:hAnsi="Times New Roman" w:cs="Times New Roman"/>
          <w:sz w:val="28"/>
          <w:szCs w:val="28"/>
        </w:rPr>
        <w:t>сниз</w:t>
      </w:r>
      <w:r w:rsidR="002B13B9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9F3ACE">
        <w:rPr>
          <w:rFonts w:ascii="Times New Roman" w:hAnsi="Times New Roman" w:cs="Times New Roman"/>
          <w:sz w:val="28"/>
          <w:szCs w:val="28"/>
        </w:rPr>
        <w:t>82</w:t>
      </w:r>
      <w:r w:rsidR="002B13B9">
        <w:rPr>
          <w:rFonts w:ascii="Times New Roman" w:hAnsi="Times New Roman" w:cs="Times New Roman"/>
          <w:sz w:val="28"/>
          <w:szCs w:val="28"/>
        </w:rPr>
        <w:t>,</w:t>
      </w:r>
      <w:r w:rsidR="009F3ACE">
        <w:rPr>
          <w:rFonts w:ascii="Times New Roman" w:hAnsi="Times New Roman" w:cs="Times New Roman"/>
          <w:sz w:val="28"/>
          <w:szCs w:val="28"/>
        </w:rPr>
        <w:t>9</w:t>
      </w:r>
      <w:r w:rsidR="002B13B9">
        <w:rPr>
          <w:rFonts w:ascii="Times New Roman" w:hAnsi="Times New Roman" w:cs="Times New Roman"/>
          <w:sz w:val="28"/>
          <w:szCs w:val="28"/>
        </w:rPr>
        <w:t xml:space="preserve"> тыс. руб.  или на 3,</w:t>
      </w:r>
      <w:r w:rsidR="009F3ACE">
        <w:rPr>
          <w:rFonts w:ascii="Times New Roman" w:hAnsi="Times New Roman" w:cs="Times New Roman"/>
          <w:sz w:val="28"/>
          <w:szCs w:val="28"/>
        </w:rPr>
        <w:t>4</w:t>
      </w:r>
      <w:r w:rsidR="002B13B9">
        <w:rPr>
          <w:rFonts w:ascii="Times New Roman" w:hAnsi="Times New Roman" w:cs="Times New Roman"/>
          <w:sz w:val="28"/>
          <w:szCs w:val="28"/>
        </w:rPr>
        <w:t>%</w:t>
      </w:r>
      <w:r w:rsidR="009F3ACE">
        <w:rPr>
          <w:rFonts w:ascii="Times New Roman" w:hAnsi="Times New Roman" w:cs="Times New Roman"/>
          <w:sz w:val="28"/>
          <w:szCs w:val="28"/>
        </w:rPr>
        <w:t>.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9F3ACE">
        <w:rPr>
          <w:rFonts w:ascii="Times New Roman" w:hAnsi="Times New Roman" w:cs="Times New Roman"/>
          <w:sz w:val="28"/>
          <w:szCs w:val="28"/>
        </w:rPr>
        <w:t>1967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9F3ACE">
        <w:rPr>
          <w:rFonts w:ascii="Times New Roman" w:hAnsi="Times New Roman" w:cs="Times New Roman"/>
          <w:sz w:val="28"/>
          <w:szCs w:val="28"/>
        </w:rPr>
        <w:t>5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9F3ACE">
        <w:rPr>
          <w:rFonts w:ascii="Times New Roman" w:hAnsi="Times New Roman" w:cs="Times New Roman"/>
          <w:sz w:val="28"/>
          <w:szCs w:val="28"/>
        </w:rPr>
        <w:t>ниж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711F0A">
        <w:rPr>
          <w:rFonts w:ascii="Times New Roman" w:hAnsi="Times New Roman" w:cs="Times New Roman"/>
          <w:sz w:val="28"/>
          <w:szCs w:val="28"/>
        </w:rPr>
        <w:t>13</w:t>
      </w:r>
      <w:r w:rsidR="00D255D8">
        <w:rPr>
          <w:rFonts w:ascii="Times New Roman" w:hAnsi="Times New Roman" w:cs="Times New Roman"/>
          <w:sz w:val="28"/>
          <w:szCs w:val="28"/>
        </w:rPr>
        <w:t>6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D255D8">
        <w:rPr>
          <w:rFonts w:ascii="Times New Roman" w:hAnsi="Times New Roman" w:cs="Times New Roman"/>
          <w:sz w:val="28"/>
          <w:szCs w:val="28"/>
        </w:rPr>
        <w:t>8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7B5993">
        <w:rPr>
          <w:rFonts w:ascii="Times New Roman" w:hAnsi="Times New Roman" w:cs="Times New Roman"/>
          <w:sz w:val="28"/>
          <w:szCs w:val="28"/>
        </w:rPr>
        <w:t>84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7B5993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711F0A">
        <w:rPr>
          <w:rFonts w:ascii="Times New Roman" w:hAnsi="Times New Roman" w:cs="Times New Roman"/>
          <w:sz w:val="28"/>
          <w:szCs w:val="28"/>
        </w:rPr>
        <w:t>2</w:t>
      </w:r>
      <w:r w:rsidR="007B5993">
        <w:rPr>
          <w:rFonts w:ascii="Times New Roman" w:hAnsi="Times New Roman" w:cs="Times New Roman"/>
          <w:sz w:val="28"/>
          <w:szCs w:val="28"/>
        </w:rPr>
        <w:t>1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7B5993">
        <w:rPr>
          <w:rFonts w:ascii="Times New Roman" w:hAnsi="Times New Roman" w:cs="Times New Roman"/>
          <w:sz w:val="28"/>
          <w:szCs w:val="28"/>
        </w:rPr>
        <w:t>8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AD1144">
        <w:rPr>
          <w:rFonts w:ascii="Times New Roman" w:hAnsi="Times New Roman" w:cs="Times New Roman"/>
          <w:sz w:val="28"/>
          <w:szCs w:val="28"/>
        </w:rPr>
        <w:t>97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AD1144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996" w:rsidRDefault="008760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3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1F70F3">
        <w:rPr>
          <w:rFonts w:ascii="Times New Roman" w:hAnsi="Times New Roman" w:cs="Times New Roman"/>
          <w:sz w:val="28"/>
          <w:szCs w:val="28"/>
        </w:rPr>
        <w:t>2</w:t>
      </w:r>
      <w:r w:rsidR="00AF2DA4">
        <w:rPr>
          <w:rFonts w:ascii="Times New Roman" w:hAnsi="Times New Roman" w:cs="Times New Roman"/>
          <w:sz w:val="28"/>
          <w:szCs w:val="28"/>
        </w:rPr>
        <w:t>3</w:t>
      </w:r>
      <w:r w:rsidR="005267F3">
        <w:rPr>
          <w:rFonts w:ascii="Times New Roman" w:hAnsi="Times New Roman" w:cs="Times New Roman"/>
          <w:sz w:val="28"/>
          <w:szCs w:val="28"/>
        </w:rPr>
        <w:t>,</w:t>
      </w:r>
      <w:r w:rsidR="00AF2DA4">
        <w:rPr>
          <w:rFonts w:ascii="Times New Roman" w:hAnsi="Times New Roman" w:cs="Times New Roman"/>
          <w:sz w:val="28"/>
          <w:szCs w:val="28"/>
        </w:rPr>
        <w:t>4</w:t>
      </w:r>
      <w:r w:rsidR="005267F3">
        <w:rPr>
          <w:rFonts w:ascii="Times New Roman" w:hAnsi="Times New Roman" w:cs="Times New Roman"/>
          <w:sz w:val="28"/>
          <w:szCs w:val="28"/>
        </w:rPr>
        <w:t xml:space="preserve">%. 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840A12">
        <w:rPr>
          <w:rFonts w:ascii="Times New Roman" w:hAnsi="Times New Roman" w:cs="Times New Roman"/>
          <w:sz w:val="28"/>
          <w:szCs w:val="28"/>
        </w:rPr>
        <w:t>8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711F0A">
        <w:rPr>
          <w:rFonts w:ascii="Times New Roman" w:hAnsi="Times New Roman" w:cs="Times New Roman"/>
          <w:sz w:val="28"/>
          <w:szCs w:val="28"/>
        </w:rPr>
        <w:t>5</w:t>
      </w:r>
      <w:r w:rsidR="00840A12">
        <w:rPr>
          <w:rFonts w:ascii="Times New Roman" w:hAnsi="Times New Roman" w:cs="Times New Roman"/>
          <w:sz w:val="28"/>
          <w:szCs w:val="28"/>
        </w:rPr>
        <w:t>46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840A12">
        <w:rPr>
          <w:rFonts w:ascii="Times New Roman" w:hAnsi="Times New Roman" w:cs="Times New Roman"/>
          <w:sz w:val="28"/>
          <w:szCs w:val="28"/>
        </w:rPr>
        <w:t>1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840A12">
        <w:rPr>
          <w:rFonts w:ascii="Times New Roman" w:hAnsi="Times New Roman" w:cs="Times New Roman"/>
          <w:sz w:val="28"/>
          <w:szCs w:val="28"/>
        </w:rPr>
        <w:t>92</w:t>
      </w:r>
      <w:r w:rsidR="00711F0A">
        <w:rPr>
          <w:rFonts w:ascii="Times New Roman" w:hAnsi="Times New Roman" w:cs="Times New Roman"/>
          <w:sz w:val="28"/>
          <w:szCs w:val="28"/>
        </w:rPr>
        <w:t>,</w:t>
      </w:r>
      <w:r w:rsidR="00840A12">
        <w:rPr>
          <w:rFonts w:ascii="Times New Roman" w:hAnsi="Times New Roman" w:cs="Times New Roman"/>
          <w:sz w:val="28"/>
          <w:szCs w:val="28"/>
        </w:rPr>
        <w:t>6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504E72">
        <w:rPr>
          <w:rFonts w:ascii="Times New Roman" w:hAnsi="Times New Roman" w:cs="Times New Roman"/>
          <w:sz w:val="28"/>
          <w:szCs w:val="28"/>
        </w:rPr>
        <w:t>7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915E3D">
        <w:rPr>
          <w:rFonts w:ascii="Times New Roman" w:hAnsi="Times New Roman" w:cs="Times New Roman"/>
          <w:sz w:val="28"/>
          <w:szCs w:val="28"/>
        </w:rPr>
        <w:t>сниз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915E3D">
        <w:rPr>
          <w:rFonts w:ascii="Times New Roman" w:hAnsi="Times New Roman" w:cs="Times New Roman"/>
          <w:sz w:val="28"/>
          <w:szCs w:val="28"/>
        </w:rPr>
        <w:t>39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915E3D">
        <w:rPr>
          <w:rFonts w:ascii="Times New Roman" w:hAnsi="Times New Roman" w:cs="Times New Roman"/>
          <w:sz w:val="28"/>
          <w:szCs w:val="28"/>
        </w:rPr>
        <w:t>4</w:t>
      </w:r>
      <w:r w:rsidR="00F71BC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F71BCD">
        <w:rPr>
          <w:rFonts w:ascii="Times New Roman" w:hAnsi="Times New Roman" w:cs="Times New Roman"/>
          <w:sz w:val="28"/>
          <w:szCs w:val="28"/>
        </w:rPr>
        <w:t xml:space="preserve"> на </w:t>
      </w:r>
      <w:r w:rsidR="00915E3D">
        <w:rPr>
          <w:rFonts w:ascii="Times New Roman" w:hAnsi="Times New Roman" w:cs="Times New Roman"/>
          <w:sz w:val="28"/>
          <w:szCs w:val="28"/>
        </w:rPr>
        <w:t>6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915E3D">
        <w:rPr>
          <w:rFonts w:ascii="Times New Roman" w:hAnsi="Times New Roman" w:cs="Times New Roman"/>
          <w:sz w:val="28"/>
          <w:szCs w:val="28"/>
        </w:rPr>
        <w:t>7</w:t>
      </w:r>
      <w:r w:rsidR="00F71BCD">
        <w:rPr>
          <w:rFonts w:ascii="Times New Roman" w:hAnsi="Times New Roman" w:cs="Times New Roman"/>
          <w:sz w:val="28"/>
          <w:szCs w:val="28"/>
        </w:rPr>
        <w:t>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71BCD">
        <w:rPr>
          <w:rFonts w:ascii="Times New Roman" w:hAnsi="Times New Roman" w:cs="Times New Roman"/>
          <w:sz w:val="28"/>
          <w:szCs w:val="28"/>
        </w:rPr>
        <w:t>1</w:t>
      </w:r>
      <w:r w:rsidR="00B52E97">
        <w:rPr>
          <w:rFonts w:ascii="Times New Roman" w:hAnsi="Times New Roman" w:cs="Times New Roman"/>
          <w:sz w:val="28"/>
          <w:szCs w:val="28"/>
        </w:rPr>
        <w:t>146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B52E97">
        <w:rPr>
          <w:rFonts w:ascii="Times New Roman" w:hAnsi="Times New Roman" w:cs="Times New Roman"/>
          <w:sz w:val="28"/>
          <w:szCs w:val="28"/>
        </w:rPr>
        <w:t>9</w:t>
      </w:r>
      <w:r w:rsidR="00D44F45" w:rsidRPr="008F38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4F45" w:rsidRPr="00F71BCD">
        <w:rPr>
          <w:rFonts w:ascii="Times New Roman" w:hAnsi="Times New Roman" w:cs="Times New Roman"/>
          <w:sz w:val="28"/>
          <w:szCs w:val="28"/>
        </w:rPr>
        <w:t>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B52E97">
        <w:rPr>
          <w:rFonts w:ascii="Times New Roman" w:hAnsi="Times New Roman" w:cs="Times New Roman"/>
          <w:sz w:val="28"/>
          <w:szCs w:val="28"/>
        </w:rPr>
        <w:t>99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B52E97">
        <w:rPr>
          <w:rFonts w:ascii="Times New Roman" w:hAnsi="Times New Roman" w:cs="Times New Roman"/>
          <w:sz w:val="28"/>
          <w:szCs w:val="28"/>
        </w:rPr>
        <w:t>4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52E97">
        <w:rPr>
          <w:rFonts w:ascii="Times New Roman" w:hAnsi="Times New Roman" w:cs="Times New Roman"/>
          <w:sz w:val="28"/>
          <w:szCs w:val="28"/>
        </w:rPr>
        <w:t>49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B52E97">
        <w:rPr>
          <w:rFonts w:ascii="Times New Roman" w:hAnsi="Times New Roman" w:cs="Times New Roman"/>
          <w:sz w:val="28"/>
          <w:szCs w:val="28"/>
        </w:rPr>
        <w:t>2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1C535D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B52E97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B52E97">
        <w:rPr>
          <w:rFonts w:ascii="Times New Roman" w:hAnsi="Times New Roman" w:cs="Times New Roman"/>
          <w:sz w:val="28"/>
          <w:szCs w:val="28"/>
        </w:rPr>
        <w:t>сниз</w:t>
      </w:r>
      <w:r w:rsidR="00F71BCD">
        <w:rPr>
          <w:rFonts w:ascii="Times New Roman" w:hAnsi="Times New Roman" w:cs="Times New Roman"/>
          <w:sz w:val="28"/>
          <w:szCs w:val="28"/>
        </w:rPr>
        <w:t>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B52E97">
        <w:rPr>
          <w:rFonts w:ascii="Times New Roman" w:hAnsi="Times New Roman" w:cs="Times New Roman"/>
          <w:sz w:val="28"/>
          <w:szCs w:val="28"/>
        </w:rPr>
        <w:t>190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B52E97">
        <w:rPr>
          <w:rFonts w:ascii="Times New Roman" w:hAnsi="Times New Roman" w:cs="Times New Roman"/>
          <w:sz w:val="28"/>
          <w:szCs w:val="28"/>
        </w:rPr>
        <w:t>7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B52E97">
        <w:rPr>
          <w:rFonts w:ascii="Times New Roman" w:hAnsi="Times New Roman" w:cs="Times New Roman"/>
          <w:sz w:val="28"/>
          <w:szCs w:val="28"/>
        </w:rPr>
        <w:t>14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B52E97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81A2C" w:rsidRDefault="00181A2C" w:rsidP="00181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 </w:t>
      </w:r>
      <w:r w:rsidRPr="00181A2C">
        <w:rPr>
          <w:rFonts w:ascii="Times New Roman" w:hAnsi="Times New Roman" w:cs="Times New Roman"/>
          <w:i/>
          <w:sz w:val="28"/>
          <w:szCs w:val="28"/>
        </w:rPr>
        <w:t>сельскохозяйствен</w:t>
      </w:r>
      <w:r w:rsidRPr="00EB2DC5">
        <w:rPr>
          <w:rFonts w:ascii="Times New Roman" w:hAnsi="Times New Roman" w:cs="Times New Roman"/>
          <w:i/>
          <w:sz w:val="28"/>
          <w:szCs w:val="28"/>
        </w:rPr>
        <w:t>ного налога</w:t>
      </w:r>
      <w:r>
        <w:rPr>
          <w:rFonts w:ascii="Times New Roman" w:hAnsi="Times New Roman" w:cs="Times New Roman"/>
          <w:sz w:val="28"/>
          <w:szCs w:val="28"/>
        </w:rPr>
        <w:t xml:space="preserve">  составил 1</w:t>
      </w:r>
      <w:r w:rsidR="00AA65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65E9">
        <w:rPr>
          <w:rFonts w:ascii="Times New Roman" w:hAnsi="Times New Roman" w:cs="Times New Roman"/>
          <w:sz w:val="28"/>
          <w:szCs w:val="28"/>
        </w:rPr>
        <w:t>2</w:t>
      </w:r>
      <w:r w:rsidRPr="008F38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37684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68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 от плановых назначений. 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768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68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2017 годом  объем доходов по данному источнику снизился   на </w:t>
      </w:r>
      <w:r w:rsidR="006D7AA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7A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D7AAC">
        <w:rPr>
          <w:rFonts w:ascii="Times New Roman" w:hAnsi="Times New Roman" w:cs="Times New Roman"/>
          <w:sz w:val="28"/>
          <w:szCs w:val="28"/>
        </w:rPr>
        <w:t>в 3,1 раза.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566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F71BCD">
        <w:rPr>
          <w:rFonts w:ascii="Times New Roman" w:hAnsi="Times New Roman" w:cs="Times New Roman"/>
          <w:sz w:val="28"/>
          <w:szCs w:val="28"/>
        </w:rPr>
        <w:t>2</w:t>
      </w:r>
      <w:r w:rsidR="00D566B7">
        <w:rPr>
          <w:rFonts w:ascii="Times New Roman" w:hAnsi="Times New Roman" w:cs="Times New Roman"/>
          <w:sz w:val="28"/>
          <w:szCs w:val="28"/>
        </w:rPr>
        <w:t>52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D566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F71BCD">
        <w:rPr>
          <w:rFonts w:ascii="Times New Roman" w:hAnsi="Times New Roman" w:cs="Times New Roman"/>
          <w:sz w:val="28"/>
          <w:szCs w:val="28"/>
        </w:rPr>
        <w:t>9</w:t>
      </w:r>
      <w:r w:rsidR="001B2011">
        <w:rPr>
          <w:rFonts w:ascii="Times New Roman" w:hAnsi="Times New Roman" w:cs="Times New Roman"/>
          <w:sz w:val="28"/>
          <w:szCs w:val="28"/>
        </w:rPr>
        <w:t>7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1B2011">
        <w:rPr>
          <w:rFonts w:ascii="Times New Roman" w:hAnsi="Times New Roman" w:cs="Times New Roman"/>
          <w:sz w:val="28"/>
          <w:szCs w:val="28"/>
        </w:rPr>
        <w:t>0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71BCD">
        <w:rPr>
          <w:rFonts w:ascii="Times New Roman" w:hAnsi="Times New Roman" w:cs="Times New Roman"/>
          <w:sz w:val="28"/>
          <w:szCs w:val="28"/>
        </w:rPr>
        <w:t>1</w:t>
      </w:r>
      <w:r w:rsidR="001B2011">
        <w:rPr>
          <w:rFonts w:ascii="Times New Roman" w:hAnsi="Times New Roman" w:cs="Times New Roman"/>
          <w:sz w:val="28"/>
          <w:szCs w:val="28"/>
        </w:rPr>
        <w:t>0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1B2011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1B2B13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D4B91">
        <w:rPr>
          <w:rFonts w:ascii="Times New Roman" w:hAnsi="Times New Roman" w:cs="Times New Roman"/>
          <w:sz w:val="28"/>
          <w:szCs w:val="28"/>
        </w:rPr>
        <w:t>сниз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1B2B13">
        <w:rPr>
          <w:rFonts w:ascii="Times New Roman" w:hAnsi="Times New Roman" w:cs="Times New Roman"/>
          <w:sz w:val="28"/>
          <w:szCs w:val="28"/>
        </w:rPr>
        <w:t>28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1B2B13">
        <w:rPr>
          <w:rFonts w:ascii="Times New Roman" w:hAnsi="Times New Roman" w:cs="Times New Roman"/>
          <w:sz w:val="28"/>
          <w:szCs w:val="28"/>
        </w:rPr>
        <w:t>4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B2B13">
        <w:rPr>
          <w:rFonts w:ascii="Times New Roman" w:hAnsi="Times New Roman" w:cs="Times New Roman"/>
          <w:sz w:val="28"/>
          <w:szCs w:val="28"/>
        </w:rPr>
        <w:t xml:space="preserve"> на 10,1%</w:t>
      </w:r>
      <w:r w:rsidR="001C535D">
        <w:rPr>
          <w:rFonts w:ascii="Times New Roman" w:hAnsi="Times New Roman" w:cs="Times New Roman"/>
          <w:sz w:val="28"/>
          <w:szCs w:val="28"/>
        </w:rPr>
        <w:t>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3944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944C7">
        <w:rPr>
          <w:rFonts w:ascii="Times New Roman" w:hAnsi="Times New Roman" w:cs="Times New Roman"/>
          <w:sz w:val="28"/>
          <w:szCs w:val="28"/>
        </w:rPr>
        <w:t>12,0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CD">
        <w:rPr>
          <w:rFonts w:ascii="Times New Roman" w:hAnsi="Times New Roman" w:cs="Times New Roman"/>
          <w:sz w:val="28"/>
          <w:szCs w:val="28"/>
        </w:rPr>
        <w:t>9</w:t>
      </w:r>
      <w:r w:rsidR="003944C7">
        <w:rPr>
          <w:rFonts w:ascii="Times New Roman" w:hAnsi="Times New Roman" w:cs="Times New Roman"/>
          <w:sz w:val="28"/>
          <w:szCs w:val="28"/>
        </w:rPr>
        <w:t>5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3944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27730D">
        <w:rPr>
          <w:rFonts w:ascii="Times New Roman" w:hAnsi="Times New Roman" w:cs="Times New Roman"/>
          <w:sz w:val="28"/>
          <w:szCs w:val="28"/>
        </w:rPr>
        <w:t>0</w:t>
      </w:r>
      <w:r w:rsidR="00836FA9">
        <w:rPr>
          <w:rFonts w:ascii="Times New Roman" w:hAnsi="Times New Roman" w:cs="Times New Roman"/>
          <w:sz w:val="28"/>
          <w:szCs w:val="28"/>
        </w:rPr>
        <w:t>,</w:t>
      </w:r>
      <w:r w:rsidR="0027730D">
        <w:rPr>
          <w:rFonts w:ascii="Times New Roman" w:hAnsi="Times New Roman" w:cs="Times New Roman"/>
          <w:sz w:val="28"/>
          <w:szCs w:val="28"/>
        </w:rPr>
        <w:t>5</w:t>
      </w:r>
      <w:r w:rsidR="00F71BCD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181A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181A2C">
        <w:rPr>
          <w:rFonts w:ascii="Times New Roman" w:hAnsi="Times New Roman" w:cs="Times New Roman"/>
          <w:sz w:val="28"/>
          <w:szCs w:val="28"/>
        </w:rPr>
        <w:t>сниз</w:t>
      </w:r>
      <w:r w:rsidR="00F71BCD">
        <w:rPr>
          <w:rFonts w:ascii="Times New Roman" w:hAnsi="Times New Roman" w:cs="Times New Roman"/>
          <w:sz w:val="28"/>
          <w:szCs w:val="28"/>
        </w:rPr>
        <w:t>ился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71BCD">
        <w:rPr>
          <w:rFonts w:ascii="Times New Roman" w:hAnsi="Times New Roman" w:cs="Times New Roman"/>
          <w:sz w:val="28"/>
          <w:szCs w:val="28"/>
        </w:rPr>
        <w:t>1</w:t>
      </w:r>
      <w:r w:rsidR="00181A2C">
        <w:rPr>
          <w:rFonts w:ascii="Times New Roman" w:hAnsi="Times New Roman" w:cs="Times New Roman"/>
          <w:sz w:val="28"/>
          <w:szCs w:val="28"/>
        </w:rPr>
        <w:t>5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181A2C">
        <w:rPr>
          <w:rFonts w:ascii="Times New Roman" w:hAnsi="Times New Roman" w:cs="Times New Roman"/>
          <w:sz w:val="28"/>
          <w:szCs w:val="28"/>
        </w:rPr>
        <w:t>8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07AD4">
        <w:rPr>
          <w:rFonts w:ascii="Times New Roman" w:hAnsi="Times New Roman" w:cs="Times New Roman"/>
          <w:sz w:val="28"/>
          <w:szCs w:val="28"/>
        </w:rPr>
        <w:t xml:space="preserve">в </w:t>
      </w:r>
      <w:r w:rsidR="00181A2C">
        <w:rPr>
          <w:rFonts w:ascii="Times New Roman" w:hAnsi="Times New Roman" w:cs="Times New Roman"/>
          <w:sz w:val="28"/>
          <w:szCs w:val="28"/>
        </w:rPr>
        <w:t>2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181A2C">
        <w:rPr>
          <w:rFonts w:ascii="Times New Roman" w:hAnsi="Times New Roman" w:cs="Times New Roman"/>
          <w:sz w:val="28"/>
          <w:szCs w:val="28"/>
        </w:rPr>
        <w:t>3</w:t>
      </w:r>
      <w:r w:rsidR="00F71BCD">
        <w:rPr>
          <w:rFonts w:ascii="Times New Roman" w:hAnsi="Times New Roman" w:cs="Times New Roman"/>
          <w:sz w:val="28"/>
          <w:szCs w:val="28"/>
        </w:rPr>
        <w:t xml:space="preserve"> </w:t>
      </w:r>
      <w:r w:rsidR="00E07AD4">
        <w:rPr>
          <w:rFonts w:ascii="Times New Roman" w:hAnsi="Times New Roman" w:cs="Times New Roman"/>
          <w:sz w:val="28"/>
          <w:szCs w:val="28"/>
        </w:rPr>
        <w:t>раза.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Default="00E842E7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6D7AAC">
        <w:rPr>
          <w:rFonts w:ascii="Times New Roman" w:hAnsi="Times New Roman" w:cs="Times New Roman"/>
          <w:sz w:val="28"/>
          <w:szCs w:val="28"/>
        </w:rPr>
        <w:t>361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6D7AAC">
        <w:rPr>
          <w:rFonts w:ascii="Times New Roman" w:hAnsi="Times New Roman" w:cs="Times New Roman"/>
          <w:sz w:val="28"/>
          <w:szCs w:val="28"/>
        </w:rPr>
        <w:t>6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>,</w:t>
      </w:r>
      <w:r w:rsidR="00F71BCD">
        <w:rPr>
          <w:rFonts w:ascii="Times New Roman" w:hAnsi="Times New Roman" w:cs="Times New Roman"/>
          <w:sz w:val="28"/>
          <w:szCs w:val="28"/>
        </w:rPr>
        <w:t xml:space="preserve"> что выше первоначально утвержденных показателей на </w:t>
      </w:r>
      <w:r w:rsidR="006D7AAC">
        <w:rPr>
          <w:rFonts w:ascii="Times New Roman" w:hAnsi="Times New Roman" w:cs="Times New Roman"/>
          <w:sz w:val="28"/>
          <w:szCs w:val="28"/>
        </w:rPr>
        <w:t>315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6D7AAC">
        <w:rPr>
          <w:rFonts w:ascii="Times New Roman" w:hAnsi="Times New Roman" w:cs="Times New Roman"/>
          <w:sz w:val="28"/>
          <w:szCs w:val="28"/>
        </w:rPr>
        <w:t>0</w:t>
      </w:r>
      <w:r w:rsidR="00F71BC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9F022C">
        <w:rPr>
          <w:rFonts w:ascii="Times New Roman" w:hAnsi="Times New Roman" w:cs="Times New Roman"/>
          <w:sz w:val="28"/>
          <w:szCs w:val="28"/>
        </w:rPr>
        <w:t>15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9F022C">
        <w:rPr>
          <w:rFonts w:ascii="Times New Roman" w:hAnsi="Times New Roman" w:cs="Times New Roman"/>
          <w:sz w:val="28"/>
          <w:szCs w:val="28"/>
        </w:rPr>
        <w:t>5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F71BCD">
        <w:rPr>
          <w:rFonts w:ascii="Times New Roman" w:hAnsi="Times New Roman" w:cs="Times New Roman"/>
          <w:sz w:val="28"/>
          <w:szCs w:val="28"/>
        </w:rPr>
        <w:t>9</w:t>
      </w:r>
      <w:r w:rsidR="00ED1CEE">
        <w:rPr>
          <w:rFonts w:ascii="Times New Roman" w:hAnsi="Times New Roman" w:cs="Times New Roman"/>
          <w:sz w:val="28"/>
          <w:szCs w:val="28"/>
        </w:rPr>
        <w:t>2</w:t>
      </w:r>
      <w:r w:rsidR="00F71BCD">
        <w:rPr>
          <w:rFonts w:ascii="Times New Roman" w:hAnsi="Times New Roman" w:cs="Times New Roman"/>
          <w:sz w:val="28"/>
          <w:szCs w:val="28"/>
        </w:rPr>
        <w:t>,</w:t>
      </w:r>
      <w:r w:rsidR="00ED1CEE">
        <w:rPr>
          <w:rFonts w:ascii="Times New Roman" w:hAnsi="Times New Roman" w:cs="Times New Roman"/>
          <w:sz w:val="28"/>
          <w:szCs w:val="28"/>
        </w:rPr>
        <w:t>6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71BCD" w:rsidRDefault="002B13B9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Доходы от </w:t>
      </w:r>
      <w:r w:rsidRPr="002B13B9">
        <w:rPr>
          <w:rFonts w:ascii="Times New Roman" w:hAnsi="Times New Roman" w:cs="Times New Roman"/>
          <w:i/>
          <w:sz w:val="28"/>
          <w:szCs w:val="28"/>
        </w:rPr>
        <w:t>аренды  земельных участков</w:t>
      </w:r>
      <w:r>
        <w:rPr>
          <w:rFonts w:ascii="Times New Roman" w:hAnsi="Times New Roman" w:cs="Times New Roman"/>
          <w:sz w:val="28"/>
          <w:szCs w:val="28"/>
        </w:rPr>
        <w:t>, государственная   собственность на которые не разграничена и которые находятся в границах поселений,   в 201</w:t>
      </w:r>
      <w:r w:rsidR="00BE01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2,</w:t>
      </w:r>
      <w:r w:rsidR="00BE01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В 201</w:t>
      </w:r>
      <w:r w:rsidR="009458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доходы от данного источника поступ</w:t>
      </w:r>
      <w:r w:rsidR="009458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458F3">
        <w:rPr>
          <w:rFonts w:ascii="Times New Roman" w:hAnsi="Times New Roman" w:cs="Times New Roman"/>
          <w:sz w:val="28"/>
          <w:szCs w:val="28"/>
        </w:rPr>
        <w:t xml:space="preserve"> в размере 2,1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FFD" w:rsidRDefault="00F95051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Доходы </w:t>
      </w:r>
      <w:r w:rsidRPr="00B22B81">
        <w:rPr>
          <w:rFonts w:ascii="Times New Roman" w:hAnsi="Times New Roman" w:cs="Times New Roman"/>
          <w:i/>
          <w:sz w:val="28"/>
          <w:szCs w:val="28"/>
        </w:rPr>
        <w:t>от сдачи в аренду имущества казны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 w:rsidR="00B22B81">
        <w:rPr>
          <w:rFonts w:ascii="Times New Roman" w:hAnsi="Times New Roman" w:cs="Times New Roman"/>
          <w:sz w:val="28"/>
          <w:szCs w:val="28"/>
        </w:rPr>
        <w:t>в 201</w:t>
      </w:r>
      <w:r w:rsidR="009E02DC">
        <w:rPr>
          <w:rFonts w:ascii="Times New Roman" w:hAnsi="Times New Roman" w:cs="Times New Roman"/>
          <w:sz w:val="28"/>
          <w:szCs w:val="28"/>
        </w:rPr>
        <w:t>8</w:t>
      </w:r>
      <w:r w:rsidR="00B22B81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B13B9">
        <w:rPr>
          <w:rFonts w:ascii="Times New Roman" w:hAnsi="Times New Roman" w:cs="Times New Roman"/>
          <w:sz w:val="28"/>
          <w:szCs w:val="28"/>
        </w:rPr>
        <w:t>14,2</w:t>
      </w:r>
      <w:r w:rsidR="00B22B8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B13B9">
        <w:rPr>
          <w:rFonts w:ascii="Times New Roman" w:hAnsi="Times New Roman" w:cs="Times New Roman"/>
          <w:sz w:val="28"/>
          <w:szCs w:val="28"/>
        </w:rPr>
        <w:t>. или 9</w:t>
      </w:r>
      <w:r w:rsidR="009E02DC">
        <w:rPr>
          <w:rFonts w:ascii="Times New Roman" w:hAnsi="Times New Roman" w:cs="Times New Roman"/>
          <w:sz w:val="28"/>
          <w:szCs w:val="28"/>
        </w:rPr>
        <w:t>6</w:t>
      </w:r>
      <w:r w:rsidR="002B13B9">
        <w:rPr>
          <w:rFonts w:ascii="Times New Roman" w:hAnsi="Times New Roman" w:cs="Times New Roman"/>
          <w:sz w:val="28"/>
          <w:szCs w:val="28"/>
        </w:rPr>
        <w:t>,</w:t>
      </w:r>
      <w:r w:rsidR="009E02DC">
        <w:rPr>
          <w:rFonts w:ascii="Times New Roman" w:hAnsi="Times New Roman" w:cs="Times New Roman"/>
          <w:sz w:val="28"/>
          <w:szCs w:val="28"/>
        </w:rPr>
        <w:t>6</w:t>
      </w:r>
      <w:r w:rsidR="002B13B9">
        <w:rPr>
          <w:rFonts w:ascii="Times New Roman" w:hAnsi="Times New Roman" w:cs="Times New Roman"/>
          <w:sz w:val="28"/>
          <w:szCs w:val="28"/>
        </w:rPr>
        <w:t xml:space="preserve">% от плановых назначений.  По сравнению с </w:t>
      </w:r>
      <w:r w:rsidR="000D0A0E">
        <w:rPr>
          <w:rFonts w:ascii="Times New Roman" w:hAnsi="Times New Roman" w:cs="Times New Roman"/>
          <w:sz w:val="28"/>
          <w:szCs w:val="28"/>
        </w:rPr>
        <w:t xml:space="preserve"> 201</w:t>
      </w:r>
      <w:r w:rsidR="009E02DC">
        <w:rPr>
          <w:rFonts w:ascii="Times New Roman" w:hAnsi="Times New Roman" w:cs="Times New Roman"/>
          <w:sz w:val="28"/>
          <w:szCs w:val="28"/>
        </w:rPr>
        <w:t>7</w:t>
      </w:r>
      <w:r w:rsidR="000D0A0E">
        <w:rPr>
          <w:rFonts w:ascii="Times New Roman" w:hAnsi="Times New Roman" w:cs="Times New Roman"/>
          <w:sz w:val="28"/>
          <w:szCs w:val="28"/>
        </w:rPr>
        <w:t xml:space="preserve"> </w:t>
      </w:r>
      <w:r w:rsidR="002B13B9">
        <w:rPr>
          <w:rFonts w:ascii="Times New Roman" w:hAnsi="Times New Roman" w:cs="Times New Roman"/>
          <w:sz w:val="28"/>
          <w:szCs w:val="28"/>
        </w:rPr>
        <w:t xml:space="preserve">годом доходы </w:t>
      </w:r>
      <w:r w:rsidR="009E02DC">
        <w:rPr>
          <w:rFonts w:ascii="Times New Roman" w:hAnsi="Times New Roman" w:cs="Times New Roman"/>
          <w:sz w:val="28"/>
          <w:szCs w:val="28"/>
        </w:rPr>
        <w:t>сниз</w:t>
      </w:r>
      <w:r w:rsidR="002B13B9">
        <w:rPr>
          <w:rFonts w:ascii="Times New Roman" w:hAnsi="Times New Roman" w:cs="Times New Roman"/>
          <w:sz w:val="28"/>
          <w:szCs w:val="28"/>
        </w:rPr>
        <w:t>ились на 12</w:t>
      </w:r>
      <w:r w:rsidR="009E02DC">
        <w:rPr>
          <w:rFonts w:ascii="Times New Roman" w:hAnsi="Times New Roman" w:cs="Times New Roman"/>
          <w:sz w:val="28"/>
          <w:szCs w:val="28"/>
        </w:rPr>
        <w:t>9</w:t>
      </w:r>
      <w:r w:rsidR="002B13B9">
        <w:rPr>
          <w:rFonts w:ascii="Times New Roman" w:hAnsi="Times New Roman" w:cs="Times New Roman"/>
          <w:sz w:val="28"/>
          <w:szCs w:val="28"/>
        </w:rPr>
        <w:t>,</w:t>
      </w:r>
      <w:r w:rsidR="009E02DC">
        <w:rPr>
          <w:rFonts w:ascii="Times New Roman" w:hAnsi="Times New Roman" w:cs="Times New Roman"/>
          <w:sz w:val="28"/>
          <w:szCs w:val="28"/>
        </w:rPr>
        <w:t>0</w:t>
      </w:r>
      <w:r w:rsidR="002B13B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7633D" w:rsidRDefault="009E02DC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2D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7633D" w:rsidRPr="009E02DC">
        <w:rPr>
          <w:rFonts w:ascii="Times New Roman" w:hAnsi="Times New Roman" w:cs="Times New Roman"/>
          <w:i/>
          <w:sz w:val="28"/>
          <w:szCs w:val="28"/>
        </w:rPr>
        <w:t>Доходы от продажи  земельных участков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B7633D" w:rsidRPr="009E02DC">
        <w:rPr>
          <w:rFonts w:ascii="Times New Roman" w:hAnsi="Times New Roman" w:cs="Times New Roman"/>
          <w:i/>
          <w:sz w:val="28"/>
          <w:szCs w:val="28"/>
        </w:rPr>
        <w:t xml:space="preserve"> находящихся в собственности сельских поселений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B7633D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7633D">
        <w:rPr>
          <w:rFonts w:ascii="Times New Roman" w:hAnsi="Times New Roman" w:cs="Times New Roman"/>
          <w:sz w:val="28"/>
          <w:szCs w:val="28"/>
        </w:rPr>
        <w:t xml:space="preserve"> году составили 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76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28AF">
        <w:rPr>
          <w:rFonts w:ascii="Times New Roman" w:hAnsi="Times New Roman" w:cs="Times New Roman"/>
          <w:sz w:val="28"/>
          <w:szCs w:val="28"/>
        </w:rPr>
        <w:t xml:space="preserve"> </w:t>
      </w:r>
      <w:r w:rsidR="00B7633D">
        <w:rPr>
          <w:rFonts w:ascii="Times New Roman" w:hAnsi="Times New Roman" w:cs="Times New Roman"/>
          <w:sz w:val="28"/>
          <w:szCs w:val="28"/>
        </w:rPr>
        <w:t xml:space="preserve"> тыс. руб. Первоначальный план по данному доходному источнику не был  утвержден.</w:t>
      </w:r>
    </w:p>
    <w:p w:rsidR="00397FFD" w:rsidRDefault="00A43DEC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</w:t>
      </w:r>
      <w:r w:rsidR="00397FFD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97FFD"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 w:rsidR="00397FFD"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B763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694</w:t>
      </w:r>
      <w:r w:rsidR="00B7633D">
        <w:rPr>
          <w:rFonts w:ascii="Times New Roman" w:hAnsi="Times New Roman" w:cs="Times New Roman"/>
          <w:sz w:val="28"/>
          <w:szCs w:val="28"/>
        </w:rPr>
        <w:t>,3</w:t>
      </w:r>
      <w:r w:rsidR="00397FFD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B7633D">
        <w:rPr>
          <w:rFonts w:ascii="Times New Roman" w:hAnsi="Times New Roman" w:cs="Times New Roman"/>
          <w:sz w:val="28"/>
          <w:szCs w:val="28"/>
        </w:rPr>
        <w:t xml:space="preserve"> выше первоначально утвержденных плановых назначений на </w:t>
      </w:r>
      <w:r w:rsidR="002638BF">
        <w:rPr>
          <w:rFonts w:ascii="Times New Roman" w:hAnsi="Times New Roman" w:cs="Times New Roman"/>
          <w:sz w:val="28"/>
          <w:szCs w:val="28"/>
        </w:rPr>
        <w:t>1059</w:t>
      </w:r>
      <w:r w:rsidR="00B7633D">
        <w:rPr>
          <w:rFonts w:ascii="Times New Roman" w:hAnsi="Times New Roman" w:cs="Times New Roman"/>
          <w:sz w:val="28"/>
          <w:szCs w:val="28"/>
        </w:rPr>
        <w:t>,</w:t>
      </w:r>
      <w:r w:rsidR="002638BF">
        <w:rPr>
          <w:rFonts w:ascii="Times New Roman" w:hAnsi="Times New Roman" w:cs="Times New Roman"/>
          <w:sz w:val="28"/>
          <w:szCs w:val="28"/>
        </w:rPr>
        <w:t>2</w:t>
      </w:r>
      <w:r w:rsidR="00B7633D">
        <w:rPr>
          <w:rFonts w:ascii="Times New Roman" w:hAnsi="Times New Roman" w:cs="Times New Roman"/>
          <w:sz w:val="28"/>
          <w:szCs w:val="28"/>
        </w:rPr>
        <w:t xml:space="preserve"> тыс. руб. или на 1</w:t>
      </w:r>
      <w:r w:rsidR="00EE0AF9">
        <w:rPr>
          <w:rFonts w:ascii="Times New Roman" w:hAnsi="Times New Roman" w:cs="Times New Roman"/>
          <w:sz w:val="28"/>
          <w:szCs w:val="28"/>
        </w:rPr>
        <w:t>8</w:t>
      </w:r>
      <w:r w:rsidR="00B7633D">
        <w:rPr>
          <w:rFonts w:ascii="Times New Roman" w:hAnsi="Times New Roman" w:cs="Times New Roman"/>
          <w:sz w:val="28"/>
          <w:szCs w:val="28"/>
        </w:rPr>
        <w:t>,</w:t>
      </w:r>
      <w:r w:rsidR="00EE0AF9">
        <w:rPr>
          <w:rFonts w:ascii="Times New Roman" w:hAnsi="Times New Roman" w:cs="Times New Roman"/>
          <w:sz w:val="28"/>
          <w:szCs w:val="28"/>
        </w:rPr>
        <w:t>8</w:t>
      </w:r>
      <w:r w:rsidR="00B7633D">
        <w:rPr>
          <w:rFonts w:ascii="Times New Roman" w:hAnsi="Times New Roman" w:cs="Times New Roman"/>
          <w:sz w:val="28"/>
          <w:szCs w:val="28"/>
        </w:rPr>
        <w:t xml:space="preserve">%. </w:t>
      </w:r>
      <w:r w:rsidR="003664C8">
        <w:rPr>
          <w:rFonts w:ascii="Times New Roman" w:hAnsi="Times New Roman" w:cs="Times New Roman"/>
          <w:sz w:val="28"/>
          <w:szCs w:val="28"/>
        </w:rPr>
        <w:t xml:space="preserve"> </w:t>
      </w:r>
      <w:r w:rsidR="00397FFD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D71054">
        <w:rPr>
          <w:rFonts w:ascii="Times New Roman" w:hAnsi="Times New Roman" w:cs="Times New Roman"/>
          <w:sz w:val="28"/>
          <w:szCs w:val="28"/>
        </w:rPr>
        <w:t>7</w:t>
      </w:r>
      <w:r w:rsidR="00A96559">
        <w:rPr>
          <w:rFonts w:ascii="Times New Roman" w:hAnsi="Times New Roman" w:cs="Times New Roman"/>
          <w:sz w:val="28"/>
          <w:szCs w:val="28"/>
        </w:rPr>
        <w:t>4</w:t>
      </w:r>
      <w:r w:rsidR="00B7633D">
        <w:rPr>
          <w:rFonts w:ascii="Times New Roman" w:hAnsi="Times New Roman" w:cs="Times New Roman"/>
          <w:sz w:val="28"/>
          <w:szCs w:val="28"/>
        </w:rPr>
        <w:t>,</w:t>
      </w:r>
      <w:r w:rsidR="00A96559">
        <w:rPr>
          <w:rFonts w:ascii="Times New Roman" w:hAnsi="Times New Roman" w:cs="Times New Roman"/>
          <w:sz w:val="28"/>
          <w:szCs w:val="28"/>
        </w:rPr>
        <w:t>2</w:t>
      </w:r>
      <w:r w:rsidR="00397FFD">
        <w:rPr>
          <w:rFonts w:ascii="Times New Roman" w:hAnsi="Times New Roman" w:cs="Times New Roman"/>
          <w:sz w:val="28"/>
          <w:szCs w:val="28"/>
        </w:rPr>
        <w:t>%</w:t>
      </w:r>
      <w:r w:rsidR="00397FFD"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397FFD">
        <w:rPr>
          <w:rFonts w:ascii="Times New Roman" w:hAnsi="Times New Roman" w:cs="Times New Roman"/>
          <w:sz w:val="28"/>
          <w:szCs w:val="28"/>
        </w:rPr>
        <w:t>Уточненный п</w:t>
      </w:r>
      <w:r w:rsidR="00397FFD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="00397FFD"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="00A96559">
        <w:rPr>
          <w:rFonts w:ascii="Times New Roman" w:hAnsi="Times New Roman" w:cs="Times New Roman"/>
          <w:sz w:val="28"/>
          <w:szCs w:val="28"/>
        </w:rPr>
        <w:t>,4</w:t>
      </w:r>
      <w:r w:rsidR="00397FFD"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397FFD"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A96559">
        <w:rPr>
          <w:rFonts w:ascii="Times New Roman" w:hAnsi="Times New Roman" w:cs="Times New Roman"/>
          <w:sz w:val="28"/>
          <w:szCs w:val="28"/>
        </w:rPr>
        <w:t>7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A96559">
        <w:rPr>
          <w:rFonts w:ascii="Times New Roman" w:hAnsi="Times New Roman" w:cs="Times New Roman"/>
          <w:sz w:val="28"/>
          <w:szCs w:val="28"/>
        </w:rPr>
        <w:t>увелич</w:t>
      </w:r>
      <w:r w:rsidR="00DA44DF">
        <w:rPr>
          <w:rFonts w:ascii="Times New Roman" w:hAnsi="Times New Roman" w:cs="Times New Roman"/>
          <w:sz w:val="28"/>
          <w:szCs w:val="28"/>
        </w:rPr>
        <w:t xml:space="preserve">ился </w:t>
      </w:r>
      <w:r w:rsidR="00C85351">
        <w:rPr>
          <w:rFonts w:ascii="Times New Roman" w:hAnsi="Times New Roman" w:cs="Times New Roman"/>
          <w:sz w:val="28"/>
          <w:szCs w:val="28"/>
        </w:rPr>
        <w:t xml:space="preserve"> на </w:t>
      </w:r>
      <w:r w:rsidR="00DA44DF">
        <w:rPr>
          <w:rFonts w:ascii="Times New Roman" w:hAnsi="Times New Roman" w:cs="Times New Roman"/>
          <w:sz w:val="28"/>
          <w:szCs w:val="28"/>
        </w:rPr>
        <w:t>1</w:t>
      </w:r>
      <w:r w:rsidR="00A96559">
        <w:rPr>
          <w:rFonts w:ascii="Times New Roman" w:hAnsi="Times New Roman" w:cs="Times New Roman"/>
          <w:sz w:val="28"/>
          <w:szCs w:val="28"/>
        </w:rPr>
        <w:t>850</w:t>
      </w:r>
      <w:r w:rsidR="00DA44DF">
        <w:rPr>
          <w:rFonts w:ascii="Times New Roman" w:hAnsi="Times New Roman" w:cs="Times New Roman"/>
          <w:sz w:val="28"/>
          <w:szCs w:val="28"/>
        </w:rPr>
        <w:t>,</w:t>
      </w:r>
      <w:r w:rsidR="00A96559">
        <w:rPr>
          <w:rFonts w:ascii="Times New Roman" w:hAnsi="Times New Roman" w:cs="Times New Roman"/>
          <w:sz w:val="28"/>
          <w:szCs w:val="28"/>
        </w:rPr>
        <w:t>8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A44D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96559">
        <w:rPr>
          <w:rFonts w:ascii="Times New Roman" w:hAnsi="Times New Roman" w:cs="Times New Roman"/>
          <w:sz w:val="28"/>
          <w:szCs w:val="28"/>
        </w:rPr>
        <w:t>38</w:t>
      </w:r>
      <w:r w:rsidR="00DA44DF">
        <w:rPr>
          <w:rFonts w:ascii="Times New Roman" w:hAnsi="Times New Roman" w:cs="Times New Roman"/>
          <w:sz w:val="28"/>
          <w:szCs w:val="28"/>
        </w:rPr>
        <w:t>,</w:t>
      </w:r>
      <w:r w:rsidR="00A96559">
        <w:rPr>
          <w:rFonts w:ascii="Times New Roman" w:hAnsi="Times New Roman" w:cs="Times New Roman"/>
          <w:sz w:val="28"/>
          <w:szCs w:val="28"/>
        </w:rPr>
        <w:t>2</w:t>
      </w:r>
      <w:r w:rsidR="00DA44DF">
        <w:rPr>
          <w:rFonts w:ascii="Times New Roman" w:hAnsi="Times New Roman" w:cs="Times New Roman"/>
          <w:sz w:val="28"/>
          <w:szCs w:val="28"/>
        </w:rPr>
        <w:t>%</w:t>
      </w:r>
      <w:r w:rsidR="009B085E">
        <w:rPr>
          <w:rFonts w:ascii="Times New Roman" w:hAnsi="Times New Roman" w:cs="Times New Roman"/>
          <w:sz w:val="28"/>
          <w:szCs w:val="28"/>
        </w:rPr>
        <w:t>.</w:t>
      </w:r>
      <w:r w:rsidR="00397F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A1498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из областного бюджета в форме субвенции </w:t>
      </w:r>
      <w:r w:rsidRPr="00DA1498">
        <w:rPr>
          <w:rFonts w:ascii="Times New Roman" w:hAnsi="Times New Roman" w:cs="Times New Roman"/>
          <w:i/>
          <w:sz w:val="28"/>
          <w:szCs w:val="28"/>
        </w:rPr>
        <w:t>на осуществление перви</w:t>
      </w:r>
      <w:r w:rsidR="006578D5" w:rsidRPr="00DA1498">
        <w:rPr>
          <w:rFonts w:ascii="Times New Roman" w:hAnsi="Times New Roman" w:cs="Times New Roman"/>
          <w:i/>
          <w:sz w:val="28"/>
          <w:szCs w:val="28"/>
        </w:rPr>
        <w:t>чного воинского учета</w:t>
      </w:r>
      <w:r w:rsidR="006578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96559">
        <w:rPr>
          <w:rFonts w:ascii="Times New Roman" w:hAnsi="Times New Roman" w:cs="Times New Roman"/>
          <w:sz w:val="28"/>
          <w:szCs w:val="28"/>
        </w:rPr>
        <w:t>87</w:t>
      </w:r>
      <w:r w:rsidR="00DA44DF">
        <w:rPr>
          <w:rFonts w:ascii="Times New Roman" w:hAnsi="Times New Roman" w:cs="Times New Roman"/>
          <w:sz w:val="28"/>
          <w:szCs w:val="28"/>
        </w:rPr>
        <w:t>,</w:t>
      </w:r>
      <w:r w:rsidR="00A96559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836FA9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836FA9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DA44DF">
        <w:rPr>
          <w:rFonts w:ascii="Times New Roman" w:hAnsi="Times New Roman" w:cs="Times New Roman"/>
          <w:sz w:val="28"/>
          <w:szCs w:val="28"/>
        </w:rPr>
        <w:t>По сравнению с 201</w:t>
      </w:r>
      <w:r w:rsidR="00A96559">
        <w:rPr>
          <w:rFonts w:ascii="Times New Roman" w:hAnsi="Times New Roman" w:cs="Times New Roman"/>
          <w:sz w:val="28"/>
          <w:szCs w:val="28"/>
        </w:rPr>
        <w:t>7</w:t>
      </w:r>
      <w:r w:rsidR="00DA44DF">
        <w:rPr>
          <w:rFonts w:ascii="Times New Roman" w:hAnsi="Times New Roman" w:cs="Times New Roman"/>
          <w:sz w:val="28"/>
          <w:szCs w:val="28"/>
        </w:rPr>
        <w:t xml:space="preserve"> годом  субсидия на осуществление воинского учета   у</w:t>
      </w:r>
      <w:r w:rsidR="00A96559">
        <w:rPr>
          <w:rFonts w:ascii="Times New Roman" w:hAnsi="Times New Roman" w:cs="Times New Roman"/>
          <w:sz w:val="28"/>
          <w:szCs w:val="28"/>
        </w:rPr>
        <w:t>величи</w:t>
      </w:r>
      <w:r w:rsidR="00DA44DF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A96559">
        <w:rPr>
          <w:rFonts w:ascii="Times New Roman" w:hAnsi="Times New Roman" w:cs="Times New Roman"/>
          <w:sz w:val="28"/>
          <w:szCs w:val="28"/>
        </w:rPr>
        <w:t>7</w:t>
      </w:r>
      <w:r w:rsidR="00DA44DF">
        <w:rPr>
          <w:rFonts w:ascii="Times New Roman" w:hAnsi="Times New Roman" w:cs="Times New Roman"/>
          <w:sz w:val="28"/>
          <w:szCs w:val="28"/>
        </w:rPr>
        <w:t>,</w:t>
      </w:r>
      <w:r w:rsidR="00A96559">
        <w:rPr>
          <w:rFonts w:ascii="Times New Roman" w:hAnsi="Times New Roman" w:cs="Times New Roman"/>
          <w:sz w:val="28"/>
          <w:szCs w:val="28"/>
        </w:rPr>
        <w:t>4</w:t>
      </w:r>
      <w:r w:rsidR="00DA44D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i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44DF">
        <w:rPr>
          <w:rFonts w:ascii="Times New Roman" w:hAnsi="Times New Roman" w:cs="Times New Roman"/>
          <w:sz w:val="28"/>
          <w:szCs w:val="28"/>
        </w:rPr>
        <w:t>1</w:t>
      </w:r>
      <w:r w:rsidR="00A96559">
        <w:rPr>
          <w:rFonts w:ascii="Times New Roman" w:hAnsi="Times New Roman" w:cs="Times New Roman"/>
          <w:sz w:val="28"/>
          <w:szCs w:val="28"/>
        </w:rPr>
        <w:t>625</w:t>
      </w:r>
      <w:r w:rsidR="00DA44DF">
        <w:rPr>
          <w:rFonts w:ascii="Times New Roman" w:hAnsi="Times New Roman" w:cs="Times New Roman"/>
          <w:sz w:val="28"/>
          <w:szCs w:val="28"/>
        </w:rPr>
        <w:t>,</w:t>
      </w:r>
      <w:r w:rsidR="00A96559">
        <w:rPr>
          <w:rFonts w:ascii="Times New Roman" w:hAnsi="Times New Roman" w:cs="Times New Roman"/>
          <w:sz w:val="28"/>
          <w:szCs w:val="28"/>
        </w:rPr>
        <w:t>3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DA44D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A7163">
        <w:rPr>
          <w:rFonts w:ascii="Times New Roman" w:hAnsi="Times New Roman" w:cs="Times New Roman"/>
          <w:sz w:val="28"/>
          <w:szCs w:val="28"/>
        </w:rPr>
        <w:t xml:space="preserve"> 201</w:t>
      </w:r>
      <w:r w:rsidR="00823DDF">
        <w:rPr>
          <w:rFonts w:ascii="Times New Roman" w:hAnsi="Times New Roman" w:cs="Times New Roman"/>
          <w:sz w:val="28"/>
          <w:szCs w:val="28"/>
        </w:rPr>
        <w:t>7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</w:t>
      </w:r>
      <w:r w:rsidR="00DA44DF">
        <w:rPr>
          <w:rFonts w:ascii="Times New Roman" w:hAnsi="Times New Roman" w:cs="Times New Roman"/>
          <w:sz w:val="28"/>
          <w:szCs w:val="28"/>
        </w:rPr>
        <w:t>ом</w:t>
      </w:r>
      <w:r w:rsidR="005A7163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</w:t>
      </w:r>
      <w:r w:rsidR="00DA44DF">
        <w:rPr>
          <w:rFonts w:ascii="Times New Roman" w:hAnsi="Times New Roman" w:cs="Times New Roman"/>
          <w:sz w:val="28"/>
          <w:szCs w:val="28"/>
        </w:rPr>
        <w:t xml:space="preserve"> уменьшились на </w:t>
      </w:r>
      <w:r w:rsidR="00823DDF">
        <w:rPr>
          <w:rFonts w:ascii="Times New Roman" w:hAnsi="Times New Roman" w:cs="Times New Roman"/>
          <w:sz w:val="28"/>
          <w:szCs w:val="28"/>
        </w:rPr>
        <w:t>275</w:t>
      </w:r>
      <w:r w:rsidR="00DA44DF">
        <w:rPr>
          <w:rFonts w:ascii="Times New Roman" w:hAnsi="Times New Roman" w:cs="Times New Roman"/>
          <w:sz w:val="28"/>
          <w:szCs w:val="28"/>
        </w:rPr>
        <w:t>,</w:t>
      </w:r>
      <w:r w:rsidR="00823DDF">
        <w:rPr>
          <w:rFonts w:ascii="Times New Roman" w:hAnsi="Times New Roman" w:cs="Times New Roman"/>
          <w:sz w:val="28"/>
          <w:szCs w:val="28"/>
        </w:rPr>
        <w:t>3</w:t>
      </w:r>
      <w:r w:rsidR="00DA44D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E3CBE">
        <w:rPr>
          <w:rFonts w:ascii="Times New Roman" w:hAnsi="Times New Roman" w:cs="Times New Roman"/>
          <w:sz w:val="28"/>
          <w:szCs w:val="28"/>
        </w:rPr>
        <w:t>.</w:t>
      </w:r>
      <w:r w:rsidR="00DA44DF">
        <w:rPr>
          <w:rFonts w:ascii="Times New Roman" w:hAnsi="Times New Roman" w:cs="Times New Roman"/>
          <w:sz w:val="28"/>
          <w:szCs w:val="28"/>
        </w:rPr>
        <w:t xml:space="preserve"> или </w:t>
      </w:r>
      <w:r w:rsidR="00823DDF">
        <w:rPr>
          <w:rFonts w:ascii="Times New Roman" w:hAnsi="Times New Roman" w:cs="Times New Roman"/>
          <w:sz w:val="28"/>
          <w:szCs w:val="28"/>
        </w:rPr>
        <w:t>на 14,5%</w:t>
      </w:r>
      <w:r w:rsidR="006568CC">
        <w:rPr>
          <w:rFonts w:ascii="Times New Roman" w:hAnsi="Times New Roman" w:cs="Times New Roman"/>
          <w:sz w:val="28"/>
          <w:szCs w:val="28"/>
        </w:rPr>
        <w:t>;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44F45" w:rsidRPr="00DA1498">
        <w:rPr>
          <w:rFonts w:ascii="Times New Roman" w:hAnsi="Times New Roman" w:cs="Times New Roman"/>
          <w:i/>
          <w:sz w:val="28"/>
          <w:szCs w:val="28"/>
        </w:rPr>
        <w:t xml:space="preserve">  дотации на поддержку мер по обеспечению сбалансированности бюджетов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23DDF">
        <w:rPr>
          <w:rFonts w:ascii="Times New Roman" w:hAnsi="Times New Roman" w:cs="Times New Roman"/>
          <w:sz w:val="28"/>
          <w:szCs w:val="28"/>
        </w:rPr>
        <w:t>1588</w:t>
      </w:r>
      <w:r w:rsidR="00DA44DF">
        <w:rPr>
          <w:rFonts w:ascii="Times New Roman" w:hAnsi="Times New Roman" w:cs="Times New Roman"/>
          <w:sz w:val="28"/>
          <w:szCs w:val="28"/>
        </w:rPr>
        <w:t>,</w:t>
      </w:r>
      <w:r w:rsidR="00823DDF">
        <w:rPr>
          <w:rFonts w:ascii="Times New Roman" w:hAnsi="Times New Roman" w:cs="Times New Roman"/>
          <w:sz w:val="28"/>
          <w:szCs w:val="28"/>
        </w:rPr>
        <w:t>9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>100,</w:t>
      </w:r>
      <w:r w:rsidR="00836FA9">
        <w:rPr>
          <w:rFonts w:ascii="Times New Roman" w:hAnsi="Times New Roman" w:cs="Times New Roman"/>
          <w:sz w:val="28"/>
          <w:szCs w:val="28"/>
        </w:rPr>
        <w:t>0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823DDF">
        <w:rPr>
          <w:rFonts w:ascii="Times New Roman" w:hAnsi="Times New Roman" w:cs="Times New Roman"/>
          <w:sz w:val="28"/>
          <w:szCs w:val="28"/>
        </w:rPr>
        <w:t>8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823DDF">
        <w:rPr>
          <w:rFonts w:ascii="Times New Roman" w:hAnsi="Times New Roman" w:cs="Times New Roman"/>
          <w:sz w:val="28"/>
          <w:szCs w:val="28"/>
        </w:rPr>
        <w:t>7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23DDF">
        <w:rPr>
          <w:rFonts w:ascii="Times New Roman" w:hAnsi="Times New Roman" w:cs="Times New Roman"/>
          <w:sz w:val="28"/>
          <w:szCs w:val="28"/>
        </w:rPr>
        <w:t>увелич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823DDF">
        <w:rPr>
          <w:rFonts w:ascii="Times New Roman" w:hAnsi="Times New Roman" w:cs="Times New Roman"/>
          <w:sz w:val="28"/>
          <w:szCs w:val="28"/>
        </w:rPr>
        <w:t>1166</w:t>
      </w:r>
      <w:r w:rsidR="00DA44DF">
        <w:rPr>
          <w:rFonts w:ascii="Times New Roman" w:hAnsi="Times New Roman" w:cs="Times New Roman"/>
          <w:sz w:val="28"/>
          <w:szCs w:val="28"/>
        </w:rPr>
        <w:t>,</w:t>
      </w:r>
      <w:r w:rsidR="00823DDF">
        <w:rPr>
          <w:rFonts w:ascii="Times New Roman" w:hAnsi="Times New Roman" w:cs="Times New Roman"/>
          <w:sz w:val="28"/>
          <w:szCs w:val="28"/>
        </w:rPr>
        <w:t>9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553CB">
        <w:rPr>
          <w:rFonts w:ascii="Times New Roman" w:hAnsi="Times New Roman" w:cs="Times New Roman"/>
          <w:sz w:val="28"/>
          <w:szCs w:val="28"/>
        </w:rPr>
        <w:t xml:space="preserve"> в </w:t>
      </w:r>
      <w:r w:rsidR="00823DDF">
        <w:rPr>
          <w:rFonts w:ascii="Times New Roman" w:hAnsi="Times New Roman" w:cs="Times New Roman"/>
          <w:sz w:val="28"/>
          <w:szCs w:val="28"/>
        </w:rPr>
        <w:t>3</w:t>
      </w:r>
      <w:r w:rsidR="00DA44DF">
        <w:rPr>
          <w:rFonts w:ascii="Times New Roman" w:hAnsi="Times New Roman" w:cs="Times New Roman"/>
          <w:sz w:val="28"/>
          <w:szCs w:val="28"/>
        </w:rPr>
        <w:t>,</w:t>
      </w:r>
      <w:r w:rsidR="00823DDF">
        <w:rPr>
          <w:rFonts w:ascii="Times New Roman" w:hAnsi="Times New Roman" w:cs="Times New Roman"/>
          <w:sz w:val="28"/>
          <w:szCs w:val="28"/>
        </w:rPr>
        <w:t>8</w:t>
      </w:r>
      <w:r w:rsidR="00B553CB">
        <w:rPr>
          <w:rFonts w:ascii="Times New Roman" w:hAnsi="Times New Roman" w:cs="Times New Roman"/>
          <w:sz w:val="28"/>
          <w:szCs w:val="28"/>
        </w:rPr>
        <w:t xml:space="preserve"> раза</w:t>
      </w:r>
      <w:r w:rsidR="001C5C25">
        <w:rPr>
          <w:rFonts w:ascii="Times New Roman" w:hAnsi="Times New Roman" w:cs="Times New Roman"/>
          <w:sz w:val="28"/>
          <w:szCs w:val="28"/>
        </w:rPr>
        <w:t>;</w:t>
      </w:r>
      <w:r w:rsidR="00E3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5" w:rsidRDefault="001C5C25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35BEC">
        <w:rPr>
          <w:rFonts w:ascii="Times New Roman" w:hAnsi="Times New Roman" w:cs="Times New Roman"/>
          <w:i/>
          <w:sz w:val="28"/>
          <w:szCs w:val="28"/>
        </w:rPr>
        <w:t xml:space="preserve"> прочие </w:t>
      </w:r>
      <w:r w:rsidRPr="00DA1498">
        <w:rPr>
          <w:rFonts w:ascii="Times New Roman" w:hAnsi="Times New Roman" w:cs="Times New Roman"/>
          <w:i/>
          <w:sz w:val="28"/>
          <w:szCs w:val="28"/>
        </w:rPr>
        <w:t>субсидии бюджетам поселений</w:t>
      </w:r>
      <w:r w:rsidRPr="001C5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C25">
        <w:rPr>
          <w:rFonts w:ascii="Times New Roman" w:hAnsi="Times New Roman" w:cs="Times New Roman"/>
          <w:sz w:val="28"/>
          <w:szCs w:val="28"/>
        </w:rPr>
        <w:t xml:space="preserve"> составили 4</w:t>
      </w:r>
      <w:r w:rsidR="00823DDF">
        <w:rPr>
          <w:rFonts w:ascii="Times New Roman" w:hAnsi="Times New Roman" w:cs="Times New Roman"/>
          <w:sz w:val="28"/>
          <w:szCs w:val="28"/>
        </w:rPr>
        <w:t>0</w:t>
      </w:r>
      <w:r w:rsidRPr="001C5C25">
        <w:rPr>
          <w:rFonts w:ascii="Times New Roman" w:hAnsi="Times New Roman" w:cs="Times New Roman"/>
          <w:sz w:val="28"/>
          <w:szCs w:val="28"/>
        </w:rPr>
        <w:t>8,5 тыс. руб.  Плановые показатели  выполнены н</w:t>
      </w:r>
      <w:r w:rsidR="00836FA9">
        <w:rPr>
          <w:rFonts w:ascii="Times New Roman" w:hAnsi="Times New Roman" w:cs="Times New Roman"/>
          <w:sz w:val="28"/>
          <w:szCs w:val="28"/>
        </w:rPr>
        <w:t>а 100,0%. В  201</w:t>
      </w:r>
      <w:r w:rsidR="00823DDF">
        <w:rPr>
          <w:rFonts w:ascii="Times New Roman" w:hAnsi="Times New Roman" w:cs="Times New Roman"/>
          <w:sz w:val="28"/>
          <w:szCs w:val="28"/>
        </w:rPr>
        <w:t>7</w:t>
      </w:r>
      <w:r w:rsidR="00836FA9">
        <w:rPr>
          <w:rFonts w:ascii="Times New Roman" w:hAnsi="Times New Roman" w:cs="Times New Roman"/>
          <w:sz w:val="28"/>
          <w:szCs w:val="28"/>
        </w:rPr>
        <w:t xml:space="preserve"> году  субсидии</w:t>
      </w:r>
      <w:r w:rsidRPr="001C5C25">
        <w:rPr>
          <w:rFonts w:ascii="Times New Roman" w:hAnsi="Times New Roman" w:cs="Times New Roman"/>
          <w:sz w:val="28"/>
          <w:szCs w:val="28"/>
        </w:rPr>
        <w:t xml:space="preserve">    в доход бюджета  поступ</w:t>
      </w:r>
      <w:r w:rsidR="00823DDF">
        <w:rPr>
          <w:rFonts w:ascii="Times New Roman" w:hAnsi="Times New Roman" w:cs="Times New Roman"/>
          <w:sz w:val="28"/>
          <w:szCs w:val="28"/>
        </w:rPr>
        <w:t>и</w:t>
      </w:r>
      <w:r w:rsidRPr="001C5C25">
        <w:rPr>
          <w:rFonts w:ascii="Times New Roman" w:hAnsi="Times New Roman" w:cs="Times New Roman"/>
          <w:sz w:val="28"/>
          <w:szCs w:val="28"/>
        </w:rPr>
        <w:t>ли</w:t>
      </w:r>
      <w:r w:rsidR="00823DDF">
        <w:rPr>
          <w:rFonts w:ascii="Times New Roman" w:hAnsi="Times New Roman" w:cs="Times New Roman"/>
          <w:sz w:val="28"/>
          <w:szCs w:val="28"/>
        </w:rPr>
        <w:t xml:space="preserve"> в размере 418,5 тыс. руб.</w:t>
      </w:r>
      <w:r w:rsidR="00ED0356">
        <w:rPr>
          <w:rFonts w:ascii="Times New Roman" w:hAnsi="Times New Roman" w:cs="Times New Roman"/>
          <w:sz w:val="28"/>
          <w:szCs w:val="28"/>
        </w:rPr>
        <w:t xml:space="preserve"> (средства являются целевыми);</w:t>
      </w:r>
      <w:r w:rsidRPr="001C5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5" w:rsidRPr="001C5C25" w:rsidRDefault="001C5C25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i/>
          <w:sz w:val="28"/>
          <w:szCs w:val="28"/>
        </w:rPr>
        <w:t>- межбюджетные трансферты, передаваемые  из бюджетов муниципальных районов бюджетам поселений</w:t>
      </w:r>
      <w:r>
        <w:rPr>
          <w:rFonts w:ascii="Times New Roman" w:hAnsi="Times New Roman" w:cs="Times New Roman"/>
          <w:sz w:val="28"/>
          <w:szCs w:val="28"/>
        </w:rPr>
        <w:t>,  составили</w:t>
      </w:r>
      <w:r w:rsidR="00DA1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EE4">
        <w:rPr>
          <w:rFonts w:ascii="Times New Roman" w:hAnsi="Times New Roman" w:cs="Times New Roman"/>
          <w:sz w:val="28"/>
          <w:szCs w:val="28"/>
        </w:rPr>
        <w:t>1958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4E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836FA9">
        <w:rPr>
          <w:rFonts w:ascii="Times New Roman" w:hAnsi="Times New Roman" w:cs="Times New Roman"/>
          <w:sz w:val="28"/>
          <w:szCs w:val="28"/>
        </w:rPr>
        <w:t xml:space="preserve">с. руб., что на </w:t>
      </w:r>
      <w:r w:rsidR="000A1250">
        <w:rPr>
          <w:rFonts w:ascii="Times New Roman" w:hAnsi="Times New Roman" w:cs="Times New Roman"/>
          <w:sz w:val="28"/>
          <w:szCs w:val="28"/>
        </w:rPr>
        <w:t>549</w:t>
      </w:r>
      <w:r w:rsidR="00836FA9">
        <w:rPr>
          <w:rFonts w:ascii="Times New Roman" w:hAnsi="Times New Roman" w:cs="Times New Roman"/>
          <w:sz w:val="28"/>
          <w:szCs w:val="28"/>
        </w:rPr>
        <w:t>,</w:t>
      </w:r>
      <w:r w:rsidR="000A1250">
        <w:rPr>
          <w:rFonts w:ascii="Times New Roman" w:hAnsi="Times New Roman" w:cs="Times New Roman"/>
          <w:sz w:val="28"/>
          <w:szCs w:val="28"/>
        </w:rPr>
        <w:t>9</w:t>
      </w:r>
      <w:r w:rsidR="00836FA9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больше первоначально утвержденных показателей</w:t>
      </w:r>
      <w:r w:rsidR="00DA1498">
        <w:rPr>
          <w:rFonts w:ascii="Times New Roman" w:hAnsi="Times New Roman" w:cs="Times New Roman"/>
          <w:sz w:val="28"/>
          <w:szCs w:val="28"/>
        </w:rPr>
        <w:t xml:space="preserve"> </w:t>
      </w:r>
      <w:r w:rsidR="00DA1498" w:rsidRPr="00F54DDF">
        <w:rPr>
          <w:rFonts w:ascii="Times New Roman" w:hAnsi="Times New Roman" w:cs="Times New Roman"/>
          <w:sz w:val="28"/>
          <w:szCs w:val="28"/>
        </w:rPr>
        <w:t xml:space="preserve">(целевые средства на осуществление </w:t>
      </w:r>
      <w:r w:rsidR="00ED0356" w:rsidRPr="00F54DDF">
        <w:rPr>
          <w:rFonts w:ascii="Times New Roman" w:hAnsi="Times New Roman" w:cs="Times New Roman"/>
          <w:sz w:val="28"/>
          <w:szCs w:val="28"/>
        </w:rPr>
        <w:t>части переданных с районного бюджета полномочий по решению воп</w:t>
      </w:r>
      <w:r w:rsidR="00F54DDF" w:rsidRPr="00F54DDF">
        <w:rPr>
          <w:rFonts w:ascii="Times New Roman" w:hAnsi="Times New Roman" w:cs="Times New Roman"/>
          <w:sz w:val="28"/>
          <w:szCs w:val="28"/>
        </w:rPr>
        <w:t>р</w:t>
      </w:r>
      <w:r w:rsidR="00ED0356" w:rsidRPr="00F54DDF">
        <w:rPr>
          <w:rFonts w:ascii="Times New Roman" w:hAnsi="Times New Roman" w:cs="Times New Roman"/>
          <w:sz w:val="28"/>
          <w:szCs w:val="28"/>
        </w:rPr>
        <w:t>осов</w:t>
      </w:r>
      <w:r w:rsidR="00F54DDF" w:rsidRPr="00F54DDF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A1498" w:rsidRPr="00F54DDF">
        <w:rPr>
          <w:rFonts w:ascii="Times New Roman" w:hAnsi="Times New Roman" w:cs="Times New Roman"/>
          <w:sz w:val="28"/>
          <w:szCs w:val="28"/>
        </w:rPr>
        <w:t>)</w:t>
      </w:r>
      <w:r w:rsidRPr="00F54DDF">
        <w:rPr>
          <w:rFonts w:ascii="Times New Roman" w:hAnsi="Times New Roman" w:cs="Times New Roman"/>
          <w:sz w:val="28"/>
          <w:szCs w:val="28"/>
        </w:rPr>
        <w:t>.</w:t>
      </w:r>
      <w:r w:rsidR="00DA1498">
        <w:rPr>
          <w:rFonts w:ascii="Times New Roman" w:hAnsi="Times New Roman" w:cs="Times New Roman"/>
          <w:sz w:val="28"/>
          <w:szCs w:val="28"/>
        </w:rPr>
        <w:t xml:space="preserve"> </w:t>
      </w:r>
      <w:r w:rsidR="00DA1498" w:rsidRPr="00DA1498">
        <w:rPr>
          <w:rFonts w:ascii="Times New Roman" w:hAnsi="Times New Roman" w:cs="Times New Roman"/>
          <w:sz w:val="28"/>
          <w:szCs w:val="28"/>
        </w:rPr>
        <w:t xml:space="preserve"> </w:t>
      </w:r>
      <w:r w:rsidR="00DA1498" w:rsidRPr="001C5C25">
        <w:rPr>
          <w:rFonts w:ascii="Times New Roman" w:hAnsi="Times New Roman" w:cs="Times New Roman"/>
          <w:sz w:val="28"/>
          <w:szCs w:val="28"/>
        </w:rPr>
        <w:t>Плановые показатели  выполнены на 100,0%.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0A12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0A1250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по данному  доходному источнику составило </w:t>
      </w:r>
      <w:r w:rsidR="000A1250">
        <w:rPr>
          <w:rFonts w:ascii="Times New Roman" w:hAnsi="Times New Roman" w:cs="Times New Roman"/>
          <w:sz w:val="28"/>
          <w:szCs w:val="28"/>
        </w:rPr>
        <w:t>63</w:t>
      </w:r>
      <w:r w:rsidR="00E35BEC">
        <w:rPr>
          <w:rFonts w:ascii="Times New Roman" w:hAnsi="Times New Roman" w:cs="Times New Roman"/>
          <w:sz w:val="28"/>
          <w:szCs w:val="28"/>
        </w:rPr>
        <w:t>,</w:t>
      </w:r>
      <w:r w:rsidR="000A12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36F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EC" w:rsidRDefault="001C5C25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i/>
          <w:sz w:val="28"/>
          <w:szCs w:val="28"/>
        </w:rPr>
        <w:t xml:space="preserve">- иные межбюджетные трансферты, передаваемые бюджетам </w:t>
      </w:r>
      <w:r w:rsidR="00E35BEC">
        <w:rPr>
          <w:rFonts w:ascii="Times New Roman" w:hAnsi="Times New Roman" w:cs="Times New Roman"/>
          <w:i/>
          <w:sz w:val="28"/>
          <w:szCs w:val="28"/>
        </w:rPr>
        <w:t xml:space="preserve"> сельских </w:t>
      </w:r>
      <w:r w:rsidR="00DA1498" w:rsidRPr="00DA1498">
        <w:rPr>
          <w:rFonts w:ascii="Times New Roman" w:hAnsi="Times New Roman" w:cs="Times New Roman"/>
          <w:i/>
          <w:sz w:val="28"/>
          <w:szCs w:val="28"/>
        </w:rPr>
        <w:t>поселений</w:t>
      </w:r>
      <w:r w:rsidRPr="00DA1498">
        <w:rPr>
          <w:rFonts w:ascii="Times New Roman" w:hAnsi="Times New Roman" w:cs="Times New Roman"/>
          <w:i/>
          <w:sz w:val="28"/>
          <w:szCs w:val="28"/>
        </w:rPr>
        <w:t>,</w:t>
      </w:r>
      <w:r w:rsidRPr="00DA1498">
        <w:rPr>
          <w:rFonts w:ascii="Times New Roman" w:hAnsi="Times New Roman" w:cs="Times New Roman"/>
          <w:sz w:val="28"/>
          <w:szCs w:val="28"/>
        </w:rPr>
        <w:t xml:space="preserve"> </w:t>
      </w:r>
      <w:r w:rsidR="00E35BEC">
        <w:rPr>
          <w:rFonts w:ascii="Times New Roman" w:hAnsi="Times New Roman" w:cs="Times New Roman"/>
          <w:sz w:val="28"/>
          <w:szCs w:val="28"/>
        </w:rPr>
        <w:t>в 201</w:t>
      </w:r>
      <w:r w:rsidR="000A1250">
        <w:rPr>
          <w:rFonts w:ascii="Times New Roman" w:hAnsi="Times New Roman" w:cs="Times New Roman"/>
          <w:sz w:val="28"/>
          <w:szCs w:val="28"/>
        </w:rPr>
        <w:t>8</w:t>
      </w:r>
      <w:r w:rsidR="00E35BE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A149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A1498" w:rsidRPr="00DA1498">
        <w:rPr>
          <w:rFonts w:ascii="Times New Roman" w:hAnsi="Times New Roman" w:cs="Times New Roman"/>
          <w:sz w:val="28"/>
          <w:szCs w:val="28"/>
        </w:rPr>
        <w:t>19</w:t>
      </w:r>
      <w:r w:rsidR="000A1250">
        <w:rPr>
          <w:rFonts w:ascii="Times New Roman" w:hAnsi="Times New Roman" w:cs="Times New Roman"/>
          <w:sz w:val="28"/>
          <w:szCs w:val="28"/>
        </w:rPr>
        <w:t>15</w:t>
      </w:r>
      <w:r w:rsidR="00DA1498" w:rsidRPr="00DA1498">
        <w:rPr>
          <w:rFonts w:ascii="Times New Roman" w:hAnsi="Times New Roman" w:cs="Times New Roman"/>
          <w:sz w:val="28"/>
          <w:szCs w:val="28"/>
        </w:rPr>
        <w:t>,</w:t>
      </w:r>
      <w:r w:rsidR="000A1250">
        <w:rPr>
          <w:rFonts w:ascii="Times New Roman" w:hAnsi="Times New Roman" w:cs="Times New Roman"/>
          <w:sz w:val="28"/>
          <w:szCs w:val="28"/>
        </w:rPr>
        <w:t>6</w:t>
      </w:r>
      <w:r w:rsidRPr="00DA149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35BEC">
        <w:rPr>
          <w:rFonts w:ascii="Times New Roman" w:hAnsi="Times New Roman" w:cs="Times New Roman"/>
          <w:sz w:val="28"/>
          <w:szCs w:val="28"/>
        </w:rPr>
        <w:t xml:space="preserve"> </w:t>
      </w:r>
      <w:r w:rsidR="00DA1498" w:rsidRPr="00DA1498">
        <w:rPr>
          <w:rFonts w:ascii="Times New Roman" w:hAnsi="Times New Roman" w:cs="Times New Roman"/>
          <w:sz w:val="28"/>
          <w:szCs w:val="28"/>
        </w:rPr>
        <w:t xml:space="preserve"> или 100% от плановых назначений</w:t>
      </w:r>
      <w:r w:rsidRPr="00DA1498">
        <w:rPr>
          <w:rFonts w:ascii="Times New Roman" w:hAnsi="Times New Roman" w:cs="Times New Roman"/>
          <w:sz w:val="28"/>
          <w:szCs w:val="28"/>
        </w:rPr>
        <w:t xml:space="preserve">. </w:t>
      </w:r>
      <w:r w:rsidR="00E35BEC">
        <w:rPr>
          <w:rFonts w:ascii="Times New Roman" w:hAnsi="Times New Roman" w:cs="Times New Roman"/>
          <w:sz w:val="28"/>
          <w:szCs w:val="28"/>
        </w:rPr>
        <w:t xml:space="preserve">Объем  </w:t>
      </w:r>
      <w:r w:rsidR="000A1250">
        <w:rPr>
          <w:rFonts w:ascii="Times New Roman" w:hAnsi="Times New Roman" w:cs="Times New Roman"/>
          <w:sz w:val="28"/>
          <w:szCs w:val="28"/>
        </w:rPr>
        <w:t>поступлений меньше</w:t>
      </w:r>
      <w:r w:rsidR="00E35BEC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A1250">
        <w:rPr>
          <w:rFonts w:ascii="Times New Roman" w:hAnsi="Times New Roman" w:cs="Times New Roman"/>
          <w:sz w:val="28"/>
          <w:szCs w:val="28"/>
        </w:rPr>
        <w:t>я</w:t>
      </w:r>
      <w:r w:rsidR="00E35BEC">
        <w:rPr>
          <w:rFonts w:ascii="Times New Roman" w:hAnsi="Times New Roman" w:cs="Times New Roman"/>
          <w:sz w:val="28"/>
          <w:szCs w:val="28"/>
        </w:rPr>
        <w:t xml:space="preserve"> 201</w:t>
      </w:r>
      <w:r w:rsidR="000A1250">
        <w:rPr>
          <w:rFonts w:ascii="Times New Roman" w:hAnsi="Times New Roman" w:cs="Times New Roman"/>
          <w:sz w:val="28"/>
          <w:szCs w:val="28"/>
        </w:rPr>
        <w:t>7</w:t>
      </w:r>
      <w:r w:rsidR="00E35B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1250">
        <w:rPr>
          <w:rFonts w:ascii="Times New Roman" w:hAnsi="Times New Roman" w:cs="Times New Roman"/>
          <w:sz w:val="28"/>
          <w:szCs w:val="28"/>
        </w:rPr>
        <w:t xml:space="preserve"> на 281,9 тыс. руб. или на 23,5%</w:t>
      </w:r>
      <w:r w:rsidR="00E35BEC">
        <w:rPr>
          <w:rFonts w:ascii="Times New Roman" w:hAnsi="Times New Roman" w:cs="Times New Roman"/>
          <w:sz w:val="28"/>
          <w:szCs w:val="28"/>
        </w:rPr>
        <w:t>.</w:t>
      </w:r>
    </w:p>
    <w:p w:rsidR="00E35BEC" w:rsidRDefault="00E35BEC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DF" w:rsidRDefault="00DA1498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Поступление доходов от  денежных пожертвований </w:t>
      </w:r>
      <w:r w:rsidR="00F54DDF">
        <w:rPr>
          <w:rFonts w:ascii="Times New Roman" w:hAnsi="Times New Roman" w:cs="Times New Roman"/>
          <w:sz w:val="28"/>
          <w:szCs w:val="28"/>
        </w:rPr>
        <w:t>физическими лицами получателям средств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0A12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A125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 тыс. руб. или 100% от плановых назначений. Данные средства являются целевыми.</w:t>
      </w:r>
      <w:r w:rsidR="00F54DDF">
        <w:rPr>
          <w:rFonts w:ascii="Times New Roman" w:hAnsi="Times New Roman" w:cs="Times New Roman"/>
          <w:sz w:val="28"/>
          <w:szCs w:val="28"/>
        </w:rPr>
        <w:t xml:space="preserve"> </w:t>
      </w:r>
      <w:r w:rsidR="00F54DDF" w:rsidRPr="00F54DDF">
        <w:rPr>
          <w:rFonts w:ascii="Times New Roman" w:hAnsi="Times New Roman" w:cs="Times New Roman"/>
          <w:sz w:val="28"/>
          <w:szCs w:val="28"/>
        </w:rPr>
        <w:t xml:space="preserve"> </w:t>
      </w:r>
      <w:r w:rsidR="00F54DDF">
        <w:rPr>
          <w:rFonts w:ascii="Times New Roman" w:hAnsi="Times New Roman" w:cs="Times New Roman"/>
          <w:sz w:val="28"/>
          <w:szCs w:val="28"/>
        </w:rPr>
        <w:t>Поступление доходов от данного источника в 2016 году не планировалось.</w:t>
      </w:r>
    </w:p>
    <w:p w:rsidR="00DA1498" w:rsidRPr="00DA1498" w:rsidRDefault="00DA1498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Прочие безвозмездные поступления </w:t>
      </w:r>
      <w:r w:rsidR="00F54DDF">
        <w:rPr>
          <w:rFonts w:ascii="Times New Roman" w:hAnsi="Times New Roman" w:cs="Times New Roman"/>
          <w:sz w:val="28"/>
          <w:szCs w:val="28"/>
        </w:rPr>
        <w:t xml:space="preserve">в бюджеты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в 2017 году составили 52,0 тыс. руб. или 100% от плановых назначений. Данные средства являются целевыми. Поступление доходов от данного источника в 201</w:t>
      </w:r>
      <w:r w:rsidR="000A12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1250">
        <w:rPr>
          <w:rFonts w:ascii="Times New Roman" w:hAnsi="Times New Roman" w:cs="Times New Roman"/>
          <w:sz w:val="28"/>
          <w:szCs w:val="28"/>
        </w:rPr>
        <w:t>составило 1197,5 тыс. руб.</w:t>
      </w: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0A12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0A12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A12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8662BD">
        <w:rPr>
          <w:rFonts w:ascii="Times New Roman" w:hAnsi="Times New Roman" w:cs="Times New Roman"/>
          <w:sz w:val="28"/>
          <w:szCs w:val="28"/>
        </w:rPr>
        <w:t>7</w:t>
      </w:r>
      <w:r w:rsidR="000A1250">
        <w:rPr>
          <w:rFonts w:ascii="Times New Roman" w:hAnsi="Times New Roman" w:cs="Times New Roman"/>
          <w:sz w:val="28"/>
          <w:szCs w:val="28"/>
        </w:rPr>
        <w:t>786</w:t>
      </w:r>
      <w:r w:rsidR="008662BD">
        <w:rPr>
          <w:rFonts w:ascii="Times New Roman" w:hAnsi="Times New Roman" w:cs="Times New Roman"/>
          <w:sz w:val="28"/>
          <w:szCs w:val="28"/>
        </w:rPr>
        <w:t>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0A1250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0A1250">
        <w:rPr>
          <w:rFonts w:ascii="Times New Roman" w:hAnsi="Times New Roman" w:cs="Times New Roman"/>
          <w:sz w:val="28"/>
          <w:szCs w:val="28"/>
        </w:rPr>
        <w:t>9375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0A1250">
        <w:rPr>
          <w:rFonts w:ascii="Times New Roman" w:hAnsi="Times New Roman" w:cs="Times New Roman"/>
          <w:sz w:val="28"/>
          <w:szCs w:val="28"/>
        </w:rPr>
        <w:t>4</w:t>
      </w:r>
      <w:r w:rsidR="008662BD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>тыс. руб.</w:t>
      </w:r>
      <w:r w:rsidR="000A1250">
        <w:rPr>
          <w:rFonts w:ascii="Times New Roman" w:hAnsi="Times New Roman" w:cs="Times New Roman"/>
          <w:sz w:val="28"/>
          <w:szCs w:val="28"/>
        </w:rPr>
        <w:t xml:space="preserve">, </w:t>
      </w:r>
      <w:r w:rsidR="0058339F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8662BD">
        <w:rPr>
          <w:rFonts w:ascii="Times New Roman" w:hAnsi="Times New Roman" w:cs="Times New Roman"/>
          <w:sz w:val="28"/>
          <w:szCs w:val="28"/>
        </w:rPr>
        <w:t>1</w:t>
      </w:r>
      <w:r w:rsidR="000A1250">
        <w:rPr>
          <w:rFonts w:ascii="Times New Roman" w:hAnsi="Times New Roman" w:cs="Times New Roman"/>
          <w:sz w:val="28"/>
          <w:szCs w:val="28"/>
        </w:rPr>
        <w:t>589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0A1250">
        <w:rPr>
          <w:rFonts w:ascii="Times New Roman" w:hAnsi="Times New Roman" w:cs="Times New Roman"/>
          <w:sz w:val="28"/>
          <w:szCs w:val="28"/>
        </w:rPr>
        <w:t>4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</w:t>
      </w:r>
      <w:r w:rsidR="008662BD">
        <w:rPr>
          <w:rFonts w:ascii="Times New Roman" w:hAnsi="Times New Roman" w:cs="Times New Roman"/>
          <w:sz w:val="28"/>
          <w:szCs w:val="28"/>
        </w:rPr>
        <w:t xml:space="preserve"> </w:t>
      </w:r>
      <w:r w:rsidR="000A1250">
        <w:rPr>
          <w:rFonts w:ascii="Times New Roman" w:hAnsi="Times New Roman" w:cs="Times New Roman"/>
          <w:sz w:val="28"/>
          <w:szCs w:val="28"/>
        </w:rPr>
        <w:t>20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0A1250">
        <w:rPr>
          <w:rFonts w:ascii="Times New Roman" w:hAnsi="Times New Roman" w:cs="Times New Roman"/>
          <w:sz w:val="28"/>
          <w:szCs w:val="28"/>
        </w:rPr>
        <w:t>4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  <w:r w:rsidR="00126A8B">
        <w:rPr>
          <w:rFonts w:ascii="Times New Roman" w:hAnsi="Times New Roman" w:cs="Times New Roman"/>
          <w:sz w:val="28"/>
          <w:szCs w:val="28"/>
        </w:rPr>
        <w:t xml:space="preserve"> Исполнение составило 8</w:t>
      </w:r>
      <w:r w:rsidR="000A1250">
        <w:rPr>
          <w:rFonts w:ascii="Times New Roman" w:hAnsi="Times New Roman" w:cs="Times New Roman"/>
          <w:sz w:val="28"/>
          <w:szCs w:val="28"/>
        </w:rPr>
        <w:t>925</w:t>
      </w:r>
      <w:r w:rsidR="00126A8B">
        <w:rPr>
          <w:rFonts w:ascii="Times New Roman" w:hAnsi="Times New Roman" w:cs="Times New Roman"/>
          <w:sz w:val="28"/>
          <w:szCs w:val="28"/>
        </w:rPr>
        <w:t>,</w:t>
      </w:r>
      <w:r w:rsidR="000A1250">
        <w:rPr>
          <w:rFonts w:ascii="Times New Roman" w:hAnsi="Times New Roman" w:cs="Times New Roman"/>
          <w:sz w:val="28"/>
          <w:szCs w:val="28"/>
        </w:rPr>
        <w:t>8</w:t>
      </w:r>
      <w:r w:rsidR="00126A8B">
        <w:rPr>
          <w:rFonts w:ascii="Times New Roman" w:hAnsi="Times New Roman" w:cs="Times New Roman"/>
          <w:sz w:val="28"/>
          <w:szCs w:val="28"/>
        </w:rPr>
        <w:t xml:space="preserve"> тыс. руб. или 9</w:t>
      </w:r>
      <w:r w:rsidR="002E614F">
        <w:rPr>
          <w:rFonts w:ascii="Times New Roman" w:hAnsi="Times New Roman" w:cs="Times New Roman"/>
          <w:sz w:val="28"/>
          <w:szCs w:val="28"/>
        </w:rPr>
        <w:t>5</w:t>
      </w:r>
      <w:r w:rsidR="00126A8B">
        <w:rPr>
          <w:rFonts w:ascii="Times New Roman" w:hAnsi="Times New Roman" w:cs="Times New Roman"/>
          <w:sz w:val="28"/>
          <w:szCs w:val="28"/>
        </w:rPr>
        <w:t>,</w:t>
      </w:r>
      <w:r w:rsidR="002E614F">
        <w:rPr>
          <w:rFonts w:ascii="Times New Roman" w:hAnsi="Times New Roman" w:cs="Times New Roman"/>
          <w:sz w:val="28"/>
          <w:szCs w:val="28"/>
        </w:rPr>
        <w:t>2</w:t>
      </w:r>
      <w:r w:rsidR="00126A8B">
        <w:rPr>
          <w:rFonts w:ascii="Times New Roman" w:hAnsi="Times New Roman" w:cs="Times New Roman"/>
          <w:sz w:val="28"/>
          <w:szCs w:val="28"/>
        </w:rPr>
        <w:t xml:space="preserve">%. </w:t>
      </w:r>
      <w:r w:rsidR="0058339F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E614F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сельского поселения </w:t>
      </w:r>
      <w:r w:rsidR="002E614F">
        <w:rPr>
          <w:rFonts w:ascii="Times New Roman" w:hAnsi="Times New Roman" w:cs="Times New Roman"/>
          <w:sz w:val="28"/>
          <w:szCs w:val="28"/>
        </w:rPr>
        <w:t>увелич</w:t>
      </w:r>
      <w:r w:rsidR="008662BD">
        <w:rPr>
          <w:rFonts w:ascii="Times New Roman" w:hAnsi="Times New Roman" w:cs="Times New Roman"/>
          <w:sz w:val="28"/>
          <w:szCs w:val="28"/>
        </w:rPr>
        <w:t>ились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2E614F">
        <w:rPr>
          <w:rFonts w:ascii="Times New Roman" w:hAnsi="Times New Roman" w:cs="Times New Roman"/>
          <w:sz w:val="28"/>
          <w:szCs w:val="28"/>
        </w:rPr>
        <w:t>657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2E614F">
        <w:rPr>
          <w:rFonts w:ascii="Times New Roman" w:hAnsi="Times New Roman" w:cs="Times New Roman"/>
          <w:sz w:val="28"/>
          <w:szCs w:val="28"/>
        </w:rPr>
        <w:t>3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E614F">
        <w:rPr>
          <w:rFonts w:ascii="Times New Roman" w:hAnsi="Times New Roman" w:cs="Times New Roman"/>
          <w:sz w:val="28"/>
          <w:szCs w:val="28"/>
        </w:rPr>
        <w:t>7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2E614F">
        <w:rPr>
          <w:rFonts w:ascii="Times New Roman" w:hAnsi="Times New Roman" w:cs="Times New Roman"/>
          <w:sz w:val="28"/>
          <w:szCs w:val="28"/>
        </w:rPr>
        <w:t>9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сельского поселения </w:t>
      </w:r>
      <w:r w:rsidR="00A66E8A">
        <w:rPr>
          <w:rFonts w:ascii="Times New Roman" w:hAnsi="Times New Roman" w:cs="Times New Roman"/>
          <w:i/>
          <w:sz w:val="28"/>
          <w:szCs w:val="28"/>
        </w:rPr>
        <w:t>Антушевское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2E614F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2E614F">
        <w:rPr>
          <w:rFonts w:ascii="Times New Roman" w:hAnsi="Times New Roman" w:cs="Times New Roman"/>
          <w:i/>
          <w:sz w:val="28"/>
          <w:szCs w:val="28"/>
        </w:rPr>
        <w:t>8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A66E8A">
        <w:rPr>
          <w:rFonts w:ascii="Times New Roman" w:hAnsi="Times New Roman" w:cs="Times New Roman"/>
          <w:i/>
          <w:sz w:val="28"/>
          <w:szCs w:val="28"/>
        </w:rPr>
        <w:t xml:space="preserve">Антушевское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по разделам функциональной классификации за 201</w:t>
      </w:r>
      <w:r w:rsidR="002E614F">
        <w:rPr>
          <w:rFonts w:ascii="Times New Roman" w:hAnsi="Times New Roman" w:cs="Times New Roman"/>
          <w:i/>
          <w:sz w:val="28"/>
          <w:szCs w:val="28"/>
        </w:rPr>
        <w:t>8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E75295">
        <w:rPr>
          <w:rFonts w:ascii="Times New Roman" w:hAnsi="Times New Roman" w:cs="Times New Roman"/>
          <w:sz w:val="28"/>
          <w:szCs w:val="28"/>
        </w:rPr>
        <w:t>4208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E75295">
        <w:rPr>
          <w:rFonts w:ascii="Times New Roman" w:hAnsi="Times New Roman" w:cs="Times New Roman"/>
          <w:sz w:val="28"/>
          <w:szCs w:val="28"/>
        </w:rPr>
        <w:t>6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8662BD">
        <w:rPr>
          <w:rFonts w:ascii="Times New Roman" w:hAnsi="Times New Roman" w:cs="Times New Roman"/>
          <w:sz w:val="28"/>
          <w:szCs w:val="28"/>
        </w:rPr>
        <w:t>44</w:t>
      </w:r>
      <w:r w:rsidR="00E75295">
        <w:rPr>
          <w:rFonts w:ascii="Times New Roman" w:hAnsi="Times New Roman" w:cs="Times New Roman"/>
          <w:sz w:val="28"/>
          <w:szCs w:val="28"/>
        </w:rPr>
        <w:t>18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E75295">
        <w:rPr>
          <w:rFonts w:ascii="Times New Roman" w:hAnsi="Times New Roman" w:cs="Times New Roman"/>
          <w:sz w:val="28"/>
          <w:szCs w:val="28"/>
        </w:rPr>
        <w:t>6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8662BD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8662BD">
        <w:rPr>
          <w:rFonts w:ascii="Times New Roman" w:hAnsi="Times New Roman" w:cs="Times New Roman"/>
          <w:sz w:val="28"/>
          <w:szCs w:val="28"/>
        </w:rPr>
        <w:t>4</w:t>
      </w:r>
      <w:r w:rsidR="00E75295">
        <w:rPr>
          <w:rFonts w:ascii="Times New Roman" w:hAnsi="Times New Roman" w:cs="Times New Roman"/>
          <w:sz w:val="28"/>
          <w:szCs w:val="28"/>
        </w:rPr>
        <w:t>296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E75295">
        <w:rPr>
          <w:rFonts w:ascii="Times New Roman" w:hAnsi="Times New Roman" w:cs="Times New Roman"/>
          <w:sz w:val="28"/>
          <w:szCs w:val="28"/>
        </w:rPr>
        <w:t>0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662BD">
        <w:rPr>
          <w:rFonts w:ascii="Times New Roman" w:hAnsi="Times New Roman" w:cs="Times New Roman"/>
          <w:sz w:val="28"/>
          <w:szCs w:val="28"/>
        </w:rPr>
        <w:t xml:space="preserve"> 97,</w:t>
      </w:r>
      <w:r w:rsidR="00E75295">
        <w:rPr>
          <w:rFonts w:ascii="Times New Roman" w:hAnsi="Times New Roman" w:cs="Times New Roman"/>
          <w:sz w:val="28"/>
          <w:szCs w:val="28"/>
        </w:rPr>
        <w:t>2</w:t>
      </w:r>
      <w:r w:rsidR="008662BD">
        <w:rPr>
          <w:rFonts w:ascii="Times New Roman" w:hAnsi="Times New Roman" w:cs="Times New Roman"/>
          <w:sz w:val="28"/>
          <w:szCs w:val="28"/>
        </w:rPr>
        <w:t xml:space="preserve">% от плановых назначений. Доля фактических расходов  от общей суммы расходов составила </w:t>
      </w:r>
      <w:r w:rsidR="00E75295">
        <w:rPr>
          <w:rFonts w:ascii="Times New Roman" w:hAnsi="Times New Roman" w:cs="Times New Roman"/>
          <w:sz w:val="28"/>
          <w:szCs w:val="28"/>
        </w:rPr>
        <w:t>48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E75295">
        <w:rPr>
          <w:rFonts w:ascii="Times New Roman" w:hAnsi="Times New Roman" w:cs="Times New Roman"/>
          <w:sz w:val="28"/>
          <w:szCs w:val="28"/>
        </w:rPr>
        <w:t>1</w:t>
      </w:r>
      <w:r w:rsidR="008662BD">
        <w:rPr>
          <w:rFonts w:ascii="Times New Roman" w:hAnsi="Times New Roman" w:cs="Times New Roman"/>
          <w:sz w:val="28"/>
          <w:szCs w:val="28"/>
        </w:rPr>
        <w:t>%.</w:t>
      </w:r>
      <w:r w:rsidR="003E17F9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E75295">
        <w:rPr>
          <w:rFonts w:ascii="Times New Roman" w:hAnsi="Times New Roman" w:cs="Times New Roman"/>
          <w:sz w:val="28"/>
          <w:szCs w:val="28"/>
        </w:rPr>
        <w:t>7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8662BD">
        <w:rPr>
          <w:rFonts w:ascii="Times New Roman" w:hAnsi="Times New Roman" w:cs="Times New Roman"/>
          <w:sz w:val="28"/>
          <w:szCs w:val="28"/>
        </w:rPr>
        <w:t>сократились</w:t>
      </w:r>
      <w:r w:rsidR="00352ECA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E75295">
        <w:rPr>
          <w:rFonts w:ascii="Times New Roman" w:hAnsi="Times New Roman" w:cs="Times New Roman"/>
          <w:sz w:val="28"/>
          <w:szCs w:val="28"/>
        </w:rPr>
        <w:t>59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E75295">
        <w:rPr>
          <w:rFonts w:ascii="Times New Roman" w:hAnsi="Times New Roman" w:cs="Times New Roman"/>
          <w:sz w:val="28"/>
          <w:szCs w:val="28"/>
        </w:rPr>
        <w:t>1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662BD">
        <w:rPr>
          <w:rFonts w:ascii="Times New Roman" w:hAnsi="Times New Roman" w:cs="Times New Roman"/>
          <w:sz w:val="28"/>
          <w:szCs w:val="28"/>
        </w:rPr>
        <w:t xml:space="preserve"> </w:t>
      </w:r>
      <w:r w:rsidR="00E75295">
        <w:rPr>
          <w:rFonts w:ascii="Times New Roman" w:hAnsi="Times New Roman" w:cs="Times New Roman"/>
          <w:sz w:val="28"/>
          <w:szCs w:val="28"/>
        </w:rPr>
        <w:t>1</w:t>
      </w:r>
      <w:r w:rsidR="008662BD">
        <w:rPr>
          <w:rFonts w:ascii="Times New Roman" w:hAnsi="Times New Roman" w:cs="Times New Roman"/>
          <w:sz w:val="28"/>
          <w:szCs w:val="28"/>
        </w:rPr>
        <w:t>,</w:t>
      </w:r>
      <w:r w:rsidR="00E75295">
        <w:rPr>
          <w:rFonts w:ascii="Times New Roman" w:hAnsi="Times New Roman" w:cs="Times New Roman"/>
          <w:sz w:val="28"/>
          <w:szCs w:val="28"/>
        </w:rPr>
        <w:t>4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0A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</w:t>
      </w:r>
      <w:r w:rsidR="002C0B5A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921AA4">
        <w:rPr>
          <w:rFonts w:ascii="Times New Roman" w:hAnsi="Times New Roman"/>
          <w:sz w:val="28"/>
          <w:szCs w:val="28"/>
        </w:rPr>
        <w:t>8</w:t>
      </w:r>
      <w:r w:rsidR="002C0B5A">
        <w:rPr>
          <w:rFonts w:ascii="Times New Roman" w:hAnsi="Times New Roman"/>
          <w:sz w:val="28"/>
          <w:szCs w:val="28"/>
        </w:rPr>
        <w:t xml:space="preserve"> год</w:t>
      </w:r>
      <w:r w:rsidR="00921AA4">
        <w:rPr>
          <w:rFonts w:ascii="Times New Roman" w:hAnsi="Times New Roman"/>
          <w:sz w:val="28"/>
          <w:szCs w:val="28"/>
        </w:rPr>
        <w:t xml:space="preserve"> не превышает</w:t>
      </w:r>
      <w:r w:rsidR="002C0B5A">
        <w:rPr>
          <w:sz w:val="26"/>
          <w:szCs w:val="26"/>
        </w:rPr>
        <w:t xml:space="preserve">  </w:t>
      </w:r>
      <w:r w:rsidR="00921AA4">
        <w:rPr>
          <w:rFonts w:ascii="Times New Roman" w:hAnsi="Times New Roman" w:cs="Times New Roman"/>
          <w:sz w:val="26"/>
          <w:szCs w:val="26"/>
        </w:rPr>
        <w:t>н</w:t>
      </w:r>
      <w:r w:rsidR="00921AA4" w:rsidRPr="00D2483E">
        <w:rPr>
          <w:rFonts w:ascii="Times New Roman" w:hAnsi="Times New Roman" w:cs="Times New Roman"/>
          <w:sz w:val="28"/>
          <w:szCs w:val="28"/>
        </w:rPr>
        <w:t>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921AA4">
        <w:rPr>
          <w:rFonts w:ascii="Times New Roman" w:hAnsi="Times New Roman" w:cs="Times New Roman"/>
          <w:sz w:val="28"/>
          <w:szCs w:val="28"/>
        </w:rPr>
        <w:t xml:space="preserve">ениями) </w:t>
      </w:r>
      <w:r w:rsidR="002C0B5A" w:rsidRPr="00B05299">
        <w:rPr>
          <w:rFonts w:ascii="Times New Roman" w:hAnsi="Times New Roman"/>
          <w:sz w:val="28"/>
          <w:szCs w:val="28"/>
        </w:rPr>
        <w:t xml:space="preserve">с учетом раздела 3 </w:t>
      </w:r>
      <w:r w:rsidR="002C0B5A" w:rsidRPr="00B05299">
        <w:rPr>
          <w:rFonts w:ascii="Times New Roman" w:hAnsi="Times New Roman"/>
          <w:sz w:val="28"/>
          <w:szCs w:val="28"/>
        </w:rPr>
        <w:lastRenderedPageBreak/>
        <w:t xml:space="preserve">Постановления Правительства Вологодской области от 28.10.2013 </w:t>
      </w:r>
      <w:r w:rsidR="008662BD">
        <w:rPr>
          <w:rFonts w:ascii="Times New Roman" w:hAnsi="Times New Roman"/>
          <w:sz w:val="28"/>
          <w:szCs w:val="28"/>
        </w:rPr>
        <w:t>№</w:t>
      </w:r>
      <w:r w:rsidR="002C0B5A" w:rsidRPr="00B05299">
        <w:rPr>
          <w:rFonts w:ascii="Times New Roman" w:hAnsi="Times New Roman"/>
          <w:sz w:val="28"/>
          <w:szCs w:val="28"/>
        </w:rPr>
        <w:t xml:space="preserve">1111 (ред. от 26.10.2015) </w:t>
      </w:r>
      <w:r w:rsidR="008662BD">
        <w:rPr>
          <w:rFonts w:ascii="Times New Roman" w:hAnsi="Times New Roman"/>
          <w:sz w:val="28"/>
          <w:szCs w:val="28"/>
        </w:rPr>
        <w:t>«</w:t>
      </w:r>
      <w:r w:rsidR="002C0B5A" w:rsidRPr="00B05299">
        <w:rPr>
          <w:rFonts w:ascii="Times New Roman" w:hAnsi="Times New Roman"/>
          <w:sz w:val="28"/>
          <w:szCs w:val="28"/>
        </w:rPr>
        <w:t>О государственной программе «Экономическое развитие Вологодской области на 2014 - 2020 годы»</w:t>
      </w:r>
      <w:r w:rsidR="00921AA4">
        <w:rPr>
          <w:rFonts w:ascii="Times New Roman" w:hAnsi="Times New Roman"/>
          <w:sz w:val="28"/>
          <w:szCs w:val="28"/>
        </w:rPr>
        <w:t>.</w:t>
      </w:r>
      <w:r w:rsidR="002C0B5A">
        <w:rPr>
          <w:rFonts w:ascii="Times New Roman" w:hAnsi="Times New Roman"/>
          <w:sz w:val="28"/>
          <w:szCs w:val="28"/>
        </w:rPr>
        <w:t xml:space="preserve"> </w:t>
      </w:r>
    </w:p>
    <w:p w:rsidR="00D2483E" w:rsidRPr="000A5A2F" w:rsidRDefault="007106CB" w:rsidP="000A5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8B">
        <w:rPr>
          <w:rFonts w:ascii="Times New Roman" w:hAnsi="Times New Roman" w:cs="Times New Roman"/>
          <w:sz w:val="28"/>
          <w:szCs w:val="28"/>
        </w:rPr>
        <w:t>Средства резервного фонда  поселения в 201</w:t>
      </w:r>
      <w:r w:rsidR="00921AA4">
        <w:rPr>
          <w:rFonts w:ascii="Times New Roman" w:hAnsi="Times New Roman" w:cs="Times New Roman"/>
          <w:sz w:val="28"/>
          <w:szCs w:val="28"/>
        </w:rPr>
        <w:t>8</w:t>
      </w:r>
      <w:r w:rsidRPr="00126A8B">
        <w:rPr>
          <w:rFonts w:ascii="Times New Roman" w:hAnsi="Times New Roman" w:cs="Times New Roman"/>
          <w:sz w:val="28"/>
          <w:szCs w:val="28"/>
        </w:rPr>
        <w:t xml:space="preserve"> году не расходовались.</w:t>
      </w:r>
      <w:r w:rsidR="00C66A28" w:rsidRPr="000A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2F" w:rsidRDefault="000A5A2F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42A" w:rsidRPr="00D7765B" w:rsidRDefault="009839BA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</w:t>
      </w:r>
      <w:r w:rsidRPr="000A5A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средств произведено в полном объеме</w:t>
      </w:r>
      <w:r w:rsidR="003610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21AA4">
        <w:rPr>
          <w:rFonts w:ascii="Times New Roman" w:hAnsi="Times New Roman" w:cs="Times New Roman"/>
          <w:sz w:val="28"/>
          <w:szCs w:val="28"/>
        </w:rPr>
        <w:t>8</w:t>
      </w:r>
      <w:r w:rsidR="00361035">
        <w:rPr>
          <w:rFonts w:ascii="Times New Roman" w:hAnsi="Times New Roman" w:cs="Times New Roman"/>
          <w:sz w:val="28"/>
          <w:szCs w:val="28"/>
        </w:rPr>
        <w:t>7,</w:t>
      </w:r>
      <w:r w:rsidR="00921AA4">
        <w:rPr>
          <w:rFonts w:ascii="Times New Roman" w:hAnsi="Times New Roman" w:cs="Times New Roman"/>
          <w:sz w:val="28"/>
          <w:szCs w:val="28"/>
        </w:rPr>
        <w:t>3</w:t>
      </w:r>
      <w:r w:rsidR="0036103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90" w:rsidRPr="00D7765B">
        <w:rPr>
          <w:rFonts w:ascii="Times New Roman" w:hAnsi="Times New Roman" w:cs="Times New Roman"/>
          <w:sz w:val="28"/>
          <w:szCs w:val="28"/>
        </w:rPr>
        <w:t>По сравнению с 201</w:t>
      </w:r>
      <w:r w:rsidR="00BC49F5">
        <w:rPr>
          <w:rFonts w:ascii="Times New Roman" w:hAnsi="Times New Roman" w:cs="Times New Roman"/>
          <w:sz w:val="28"/>
          <w:szCs w:val="28"/>
        </w:rPr>
        <w:t>7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годом объем средств </w:t>
      </w:r>
      <w:r w:rsidR="00BC49F5">
        <w:rPr>
          <w:rFonts w:ascii="Times New Roman" w:hAnsi="Times New Roman" w:cs="Times New Roman"/>
          <w:sz w:val="28"/>
          <w:szCs w:val="28"/>
        </w:rPr>
        <w:t>увелич</w:t>
      </w:r>
      <w:r w:rsidR="00F34D90" w:rsidRPr="00D7765B">
        <w:rPr>
          <w:rFonts w:ascii="Times New Roman" w:hAnsi="Times New Roman" w:cs="Times New Roman"/>
          <w:sz w:val="28"/>
          <w:szCs w:val="28"/>
        </w:rPr>
        <w:t>ился на</w:t>
      </w:r>
      <w:r w:rsid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BC49F5">
        <w:rPr>
          <w:rFonts w:ascii="Times New Roman" w:hAnsi="Times New Roman" w:cs="Times New Roman"/>
          <w:sz w:val="28"/>
          <w:szCs w:val="28"/>
        </w:rPr>
        <w:t>7</w:t>
      </w:r>
      <w:r w:rsidR="00361035">
        <w:rPr>
          <w:rFonts w:ascii="Times New Roman" w:hAnsi="Times New Roman" w:cs="Times New Roman"/>
          <w:sz w:val="28"/>
          <w:szCs w:val="28"/>
        </w:rPr>
        <w:t>,</w:t>
      </w:r>
      <w:r w:rsidR="00BC49F5">
        <w:rPr>
          <w:rFonts w:ascii="Times New Roman" w:hAnsi="Times New Roman" w:cs="Times New Roman"/>
          <w:sz w:val="28"/>
          <w:szCs w:val="28"/>
        </w:rPr>
        <w:t>4</w:t>
      </w:r>
      <w:r w:rsidR="00D776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61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AA" w:rsidRDefault="00AB542A" w:rsidP="00A952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BC49F5">
        <w:rPr>
          <w:rFonts w:ascii="Times New Roman" w:hAnsi="Times New Roman" w:cs="Times New Roman"/>
          <w:sz w:val="28"/>
          <w:szCs w:val="28"/>
        </w:rPr>
        <w:t>4</w:t>
      </w:r>
      <w:r w:rsidR="00361035">
        <w:rPr>
          <w:rFonts w:ascii="Times New Roman" w:hAnsi="Times New Roman" w:cs="Times New Roman"/>
          <w:sz w:val="28"/>
          <w:szCs w:val="28"/>
        </w:rPr>
        <w:t>0</w:t>
      </w:r>
      <w:r w:rsidR="00BC49F5">
        <w:rPr>
          <w:rFonts w:ascii="Times New Roman" w:hAnsi="Times New Roman" w:cs="Times New Roman"/>
          <w:sz w:val="28"/>
          <w:szCs w:val="28"/>
        </w:rPr>
        <w:t>4</w:t>
      </w:r>
      <w:r w:rsidR="00361035">
        <w:rPr>
          <w:rFonts w:ascii="Times New Roman" w:hAnsi="Times New Roman" w:cs="Times New Roman"/>
          <w:sz w:val="28"/>
          <w:szCs w:val="28"/>
        </w:rPr>
        <w:t>,</w:t>
      </w:r>
      <w:r w:rsidR="00BC49F5">
        <w:rPr>
          <w:rFonts w:ascii="Times New Roman" w:hAnsi="Times New Roman" w:cs="Times New Roman"/>
          <w:sz w:val="28"/>
          <w:szCs w:val="28"/>
        </w:rPr>
        <w:t>6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</w:t>
      </w:r>
      <w:r w:rsidR="00361035">
        <w:rPr>
          <w:rFonts w:ascii="Times New Roman" w:hAnsi="Times New Roman" w:cs="Times New Roman"/>
          <w:sz w:val="28"/>
          <w:szCs w:val="28"/>
        </w:rPr>
        <w:t xml:space="preserve"> </w:t>
      </w:r>
      <w:r w:rsidR="00B120BE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="00361035">
        <w:rPr>
          <w:rFonts w:ascii="Times New Roman" w:hAnsi="Times New Roman" w:cs="Times New Roman"/>
          <w:sz w:val="28"/>
          <w:szCs w:val="28"/>
        </w:rPr>
        <w:t xml:space="preserve"> были у</w:t>
      </w:r>
      <w:r w:rsidR="00A91200">
        <w:rPr>
          <w:rFonts w:ascii="Times New Roman" w:hAnsi="Times New Roman" w:cs="Times New Roman"/>
          <w:sz w:val="28"/>
          <w:szCs w:val="28"/>
        </w:rPr>
        <w:t>меньш</w:t>
      </w:r>
      <w:r w:rsidR="00361035">
        <w:rPr>
          <w:rFonts w:ascii="Times New Roman" w:hAnsi="Times New Roman" w:cs="Times New Roman"/>
          <w:sz w:val="28"/>
          <w:szCs w:val="28"/>
        </w:rPr>
        <w:t xml:space="preserve">ены и </w:t>
      </w:r>
      <w:r w:rsidR="0006123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61035">
        <w:rPr>
          <w:rFonts w:ascii="Times New Roman" w:hAnsi="Times New Roman" w:cs="Times New Roman"/>
          <w:sz w:val="28"/>
          <w:szCs w:val="28"/>
        </w:rPr>
        <w:t>3</w:t>
      </w:r>
      <w:r w:rsidR="00A91200">
        <w:rPr>
          <w:rFonts w:ascii="Times New Roman" w:hAnsi="Times New Roman" w:cs="Times New Roman"/>
          <w:sz w:val="28"/>
          <w:szCs w:val="28"/>
        </w:rPr>
        <w:t>95</w:t>
      </w:r>
      <w:r w:rsidR="00361035">
        <w:rPr>
          <w:rFonts w:ascii="Times New Roman" w:hAnsi="Times New Roman" w:cs="Times New Roman"/>
          <w:sz w:val="28"/>
          <w:szCs w:val="28"/>
        </w:rPr>
        <w:t>,</w:t>
      </w:r>
      <w:r w:rsidR="00A91200">
        <w:rPr>
          <w:rFonts w:ascii="Times New Roman" w:hAnsi="Times New Roman" w:cs="Times New Roman"/>
          <w:sz w:val="28"/>
          <w:szCs w:val="28"/>
        </w:rPr>
        <w:t>4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A91200">
        <w:rPr>
          <w:rFonts w:ascii="Times New Roman" w:hAnsi="Times New Roman" w:cs="Times New Roman"/>
          <w:sz w:val="28"/>
          <w:szCs w:val="28"/>
        </w:rPr>
        <w:t>8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A91200">
        <w:rPr>
          <w:rFonts w:ascii="Times New Roman" w:hAnsi="Times New Roman" w:cs="Times New Roman"/>
          <w:sz w:val="28"/>
          <w:szCs w:val="28"/>
        </w:rPr>
        <w:t>209</w:t>
      </w:r>
      <w:r w:rsidR="00361035">
        <w:rPr>
          <w:rFonts w:ascii="Times New Roman" w:hAnsi="Times New Roman" w:cs="Times New Roman"/>
          <w:sz w:val="28"/>
          <w:szCs w:val="28"/>
        </w:rPr>
        <w:t>,</w:t>
      </w:r>
      <w:r w:rsidR="00A91200">
        <w:rPr>
          <w:rFonts w:ascii="Times New Roman" w:hAnsi="Times New Roman" w:cs="Times New Roman"/>
          <w:sz w:val="28"/>
          <w:szCs w:val="28"/>
        </w:rPr>
        <w:t>1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61035">
        <w:rPr>
          <w:rFonts w:ascii="Times New Roman" w:hAnsi="Times New Roman" w:cs="Times New Roman"/>
          <w:sz w:val="28"/>
          <w:szCs w:val="28"/>
        </w:rPr>
        <w:t xml:space="preserve"> или </w:t>
      </w:r>
      <w:r w:rsidR="00A83C80">
        <w:rPr>
          <w:rFonts w:ascii="Times New Roman" w:hAnsi="Times New Roman" w:cs="Times New Roman"/>
          <w:sz w:val="28"/>
          <w:szCs w:val="28"/>
        </w:rPr>
        <w:t xml:space="preserve"> </w:t>
      </w:r>
      <w:r w:rsidR="00A91200">
        <w:rPr>
          <w:rFonts w:ascii="Times New Roman" w:hAnsi="Times New Roman" w:cs="Times New Roman"/>
          <w:sz w:val="28"/>
          <w:szCs w:val="28"/>
        </w:rPr>
        <w:t>52</w:t>
      </w:r>
      <w:r w:rsidR="00361035">
        <w:rPr>
          <w:rFonts w:ascii="Times New Roman" w:hAnsi="Times New Roman" w:cs="Times New Roman"/>
          <w:sz w:val="28"/>
          <w:szCs w:val="28"/>
        </w:rPr>
        <w:t>,9%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A91200">
        <w:rPr>
          <w:rFonts w:ascii="Times New Roman" w:hAnsi="Times New Roman" w:cs="Times New Roman"/>
          <w:sz w:val="28"/>
          <w:szCs w:val="28"/>
        </w:rPr>
        <w:t>7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361035">
        <w:rPr>
          <w:rFonts w:ascii="Times New Roman" w:hAnsi="Times New Roman" w:cs="Times New Roman"/>
          <w:sz w:val="28"/>
          <w:szCs w:val="28"/>
        </w:rPr>
        <w:t xml:space="preserve">сократились на </w:t>
      </w:r>
      <w:r w:rsidR="00A91200">
        <w:rPr>
          <w:rFonts w:ascii="Times New Roman" w:hAnsi="Times New Roman" w:cs="Times New Roman"/>
          <w:sz w:val="28"/>
          <w:szCs w:val="28"/>
        </w:rPr>
        <w:t>45</w:t>
      </w:r>
      <w:r w:rsidR="00361035">
        <w:rPr>
          <w:rFonts w:ascii="Times New Roman" w:hAnsi="Times New Roman" w:cs="Times New Roman"/>
          <w:sz w:val="28"/>
          <w:szCs w:val="28"/>
        </w:rPr>
        <w:t>,</w:t>
      </w:r>
      <w:r w:rsidR="00A91200">
        <w:rPr>
          <w:rFonts w:ascii="Times New Roman" w:hAnsi="Times New Roman" w:cs="Times New Roman"/>
          <w:sz w:val="28"/>
          <w:szCs w:val="28"/>
        </w:rPr>
        <w:t>4</w:t>
      </w:r>
      <w:r w:rsidR="00361035">
        <w:rPr>
          <w:rFonts w:ascii="Times New Roman" w:hAnsi="Times New Roman" w:cs="Times New Roman"/>
          <w:sz w:val="28"/>
          <w:szCs w:val="28"/>
        </w:rPr>
        <w:t>%</w:t>
      </w:r>
      <w:r w:rsidR="008002AA">
        <w:rPr>
          <w:rFonts w:ascii="Times New Roman" w:hAnsi="Times New Roman" w:cs="Times New Roman"/>
          <w:sz w:val="28"/>
          <w:szCs w:val="28"/>
        </w:rPr>
        <w:t>.</w:t>
      </w:r>
    </w:p>
    <w:p w:rsidR="0087066B" w:rsidRDefault="00AB542A" w:rsidP="00A83C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</w:t>
      </w:r>
      <w:r w:rsidR="00A83C80">
        <w:rPr>
          <w:rFonts w:ascii="Times New Roman" w:hAnsi="Times New Roman" w:cs="Times New Roman"/>
          <w:sz w:val="28"/>
          <w:szCs w:val="28"/>
        </w:rPr>
        <w:t>составили 11</w:t>
      </w:r>
      <w:r w:rsidR="008C451C">
        <w:rPr>
          <w:rFonts w:ascii="Times New Roman" w:hAnsi="Times New Roman" w:cs="Times New Roman"/>
          <w:sz w:val="28"/>
          <w:szCs w:val="28"/>
        </w:rPr>
        <w:t>09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8C451C">
        <w:rPr>
          <w:rFonts w:ascii="Times New Roman" w:hAnsi="Times New Roman" w:cs="Times New Roman"/>
          <w:sz w:val="28"/>
          <w:szCs w:val="28"/>
        </w:rPr>
        <w:t>0</w:t>
      </w:r>
      <w:r w:rsidR="00836FA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41944">
        <w:rPr>
          <w:rFonts w:ascii="Times New Roman" w:hAnsi="Times New Roman" w:cs="Times New Roman"/>
          <w:sz w:val="28"/>
          <w:szCs w:val="28"/>
        </w:rPr>
        <w:t>,</w:t>
      </w:r>
      <w:r w:rsidRPr="00AB542A">
        <w:rPr>
          <w:rFonts w:ascii="Times New Roman" w:hAnsi="Times New Roman" w:cs="Times New Roman"/>
          <w:sz w:val="28"/>
          <w:szCs w:val="28"/>
        </w:rPr>
        <w:t xml:space="preserve"> в  результате внесения изменений в течение финансового года  </w:t>
      </w:r>
      <w:r w:rsidR="00A83C80">
        <w:rPr>
          <w:rFonts w:ascii="Times New Roman" w:hAnsi="Times New Roman" w:cs="Times New Roman"/>
          <w:sz w:val="28"/>
          <w:szCs w:val="28"/>
        </w:rPr>
        <w:t>бюджетные ассигнования были у</w:t>
      </w:r>
      <w:r w:rsidR="008B18E1">
        <w:rPr>
          <w:rFonts w:ascii="Times New Roman" w:hAnsi="Times New Roman" w:cs="Times New Roman"/>
          <w:sz w:val="28"/>
          <w:szCs w:val="28"/>
        </w:rPr>
        <w:t>велич</w:t>
      </w:r>
      <w:r w:rsidR="00A83C80">
        <w:rPr>
          <w:rFonts w:ascii="Times New Roman" w:hAnsi="Times New Roman" w:cs="Times New Roman"/>
          <w:sz w:val="28"/>
          <w:szCs w:val="28"/>
        </w:rPr>
        <w:t>ены и составили 1</w:t>
      </w:r>
      <w:r w:rsidR="008B18E1">
        <w:rPr>
          <w:rFonts w:ascii="Times New Roman" w:hAnsi="Times New Roman" w:cs="Times New Roman"/>
          <w:sz w:val="28"/>
          <w:szCs w:val="28"/>
        </w:rPr>
        <w:t>236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8B18E1">
        <w:rPr>
          <w:rFonts w:ascii="Times New Roman" w:hAnsi="Times New Roman" w:cs="Times New Roman"/>
          <w:sz w:val="28"/>
          <w:szCs w:val="28"/>
        </w:rPr>
        <w:t>2</w:t>
      </w:r>
      <w:r w:rsidR="00A83C8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AB542A">
        <w:rPr>
          <w:rFonts w:ascii="Times New Roman" w:hAnsi="Times New Roman" w:cs="Times New Roman"/>
          <w:sz w:val="28"/>
          <w:szCs w:val="28"/>
        </w:rPr>
        <w:t>.</w:t>
      </w:r>
      <w:r w:rsidR="00A83C80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4C13A9">
        <w:rPr>
          <w:rFonts w:ascii="Times New Roman" w:hAnsi="Times New Roman" w:cs="Times New Roman"/>
          <w:sz w:val="28"/>
          <w:szCs w:val="28"/>
        </w:rPr>
        <w:t>1236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4C13A9">
        <w:rPr>
          <w:rFonts w:ascii="Times New Roman" w:hAnsi="Times New Roman" w:cs="Times New Roman"/>
          <w:sz w:val="28"/>
          <w:szCs w:val="28"/>
        </w:rPr>
        <w:t>2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4C13A9">
        <w:rPr>
          <w:rFonts w:ascii="Times New Roman" w:hAnsi="Times New Roman" w:cs="Times New Roman"/>
          <w:sz w:val="28"/>
          <w:szCs w:val="28"/>
        </w:rPr>
        <w:t>100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4C13A9">
        <w:rPr>
          <w:rFonts w:ascii="Times New Roman" w:hAnsi="Times New Roman" w:cs="Times New Roman"/>
          <w:sz w:val="28"/>
          <w:szCs w:val="28"/>
        </w:rPr>
        <w:t>0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DD0F80">
        <w:rPr>
          <w:rFonts w:ascii="Times New Roman" w:hAnsi="Times New Roman" w:cs="Times New Roman"/>
          <w:sz w:val="28"/>
          <w:szCs w:val="28"/>
        </w:rPr>
        <w:t>7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A83C80">
        <w:rPr>
          <w:rFonts w:ascii="Times New Roman" w:hAnsi="Times New Roman" w:cs="Times New Roman"/>
          <w:sz w:val="28"/>
          <w:szCs w:val="28"/>
        </w:rPr>
        <w:t>увеличились</w:t>
      </w:r>
      <w:r w:rsidRPr="00AB542A">
        <w:rPr>
          <w:rFonts w:ascii="Times New Roman" w:hAnsi="Times New Roman" w:cs="Times New Roman"/>
          <w:sz w:val="28"/>
          <w:szCs w:val="28"/>
        </w:rPr>
        <w:t xml:space="preserve">  на </w:t>
      </w:r>
      <w:r w:rsidR="00DD0F80">
        <w:rPr>
          <w:rFonts w:ascii="Times New Roman" w:hAnsi="Times New Roman" w:cs="Times New Roman"/>
          <w:sz w:val="28"/>
          <w:szCs w:val="28"/>
        </w:rPr>
        <w:t>25</w:t>
      </w:r>
      <w:r w:rsidR="00A83C80">
        <w:rPr>
          <w:rFonts w:ascii="Times New Roman" w:hAnsi="Times New Roman" w:cs="Times New Roman"/>
          <w:sz w:val="28"/>
          <w:szCs w:val="28"/>
        </w:rPr>
        <w:t>4,4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83C80">
        <w:rPr>
          <w:rFonts w:ascii="Times New Roman" w:hAnsi="Times New Roman" w:cs="Times New Roman"/>
          <w:sz w:val="28"/>
          <w:szCs w:val="28"/>
        </w:rPr>
        <w:t xml:space="preserve"> 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 w:rsidR="0083360A"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3360A">
        <w:rPr>
          <w:rFonts w:ascii="Times New Roman" w:hAnsi="Times New Roman" w:cs="Times New Roman"/>
          <w:sz w:val="28"/>
          <w:szCs w:val="28"/>
        </w:rPr>
        <w:t>у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708" w:rsidRDefault="00AB542A" w:rsidP="00FF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83C80">
        <w:rPr>
          <w:rFonts w:ascii="Times New Roman" w:hAnsi="Times New Roman" w:cs="Times New Roman"/>
          <w:sz w:val="28"/>
          <w:szCs w:val="28"/>
        </w:rPr>
        <w:t>1</w:t>
      </w:r>
      <w:r w:rsidR="00DD0F80">
        <w:rPr>
          <w:rFonts w:ascii="Times New Roman" w:hAnsi="Times New Roman" w:cs="Times New Roman"/>
          <w:sz w:val="28"/>
          <w:szCs w:val="28"/>
        </w:rPr>
        <w:t>549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DD0F80">
        <w:rPr>
          <w:rFonts w:ascii="Times New Roman" w:hAnsi="Times New Roman" w:cs="Times New Roman"/>
          <w:sz w:val="28"/>
          <w:szCs w:val="28"/>
        </w:rPr>
        <w:t>1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D0F80">
        <w:rPr>
          <w:rFonts w:ascii="Times New Roman" w:hAnsi="Times New Roman" w:cs="Times New Roman"/>
          <w:sz w:val="28"/>
          <w:szCs w:val="28"/>
        </w:rPr>
        <w:t>,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A37B4C">
        <w:rPr>
          <w:rFonts w:ascii="Times New Roman" w:hAnsi="Times New Roman" w:cs="Times New Roman"/>
          <w:sz w:val="28"/>
          <w:szCs w:val="28"/>
        </w:rPr>
        <w:t>2388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A37B4C">
        <w:rPr>
          <w:rFonts w:ascii="Times New Roman" w:hAnsi="Times New Roman" w:cs="Times New Roman"/>
          <w:sz w:val="28"/>
          <w:szCs w:val="28"/>
        </w:rPr>
        <w:t>6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</w:t>
      </w:r>
      <w:r w:rsidR="00B8747D">
        <w:rPr>
          <w:rFonts w:ascii="Times New Roman" w:hAnsi="Times New Roman" w:cs="Times New Roman"/>
          <w:sz w:val="28"/>
          <w:szCs w:val="28"/>
        </w:rPr>
        <w:t>2265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B8747D">
        <w:rPr>
          <w:rFonts w:ascii="Times New Roman" w:hAnsi="Times New Roman" w:cs="Times New Roman"/>
          <w:sz w:val="28"/>
          <w:szCs w:val="28"/>
        </w:rPr>
        <w:t>6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A83C80">
        <w:rPr>
          <w:rFonts w:ascii="Times New Roman" w:hAnsi="Times New Roman" w:cs="Times New Roman"/>
          <w:sz w:val="28"/>
          <w:szCs w:val="28"/>
        </w:rPr>
        <w:t>9</w:t>
      </w:r>
      <w:r w:rsidR="00610527">
        <w:rPr>
          <w:rFonts w:ascii="Times New Roman" w:hAnsi="Times New Roman" w:cs="Times New Roman"/>
          <w:sz w:val="28"/>
          <w:szCs w:val="28"/>
        </w:rPr>
        <w:t>4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610527">
        <w:rPr>
          <w:rFonts w:ascii="Times New Roman" w:hAnsi="Times New Roman" w:cs="Times New Roman"/>
          <w:sz w:val="28"/>
          <w:szCs w:val="28"/>
        </w:rPr>
        <w:t>9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254C4B">
        <w:rPr>
          <w:rFonts w:ascii="Times New Roman" w:hAnsi="Times New Roman" w:cs="Times New Roman"/>
          <w:sz w:val="28"/>
          <w:szCs w:val="28"/>
        </w:rPr>
        <w:t>7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A83C80">
        <w:rPr>
          <w:rFonts w:ascii="Times New Roman" w:hAnsi="Times New Roman" w:cs="Times New Roman"/>
          <w:sz w:val="28"/>
          <w:szCs w:val="28"/>
        </w:rPr>
        <w:t>увеличились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725484">
        <w:rPr>
          <w:rFonts w:ascii="Times New Roman" w:hAnsi="Times New Roman" w:cs="Times New Roman"/>
          <w:sz w:val="28"/>
          <w:szCs w:val="28"/>
        </w:rPr>
        <w:t>799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725484">
        <w:rPr>
          <w:rFonts w:ascii="Times New Roman" w:hAnsi="Times New Roman" w:cs="Times New Roman"/>
          <w:sz w:val="28"/>
          <w:szCs w:val="28"/>
        </w:rPr>
        <w:t>3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36C0B">
        <w:rPr>
          <w:rFonts w:ascii="Times New Roman" w:hAnsi="Times New Roman" w:cs="Times New Roman"/>
          <w:sz w:val="28"/>
          <w:szCs w:val="28"/>
        </w:rPr>
        <w:t>в 1,5 раза</w:t>
      </w:r>
      <w:r w:rsidR="00BA38F7">
        <w:rPr>
          <w:rFonts w:ascii="Times New Roman" w:hAnsi="Times New Roman" w:cs="Times New Roman"/>
          <w:sz w:val="28"/>
          <w:szCs w:val="28"/>
        </w:rPr>
        <w:t>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29B8" w:rsidRPr="000C29B8" w:rsidRDefault="00C36791" w:rsidP="000C29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C80" w:rsidRPr="00FF1708">
        <w:rPr>
          <w:rFonts w:ascii="Times New Roman" w:hAnsi="Times New Roman" w:cs="Times New Roman"/>
          <w:sz w:val="28"/>
          <w:szCs w:val="28"/>
        </w:rPr>
        <w:t xml:space="preserve">Согласно первоначально утвержденному бюджету расходы по разделу   </w:t>
      </w:r>
      <w:r w:rsidR="00A83C80" w:rsidRPr="00A83C80">
        <w:rPr>
          <w:rFonts w:ascii="Times New Roman" w:hAnsi="Times New Roman" w:cs="Times New Roman"/>
          <w:b/>
          <w:sz w:val="28"/>
          <w:szCs w:val="28"/>
        </w:rPr>
        <w:t>«Охрана окружающей среды»</w:t>
      </w:r>
      <w:r w:rsidR="00A83C80" w:rsidRPr="00FF17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C80"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66C62">
        <w:rPr>
          <w:rFonts w:ascii="Times New Roman" w:hAnsi="Times New Roman" w:cs="Times New Roman"/>
          <w:sz w:val="28"/>
          <w:szCs w:val="28"/>
        </w:rPr>
        <w:t>2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766C62">
        <w:rPr>
          <w:rFonts w:ascii="Times New Roman" w:hAnsi="Times New Roman" w:cs="Times New Roman"/>
          <w:sz w:val="28"/>
          <w:szCs w:val="28"/>
        </w:rPr>
        <w:t>1</w:t>
      </w:r>
      <w:r w:rsidR="00A83C80"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4C4B">
        <w:rPr>
          <w:rFonts w:ascii="Times New Roman" w:hAnsi="Times New Roman" w:cs="Times New Roman"/>
          <w:sz w:val="28"/>
          <w:szCs w:val="28"/>
        </w:rPr>
        <w:t>,</w:t>
      </w:r>
      <w:r w:rsidR="00A83C80"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80" w:rsidRPr="00FF1708">
        <w:rPr>
          <w:rFonts w:ascii="Times New Roman" w:hAnsi="Times New Roman" w:cs="Times New Roman"/>
          <w:sz w:val="28"/>
          <w:szCs w:val="28"/>
        </w:rPr>
        <w:t xml:space="preserve"> в  результате внесения изменений в течение финансового года  плановый показатель объема расходов составил  </w:t>
      </w:r>
      <w:r w:rsidR="00766C62">
        <w:rPr>
          <w:rFonts w:ascii="Times New Roman" w:hAnsi="Times New Roman" w:cs="Times New Roman"/>
          <w:sz w:val="28"/>
          <w:szCs w:val="28"/>
        </w:rPr>
        <w:t>2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766C62">
        <w:rPr>
          <w:rFonts w:ascii="Times New Roman" w:hAnsi="Times New Roman" w:cs="Times New Roman"/>
          <w:sz w:val="28"/>
          <w:szCs w:val="28"/>
        </w:rPr>
        <w:t>4</w:t>
      </w:r>
      <w:r w:rsidR="00A83C80" w:rsidRPr="00FF1708">
        <w:rPr>
          <w:rFonts w:ascii="Times New Roman" w:hAnsi="Times New Roman" w:cs="Times New Roman"/>
          <w:sz w:val="28"/>
          <w:szCs w:val="28"/>
        </w:rPr>
        <w:t xml:space="preserve"> тыс. руб. По данным отчета об исполнении  бюджета поселения   фактические расходы  составили</w:t>
      </w:r>
      <w:r w:rsidR="00A83C80">
        <w:rPr>
          <w:rFonts w:ascii="Times New Roman" w:hAnsi="Times New Roman" w:cs="Times New Roman"/>
          <w:sz w:val="28"/>
          <w:szCs w:val="28"/>
        </w:rPr>
        <w:t xml:space="preserve"> </w:t>
      </w:r>
      <w:r w:rsidR="00207D9B">
        <w:rPr>
          <w:rFonts w:ascii="Times New Roman" w:hAnsi="Times New Roman" w:cs="Times New Roman"/>
          <w:sz w:val="28"/>
          <w:szCs w:val="28"/>
        </w:rPr>
        <w:t>2</w:t>
      </w:r>
      <w:r w:rsidR="00A83C80">
        <w:rPr>
          <w:rFonts w:ascii="Times New Roman" w:hAnsi="Times New Roman" w:cs="Times New Roman"/>
          <w:sz w:val="28"/>
          <w:szCs w:val="28"/>
        </w:rPr>
        <w:t>,</w:t>
      </w:r>
      <w:r w:rsidR="00207D9B">
        <w:rPr>
          <w:rFonts w:ascii="Times New Roman" w:hAnsi="Times New Roman" w:cs="Times New Roman"/>
          <w:sz w:val="28"/>
          <w:szCs w:val="28"/>
        </w:rPr>
        <w:t>4</w:t>
      </w:r>
      <w:r w:rsidR="00A83C80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A83C80">
        <w:rPr>
          <w:rFonts w:ascii="Times New Roman" w:hAnsi="Times New Roman" w:cs="Times New Roman"/>
          <w:sz w:val="28"/>
          <w:szCs w:val="28"/>
        </w:rPr>
        <w:t>100,0</w:t>
      </w:r>
      <w:r w:rsidR="00A83C80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  <w:r w:rsidR="000C29B8">
        <w:rPr>
          <w:rFonts w:ascii="Times New Roman" w:hAnsi="Times New Roman" w:cs="Times New Roman"/>
          <w:sz w:val="28"/>
          <w:szCs w:val="28"/>
        </w:rPr>
        <w:t xml:space="preserve"> </w:t>
      </w:r>
      <w:r w:rsidR="000C29B8"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0C29B8">
        <w:rPr>
          <w:rFonts w:ascii="Times New Roman" w:hAnsi="Times New Roman" w:cs="Times New Roman"/>
          <w:sz w:val="28"/>
          <w:szCs w:val="28"/>
        </w:rPr>
        <w:t xml:space="preserve">   </w:t>
      </w:r>
      <w:r w:rsidR="000C29B8"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207D9B">
        <w:rPr>
          <w:rFonts w:ascii="Times New Roman" w:hAnsi="Times New Roman" w:cs="Times New Roman"/>
          <w:sz w:val="28"/>
          <w:szCs w:val="28"/>
        </w:rPr>
        <w:t>7</w:t>
      </w:r>
      <w:r w:rsidR="000C29B8"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0C29B8">
        <w:rPr>
          <w:rFonts w:ascii="Times New Roman" w:hAnsi="Times New Roman" w:cs="Times New Roman"/>
          <w:sz w:val="28"/>
          <w:szCs w:val="28"/>
        </w:rPr>
        <w:t>у</w:t>
      </w:r>
      <w:r w:rsidR="00207D9B">
        <w:rPr>
          <w:rFonts w:ascii="Times New Roman" w:hAnsi="Times New Roman" w:cs="Times New Roman"/>
          <w:sz w:val="28"/>
          <w:szCs w:val="28"/>
        </w:rPr>
        <w:t>меньши</w:t>
      </w:r>
      <w:r w:rsidR="000C29B8">
        <w:rPr>
          <w:rFonts w:ascii="Times New Roman" w:hAnsi="Times New Roman" w:cs="Times New Roman"/>
          <w:sz w:val="28"/>
          <w:szCs w:val="28"/>
        </w:rPr>
        <w:t>лись</w:t>
      </w:r>
      <w:r w:rsidR="000C29B8"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0C29B8">
        <w:rPr>
          <w:rFonts w:ascii="Times New Roman" w:hAnsi="Times New Roman" w:cs="Times New Roman"/>
          <w:sz w:val="28"/>
          <w:szCs w:val="28"/>
        </w:rPr>
        <w:t>742,</w:t>
      </w:r>
      <w:r w:rsidR="00207D9B">
        <w:rPr>
          <w:rFonts w:ascii="Times New Roman" w:hAnsi="Times New Roman" w:cs="Times New Roman"/>
          <w:sz w:val="28"/>
          <w:szCs w:val="28"/>
        </w:rPr>
        <w:t>8</w:t>
      </w:r>
      <w:r w:rsidR="000C29B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C29B8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6B45" w:rsidRP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составили</w:t>
      </w:r>
      <w:r w:rsidR="000C29B8">
        <w:rPr>
          <w:rFonts w:ascii="Times New Roman" w:hAnsi="Times New Roman" w:cs="Times New Roman"/>
          <w:sz w:val="28"/>
          <w:szCs w:val="28"/>
        </w:rPr>
        <w:t xml:space="preserve"> </w:t>
      </w:r>
      <w:r w:rsidR="001C6F86">
        <w:rPr>
          <w:rFonts w:ascii="Times New Roman" w:hAnsi="Times New Roman" w:cs="Times New Roman"/>
          <w:sz w:val="28"/>
          <w:szCs w:val="28"/>
        </w:rPr>
        <w:t>3</w:t>
      </w:r>
      <w:r w:rsidR="000C29B8">
        <w:rPr>
          <w:rFonts w:ascii="Times New Roman" w:hAnsi="Times New Roman" w:cs="Times New Roman"/>
          <w:sz w:val="28"/>
          <w:szCs w:val="28"/>
        </w:rPr>
        <w:t>,</w:t>
      </w:r>
      <w:r w:rsidR="001C6F86">
        <w:rPr>
          <w:rFonts w:ascii="Times New Roman" w:hAnsi="Times New Roman" w:cs="Times New Roman"/>
          <w:sz w:val="28"/>
          <w:szCs w:val="28"/>
        </w:rPr>
        <w:t>1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 В течение</w:t>
      </w:r>
      <w:r w:rsidRPr="00C679EF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плановые показатели не вносились.  Согласно данным отчета об исполнении бюджета поселения  на 201</w:t>
      </w:r>
      <w:r w:rsidR="001C6F86">
        <w:rPr>
          <w:rFonts w:ascii="Times New Roman" w:hAnsi="Times New Roman" w:cs="Times New Roman"/>
          <w:sz w:val="28"/>
          <w:szCs w:val="28"/>
        </w:rPr>
        <w:t>8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</w:t>
      </w:r>
      <w:r w:rsidRPr="00C679E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 составили </w:t>
      </w:r>
      <w:r w:rsidR="001C6F86">
        <w:rPr>
          <w:rFonts w:ascii="Times New Roman" w:hAnsi="Times New Roman" w:cs="Times New Roman"/>
          <w:sz w:val="28"/>
          <w:szCs w:val="28"/>
        </w:rPr>
        <w:t>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1C6F86">
        <w:rPr>
          <w:rFonts w:ascii="Times New Roman" w:hAnsi="Times New Roman" w:cs="Times New Roman"/>
          <w:sz w:val="28"/>
          <w:szCs w:val="28"/>
        </w:rPr>
        <w:t>1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Pr="00B91E0E">
        <w:rPr>
          <w:rFonts w:ascii="Times New Roman" w:hAnsi="Times New Roman" w:cs="Times New Roman"/>
          <w:sz w:val="28"/>
          <w:szCs w:val="28"/>
        </w:rPr>
        <w:t>100%</w:t>
      </w:r>
      <w:r w:rsidRPr="00C679EF">
        <w:rPr>
          <w:rFonts w:ascii="Times New Roman" w:hAnsi="Times New Roman" w:cs="Times New Roman"/>
          <w:sz w:val="28"/>
          <w:szCs w:val="28"/>
        </w:rPr>
        <w:t xml:space="preserve">  от утвержденных показателей.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349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</w:t>
      </w:r>
      <w:r w:rsidR="000349D2">
        <w:rPr>
          <w:rFonts w:ascii="Times New Roman" w:hAnsi="Times New Roman" w:cs="Times New Roman"/>
          <w:sz w:val="28"/>
          <w:szCs w:val="28"/>
        </w:rPr>
        <w:t>увеличились по сравнению с</w:t>
      </w:r>
      <w:r w:rsidR="000C29B8">
        <w:rPr>
          <w:rFonts w:ascii="Times New Roman" w:hAnsi="Times New Roman" w:cs="Times New Roman"/>
          <w:sz w:val="28"/>
          <w:szCs w:val="28"/>
        </w:rPr>
        <w:t xml:space="preserve"> 201</w:t>
      </w:r>
      <w:r w:rsidR="000349D2">
        <w:rPr>
          <w:rFonts w:ascii="Times New Roman" w:hAnsi="Times New Roman" w:cs="Times New Roman"/>
          <w:sz w:val="28"/>
          <w:szCs w:val="28"/>
        </w:rPr>
        <w:t>7</w:t>
      </w:r>
      <w:r w:rsidR="000C29B8">
        <w:rPr>
          <w:rFonts w:ascii="Times New Roman" w:hAnsi="Times New Roman" w:cs="Times New Roman"/>
          <w:sz w:val="28"/>
          <w:szCs w:val="28"/>
        </w:rPr>
        <w:t xml:space="preserve"> год</w:t>
      </w:r>
      <w:r w:rsidR="000349D2">
        <w:rPr>
          <w:rFonts w:ascii="Times New Roman" w:hAnsi="Times New Roman" w:cs="Times New Roman"/>
          <w:sz w:val="28"/>
          <w:szCs w:val="28"/>
        </w:rPr>
        <w:t>ом на 1,2 тыс. руб. или в 1,6 раза</w:t>
      </w:r>
      <w:r w:rsidR="00301C41">
        <w:rPr>
          <w:rFonts w:ascii="Times New Roman" w:hAnsi="Times New Roman" w:cs="Times New Roman"/>
          <w:sz w:val="28"/>
          <w:szCs w:val="28"/>
        </w:rPr>
        <w:t>.</w:t>
      </w:r>
    </w:p>
    <w:p w:rsidR="006F621E" w:rsidRDefault="00EE2A11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="000C29B8" w:rsidRPr="000C29B8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0349D2">
        <w:rPr>
          <w:rFonts w:ascii="Times New Roman" w:hAnsi="Times New Roman" w:cs="Times New Roman"/>
          <w:sz w:val="28"/>
          <w:szCs w:val="28"/>
        </w:rPr>
        <w:t>за</w:t>
      </w:r>
      <w:r w:rsidR="000C29B8" w:rsidRPr="000C29B8">
        <w:rPr>
          <w:rFonts w:ascii="Times New Roman" w:hAnsi="Times New Roman" w:cs="Times New Roman"/>
          <w:sz w:val="28"/>
          <w:szCs w:val="28"/>
        </w:rPr>
        <w:t>планирова</w:t>
      </w:r>
      <w:r w:rsidR="000349D2">
        <w:rPr>
          <w:rFonts w:ascii="Times New Roman" w:hAnsi="Times New Roman" w:cs="Times New Roman"/>
          <w:sz w:val="28"/>
          <w:szCs w:val="28"/>
        </w:rPr>
        <w:t>ны в размере 50,0 тыс. руб.</w:t>
      </w:r>
      <w:r w:rsidR="00A02A87" w:rsidRPr="000C29B8">
        <w:rPr>
          <w:rFonts w:ascii="Times New Roman" w:hAnsi="Times New Roman" w:cs="Times New Roman"/>
          <w:sz w:val="28"/>
          <w:szCs w:val="28"/>
        </w:rPr>
        <w:t>,</w:t>
      </w:r>
      <w:r w:rsidR="00A02A87" w:rsidRP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0C29B8">
        <w:rPr>
          <w:rFonts w:ascii="Times New Roman" w:hAnsi="Times New Roman" w:cs="Times New Roman"/>
          <w:sz w:val="28"/>
          <w:szCs w:val="28"/>
        </w:rPr>
        <w:t xml:space="preserve"> с учетом вносимых изменений </w:t>
      </w:r>
      <w:r w:rsidR="00A02A87" w:rsidRPr="00AB542A">
        <w:rPr>
          <w:rFonts w:ascii="Times New Roman" w:hAnsi="Times New Roman" w:cs="Times New Roman"/>
          <w:sz w:val="28"/>
          <w:szCs w:val="28"/>
        </w:rPr>
        <w:t xml:space="preserve"> в течение финансового </w:t>
      </w:r>
      <w:r w:rsidR="000C29B8">
        <w:rPr>
          <w:rFonts w:ascii="Times New Roman" w:hAnsi="Times New Roman" w:cs="Times New Roman"/>
          <w:sz w:val="28"/>
          <w:szCs w:val="28"/>
        </w:rPr>
        <w:t xml:space="preserve">года расходы по разделу составили </w:t>
      </w:r>
      <w:r w:rsidR="000349D2">
        <w:rPr>
          <w:rFonts w:ascii="Times New Roman" w:hAnsi="Times New Roman" w:cs="Times New Roman"/>
          <w:sz w:val="28"/>
          <w:szCs w:val="28"/>
        </w:rPr>
        <w:t>1</w:t>
      </w:r>
      <w:r w:rsidR="000C29B8">
        <w:rPr>
          <w:rFonts w:ascii="Times New Roman" w:hAnsi="Times New Roman" w:cs="Times New Roman"/>
          <w:sz w:val="28"/>
          <w:szCs w:val="28"/>
        </w:rPr>
        <w:t>0</w:t>
      </w:r>
      <w:r w:rsidR="000349D2">
        <w:rPr>
          <w:rFonts w:ascii="Times New Roman" w:hAnsi="Times New Roman" w:cs="Times New Roman"/>
          <w:sz w:val="28"/>
          <w:szCs w:val="28"/>
        </w:rPr>
        <w:t>2</w:t>
      </w:r>
      <w:r w:rsidR="000C29B8">
        <w:rPr>
          <w:rFonts w:ascii="Times New Roman" w:hAnsi="Times New Roman" w:cs="Times New Roman"/>
          <w:sz w:val="28"/>
          <w:szCs w:val="28"/>
        </w:rPr>
        <w:t>,</w:t>
      </w:r>
      <w:r w:rsidR="000349D2">
        <w:rPr>
          <w:rFonts w:ascii="Times New Roman" w:hAnsi="Times New Roman" w:cs="Times New Roman"/>
          <w:sz w:val="28"/>
          <w:szCs w:val="28"/>
        </w:rPr>
        <w:t>5</w:t>
      </w:r>
      <w:r w:rsidR="000C29B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A4103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поселения    фактические расходы   составили </w:t>
      </w:r>
      <w:r w:rsidR="000349D2">
        <w:rPr>
          <w:rFonts w:ascii="Times New Roman" w:hAnsi="Times New Roman" w:cs="Times New Roman"/>
          <w:sz w:val="28"/>
          <w:szCs w:val="28"/>
        </w:rPr>
        <w:t>1</w:t>
      </w:r>
      <w:r w:rsidR="000C29B8">
        <w:rPr>
          <w:rFonts w:ascii="Times New Roman" w:hAnsi="Times New Roman" w:cs="Times New Roman"/>
          <w:sz w:val="28"/>
          <w:szCs w:val="28"/>
        </w:rPr>
        <w:t>0</w:t>
      </w:r>
      <w:r w:rsidR="000349D2">
        <w:rPr>
          <w:rFonts w:ascii="Times New Roman" w:hAnsi="Times New Roman" w:cs="Times New Roman"/>
          <w:sz w:val="28"/>
          <w:szCs w:val="28"/>
        </w:rPr>
        <w:t>2</w:t>
      </w:r>
      <w:r w:rsidR="000C29B8">
        <w:rPr>
          <w:rFonts w:ascii="Times New Roman" w:hAnsi="Times New Roman" w:cs="Times New Roman"/>
          <w:sz w:val="28"/>
          <w:szCs w:val="28"/>
        </w:rPr>
        <w:t>,</w:t>
      </w:r>
      <w:r w:rsidR="000349D2">
        <w:rPr>
          <w:rFonts w:ascii="Times New Roman" w:hAnsi="Times New Roman" w:cs="Times New Roman"/>
          <w:sz w:val="28"/>
          <w:szCs w:val="28"/>
        </w:rPr>
        <w:t>5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 или  100% от  утвержденных показателей. </w:t>
      </w:r>
      <w:r w:rsidR="001208DA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«культура».   По сравнению с 201</w:t>
      </w:r>
      <w:r w:rsidR="00AC246B">
        <w:rPr>
          <w:rFonts w:ascii="Times New Roman" w:hAnsi="Times New Roman" w:cs="Times New Roman"/>
          <w:sz w:val="28"/>
          <w:szCs w:val="28"/>
        </w:rPr>
        <w:t>7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AC246B">
        <w:rPr>
          <w:rFonts w:ascii="Times New Roman" w:hAnsi="Times New Roman" w:cs="Times New Roman"/>
          <w:sz w:val="28"/>
          <w:szCs w:val="28"/>
        </w:rPr>
        <w:t>увелич</w:t>
      </w:r>
      <w:r w:rsidR="000C29B8">
        <w:rPr>
          <w:rFonts w:ascii="Times New Roman" w:hAnsi="Times New Roman" w:cs="Times New Roman"/>
          <w:sz w:val="28"/>
          <w:szCs w:val="28"/>
        </w:rPr>
        <w:t>ились</w:t>
      </w:r>
      <w:r w:rsidRPr="00986B45">
        <w:rPr>
          <w:rFonts w:ascii="Times New Roman" w:hAnsi="Times New Roman" w:cs="Times New Roman"/>
          <w:sz w:val="28"/>
          <w:szCs w:val="28"/>
        </w:rPr>
        <w:t xml:space="preserve"> на</w:t>
      </w:r>
      <w:r w:rsidR="00B120BE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AC246B">
        <w:rPr>
          <w:rFonts w:ascii="Times New Roman" w:hAnsi="Times New Roman" w:cs="Times New Roman"/>
          <w:sz w:val="28"/>
          <w:szCs w:val="28"/>
        </w:rPr>
        <w:t>52</w:t>
      </w:r>
      <w:r w:rsidR="00767BDD">
        <w:rPr>
          <w:rFonts w:ascii="Times New Roman" w:hAnsi="Times New Roman" w:cs="Times New Roman"/>
          <w:sz w:val="28"/>
          <w:szCs w:val="28"/>
        </w:rPr>
        <w:t>,</w:t>
      </w:r>
      <w:r w:rsidR="00AC246B">
        <w:rPr>
          <w:rFonts w:ascii="Times New Roman" w:hAnsi="Times New Roman" w:cs="Times New Roman"/>
          <w:sz w:val="28"/>
          <w:szCs w:val="28"/>
        </w:rPr>
        <w:t>5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C246B">
        <w:rPr>
          <w:rFonts w:ascii="Times New Roman" w:hAnsi="Times New Roman" w:cs="Times New Roman"/>
          <w:sz w:val="28"/>
          <w:szCs w:val="28"/>
        </w:rPr>
        <w:t xml:space="preserve"> или в 2,0 раза.</w:t>
      </w:r>
      <w:r w:rsidR="00767BDD">
        <w:rPr>
          <w:rFonts w:ascii="Times New Roman" w:hAnsi="Times New Roman" w:cs="Times New Roman"/>
          <w:sz w:val="28"/>
          <w:szCs w:val="28"/>
        </w:rPr>
        <w:t xml:space="preserve">  </w:t>
      </w:r>
      <w:r w:rsidR="000408A3">
        <w:rPr>
          <w:rFonts w:ascii="Times New Roman" w:hAnsi="Times New Roman" w:cs="Times New Roman"/>
          <w:sz w:val="28"/>
          <w:szCs w:val="28"/>
        </w:rPr>
        <w:t>Увеличе</w:t>
      </w:r>
      <w:r w:rsidR="00767BDD">
        <w:rPr>
          <w:rFonts w:ascii="Times New Roman" w:hAnsi="Times New Roman" w:cs="Times New Roman"/>
          <w:sz w:val="28"/>
          <w:szCs w:val="28"/>
        </w:rPr>
        <w:t>ние расходов за счет  передачи полномочий с районного уровня</w:t>
      </w:r>
      <w:r w:rsidR="003E55B4">
        <w:rPr>
          <w:rFonts w:ascii="Times New Roman" w:hAnsi="Times New Roman" w:cs="Times New Roman"/>
          <w:sz w:val="28"/>
          <w:szCs w:val="28"/>
        </w:rPr>
        <w:t xml:space="preserve"> на уровень поселения </w:t>
      </w:r>
      <w:r w:rsidR="00767BDD">
        <w:rPr>
          <w:rFonts w:ascii="Times New Roman" w:hAnsi="Times New Roman" w:cs="Times New Roman"/>
          <w:sz w:val="28"/>
          <w:szCs w:val="28"/>
        </w:rPr>
        <w:t xml:space="preserve"> на содержание  учреждений культуры.</w:t>
      </w:r>
      <w:r w:rsidR="00BE223A">
        <w:rPr>
          <w:rFonts w:ascii="Times New Roman" w:hAnsi="Times New Roman" w:cs="Times New Roman"/>
          <w:sz w:val="28"/>
          <w:szCs w:val="28"/>
        </w:rPr>
        <w:t xml:space="preserve"> 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9D" w:rsidRPr="001208DA" w:rsidRDefault="00A04D82" w:rsidP="0071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131A">
        <w:rPr>
          <w:rFonts w:ascii="Times New Roman" w:hAnsi="Times New Roman" w:cs="Times New Roman"/>
          <w:sz w:val="28"/>
          <w:szCs w:val="28"/>
        </w:rPr>
        <w:t xml:space="preserve"> </w:t>
      </w:r>
      <w:r w:rsidR="00305525">
        <w:rPr>
          <w:rFonts w:ascii="Times New Roman" w:hAnsi="Times New Roman" w:cs="Times New Roman"/>
          <w:sz w:val="28"/>
          <w:szCs w:val="28"/>
        </w:rPr>
        <w:t>298</w:t>
      </w:r>
      <w:r w:rsidR="003E55B4">
        <w:rPr>
          <w:rFonts w:ascii="Times New Roman" w:hAnsi="Times New Roman" w:cs="Times New Roman"/>
          <w:sz w:val="28"/>
          <w:szCs w:val="28"/>
        </w:rPr>
        <w:t>,</w:t>
      </w:r>
      <w:r w:rsidR="00305525">
        <w:rPr>
          <w:rFonts w:ascii="Times New Roman" w:hAnsi="Times New Roman" w:cs="Times New Roman"/>
          <w:sz w:val="28"/>
          <w:szCs w:val="28"/>
        </w:rPr>
        <w:t>8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B120BE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305525">
        <w:rPr>
          <w:rFonts w:ascii="Times New Roman" w:hAnsi="Times New Roman" w:cs="Times New Roman"/>
          <w:sz w:val="28"/>
          <w:szCs w:val="28"/>
        </w:rPr>
        <w:t>591</w:t>
      </w:r>
      <w:r w:rsidR="003E55B4">
        <w:rPr>
          <w:rFonts w:ascii="Times New Roman" w:hAnsi="Times New Roman" w:cs="Times New Roman"/>
          <w:sz w:val="28"/>
          <w:szCs w:val="28"/>
        </w:rPr>
        <w:t>,</w:t>
      </w:r>
      <w:r w:rsidR="00305525">
        <w:rPr>
          <w:rFonts w:ascii="Times New Roman" w:hAnsi="Times New Roman" w:cs="Times New Roman"/>
          <w:sz w:val="28"/>
          <w:szCs w:val="28"/>
        </w:rPr>
        <w:t>3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305525">
        <w:rPr>
          <w:rFonts w:ascii="Times New Roman" w:hAnsi="Times New Roman" w:cs="Times New Roman"/>
          <w:sz w:val="28"/>
          <w:szCs w:val="28"/>
        </w:rPr>
        <w:t>8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305525">
        <w:rPr>
          <w:rFonts w:ascii="Times New Roman" w:hAnsi="Times New Roman" w:cs="Times New Roman"/>
          <w:sz w:val="28"/>
          <w:szCs w:val="28"/>
        </w:rPr>
        <w:t>573</w:t>
      </w:r>
      <w:r w:rsidR="003E55B4">
        <w:rPr>
          <w:rFonts w:ascii="Times New Roman" w:hAnsi="Times New Roman" w:cs="Times New Roman"/>
          <w:sz w:val="28"/>
          <w:szCs w:val="28"/>
        </w:rPr>
        <w:t>,</w:t>
      </w:r>
      <w:r w:rsidR="00305525">
        <w:rPr>
          <w:rFonts w:ascii="Times New Roman" w:hAnsi="Times New Roman" w:cs="Times New Roman"/>
          <w:sz w:val="28"/>
          <w:szCs w:val="28"/>
        </w:rPr>
        <w:t>6</w:t>
      </w:r>
      <w:r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305525">
        <w:rPr>
          <w:rFonts w:ascii="Times New Roman" w:hAnsi="Times New Roman" w:cs="Times New Roman"/>
          <w:sz w:val="28"/>
          <w:szCs w:val="28"/>
        </w:rPr>
        <w:t>97,0</w:t>
      </w:r>
      <w:r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подраздел</w:t>
      </w:r>
      <w:r w:rsidR="004E2EDF">
        <w:rPr>
          <w:rFonts w:ascii="Times New Roman" w:hAnsi="Times New Roman" w:cs="Times New Roman"/>
          <w:sz w:val="28"/>
          <w:szCs w:val="28"/>
        </w:rPr>
        <w:t>у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E514DF">
        <w:rPr>
          <w:rFonts w:ascii="Times New Roman" w:hAnsi="Times New Roman" w:cs="Times New Roman"/>
          <w:sz w:val="28"/>
          <w:szCs w:val="28"/>
        </w:rPr>
        <w:t>»</w:t>
      </w:r>
      <w:r w:rsidRPr="00C67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4E2EDF">
        <w:rPr>
          <w:rFonts w:ascii="Times New Roman" w:hAnsi="Times New Roman" w:cs="Times New Roman"/>
          <w:sz w:val="28"/>
          <w:szCs w:val="28"/>
        </w:rPr>
        <w:t>7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4E2EDF">
        <w:rPr>
          <w:rFonts w:ascii="Times New Roman" w:hAnsi="Times New Roman" w:cs="Times New Roman"/>
          <w:sz w:val="28"/>
          <w:szCs w:val="28"/>
        </w:rPr>
        <w:t>увелич</w:t>
      </w:r>
      <w:r w:rsidR="003E55B4">
        <w:rPr>
          <w:rFonts w:ascii="Times New Roman" w:hAnsi="Times New Roman" w:cs="Times New Roman"/>
          <w:sz w:val="28"/>
          <w:szCs w:val="28"/>
        </w:rPr>
        <w:t>ились</w:t>
      </w:r>
      <w:r w:rsidRPr="00A04D82">
        <w:rPr>
          <w:rFonts w:ascii="Times New Roman" w:hAnsi="Times New Roman" w:cs="Times New Roman"/>
          <w:sz w:val="28"/>
          <w:szCs w:val="28"/>
        </w:rPr>
        <w:t xml:space="preserve"> на </w:t>
      </w:r>
      <w:r w:rsidR="004E2EDF">
        <w:rPr>
          <w:rFonts w:ascii="Times New Roman" w:hAnsi="Times New Roman" w:cs="Times New Roman"/>
          <w:sz w:val="28"/>
          <w:szCs w:val="28"/>
        </w:rPr>
        <w:t>428</w:t>
      </w:r>
      <w:r w:rsidR="003E55B4">
        <w:rPr>
          <w:rFonts w:ascii="Times New Roman" w:hAnsi="Times New Roman" w:cs="Times New Roman"/>
          <w:sz w:val="28"/>
          <w:szCs w:val="28"/>
        </w:rPr>
        <w:t>,</w:t>
      </w:r>
      <w:r w:rsidR="004E2EDF">
        <w:rPr>
          <w:rFonts w:ascii="Times New Roman" w:hAnsi="Times New Roman" w:cs="Times New Roman"/>
          <w:sz w:val="28"/>
          <w:szCs w:val="28"/>
        </w:rPr>
        <w:t>2</w:t>
      </w:r>
      <w:r w:rsidR="001208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E55B4">
        <w:rPr>
          <w:rFonts w:ascii="Times New Roman" w:hAnsi="Times New Roman" w:cs="Times New Roman"/>
          <w:sz w:val="28"/>
          <w:szCs w:val="28"/>
        </w:rPr>
        <w:t>в 3,</w:t>
      </w:r>
      <w:r w:rsidR="004E2EDF">
        <w:rPr>
          <w:rFonts w:ascii="Times New Roman" w:hAnsi="Times New Roman" w:cs="Times New Roman"/>
          <w:sz w:val="28"/>
          <w:szCs w:val="28"/>
        </w:rPr>
        <w:t>9</w:t>
      </w:r>
      <w:r w:rsidR="00A12D0C">
        <w:rPr>
          <w:rFonts w:ascii="Times New Roman" w:hAnsi="Times New Roman" w:cs="Times New Roman"/>
          <w:sz w:val="28"/>
          <w:szCs w:val="28"/>
        </w:rPr>
        <w:t xml:space="preserve"> раза.</w:t>
      </w:r>
      <w:r w:rsidR="00C679EF" w:rsidRPr="00C67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2A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9CA" w:rsidRPr="000B69CA">
        <w:rPr>
          <w:rFonts w:ascii="Times New Roman" w:hAnsi="Times New Roman" w:cs="Times New Roman"/>
          <w:sz w:val="28"/>
          <w:szCs w:val="28"/>
        </w:rPr>
        <w:t>в 201</w:t>
      </w:r>
      <w:r w:rsidR="004E2EDF">
        <w:rPr>
          <w:rFonts w:ascii="Times New Roman" w:hAnsi="Times New Roman" w:cs="Times New Roman"/>
          <w:sz w:val="28"/>
          <w:szCs w:val="28"/>
        </w:rPr>
        <w:t>8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0D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4E2EDF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CB0D41" w:rsidRPr="00CB0D41">
        <w:rPr>
          <w:rFonts w:ascii="Times New Roman" w:hAnsi="Times New Roman" w:cs="Times New Roman"/>
          <w:sz w:val="28"/>
          <w:szCs w:val="28"/>
        </w:rPr>
        <w:t>запланированы</w:t>
      </w:r>
      <w:r w:rsidR="008209F5" w:rsidRPr="008209F5">
        <w:rPr>
          <w:rFonts w:ascii="Times New Roman" w:hAnsi="Times New Roman" w:cs="Times New Roman"/>
          <w:sz w:val="28"/>
          <w:szCs w:val="28"/>
        </w:rPr>
        <w:t xml:space="preserve"> </w:t>
      </w:r>
      <w:r w:rsidR="004E2EDF">
        <w:rPr>
          <w:rFonts w:ascii="Times New Roman" w:hAnsi="Times New Roman" w:cs="Times New Roman"/>
          <w:sz w:val="28"/>
          <w:szCs w:val="28"/>
        </w:rPr>
        <w:t xml:space="preserve">в размере 75,0 тыс. руб., </w:t>
      </w:r>
      <w:r w:rsidR="008209F5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8209F5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4E2EDF">
        <w:rPr>
          <w:rFonts w:ascii="Times New Roman" w:hAnsi="Times New Roman" w:cs="Times New Roman"/>
          <w:sz w:val="28"/>
          <w:szCs w:val="28"/>
        </w:rPr>
        <w:t>15</w:t>
      </w:r>
      <w:r w:rsidR="008209F5">
        <w:rPr>
          <w:rFonts w:ascii="Times New Roman" w:hAnsi="Times New Roman" w:cs="Times New Roman"/>
          <w:sz w:val="28"/>
          <w:szCs w:val="28"/>
        </w:rPr>
        <w:t xml:space="preserve">0,0 </w:t>
      </w:r>
      <w:r w:rsidR="008209F5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209F5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="008209F5"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4E2EDF">
        <w:rPr>
          <w:rFonts w:ascii="Times New Roman" w:hAnsi="Times New Roman" w:cs="Times New Roman"/>
          <w:sz w:val="28"/>
          <w:szCs w:val="28"/>
        </w:rPr>
        <w:t>8</w:t>
      </w:r>
      <w:r w:rsidR="008209F5"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4E2EDF">
        <w:rPr>
          <w:rFonts w:ascii="Times New Roman" w:hAnsi="Times New Roman" w:cs="Times New Roman"/>
          <w:sz w:val="28"/>
          <w:szCs w:val="28"/>
        </w:rPr>
        <w:t>15</w:t>
      </w:r>
      <w:r w:rsidR="00713E14">
        <w:rPr>
          <w:rFonts w:ascii="Times New Roman" w:hAnsi="Times New Roman" w:cs="Times New Roman"/>
          <w:sz w:val="28"/>
          <w:szCs w:val="28"/>
        </w:rPr>
        <w:t>0,0</w:t>
      </w:r>
      <w:r w:rsidR="008209F5"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8209F5">
        <w:rPr>
          <w:rFonts w:ascii="Times New Roman" w:hAnsi="Times New Roman" w:cs="Times New Roman"/>
          <w:sz w:val="28"/>
          <w:szCs w:val="28"/>
        </w:rPr>
        <w:t>100</w:t>
      </w:r>
      <w:r w:rsidR="008209F5"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A73A2A">
        <w:rPr>
          <w:rFonts w:ascii="Times New Roman" w:hAnsi="Times New Roman" w:cs="Times New Roman"/>
          <w:sz w:val="28"/>
          <w:szCs w:val="28"/>
        </w:rPr>
        <w:t>В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4E2EDF">
        <w:rPr>
          <w:rFonts w:ascii="Times New Roman" w:hAnsi="Times New Roman" w:cs="Times New Roman"/>
          <w:sz w:val="28"/>
          <w:szCs w:val="28"/>
        </w:rPr>
        <w:t>7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BD6296">
        <w:rPr>
          <w:rFonts w:ascii="Times New Roman" w:hAnsi="Times New Roman" w:cs="Times New Roman"/>
          <w:sz w:val="28"/>
          <w:szCs w:val="28"/>
        </w:rPr>
        <w:t>у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4E2EDF">
        <w:rPr>
          <w:rFonts w:ascii="Times New Roman" w:hAnsi="Times New Roman" w:cs="Times New Roman"/>
          <w:sz w:val="28"/>
          <w:szCs w:val="28"/>
        </w:rPr>
        <w:t>составили 60,0 тыс. руб</w:t>
      </w:r>
      <w:r w:rsidR="007441F2">
        <w:rPr>
          <w:rFonts w:ascii="Times New Roman" w:hAnsi="Times New Roman" w:cs="Times New Roman"/>
          <w:sz w:val="28"/>
          <w:szCs w:val="28"/>
        </w:rPr>
        <w:t>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A0D" w:rsidRDefault="00182AA7" w:rsidP="00D8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Расходы по разделу </w:t>
      </w:r>
      <w:r w:rsidRPr="00182AA7">
        <w:rPr>
          <w:rFonts w:ascii="Times New Roman" w:hAnsi="Times New Roman" w:cs="Times New Roman"/>
          <w:b/>
          <w:sz w:val="28"/>
          <w:szCs w:val="28"/>
        </w:rPr>
        <w:t>«Обслуживание государственного и муниципального долга»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в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7B8" w:rsidRPr="009167B8">
        <w:rPr>
          <w:rFonts w:ascii="Times New Roman" w:hAnsi="Times New Roman" w:cs="Times New Roman"/>
          <w:sz w:val="28"/>
          <w:szCs w:val="28"/>
        </w:rPr>
        <w:t>2017</w:t>
      </w:r>
      <w:r w:rsidR="009167B8">
        <w:rPr>
          <w:rFonts w:ascii="Times New Roman" w:hAnsi="Times New Roman" w:cs="Times New Roman"/>
          <w:b/>
          <w:sz w:val="28"/>
          <w:szCs w:val="28"/>
        </w:rPr>
        <w:t>-</w:t>
      </w:r>
      <w:r w:rsidR="00946D37" w:rsidRPr="00946D37">
        <w:rPr>
          <w:rFonts w:ascii="Times New Roman" w:hAnsi="Times New Roman" w:cs="Times New Roman"/>
          <w:sz w:val="28"/>
          <w:szCs w:val="28"/>
        </w:rPr>
        <w:t>201</w:t>
      </w:r>
      <w:r w:rsidR="009167B8">
        <w:rPr>
          <w:rFonts w:ascii="Times New Roman" w:hAnsi="Times New Roman" w:cs="Times New Roman"/>
          <w:sz w:val="28"/>
          <w:szCs w:val="28"/>
        </w:rPr>
        <w:t>8</w:t>
      </w:r>
      <w:r w:rsidR="00713E14">
        <w:rPr>
          <w:rFonts w:ascii="Times New Roman" w:hAnsi="Times New Roman" w:cs="Times New Roman"/>
          <w:sz w:val="28"/>
          <w:szCs w:val="28"/>
        </w:rPr>
        <w:t xml:space="preserve"> </w:t>
      </w:r>
      <w:r w:rsidR="009167B8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713E14">
        <w:rPr>
          <w:rFonts w:ascii="Times New Roman" w:hAnsi="Times New Roman" w:cs="Times New Roman"/>
          <w:sz w:val="28"/>
          <w:szCs w:val="28"/>
        </w:rPr>
        <w:t xml:space="preserve">не производились.  </w:t>
      </w:r>
    </w:p>
    <w:p w:rsidR="00121B9D" w:rsidRPr="00DD16A9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648D2">
        <w:rPr>
          <w:rFonts w:ascii="Times New Roman" w:hAnsi="Times New Roman" w:cs="Times New Roman"/>
          <w:sz w:val="28"/>
          <w:szCs w:val="28"/>
        </w:rPr>
        <w:t xml:space="preserve">Антушевское </w:t>
      </w:r>
      <w:r w:rsidR="00D2483E" w:rsidRPr="00121B9D">
        <w:rPr>
          <w:rFonts w:ascii="Times New Roman" w:hAnsi="Times New Roman" w:cs="Times New Roman"/>
          <w:sz w:val="28"/>
          <w:szCs w:val="28"/>
        </w:rPr>
        <w:t>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94371F">
        <w:rPr>
          <w:rFonts w:ascii="Times New Roman" w:hAnsi="Times New Roman" w:cs="Times New Roman"/>
          <w:sz w:val="28"/>
          <w:szCs w:val="28"/>
        </w:rPr>
        <w:t>8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Антушевс</w:t>
      </w:r>
      <w:r w:rsidR="00331CFD">
        <w:rPr>
          <w:rFonts w:ascii="Times New Roman" w:hAnsi="Times New Roman" w:cs="Times New Roman"/>
          <w:sz w:val="28"/>
          <w:szCs w:val="28"/>
        </w:rPr>
        <w:t>к</w:t>
      </w:r>
      <w:r w:rsidR="001E64E3">
        <w:rPr>
          <w:rFonts w:ascii="Times New Roman" w:hAnsi="Times New Roman" w:cs="Times New Roman"/>
          <w:sz w:val="28"/>
          <w:szCs w:val="28"/>
        </w:rPr>
        <w:t xml:space="preserve">ое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7E1C30">
        <w:rPr>
          <w:rFonts w:ascii="Times New Roman" w:hAnsi="Times New Roman" w:cs="Times New Roman"/>
          <w:sz w:val="28"/>
          <w:szCs w:val="28"/>
        </w:rPr>
        <w:t>31</w:t>
      </w:r>
      <w:r w:rsidR="00187A0D">
        <w:rPr>
          <w:rFonts w:ascii="Times New Roman" w:hAnsi="Times New Roman" w:cs="Times New Roman"/>
          <w:sz w:val="28"/>
          <w:szCs w:val="28"/>
        </w:rPr>
        <w:t>.01.201</w:t>
      </w:r>
      <w:r w:rsidR="007E1C30">
        <w:rPr>
          <w:rFonts w:ascii="Times New Roman" w:hAnsi="Times New Roman" w:cs="Times New Roman"/>
          <w:sz w:val="28"/>
          <w:szCs w:val="28"/>
        </w:rPr>
        <w:t>8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7E1C30">
        <w:rPr>
          <w:rFonts w:ascii="Times New Roman" w:hAnsi="Times New Roman" w:cs="Times New Roman"/>
          <w:sz w:val="28"/>
          <w:szCs w:val="28"/>
        </w:rPr>
        <w:t>1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7E1C30">
        <w:rPr>
          <w:rFonts w:ascii="Times New Roman" w:hAnsi="Times New Roman" w:cs="Times New Roman"/>
          <w:sz w:val="28"/>
          <w:szCs w:val="28"/>
        </w:rPr>
        <w:t>313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7E1C30">
        <w:rPr>
          <w:rFonts w:ascii="Times New Roman" w:hAnsi="Times New Roman" w:cs="Times New Roman"/>
          <w:sz w:val="28"/>
          <w:szCs w:val="28"/>
        </w:rPr>
        <w:t>8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36FA9">
        <w:rPr>
          <w:rFonts w:ascii="Times New Roman" w:hAnsi="Times New Roman" w:cs="Times New Roman"/>
          <w:sz w:val="28"/>
          <w:szCs w:val="28"/>
        </w:rPr>
        <w:t>,</w:t>
      </w:r>
      <w:r w:rsid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7E1C30">
        <w:rPr>
          <w:rFonts w:ascii="Times New Roman" w:hAnsi="Times New Roman" w:cs="Times New Roman"/>
          <w:sz w:val="28"/>
          <w:szCs w:val="28"/>
        </w:rPr>
        <w:t>14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7E1C30">
        <w:rPr>
          <w:rFonts w:ascii="Times New Roman" w:hAnsi="Times New Roman" w:cs="Times New Roman"/>
          <w:sz w:val="28"/>
          <w:szCs w:val="28"/>
        </w:rPr>
        <w:t>9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установлено, предусмотренные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187A0D" w:rsidRPr="00121B9D" w:rsidRDefault="00187A0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187A0D">
        <w:rPr>
          <w:rFonts w:ascii="Times New Roman" w:hAnsi="Times New Roman" w:cs="Times New Roman"/>
          <w:b/>
          <w:sz w:val="28"/>
          <w:szCs w:val="28"/>
        </w:rPr>
        <w:t xml:space="preserve">профицитом 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7E1C30">
        <w:rPr>
          <w:rFonts w:ascii="Times New Roman" w:hAnsi="Times New Roman" w:cs="Times New Roman"/>
          <w:b/>
          <w:sz w:val="28"/>
          <w:szCs w:val="28"/>
        </w:rPr>
        <w:t>97</w:t>
      </w:r>
      <w:r w:rsidR="00187A0D">
        <w:rPr>
          <w:rFonts w:ascii="Times New Roman" w:hAnsi="Times New Roman" w:cs="Times New Roman"/>
          <w:b/>
          <w:sz w:val="28"/>
          <w:szCs w:val="28"/>
        </w:rPr>
        <w:t>,</w:t>
      </w:r>
      <w:r w:rsidR="007E1C30">
        <w:rPr>
          <w:rFonts w:ascii="Times New Roman" w:hAnsi="Times New Roman" w:cs="Times New Roman"/>
          <w:b/>
          <w:sz w:val="28"/>
          <w:szCs w:val="28"/>
        </w:rPr>
        <w:t>6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 w:rsidR="00993BB7">
        <w:rPr>
          <w:rFonts w:ascii="Times New Roman" w:hAnsi="Times New Roman" w:cs="Times New Roman"/>
          <w:sz w:val="28"/>
          <w:szCs w:val="28"/>
        </w:rPr>
        <w:t>8</w:t>
      </w:r>
      <w:r w:rsidRPr="00121B9D">
        <w:rPr>
          <w:rFonts w:ascii="Times New Roman" w:hAnsi="Times New Roman" w:cs="Times New Roman"/>
          <w:sz w:val="28"/>
          <w:szCs w:val="28"/>
        </w:rPr>
        <w:t xml:space="preserve"> год,  не установлено. </w:t>
      </w: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6D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526593" w:rsidRPr="00506D6D" w:rsidRDefault="00526593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A0D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8A2"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 w:rsidR="003558A2"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 w:rsidR="00993BB7">
        <w:rPr>
          <w:rFonts w:ascii="Times New Roman" w:hAnsi="Times New Roman" w:cs="Times New Roman"/>
          <w:sz w:val="28"/>
          <w:szCs w:val="28"/>
        </w:rPr>
        <w:t>9</w:t>
      </w:r>
      <w:r w:rsidRPr="00121B9D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960C5E">
        <w:rPr>
          <w:rFonts w:ascii="Times New Roman" w:hAnsi="Times New Roman" w:cs="Times New Roman"/>
          <w:sz w:val="28"/>
          <w:szCs w:val="28"/>
        </w:rPr>
        <w:t xml:space="preserve"> </w:t>
      </w:r>
      <w:r w:rsidR="00187A0D">
        <w:rPr>
          <w:rFonts w:ascii="Times New Roman" w:hAnsi="Times New Roman" w:cs="Times New Roman"/>
          <w:sz w:val="28"/>
          <w:szCs w:val="28"/>
        </w:rPr>
        <w:t>отсутствует</w:t>
      </w:r>
      <w:r w:rsidR="00960C5E">
        <w:rPr>
          <w:rFonts w:ascii="Times New Roman" w:hAnsi="Times New Roman" w:cs="Times New Roman"/>
          <w:sz w:val="28"/>
          <w:szCs w:val="28"/>
        </w:rPr>
        <w:t>.</w:t>
      </w:r>
      <w:r w:rsidR="00187A0D">
        <w:rPr>
          <w:rFonts w:ascii="Times New Roman" w:hAnsi="Times New Roman" w:cs="Times New Roman"/>
          <w:sz w:val="28"/>
          <w:szCs w:val="28"/>
        </w:rPr>
        <w:t xml:space="preserve"> 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BE" w:rsidRDefault="001A11BE" w:rsidP="0018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993B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сельским поселением </w:t>
      </w:r>
      <w:r w:rsidR="00474844">
        <w:rPr>
          <w:rFonts w:ascii="Times New Roman" w:hAnsi="Times New Roman" w:cs="Times New Roman"/>
          <w:sz w:val="28"/>
          <w:szCs w:val="28"/>
        </w:rPr>
        <w:t xml:space="preserve">Антушевское </w:t>
      </w:r>
      <w:r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FB63F1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="00FB63F1">
        <w:rPr>
          <w:rFonts w:ascii="Times New Roman" w:hAnsi="Times New Roman" w:cs="Times New Roman"/>
          <w:sz w:val="28"/>
          <w:szCs w:val="28"/>
        </w:rPr>
        <w:t>При проведении внешней проверки годового отчета нарушений не установлено. Отчет представлен в полном объеме в установленные сроки.</w:t>
      </w:r>
    </w:p>
    <w:p w:rsidR="00FB63F1" w:rsidRDefault="00FB63F1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F5" w:rsidRDefault="00A731F5" w:rsidP="00FB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Проверка бюджетной отчетности </w:t>
      </w:r>
      <w:r w:rsidR="00FB63F1">
        <w:rPr>
          <w:rFonts w:ascii="Times New Roman" w:hAnsi="Times New Roman" w:cs="Times New Roman"/>
          <w:sz w:val="28"/>
          <w:szCs w:val="28"/>
        </w:rPr>
        <w:t xml:space="preserve"> МО сельского поселения Антушевское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показала, что данные вступительного баланса на начало года соответствуют аналогичным показателям на конец предыдущего года</w:t>
      </w:r>
      <w:r w:rsidR="00FB63F1">
        <w:rPr>
          <w:rFonts w:ascii="Times New Roman" w:hAnsi="Times New Roman" w:cs="Times New Roman"/>
          <w:sz w:val="28"/>
          <w:szCs w:val="28"/>
        </w:rPr>
        <w:t xml:space="preserve"> (ф</w:t>
      </w:r>
      <w:r w:rsidRPr="00A731F5">
        <w:rPr>
          <w:rFonts w:ascii="Times New Roman" w:hAnsi="Times New Roman" w:cs="Times New Roman"/>
          <w:sz w:val="28"/>
          <w:szCs w:val="28"/>
        </w:rPr>
        <w:t>.</w:t>
      </w:r>
      <w:r w:rsidR="00FB63F1">
        <w:rPr>
          <w:rFonts w:ascii="Times New Roman" w:hAnsi="Times New Roman" w:cs="Times New Roman"/>
          <w:sz w:val="28"/>
          <w:szCs w:val="28"/>
        </w:rPr>
        <w:t xml:space="preserve">0503120). К отчету прилагаются все предусмотренные Инструкцией 191н </w:t>
      </w:r>
      <w:r w:rsidR="00FB63F1">
        <w:rPr>
          <w:rFonts w:ascii="Times New Roman" w:hAnsi="Times New Roman" w:cs="Times New Roman"/>
          <w:sz w:val="28"/>
          <w:szCs w:val="28"/>
        </w:rPr>
        <w:lastRenderedPageBreak/>
        <w:t xml:space="preserve">формы.  При проведении анализа представленных документов, фактов представления недостоверной информации не установлено. </w:t>
      </w:r>
    </w:p>
    <w:p w:rsidR="00187A0D" w:rsidRPr="00A731F5" w:rsidRDefault="00187A0D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BB8" w:rsidRPr="00D2483E" w:rsidRDefault="00AE5BB8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="001472F5">
        <w:rPr>
          <w:rFonts w:ascii="Times New Roman" w:hAnsi="Times New Roman" w:cs="Times New Roman"/>
          <w:sz w:val="28"/>
          <w:szCs w:val="28"/>
        </w:rPr>
        <w:t>Антушевское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за 201</w:t>
      </w:r>
      <w:r w:rsidR="005074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0B0AF3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0AF3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</w:t>
      </w:r>
      <w:r w:rsidR="00993BB7">
        <w:rPr>
          <w:rFonts w:ascii="Times New Roman" w:hAnsi="Times New Roman" w:cs="Times New Roman"/>
          <w:sz w:val="28"/>
          <w:szCs w:val="28"/>
        </w:rPr>
        <w:t>9023</w:t>
      </w:r>
      <w:r w:rsidR="0050744B">
        <w:rPr>
          <w:rFonts w:ascii="Times New Roman" w:hAnsi="Times New Roman" w:cs="Times New Roman"/>
          <w:sz w:val="28"/>
          <w:szCs w:val="28"/>
        </w:rPr>
        <w:t>,</w:t>
      </w:r>
      <w:r w:rsidR="00993BB7">
        <w:rPr>
          <w:rFonts w:ascii="Times New Roman" w:hAnsi="Times New Roman" w:cs="Times New Roman"/>
          <w:sz w:val="28"/>
          <w:szCs w:val="28"/>
        </w:rPr>
        <w:t>4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93BB7">
        <w:rPr>
          <w:rFonts w:ascii="Times New Roman" w:hAnsi="Times New Roman" w:cs="Times New Roman"/>
          <w:sz w:val="28"/>
          <w:szCs w:val="28"/>
        </w:rPr>
        <w:t>99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993BB7">
        <w:rPr>
          <w:rFonts w:ascii="Times New Roman" w:hAnsi="Times New Roman" w:cs="Times New Roman"/>
          <w:sz w:val="28"/>
          <w:szCs w:val="28"/>
        </w:rPr>
        <w:t>4</w:t>
      </w:r>
      <w:r w:rsidR="003F5A09" w:rsidRPr="000B0AF3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Расходы 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36FA9">
        <w:rPr>
          <w:rFonts w:ascii="Times New Roman" w:hAnsi="Times New Roman" w:cs="Times New Roman"/>
          <w:sz w:val="28"/>
          <w:szCs w:val="28"/>
        </w:rPr>
        <w:t xml:space="preserve"> Антушевское 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993B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Default="0050744B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BB7">
        <w:rPr>
          <w:rFonts w:ascii="Times New Roman" w:hAnsi="Times New Roman" w:cs="Times New Roman"/>
          <w:sz w:val="28"/>
          <w:szCs w:val="28"/>
        </w:rPr>
        <w:t>925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BB7">
        <w:rPr>
          <w:rFonts w:ascii="Times New Roman" w:hAnsi="Times New Roman" w:cs="Times New Roman"/>
          <w:sz w:val="28"/>
          <w:szCs w:val="28"/>
        </w:rPr>
        <w:t>8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3B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BB7">
        <w:rPr>
          <w:rFonts w:ascii="Times New Roman" w:hAnsi="Times New Roman" w:cs="Times New Roman"/>
          <w:sz w:val="28"/>
          <w:szCs w:val="28"/>
        </w:rPr>
        <w:t>2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0B0AF3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0FF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3.  Первоначальный  дефицита в   сельском поселении </w:t>
      </w:r>
      <w:r w:rsidR="00836FA9">
        <w:rPr>
          <w:rFonts w:ascii="Times New Roman" w:hAnsi="Times New Roman" w:cs="Times New Roman"/>
          <w:sz w:val="28"/>
          <w:szCs w:val="28"/>
        </w:rPr>
        <w:t xml:space="preserve"> Антушевское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был не запланирован. С учетом внесения изменений дефицит  бюджета  утвержден в сумме </w:t>
      </w:r>
      <w:r w:rsidR="00232308">
        <w:rPr>
          <w:rFonts w:ascii="Times New Roman" w:hAnsi="Times New Roman" w:cs="Times New Roman"/>
          <w:sz w:val="28"/>
          <w:szCs w:val="28"/>
        </w:rPr>
        <w:t>313</w:t>
      </w:r>
      <w:r w:rsidR="0050744B">
        <w:rPr>
          <w:rFonts w:ascii="Times New Roman" w:hAnsi="Times New Roman" w:cs="Times New Roman"/>
          <w:sz w:val="28"/>
          <w:szCs w:val="28"/>
        </w:rPr>
        <w:t>,</w:t>
      </w:r>
      <w:r w:rsidR="00232308">
        <w:rPr>
          <w:rFonts w:ascii="Times New Roman" w:hAnsi="Times New Roman" w:cs="Times New Roman"/>
          <w:sz w:val="28"/>
          <w:szCs w:val="28"/>
        </w:rPr>
        <w:t>8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36FA9">
        <w:rPr>
          <w:rFonts w:ascii="Times New Roman" w:hAnsi="Times New Roman" w:cs="Times New Roman"/>
          <w:sz w:val="28"/>
          <w:szCs w:val="28"/>
        </w:rPr>
        <w:t>,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что составляет </w:t>
      </w:r>
      <w:r w:rsidR="00232308">
        <w:rPr>
          <w:rFonts w:ascii="Times New Roman" w:hAnsi="Times New Roman" w:cs="Times New Roman"/>
          <w:sz w:val="28"/>
          <w:szCs w:val="28"/>
        </w:rPr>
        <w:t>14</w:t>
      </w:r>
      <w:r w:rsidR="0050744B">
        <w:rPr>
          <w:rFonts w:ascii="Times New Roman" w:hAnsi="Times New Roman" w:cs="Times New Roman"/>
          <w:sz w:val="28"/>
          <w:szCs w:val="28"/>
        </w:rPr>
        <w:t>,</w:t>
      </w:r>
      <w:r w:rsidR="00232308">
        <w:rPr>
          <w:rFonts w:ascii="Times New Roman" w:hAnsi="Times New Roman" w:cs="Times New Roman"/>
          <w:sz w:val="28"/>
          <w:szCs w:val="28"/>
        </w:rPr>
        <w:t>9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>
        <w:rPr>
          <w:rFonts w:ascii="Times New Roman" w:hAnsi="Times New Roman" w:cs="Times New Roman"/>
          <w:sz w:val="28"/>
          <w:szCs w:val="28"/>
        </w:rPr>
        <w:t>о</w:t>
      </w:r>
      <w:r w:rsidR="00D915D2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50744B">
        <w:rPr>
          <w:rFonts w:ascii="Times New Roman" w:hAnsi="Times New Roman" w:cs="Times New Roman"/>
          <w:sz w:val="28"/>
          <w:szCs w:val="28"/>
        </w:rPr>
        <w:t>профицитом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08005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40036">
        <w:rPr>
          <w:rFonts w:ascii="Times New Roman" w:hAnsi="Times New Roman" w:cs="Times New Roman"/>
          <w:sz w:val="28"/>
          <w:szCs w:val="28"/>
        </w:rPr>
        <w:t>97</w:t>
      </w:r>
      <w:r w:rsidR="0050744B">
        <w:rPr>
          <w:rFonts w:ascii="Times New Roman" w:hAnsi="Times New Roman" w:cs="Times New Roman"/>
          <w:sz w:val="28"/>
          <w:szCs w:val="28"/>
        </w:rPr>
        <w:t>,</w:t>
      </w:r>
      <w:r w:rsidR="00940036">
        <w:rPr>
          <w:rFonts w:ascii="Times New Roman" w:hAnsi="Times New Roman" w:cs="Times New Roman"/>
          <w:sz w:val="28"/>
          <w:szCs w:val="28"/>
        </w:rPr>
        <w:t>6</w:t>
      </w:r>
      <w:r w:rsidR="0050744B">
        <w:rPr>
          <w:rFonts w:ascii="Times New Roman" w:hAnsi="Times New Roman" w:cs="Times New Roman"/>
          <w:sz w:val="28"/>
          <w:szCs w:val="28"/>
        </w:rPr>
        <w:t xml:space="preserve"> </w:t>
      </w:r>
      <w:r w:rsidR="00D915D2">
        <w:rPr>
          <w:rFonts w:ascii="Times New Roman" w:hAnsi="Times New Roman" w:cs="Times New Roman"/>
          <w:sz w:val="28"/>
          <w:szCs w:val="28"/>
        </w:rPr>
        <w:t>тыс. руб.</w:t>
      </w:r>
    </w:p>
    <w:p w:rsidR="003F5A09" w:rsidRDefault="000B0AF3" w:rsidP="000B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5A09" w:rsidRPr="000B0AF3">
        <w:rPr>
          <w:rFonts w:ascii="Times New Roman" w:hAnsi="Times New Roman" w:cs="Times New Roman"/>
          <w:sz w:val="28"/>
          <w:szCs w:val="28"/>
        </w:rPr>
        <w:t>В 201</w:t>
      </w:r>
      <w:r w:rsidR="00C221C9">
        <w:rPr>
          <w:rFonts w:ascii="Times New Roman" w:hAnsi="Times New Roman" w:cs="Times New Roman"/>
          <w:sz w:val="28"/>
          <w:szCs w:val="28"/>
        </w:rPr>
        <w:t>8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году расходы Дорожного фонда исполнены в объеме </w:t>
      </w:r>
      <w:r w:rsidR="00F65636">
        <w:rPr>
          <w:rFonts w:ascii="Times New Roman" w:hAnsi="Times New Roman" w:cs="Times New Roman"/>
          <w:sz w:val="28"/>
          <w:szCs w:val="28"/>
        </w:rPr>
        <w:t xml:space="preserve"> </w:t>
      </w:r>
      <w:r w:rsidR="00C221C9">
        <w:rPr>
          <w:rFonts w:ascii="Times New Roman" w:hAnsi="Times New Roman" w:cs="Times New Roman"/>
          <w:sz w:val="28"/>
          <w:szCs w:val="28"/>
        </w:rPr>
        <w:t>1236</w:t>
      </w:r>
      <w:r w:rsidR="0050744B">
        <w:rPr>
          <w:rFonts w:ascii="Times New Roman" w:hAnsi="Times New Roman" w:cs="Times New Roman"/>
          <w:sz w:val="28"/>
          <w:szCs w:val="28"/>
        </w:rPr>
        <w:t>,</w:t>
      </w:r>
      <w:r w:rsidR="00C221C9">
        <w:rPr>
          <w:rFonts w:ascii="Times New Roman" w:hAnsi="Times New Roman" w:cs="Times New Roman"/>
          <w:sz w:val="28"/>
          <w:szCs w:val="28"/>
        </w:rPr>
        <w:t>2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221C9">
        <w:rPr>
          <w:rFonts w:ascii="Times New Roman" w:hAnsi="Times New Roman" w:cs="Times New Roman"/>
          <w:sz w:val="28"/>
          <w:szCs w:val="28"/>
        </w:rPr>
        <w:t>100</w:t>
      </w:r>
      <w:r w:rsidR="0050744B">
        <w:rPr>
          <w:rFonts w:ascii="Times New Roman" w:hAnsi="Times New Roman" w:cs="Times New Roman"/>
          <w:sz w:val="28"/>
          <w:szCs w:val="28"/>
        </w:rPr>
        <w:t>,</w:t>
      </w:r>
      <w:r w:rsidR="00C221C9">
        <w:rPr>
          <w:rFonts w:ascii="Times New Roman" w:hAnsi="Times New Roman" w:cs="Times New Roman"/>
          <w:sz w:val="28"/>
          <w:szCs w:val="28"/>
        </w:rPr>
        <w:t>0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% к бюджетным ассигнованиям. </w:t>
      </w:r>
    </w:p>
    <w:p w:rsidR="002B4B47" w:rsidRDefault="00CE4501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FA9">
        <w:rPr>
          <w:rFonts w:ascii="Times New Roman" w:hAnsi="Times New Roman" w:cs="Times New Roman"/>
          <w:sz w:val="28"/>
          <w:szCs w:val="28"/>
        </w:rPr>
        <w:t>5</w:t>
      </w:r>
      <w:r w:rsidR="000B0AF3" w:rsidRPr="002B4B47">
        <w:rPr>
          <w:rFonts w:ascii="Times New Roman" w:hAnsi="Times New Roman" w:cs="Times New Roman"/>
          <w:sz w:val="28"/>
          <w:szCs w:val="28"/>
        </w:rPr>
        <w:t>. В ходе проверки</w:t>
      </w:r>
      <w:r w:rsidR="0050744B">
        <w:rPr>
          <w:rFonts w:ascii="Times New Roman" w:hAnsi="Times New Roman" w:cs="Times New Roman"/>
          <w:sz w:val="28"/>
          <w:szCs w:val="28"/>
        </w:rPr>
        <w:t xml:space="preserve"> ГРБС </w:t>
      </w:r>
      <w:r w:rsidR="000B0AF3" w:rsidRPr="002B4B47">
        <w:rPr>
          <w:rFonts w:ascii="Times New Roman" w:hAnsi="Times New Roman" w:cs="Times New Roman"/>
          <w:sz w:val="28"/>
          <w:szCs w:val="28"/>
        </w:rPr>
        <w:t xml:space="preserve"> установлено  неэффективное использование бюджетных денежных средств в </w:t>
      </w:r>
      <w:r w:rsidR="000B0AF3" w:rsidRPr="00EA72E3">
        <w:rPr>
          <w:rFonts w:ascii="Times New Roman" w:hAnsi="Times New Roman" w:cs="Times New Roman"/>
          <w:sz w:val="28"/>
          <w:szCs w:val="28"/>
        </w:rPr>
        <w:t>сумме</w:t>
      </w:r>
      <w:r w:rsidR="0050744B">
        <w:rPr>
          <w:rFonts w:ascii="Times New Roman" w:hAnsi="Times New Roman" w:cs="Times New Roman"/>
          <w:sz w:val="28"/>
          <w:szCs w:val="28"/>
        </w:rPr>
        <w:t xml:space="preserve">  </w:t>
      </w:r>
      <w:r w:rsidR="00651B3F">
        <w:rPr>
          <w:rFonts w:ascii="Times New Roman" w:hAnsi="Times New Roman" w:cs="Times New Roman"/>
          <w:sz w:val="28"/>
          <w:szCs w:val="28"/>
        </w:rPr>
        <w:t>54</w:t>
      </w:r>
      <w:r w:rsidR="0050744B">
        <w:rPr>
          <w:rFonts w:ascii="Times New Roman" w:hAnsi="Times New Roman" w:cs="Times New Roman"/>
          <w:sz w:val="28"/>
          <w:szCs w:val="28"/>
        </w:rPr>
        <w:t>,7</w:t>
      </w:r>
      <w:r w:rsidR="000B114A">
        <w:rPr>
          <w:rFonts w:ascii="Times New Roman" w:hAnsi="Times New Roman"/>
          <w:sz w:val="28"/>
          <w:szCs w:val="28"/>
        </w:rPr>
        <w:t xml:space="preserve"> </w:t>
      </w:r>
      <w:r w:rsidR="0051682C" w:rsidRPr="00EA72E3">
        <w:rPr>
          <w:rFonts w:ascii="Times New Roman" w:hAnsi="Times New Roman"/>
          <w:sz w:val="28"/>
          <w:szCs w:val="28"/>
        </w:rPr>
        <w:t>тыс.</w:t>
      </w:r>
      <w:r w:rsidR="0051682C">
        <w:rPr>
          <w:rFonts w:ascii="Times New Roman" w:hAnsi="Times New Roman"/>
          <w:sz w:val="28"/>
          <w:szCs w:val="28"/>
        </w:rPr>
        <w:t xml:space="preserve"> </w:t>
      </w:r>
      <w:r w:rsidR="002B4B47" w:rsidRPr="0087726E">
        <w:rPr>
          <w:rFonts w:ascii="Times New Roman" w:hAnsi="Times New Roman"/>
          <w:sz w:val="28"/>
          <w:szCs w:val="28"/>
        </w:rPr>
        <w:t>руб.</w:t>
      </w:r>
      <w:r w:rsidR="0050744B">
        <w:rPr>
          <w:rFonts w:ascii="Times New Roman" w:hAnsi="Times New Roman"/>
          <w:sz w:val="28"/>
          <w:szCs w:val="28"/>
        </w:rPr>
        <w:t xml:space="preserve"> (пени и штрафы).</w:t>
      </w:r>
    </w:p>
    <w:p w:rsidR="0060501F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1E">
        <w:rPr>
          <w:rFonts w:ascii="Times New Roman" w:hAnsi="Times New Roman" w:cs="Times New Roman"/>
          <w:sz w:val="28"/>
          <w:szCs w:val="28"/>
        </w:rPr>
        <w:t xml:space="preserve">      </w:t>
      </w:r>
      <w:r w:rsidR="00CE4501">
        <w:rPr>
          <w:rFonts w:ascii="Times New Roman" w:hAnsi="Times New Roman" w:cs="Times New Roman"/>
          <w:sz w:val="28"/>
          <w:szCs w:val="28"/>
        </w:rPr>
        <w:t xml:space="preserve">   </w:t>
      </w:r>
      <w:r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836FA9">
        <w:rPr>
          <w:rFonts w:ascii="Times New Roman" w:hAnsi="Times New Roman" w:cs="Times New Roman"/>
          <w:sz w:val="28"/>
          <w:szCs w:val="28"/>
        </w:rPr>
        <w:t>6</w:t>
      </w:r>
      <w:r w:rsidR="000B0AF3" w:rsidRPr="002A421E">
        <w:rPr>
          <w:rFonts w:ascii="Times New Roman" w:hAnsi="Times New Roman" w:cs="Times New Roman"/>
          <w:sz w:val="28"/>
          <w:szCs w:val="28"/>
        </w:rPr>
        <w:t xml:space="preserve">. </w:t>
      </w:r>
      <w:r w:rsidR="00D915D2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hAnsi="Times New Roman" w:cs="Times New Roman"/>
          <w:sz w:val="28"/>
          <w:szCs w:val="28"/>
        </w:rPr>
        <w:t>Де</w:t>
      </w:r>
      <w:r w:rsidR="00F32822" w:rsidRPr="002A421E">
        <w:rPr>
          <w:rFonts w:ascii="Times New Roman" w:hAnsi="Times New Roman" w:cs="Times New Roman"/>
          <w:sz w:val="28"/>
          <w:szCs w:val="28"/>
        </w:rPr>
        <w:t>биторск</w:t>
      </w:r>
      <w:r w:rsidR="001A1057">
        <w:rPr>
          <w:rFonts w:ascii="Times New Roman" w:hAnsi="Times New Roman" w:cs="Times New Roman"/>
          <w:sz w:val="28"/>
          <w:szCs w:val="28"/>
        </w:rPr>
        <w:t>ая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D915D2" w:rsidRPr="002A421E">
        <w:rPr>
          <w:rFonts w:ascii="Times New Roman" w:hAnsi="Times New Roman" w:cs="Times New Roman"/>
          <w:sz w:val="28"/>
          <w:szCs w:val="28"/>
        </w:rPr>
        <w:t>задолженност</w:t>
      </w:r>
      <w:r w:rsidR="001A1057">
        <w:rPr>
          <w:rFonts w:ascii="Times New Roman" w:hAnsi="Times New Roman" w:cs="Times New Roman"/>
          <w:sz w:val="28"/>
          <w:szCs w:val="28"/>
        </w:rPr>
        <w:t xml:space="preserve">ь </w:t>
      </w:r>
      <w:r w:rsidR="0060501F">
        <w:rPr>
          <w:rFonts w:ascii="Times New Roman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651B3F">
        <w:rPr>
          <w:rFonts w:ascii="Times New Roman" w:hAnsi="Times New Roman" w:cs="Times New Roman"/>
          <w:sz w:val="28"/>
          <w:szCs w:val="28"/>
        </w:rPr>
        <w:t>9</w:t>
      </w:r>
      <w:r w:rsidR="001A1057">
        <w:rPr>
          <w:rFonts w:ascii="Times New Roman" w:hAnsi="Times New Roman" w:cs="Times New Roman"/>
          <w:sz w:val="28"/>
          <w:szCs w:val="28"/>
        </w:rPr>
        <w:t xml:space="preserve"> составляет  </w:t>
      </w:r>
      <w:bookmarkStart w:id="0" w:name="_GoBack"/>
      <w:bookmarkEnd w:id="0"/>
      <w:r w:rsidR="0060501F">
        <w:rPr>
          <w:rFonts w:ascii="Times New Roman" w:hAnsi="Times New Roman" w:cs="Times New Roman"/>
          <w:sz w:val="28"/>
          <w:szCs w:val="28"/>
        </w:rPr>
        <w:t xml:space="preserve"> 8</w:t>
      </w:r>
      <w:r w:rsidR="00651B3F">
        <w:rPr>
          <w:rFonts w:ascii="Times New Roman" w:hAnsi="Times New Roman" w:cs="Times New Roman"/>
          <w:sz w:val="28"/>
          <w:szCs w:val="28"/>
        </w:rPr>
        <w:t>27</w:t>
      </w:r>
      <w:r w:rsidR="0060501F">
        <w:rPr>
          <w:rFonts w:ascii="Times New Roman" w:hAnsi="Times New Roman" w:cs="Times New Roman"/>
          <w:sz w:val="28"/>
          <w:szCs w:val="28"/>
        </w:rPr>
        <w:t>,</w:t>
      </w:r>
      <w:r w:rsidR="00651B3F">
        <w:rPr>
          <w:rFonts w:ascii="Times New Roman" w:hAnsi="Times New Roman" w:cs="Times New Roman"/>
          <w:sz w:val="28"/>
          <w:szCs w:val="28"/>
        </w:rPr>
        <w:t>8</w:t>
      </w:r>
      <w:r w:rsidR="0060501F">
        <w:rPr>
          <w:rFonts w:ascii="Times New Roman" w:hAnsi="Times New Roman" w:cs="Times New Roman"/>
          <w:sz w:val="28"/>
          <w:szCs w:val="28"/>
        </w:rPr>
        <w:t xml:space="preserve"> тыс.  руб.</w:t>
      </w:r>
      <w:r w:rsidR="00A21DD5">
        <w:rPr>
          <w:rFonts w:ascii="Times New Roman" w:hAnsi="Times New Roman" w:cs="Times New Roman"/>
          <w:sz w:val="28"/>
          <w:szCs w:val="28"/>
        </w:rPr>
        <w:t>,</w:t>
      </w:r>
      <w:r w:rsidR="0060501F">
        <w:rPr>
          <w:rFonts w:ascii="Times New Roman" w:hAnsi="Times New Roman" w:cs="Times New Roman"/>
          <w:sz w:val="28"/>
          <w:szCs w:val="28"/>
        </w:rPr>
        <w:t xml:space="preserve"> из них:  </w:t>
      </w:r>
      <w:r w:rsidR="00651B3F">
        <w:rPr>
          <w:rFonts w:ascii="Times New Roman" w:hAnsi="Times New Roman" w:cs="Times New Roman"/>
          <w:sz w:val="28"/>
          <w:szCs w:val="28"/>
        </w:rPr>
        <w:t>69</w:t>
      </w:r>
      <w:r w:rsidR="0060501F">
        <w:rPr>
          <w:rFonts w:ascii="Times New Roman" w:hAnsi="Times New Roman" w:cs="Times New Roman"/>
          <w:sz w:val="28"/>
          <w:szCs w:val="28"/>
        </w:rPr>
        <w:t>,</w:t>
      </w:r>
      <w:r w:rsidR="00651B3F">
        <w:rPr>
          <w:rFonts w:ascii="Times New Roman" w:hAnsi="Times New Roman" w:cs="Times New Roman"/>
          <w:sz w:val="28"/>
          <w:szCs w:val="28"/>
        </w:rPr>
        <w:t>2</w:t>
      </w:r>
      <w:r w:rsidR="0060501F">
        <w:rPr>
          <w:rFonts w:ascii="Times New Roman" w:hAnsi="Times New Roman" w:cs="Times New Roman"/>
          <w:sz w:val="28"/>
          <w:szCs w:val="28"/>
        </w:rPr>
        <w:t xml:space="preserve"> тыс. руб. расчеты по аренде имущества казны, </w:t>
      </w:r>
      <w:r w:rsidR="00496242">
        <w:rPr>
          <w:rFonts w:ascii="Times New Roman" w:hAnsi="Times New Roman" w:cs="Times New Roman"/>
          <w:sz w:val="28"/>
          <w:szCs w:val="28"/>
        </w:rPr>
        <w:t>758</w:t>
      </w:r>
      <w:r w:rsidR="0060501F">
        <w:rPr>
          <w:rFonts w:ascii="Times New Roman" w:hAnsi="Times New Roman" w:cs="Times New Roman"/>
          <w:sz w:val="28"/>
          <w:szCs w:val="28"/>
        </w:rPr>
        <w:t>,</w:t>
      </w:r>
      <w:r w:rsidR="00496242">
        <w:rPr>
          <w:rFonts w:ascii="Times New Roman" w:hAnsi="Times New Roman" w:cs="Times New Roman"/>
          <w:sz w:val="28"/>
          <w:szCs w:val="28"/>
        </w:rPr>
        <w:t>6</w:t>
      </w:r>
      <w:r w:rsidR="0060501F">
        <w:rPr>
          <w:rFonts w:ascii="Times New Roman" w:hAnsi="Times New Roman" w:cs="Times New Roman"/>
          <w:sz w:val="28"/>
          <w:szCs w:val="28"/>
        </w:rPr>
        <w:t xml:space="preserve"> тыс. руб. недоимка по расчетам с плательщиками налоговых доходов.  </w:t>
      </w:r>
      <w:r w:rsidR="00A21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60501F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1DD5">
        <w:rPr>
          <w:rFonts w:ascii="Times New Roman" w:hAnsi="Times New Roman" w:cs="Times New Roman"/>
          <w:sz w:val="28"/>
          <w:szCs w:val="28"/>
        </w:rPr>
        <w:t>редиторская задолженность по состоянию на 01.01.201</w:t>
      </w:r>
      <w:r w:rsidR="001470FA">
        <w:rPr>
          <w:rFonts w:ascii="Times New Roman" w:hAnsi="Times New Roman" w:cs="Times New Roman"/>
          <w:sz w:val="28"/>
          <w:szCs w:val="28"/>
        </w:rPr>
        <w:t>9</w:t>
      </w:r>
      <w:r w:rsidR="00A21D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0FA">
        <w:rPr>
          <w:rFonts w:ascii="Times New Roman" w:hAnsi="Times New Roman" w:cs="Times New Roman"/>
          <w:sz w:val="28"/>
          <w:szCs w:val="28"/>
        </w:rPr>
        <w:t>468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0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E5710">
        <w:rPr>
          <w:rFonts w:ascii="Times New Roman" w:hAnsi="Times New Roman" w:cs="Times New Roman"/>
          <w:sz w:val="28"/>
          <w:szCs w:val="28"/>
        </w:rPr>
        <w:t xml:space="preserve"> Отмечае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5710">
        <w:rPr>
          <w:rFonts w:ascii="Times New Roman" w:hAnsi="Times New Roman" w:cs="Times New Roman"/>
          <w:sz w:val="28"/>
          <w:szCs w:val="28"/>
        </w:rPr>
        <w:t xml:space="preserve">ся </w:t>
      </w:r>
      <w:r w:rsidR="00045CD7">
        <w:rPr>
          <w:rFonts w:ascii="Times New Roman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045CD7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в </w:t>
      </w:r>
      <w:r w:rsidR="001470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0FA">
        <w:rPr>
          <w:rFonts w:ascii="Times New Roman" w:hAnsi="Times New Roman" w:cs="Times New Roman"/>
          <w:sz w:val="28"/>
          <w:szCs w:val="28"/>
        </w:rPr>
        <w:t>2</w:t>
      </w:r>
      <w:r w:rsidR="00045CD7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994BA9" w:rsidRDefault="00994BA9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3C98" w:rsidRDefault="00AF3C98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41" w:rsidRDefault="004A1541" w:rsidP="00EC3859">
      <w:pPr>
        <w:spacing w:after="0" w:line="240" w:lineRule="auto"/>
      </w:pPr>
      <w:r>
        <w:separator/>
      </w:r>
    </w:p>
  </w:endnote>
  <w:endnote w:type="continuationSeparator" w:id="0">
    <w:p w:rsidR="004A1541" w:rsidRDefault="004A1541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7355"/>
      <w:docPartObj>
        <w:docPartGallery w:val="Page Numbers (Bottom of Page)"/>
        <w:docPartUnique/>
      </w:docPartObj>
    </w:sdtPr>
    <w:sdtContent>
      <w:p w:rsidR="000743D0" w:rsidRDefault="00FC1994">
        <w:pPr>
          <w:pStyle w:val="aa"/>
          <w:jc w:val="right"/>
        </w:pPr>
        <w:r>
          <w:fldChar w:fldCharType="begin"/>
        </w:r>
        <w:r w:rsidR="00300805">
          <w:instrText xml:space="preserve"> PAGE   \* MERGEFORMAT </w:instrText>
        </w:r>
        <w:r>
          <w:fldChar w:fldCharType="separate"/>
        </w:r>
        <w:r w:rsidR="00DA4E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3D0" w:rsidRDefault="000743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41" w:rsidRDefault="004A1541" w:rsidP="00EC3859">
      <w:pPr>
        <w:spacing w:after="0" w:line="240" w:lineRule="auto"/>
      </w:pPr>
      <w:r>
        <w:separator/>
      </w:r>
    </w:p>
  </w:footnote>
  <w:footnote w:type="continuationSeparator" w:id="0">
    <w:p w:rsidR="004A1541" w:rsidRDefault="004A1541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E"/>
    <w:rsid w:val="00004A16"/>
    <w:rsid w:val="00006A1A"/>
    <w:rsid w:val="00011A96"/>
    <w:rsid w:val="00013D06"/>
    <w:rsid w:val="00013E32"/>
    <w:rsid w:val="00015E08"/>
    <w:rsid w:val="000179F4"/>
    <w:rsid w:val="00024F9E"/>
    <w:rsid w:val="00030596"/>
    <w:rsid w:val="00033956"/>
    <w:rsid w:val="00034845"/>
    <w:rsid w:val="000349D2"/>
    <w:rsid w:val="0003731D"/>
    <w:rsid w:val="000408A3"/>
    <w:rsid w:val="000417C1"/>
    <w:rsid w:val="0004325C"/>
    <w:rsid w:val="00044BA4"/>
    <w:rsid w:val="00045CD7"/>
    <w:rsid w:val="000569DF"/>
    <w:rsid w:val="0006123D"/>
    <w:rsid w:val="000635E0"/>
    <w:rsid w:val="00064F57"/>
    <w:rsid w:val="00071DD1"/>
    <w:rsid w:val="00072F39"/>
    <w:rsid w:val="00073167"/>
    <w:rsid w:val="000743D0"/>
    <w:rsid w:val="00075C28"/>
    <w:rsid w:val="0008005D"/>
    <w:rsid w:val="000804CF"/>
    <w:rsid w:val="00081B10"/>
    <w:rsid w:val="000822EC"/>
    <w:rsid w:val="00082BC7"/>
    <w:rsid w:val="00082CF3"/>
    <w:rsid w:val="0008441B"/>
    <w:rsid w:val="0009228A"/>
    <w:rsid w:val="000939A5"/>
    <w:rsid w:val="000956F1"/>
    <w:rsid w:val="0009591B"/>
    <w:rsid w:val="000A1250"/>
    <w:rsid w:val="000A14F8"/>
    <w:rsid w:val="000A4A8A"/>
    <w:rsid w:val="000A5A2F"/>
    <w:rsid w:val="000B0AF3"/>
    <w:rsid w:val="000B114A"/>
    <w:rsid w:val="000B3269"/>
    <w:rsid w:val="000B3BDE"/>
    <w:rsid w:val="000B69CA"/>
    <w:rsid w:val="000C218D"/>
    <w:rsid w:val="000C29B8"/>
    <w:rsid w:val="000C405A"/>
    <w:rsid w:val="000C4223"/>
    <w:rsid w:val="000D0A0E"/>
    <w:rsid w:val="000D0EE6"/>
    <w:rsid w:val="000D23BF"/>
    <w:rsid w:val="000D28CF"/>
    <w:rsid w:val="000D480B"/>
    <w:rsid w:val="000D4843"/>
    <w:rsid w:val="000D6855"/>
    <w:rsid w:val="000D6FE6"/>
    <w:rsid w:val="000D7E5A"/>
    <w:rsid w:val="000E4C10"/>
    <w:rsid w:val="000E5710"/>
    <w:rsid w:val="000E6691"/>
    <w:rsid w:val="000E7049"/>
    <w:rsid w:val="000F042E"/>
    <w:rsid w:val="000F31A9"/>
    <w:rsid w:val="000F3309"/>
    <w:rsid w:val="000F3CE5"/>
    <w:rsid w:val="000F553A"/>
    <w:rsid w:val="00100B4D"/>
    <w:rsid w:val="001103D3"/>
    <w:rsid w:val="001152CE"/>
    <w:rsid w:val="00116999"/>
    <w:rsid w:val="001208DA"/>
    <w:rsid w:val="00120D70"/>
    <w:rsid w:val="00121B9D"/>
    <w:rsid w:val="00121E04"/>
    <w:rsid w:val="00122829"/>
    <w:rsid w:val="00124C8C"/>
    <w:rsid w:val="00125843"/>
    <w:rsid w:val="00126A8B"/>
    <w:rsid w:val="00132016"/>
    <w:rsid w:val="00132BBD"/>
    <w:rsid w:val="00137458"/>
    <w:rsid w:val="00141940"/>
    <w:rsid w:val="00142CFF"/>
    <w:rsid w:val="001461F8"/>
    <w:rsid w:val="001470FA"/>
    <w:rsid w:val="001472F5"/>
    <w:rsid w:val="001513F7"/>
    <w:rsid w:val="00151769"/>
    <w:rsid w:val="00153473"/>
    <w:rsid w:val="00153690"/>
    <w:rsid w:val="00153EF9"/>
    <w:rsid w:val="00157960"/>
    <w:rsid w:val="0016601C"/>
    <w:rsid w:val="0017157D"/>
    <w:rsid w:val="001753F2"/>
    <w:rsid w:val="00175B55"/>
    <w:rsid w:val="00177ED0"/>
    <w:rsid w:val="00181A2C"/>
    <w:rsid w:val="00182230"/>
    <w:rsid w:val="001822B2"/>
    <w:rsid w:val="00182AA7"/>
    <w:rsid w:val="00187A0D"/>
    <w:rsid w:val="001902F1"/>
    <w:rsid w:val="00192474"/>
    <w:rsid w:val="0019247F"/>
    <w:rsid w:val="00193201"/>
    <w:rsid w:val="0019324E"/>
    <w:rsid w:val="00193B62"/>
    <w:rsid w:val="00194A41"/>
    <w:rsid w:val="001954A8"/>
    <w:rsid w:val="001A1057"/>
    <w:rsid w:val="001A11BE"/>
    <w:rsid w:val="001A213D"/>
    <w:rsid w:val="001A6823"/>
    <w:rsid w:val="001A6BB5"/>
    <w:rsid w:val="001B2011"/>
    <w:rsid w:val="001B24BC"/>
    <w:rsid w:val="001B2B13"/>
    <w:rsid w:val="001B32B6"/>
    <w:rsid w:val="001B4B18"/>
    <w:rsid w:val="001B6D80"/>
    <w:rsid w:val="001B6DD1"/>
    <w:rsid w:val="001C2193"/>
    <w:rsid w:val="001C535D"/>
    <w:rsid w:val="001C5799"/>
    <w:rsid w:val="001C5C25"/>
    <w:rsid w:val="001C6F86"/>
    <w:rsid w:val="001E0004"/>
    <w:rsid w:val="001E019D"/>
    <w:rsid w:val="001E27B1"/>
    <w:rsid w:val="001E64E3"/>
    <w:rsid w:val="001E6B80"/>
    <w:rsid w:val="001F060F"/>
    <w:rsid w:val="001F4C07"/>
    <w:rsid w:val="001F70F3"/>
    <w:rsid w:val="002042F0"/>
    <w:rsid w:val="002075D6"/>
    <w:rsid w:val="0020787C"/>
    <w:rsid w:val="00207D9B"/>
    <w:rsid w:val="00212229"/>
    <w:rsid w:val="00212383"/>
    <w:rsid w:val="00213B00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2308"/>
    <w:rsid w:val="00234A9C"/>
    <w:rsid w:val="002371ED"/>
    <w:rsid w:val="0023746A"/>
    <w:rsid w:val="00237AE7"/>
    <w:rsid w:val="00242627"/>
    <w:rsid w:val="002426FD"/>
    <w:rsid w:val="00245CE1"/>
    <w:rsid w:val="0024692C"/>
    <w:rsid w:val="002471AF"/>
    <w:rsid w:val="0024730E"/>
    <w:rsid w:val="00247A69"/>
    <w:rsid w:val="00250119"/>
    <w:rsid w:val="002508FB"/>
    <w:rsid w:val="00254C4B"/>
    <w:rsid w:val="002560AC"/>
    <w:rsid w:val="00256815"/>
    <w:rsid w:val="00261563"/>
    <w:rsid w:val="00261B0A"/>
    <w:rsid w:val="00262261"/>
    <w:rsid w:val="00262549"/>
    <w:rsid w:val="002638BF"/>
    <w:rsid w:val="00264C56"/>
    <w:rsid w:val="002715A8"/>
    <w:rsid w:val="0027730D"/>
    <w:rsid w:val="00277895"/>
    <w:rsid w:val="0028259C"/>
    <w:rsid w:val="0028586E"/>
    <w:rsid w:val="00286E0B"/>
    <w:rsid w:val="002967C1"/>
    <w:rsid w:val="002A10E8"/>
    <w:rsid w:val="002A20B7"/>
    <w:rsid w:val="002A421E"/>
    <w:rsid w:val="002A5286"/>
    <w:rsid w:val="002A6279"/>
    <w:rsid w:val="002B0872"/>
    <w:rsid w:val="002B108B"/>
    <w:rsid w:val="002B124F"/>
    <w:rsid w:val="002B13B9"/>
    <w:rsid w:val="002B22FA"/>
    <w:rsid w:val="002B4B47"/>
    <w:rsid w:val="002B4BA4"/>
    <w:rsid w:val="002B5ED8"/>
    <w:rsid w:val="002C0B5A"/>
    <w:rsid w:val="002D162C"/>
    <w:rsid w:val="002D3233"/>
    <w:rsid w:val="002D3598"/>
    <w:rsid w:val="002D36EE"/>
    <w:rsid w:val="002D5655"/>
    <w:rsid w:val="002D5761"/>
    <w:rsid w:val="002D5996"/>
    <w:rsid w:val="002D6783"/>
    <w:rsid w:val="002D71EF"/>
    <w:rsid w:val="002E1C3C"/>
    <w:rsid w:val="002E3A84"/>
    <w:rsid w:val="002E614F"/>
    <w:rsid w:val="002F0517"/>
    <w:rsid w:val="002F3108"/>
    <w:rsid w:val="002F6BF5"/>
    <w:rsid w:val="002F6F89"/>
    <w:rsid w:val="00300805"/>
    <w:rsid w:val="00301C41"/>
    <w:rsid w:val="00302FA5"/>
    <w:rsid w:val="00305525"/>
    <w:rsid w:val="00312C1E"/>
    <w:rsid w:val="00313978"/>
    <w:rsid w:val="00313F11"/>
    <w:rsid w:val="00314986"/>
    <w:rsid w:val="0031700E"/>
    <w:rsid w:val="003175F6"/>
    <w:rsid w:val="00331CFD"/>
    <w:rsid w:val="00335F66"/>
    <w:rsid w:val="003370FD"/>
    <w:rsid w:val="00340E12"/>
    <w:rsid w:val="003411A7"/>
    <w:rsid w:val="003455B6"/>
    <w:rsid w:val="00345C9C"/>
    <w:rsid w:val="0034642F"/>
    <w:rsid w:val="00347A4C"/>
    <w:rsid w:val="0035043D"/>
    <w:rsid w:val="00350FC4"/>
    <w:rsid w:val="00352ECA"/>
    <w:rsid w:val="0035485F"/>
    <w:rsid w:val="003558A2"/>
    <w:rsid w:val="003604AF"/>
    <w:rsid w:val="00360620"/>
    <w:rsid w:val="00361035"/>
    <w:rsid w:val="00362264"/>
    <w:rsid w:val="00362E18"/>
    <w:rsid w:val="00365395"/>
    <w:rsid w:val="00365E07"/>
    <w:rsid w:val="003664C8"/>
    <w:rsid w:val="00370A54"/>
    <w:rsid w:val="0037106B"/>
    <w:rsid w:val="0037523D"/>
    <w:rsid w:val="00375EB3"/>
    <w:rsid w:val="00376840"/>
    <w:rsid w:val="0038298D"/>
    <w:rsid w:val="00385358"/>
    <w:rsid w:val="00385FF4"/>
    <w:rsid w:val="00386FF2"/>
    <w:rsid w:val="00390DD5"/>
    <w:rsid w:val="00391F37"/>
    <w:rsid w:val="00392398"/>
    <w:rsid w:val="003944C7"/>
    <w:rsid w:val="00397FFD"/>
    <w:rsid w:val="003A2BD7"/>
    <w:rsid w:val="003A3A48"/>
    <w:rsid w:val="003A402D"/>
    <w:rsid w:val="003A406B"/>
    <w:rsid w:val="003A4C99"/>
    <w:rsid w:val="003B0CB4"/>
    <w:rsid w:val="003D3FBE"/>
    <w:rsid w:val="003D42EC"/>
    <w:rsid w:val="003E026A"/>
    <w:rsid w:val="003E17F9"/>
    <w:rsid w:val="003E504E"/>
    <w:rsid w:val="003E55B4"/>
    <w:rsid w:val="003E5D66"/>
    <w:rsid w:val="003E5DD6"/>
    <w:rsid w:val="003E69C7"/>
    <w:rsid w:val="003F315E"/>
    <w:rsid w:val="003F5A09"/>
    <w:rsid w:val="00406474"/>
    <w:rsid w:val="0041197B"/>
    <w:rsid w:val="00411B4E"/>
    <w:rsid w:val="00411BF3"/>
    <w:rsid w:val="004157AF"/>
    <w:rsid w:val="00417C82"/>
    <w:rsid w:val="00421B7B"/>
    <w:rsid w:val="00424143"/>
    <w:rsid w:val="00427C5C"/>
    <w:rsid w:val="004325B3"/>
    <w:rsid w:val="0043404A"/>
    <w:rsid w:val="004364F8"/>
    <w:rsid w:val="004400FF"/>
    <w:rsid w:val="00441F4B"/>
    <w:rsid w:val="0044337D"/>
    <w:rsid w:val="004441C9"/>
    <w:rsid w:val="00446817"/>
    <w:rsid w:val="0045030E"/>
    <w:rsid w:val="00450FA8"/>
    <w:rsid w:val="0045419C"/>
    <w:rsid w:val="00454421"/>
    <w:rsid w:val="00455322"/>
    <w:rsid w:val="00461C38"/>
    <w:rsid w:val="00462578"/>
    <w:rsid w:val="00462C22"/>
    <w:rsid w:val="0047252D"/>
    <w:rsid w:val="00472B39"/>
    <w:rsid w:val="00472D0D"/>
    <w:rsid w:val="00474844"/>
    <w:rsid w:val="00476C11"/>
    <w:rsid w:val="0048346C"/>
    <w:rsid w:val="004852D1"/>
    <w:rsid w:val="004865D8"/>
    <w:rsid w:val="00487418"/>
    <w:rsid w:val="004942F7"/>
    <w:rsid w:val="00496242"/>
    <w:rsid w:val="004A1541"/>
    <w:rsid w:val="004B1A50"/>
    <w:rsid w:val="004B1D48"/>
    <w:rsid w:val="004B2C78"/>
    <w:rsid w:val="004B42F1"/>
    <w:rsid w:val="004B5255"/>
    <w:rsid w:val="004B6D54"/>
    <w:rsid w:val="004B7334"/>
    <w:rsid w:val="004C13A9"/>
    <w:rsid w:val="004C330B"/>
    <w:rsid w:val="004D1F8A"/>
    <w:rsid w:val="004D5D07"/>
    <w:rsid w:val="004E051F"/>
    <w:rsid w:val="004E2EDF"/>
    <w:rsid w:val="005008EE"/>
    <w:rsid w:val="00504E72"/>
    <w:rsid w:val="00506122"/>
    <w:rsid w:val="00506D6D"/>
    <w:rsid w:val="0050744B"/>
    <w:rsid w:val="0051052B"/>
    <w:rsid w:val="005139AB"/>
    <w:rsid w:val="0051682C"/>
    <w:rsid w:val="00520678"/>
    <w:rsid w:val="00526593"/>
    <w:rsid w:val="005267F3"/>
    <w:rsid w:val="0053458B"/>
    <w:rsid w:val="00536297"/>
    <w:rsid w:val="00537D3A"/>
    <w:rsid w:val="00541E5C"/>
    <w:rsid w:val="00542724"/>
    <w:rsid w:val="00545878"/>
    <w:rsid w:val="00550B1A"/>
    <w:rsid w:val="00551527"/>
    <w:rsid w:val="00552A79"/>
    <w:rsid w:val="00557451"/>
    <w:rsid w:val="00557A4D"/>
    <w:rsid w:val="00560215"/>
    <w:rsid w:val="00560BE8"/>
    <w:rsid w:val="00563D33"/>
    <w:rsid w:val="005658ED"/>
    <w:rsid w:val="00566D1B"/>
    <w:rsid w:val="0056702F"/>
    <w:rsid w:val="00570330"/>
    <w:rsid w:val="00571BBD"/>
    <w:rsid w:val="00572913"/>
    <w:rsid w:val="00582435"/>
    <w:rsid w:val="00583296"/>
    <w:rsid w:val="0058339F"/>
    <w:rsid w:val="0058361A"/>
    <w:rsid w:val="00583CCF"/>
    <w:rsid w:val="00584853"/>
    <w:rsid w:val="00593B1C"/>
    <w:rsid w:val="00594344"/>
    <w:rsid w:val="00595570"/>
    <w:rsid w:val="00595C72"/>
    <w:rsid w:val="005969A1"/>
    <w:rsid w:val="005A2C01"/>
    <w:rsid w:val="005A7163"/>
    <w:rsid w:val="005B158E"/>
    <w:rsid w:val="005B2C17"/>
    <w:rsid w:val="005B37AE"/>
    <w:rsid w:val="005B3A9C"/>
    <w:rsid w:val="005B5A14"/>
    <w:rsid w:val="005B76ED"/>
    <w:rsid w:val="005B7CA2"/>
    <w:rsid w:val="005C040A"/>
    <w:rsid w:val="005C436C"/>
    <w:rsid w:val="005C6E40"/>
    <w:rsid w:val="005D2986"/>
    <w:rsid w:val="005D5257"/>
    <w:rsid w:val="005D7C69"/>
    <w:rsid w:val="005E5B45"/>
    <w:rsid w:val="005F120F"/>
    <w:rsid w:val="005F2099"/>
    <w:rsid w:val="005F41EF"/>
    <w:rsid w:val="005F773D"/>
    <w:rsid w:val="006031D6"/>
    <w:rsid w:val="00603A93"/>
    <w:rsid w:val="0060501F"/>
    <w:rsid w:val="00607028"/>
    <w:rsid w:val="00607351"/>
    <w:rsid w:val="00610527"/>
    <w:rsid w:val="00613D9D"/>
    <w:rsid w:val="0062045F"/>
    <w:rsid w:val="0062131A"/>
    <w:rsid w:val="006218B4"/>
    <w:rsid w:val="00624C28"/>
    <w:rsid w:val="00634633"/>
    <w:rsid w:val="00634A4C"/>
    <w:rsid w:val="00634CF7"/>
    <w:rsid w:val="00636A2A"/>
    <w:rsid w:val="00636FB5"/>
    <w:rsid w:val="006455AF"/>
    <w:rsid w:val="00650584"/>
    <w:rsid w:val="00650E8D"/>
    <w:rsid w:val="00651B3F"/>
    <w:rsid w:val="006567C6"/>
    <w:rsid w:val="006568CC"/>
    <w:rsid w:val="006578D5"/>
    <w:rsid w:val="0066480C"/>
    <w:rsid w:val="00670448"/>
    <w:rsid w:val="006758C6"/>
    <w:rsid w:val="0067657E"/>
    <w:rsid w:val="00681816"/>
    <w:rsid w:val="00693348"/>
    <w:rsid w:val="006A07F8"/>
    <w:rsid w:val="006A0B31"/>
    <w:rsid w:val="006A23F0"/>
    <w:rsid w:val="006A5999"/>
    <w:rsid w:val="006B20FE"/>
    <w:rsid w:val="006B6A37"/>
    <w:rsid w:val="006B7778"/>
    <w:rsid w:val="006C1BD8"/>
    <w:rsid w:val="006C1C2D"/>
    <w:rsid w:val="006C3499"/>
    <w:rsid w:val="006D0953"/>
    <w:rsid w:val="006D0CCC"/>
    <w:rsid w:val="006D20F5"/>
    <w:rsid w:val="006D5566"/>
    <w:rsid w:val="006D67A9"/>
    <w:rsid w:val="006D7AAC"/>
    <w:rsid w:val="006E0C2F"/>
    <w:rsid w:val="006E21A1"/>
    <w:rsid w:val="006E41E3"/>
    <w:rsid w:val="006E51F8"/>
    <w:rsid w:val="006E5A74"/>
    <w:rsid w:val="006E6A1F"/>
    <w:rsid w:val="006E6AD4"/>
    <w:rsid w:val="006E6C64"/>
    <w:rsid w:val="006F153C"/>
    <w:rsid w:val="006F3B7D"/>
    <w:rsid w:val="006F4EE7"/>
    <w:rsid w:val="006F621E"/>
    <w:rsid w:val="006F6D54"/>
    <w:rsid w:val="006F79EB"/>
    <w:rsid w:val="0070277D"/>
    <w:rsid w:val="0070476E"/>
    <w:rsid w:val="00704B3E"/>
    <w:rsid w:val="00705993"/>
    <w:rsid w:val="007106CB"/>
    <w:rsid w:val="00711F0A"/>
    <w:rsid w:val="00712503"/>
    <w:rsid w:val="00713D31"/>
    <w:rsid w:val="00713E14"/>
    <w:rsid w:val="007153F9"/>
    <w:rsid w:val="0072154E"/>
    <w:rsid w:val="00723D74"/>
    <w:rsid w:val="00725484"/>
    <w:rsid w:val="00726142"/>
    <w:rsid w:val="00731552"/>
    <w:rsid w:val="00732BEA"/>
    <w:rsid w:val="00732EA9"/>
    <w:rsid w:val="007340C7"/>
    <w:rsid w:val="007356AD"/>
    <w:rsid w:val="00737C59"/>
    <w:rsid w:val="007401F1"/>
    <w:rsid w:val="007403A8"/>
    <w:rsid w:val="00741EF2"/>
    <w:rsid w:val="007421CF"/>
    <w:rsid w:val="007441F2"/>
    <w:rsid w:val="00747B12"/>
    <w:rsid w:val="00750427"/>
    <w:rsid w:val="00752D3E"/>
    <w:rsid w:val="0075782D"/>
    <w:rsid w:val="00761FAA"/>
    <w:rsid w:val="00763720"/>
    <w:rsid w:val="00764275"/>
    <w:rsid w:val="0076438A"/>
    <w:rsid w:val="00765A75"/>
    <w:rsid w:val="00766C62"/>
    <w:rsid w:val="00767BDD"/>
    <w:rsid w:val="00771B04"/>
    <w:rsid w:val="007742E2"/>
    <w:rsid w:val="00780637"/>
    <w:rsid w:val="00784580"/>
    <w:rsid w:val="00787D23"/>
    <w:rsid w:val="00790348"/>
    <w:rsid w:val="00793214"/>
    <w:rsid w:val="0079381E"/>
    <w:rsid w:val="00795DB0"/>
    <w:rsid w:val="007A1DBD"/>
    <w:rsid w:val="007A27E1"/>
    <w:rsid w:val="007A6C7B"/>
    <w:rsid w:val="007B0C28"/>
    <w:rsid w:val="007B421C"/>
    <w:rsid w:val="007B5293"/>
    <w:rsid w:val="007B5569"/>
    <w:rsid w:val="007B5993"/>
    <w:rsid w:val="007C002F"/>
    <w:rsid w:val="007C0721"/>
    <w:rsid w:val="007C128A"/>
    <w:rsid w:val="007C4F8A"/>
    <w:rsid w:val="007D1164"/>
    <w:rsid w:val="007D18B1"/>
    <w:rsid w:val="007D5E73"/>
    <w:rsid w:val="007D7CF3"/>
    <w:rsid w:val="007E1672"/>
    <w:rsid w:val="007E1C30"/>
    <w:rsid w:val="007F32A8"/>
    <w:rsid w:val="007F498D"/>
    <w:rsid w:val="007F4C22"/>
    <w:rsid w:val="007F718D"/>
    <w:rsid w:val="008002AA"/>
    <w:rsid w:val="00805199"/>
    <w:rsid w:val="008067FD"/>
    <w:rsid w:val="00806BCA"/>
    <w:rsid w:val="00811398"/>
    <w:rsid w:val="0081193B"/>
    <w:rsid w:val="00812EC2"/>
    <w:rsid w:val="00812F92"/>
    <w:rsid w:val="008142C1"/>
    <w:rsid w:val="00816FB1"/>
    <w:rsid w:val="008172E9"/>
    <w:rsid w:val="008205E3"/>
    <w:rsid w:val="008209F5"/>
    <w:rsid w:val="00823095"/>
    <w:rsid w:val="00823DDF"/>
    <w:rsid w:val="008266A8"/>
    <w:rsid w:val="00830E0E"/>
    <w:rsid w:val="0083360A"/>
    <w:rsid w:val="00836758"/>
    <w:rsid w:val="008367B8"/>
    <w:rsid w:val="00836FA9"/>
    <w:rsid w:val="00840A12"/>
    <w:rsid w:val="0084327E"/>
    <w:rsid w:val="008436BC"/>
    <w:rsid w:val="008436F2"/>
    <w:rsid w:val="008437C9"/>
    <w:rsid w:val="00844A83"/>
    <w:rsid w:val="00844D19"/>
    <w:rsid w:val="00852070"/>
    <w:rsid w:val="008521A7"/>
    <w:rsid w:val="00857A99"/>
    <w:rsid w:val="00860B9B"/>
    <w:rsid w:val="00861B47"/>
    <w:rsid w:val="00862440"/>
    <w:rsid w:val="00864485"/>
    <w:rsid w:val="008662BD"/>
    <w:rsid w:val="0087066B"/>
    <w:rsid w:val="00872E9C"/>
    <w:rsid w:val="00873F49"/>
    <w:rsid w:val="0087600C"/>
    <w:rsid w:val="00880660"/>
    <w:rsid w:val="008818D2"/>
    <w:rsid w:val="00884BC8"/>
    <w:rsid w:val="00897F46"/>
    <w:rsid w:val="008A06DE"/>
    <w:rsid w:val="008A1B62"/>
    <w:rsid w:val="008A4B74"/>
    <w:rsid w:val="008A5782"/>
    <w:rsid w:val="008B038E"/>
    <w:rsid w:val="008B0C54"/>
    <w:rsid w:val="008B0CBC"/>
    <w:rsid w:val="008B136F"/>
    <w:rsid w:val="008B18E1"/>
    <w:rsid w:val="008B1CB3"/>
    <w:rsid w:val="008B4308"/>
    <w:rsid w:val="008B43F4"/>
    <w:rsid w:val="008C2CA2"/>
    <w:rsid w:val="008C451C"/>
    <w:rsid w:val="008C6C29"/>
    <w:rsid w:val="008D0051"/>
    <w:rsid w:val="008E083D"/>
    <w:rsid w:val="008F1D6E"/>
    <w:rsid w:val="008F382F"/>
    <w:rsid w:val="008F485E"/>
    <w:rsid w:val="008F5472"/>
    <w:rsid w:val="00904C2B"/>
    <w:rsid w:val="0090720D"/>
    <w:rsid w:val="00912218"/>
    <w:rsid w:val="00912475"/>
    <w:rsid w:val="00912AFE"/>
    <w:rsid w:val="009154ED"/>
    <w:rsid w:val="009155BF"/>
    <w:rsid w:val="00915E3D"/>
    <w:rsid w:val="009167A6"/>
    <w:rsid w:val="009167B8"/>
    <w:rsid w:val="009172F8"/>
    <w:rsid w:val="0092047F"/>
    <w:rsid w:val="009204E2"/>
    <w:rsid w:val="00921AA4"/>
    <w:rsid w:val="0092461D"/>
    <w:rsid w:val="00927214"/>
    <w:rsid w:val="00927E1C"/>
    <w:rsid w:val="0093236A"/>
    <w:rsid w:val="00934561"/>
    <w:rsid w:val="009346A3"/>
    <w:rsid w:val="00934712"/>
    <w:rsid w:val="00940036"/>
    <w:rsid w:val="009412EA"/>
    <w:rsid w:val="0094371F"/>
    <w:rsid w:val="009450FD"/>
    <w:rsid w:val="009458F3"/>
    <w:rsid w:val="00946D37"/>
    <w:rsid w:val="00946E8D"/>
    <w:rsid w:val="00951C81"/>
    <w:rsid w:val="009532D7"/>
    <w:rsid w:val="009540F2"/>
    <w:rsid w:val="00957BF1"/>
    <w:rsid w:val="0096008A"/>
    <w:rsid w:val="00960C5E"/>
    <w:rsid w:val="009617B9"/>
    <w:rsid w:val="0096265B"/>
    <w:rsid w:val="009627A0"/>
    <w:rsid w:val="00962E7E"/>
    <w:rsid w:val="00966E68"/>
    <w:rsid w:val="009765D4"/>
    <w:rsid w:val="009779B5"/>
    <w:rsid w:val="009839BA"/>
    <w:rsid w:val="00985961"/>
    <w:rsid w:val="0098678F"/>
    <w:rsid w:val="00986B45"/>
    <w:rsid w:val="009872F8"/>
    <w:rsid w:val="00990572"/>
    <w:rsid w:val="009905B8"/>
    <w:rsid w:val="00992161"/>
    <w:rsid w:val="009928AF"/>
    <w:rsid w:val="00993435"/>
    <w:rsid w:val="00993BB7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5C9B"/>
    <w:rsid w:val="009B7E0E"/>
    <w:rsid w:val="009C09E9"/>
    <w:rsid w:val="009C488A"/>
    <w:rsid w:val="009D0E94"/>
    <w:rsid w:val="009D32F6"/>
    <w:rsid w:val="009D650A"/>
    <w:rsid w:val="009E02DC"/>
    <w:rsid w:val="009F022C"/>
    <w:rsid w:val="009F3713"/>
    <w:rsid w:val="009F3ACE"/>
    <w:rsid w:val="009F46E1"/>
    <w:rsid w:val="009F4DB4"/>
    <w:rsid w:val="009F70E0"/>
    <w:rsid w:val="00A0216A"/>
    <w:rsid w:val="00A02A87"/>
    <w:rsid w:val="00A0365D"/>
    <w:rsid w:val="00A04D82"/>
    <w:rsid w:val="00A0554C"/>
    <w:rsid w:val="00A057DF"/>
    <w:rsid w:val="00A07F7F"/>
    <w:rsid w:val="00A116E2"/>
    <w:rsid w:val="00A12D0C"/>
    <w:rsid w:val="00A13B9D"/>
    <w:rsid w:val="00A16082"/>
    <w:rsid w:val="00A16284"/>
    <w:rsid w:val="00A17250"/>
    <w:rsid w:val="00A177D6"/>
    <w:rsid w:val="00A21DD5"/>
    <w:rsid w:val="00A22218"/>
    <w:rsid w:val="00A2541F"/>
    <w:rsid w:val="00A25BCA"/>
    <w:rsid w:val="00A271DD"/>
    <w:rsid w:val="00A30E15"/>
    <w:rsid w:val="00A31D8F"/>
    <w:rsid w:val="00A34E20"/>
    <w:rsid w:val="00A37B4C"/>
    <w:rsid w:val="00A40BAC"/>
    <w:rsid w:val="00A41A65"/>
    <w:rsid w:val="00A43DEC"/>
    <w:rsid w:val="00A46C32"/>
    <w:rsid w:val="00A53755"/>
    <w:rsid w:val="00A60CA3"/>
    <w:rsid w:val="00A60CAB"/>
    <w:rsid w:val="00A62DFB"/>
    <w:rsid w:val="00A64872"/>
    <w:rsid w:val="00A657CA"/>
    <w:rsid w:val="00A66E8A"/>
    <w:rsid w:val="00A731F5"/>
    <w:rsid w:val="00A73A2A"/>
    <w:rsid w:val="00A76869"/>
    <w:rsid w:val="00A77789"/>
    <w:rsid w:val="00A77BCD"/>
    <w:rsid w:val="00A8183F"/>
    <w:rsid w:val="00A8217B"/>
    <w:rsid w:val="00A8223F"/>
    <w:rsid w:val="00A83C80"/>
    <w:rsid w:val="00A86868"/>
    <w:rsid w:val="00A86F27"/>
    <w:rsid w:val="00A90392"/>
    <w:rsid w:val="00A90C1D"/>
    <w:rsid w:val="00A91200"/>
    <w:rsid w:val="00A93D16"/>
    <w:rsid w:val="00A952D8"/>
    <w:rsid w:val="00A95BAD"/>
    <w:rsid w:val="00A96559"/>
    <w:rsid w:val="00A9755E"/>
    <w:rsid w:val="00AA063A"/>
    <w:rsid w:val="00AA4C09"/>
    <w:rsid w:val="00AA5FE2"/>
    <w:rsid w:val="00AA65E9"/>
    <w:rsid w:val="00AA6C50"/>
    <w:rsid w:val="00AA7803"/>
    <w:rsid w:val="00AB2690"/>
    <w:rsid w:val="00AB2E63"/>
    <w:rsid w:val="00AB361C"/>
    <w:rsid w:val="00AB542A"/>
    <w:rsid w:val="00AB61A5"/>
    <w:rsid w:val="00AB6273"/>
    <w:rsid w:val="00AB66D9"/>
    <w:rsid w:val="00AC246B"/>
    <w:rsid w:val="00AC372A"/>
    <w:rsid w:val="00AC6598"/>
    <w:rsid w:val="00AC78D6"/>
    <w:rsid w:val="00AD1144"/>
    <w:rsid w:val="00AD718C"/>
    <w:rsid w:val="00AD7952"/>
    <w:rsid w:val="00AE0308"/>
    <w:rsid w:val="00AE21F5"/>
    <w:rsid w:val="00AE3CBE"/>
    <w:rsid w:val="00AE5BB8"/>
    <w:rsid w:val="00AE786F"/>
    <w:rsid w:val="00AF16AD"/>
    <w:rsid w:val="00AF24A0"/>
    <w:rsid w:val="00AF2DA4"/>
    <w:rsid w:val="00AF3C98"/>
    <w:rsid w:val="00B00423"/>
    <w:rsid w:val="00B021B8"/>
    <w:rsid w:val="00B07DD7"/>
    <w:rsid w:val="00B120BE"/>
    <w:rsid w:val="00B1501B"/>
    <w:rsid w:val="00B164DB"/>
    <w:rsid w:val="00B166C2"/>
    <w:rsid w:val="00B17634"/>
    <w:rsid w:val="00B22B81"/>
    <w:rsid w:val="00B26527"/>
    <w:rsid w:val="00B32C39"/>
    <w:rsid w:val="00B33CB2"/>
    <w:rsid w:val="00B35F43"/>
    <w:rsid w:val="00B36C0B"/>
    <w:rsid w:val="00B4040E"/>
    <w:rsid w:val="00B4129E"/>
    <w:rsid w:val="00B42B82"/>
    <w:rsid w:val="00B42D48"/>
    <w:rsid w:val="00B511D5"/>
    <w:rsid w:val="00B52003"/>
    <w:rsid w:val="00B52E97"/>
    <w:rsid w:val="00B553CB"/>
    <w:rsid w:val="00B55DA7"/>
    <w:rsid w:val="00B6415B"/>
    <w:rsid w:val="00B648D2"/>
    <w:rsid w:val="00B64921"/>
    <w:rsid w:val="00B64997"/>
    <w:rsid w:val="00B66BD5"/>
    <w:rsid w:val="00B67299"/>
    <w:rsid w:val="00B745F3"/>
    <w:rsid w:val="00B7633D"/>
    <w:rsid w:val="00B804B2"/>
    <w:rsid w:val="00B810FC"/>
    <w:rsid w:val="00B8325B"/>
    <w:rsid w:val="00B8747D"/>
    <w:rsid w:val="00B8781D"/>
    <w:rsid w:val="00B91BBA"/>
    <w:rsid w:val="00B91D0D"/>
    <w:rsid w:val="00B91E0E"/>
    <w:rsid w:val="00B923BA"/>
    <w:rsid w:val="00B94BD7"/>
    <w:rsid w:val="00B951A5"/>
    <w:rsid w:val="00B963B0"/>
    <w:rsid w:val="00BA38F7"/>
    <w:rsid w:val="00BA4434"/>
    <w:rsid w:val="00BA6F63"/>
    <w:rsid w:val="00BB14F4"/>
    <w:rsid w:val="00BB45B8"/>
    <w:rsid w:val="00BB45B9"/>
    <w:rsid w:val="00BB4C4F"/>
    <w:rsid w:val="00BB75F2"/>
    <w:rsid w:val="00BC1665"/>
    <w:rsid w:val="00BC49F5"/>
    <w:rsid w:val="00BC6B61"/>
    <w:rsid w:val="00BD0E6C"/>
    <w:rsid w:val="00BD1602"/>
    <w:rsid w:val="00BD4C3C"/>
    <w:rsid w:val="00BD6296"/>
    <w:rsid w:val="00BD6D60"/>
    <w:rsid w:val="00BE013E"/>
    <w:rsid w:val="00BE13C1"/>
    <w:rsid w:val="00BE223A"/>
    <w:rsid w:val="00BE47AD"/>
    <w:rsid w:val="00BE58FA"/>
    <w:rsid w:val="00BF0944"/>
    <w:rsid w:val="00BF2529"/>
    <w:rsid w:val="00BF64AB"/>
    <w:rsid w:val="00BF64D9"/>
    <w:rsid w:val="00BF79FD"/>
    <w:rsid w:val="00C012D1"/>
    <w:rsid w:val="00C0421D"/>
    <w:rsid w:val="00C0783E"/>
    <w:rsid w:val="00C110D2"/>
    <w:rsid w:val="00C11C55"/>
    <w:rsid w:val="00C129B8"/>
    <w:rsid w:val="00C14A52"/>
    <w:rsid w:val="00C1779F"/>
    <w:rsid w:val="00C1791A"/>
    <w:rsid w:val="00C221C9"/>
    <w:rsid w:val="00C23F71"/>
    <w:rsid w:val="00C25481"/>
    <w:rsid w:val="00C257AB"/>
    <w:rsid w:val="00C25E08"/>
    <w:rsid w:val="00C260C6"/>
    <w:rsid w:val="00C330B7"/>
    <w:rsid w:val="00C336B6"/>
    <w:rsid w:val="00C343EF"/>
    <w:rsid w:val="00C36791"/>
    <w:rsid w:val="00C37466"/>
    <w:rsid w:val="00C37604"/>
    <w:rsid w:val="00C40890"/>
    <w:rsid w:val="00C4566C"/>
    <w:rsid w:val="00C457B9"/>
    <w:rsid w:val="00C460B5"/>
    <w:rsid w:val="00C50E48"/>
    <w:rsid w:val="00C544A4"/>
    <w:rsid w:val="00C57957"/>
    <w:rsid w:val="00C633CA"/>
    <w:rsid w:val="00C66A28"/>
    <w:rsid w:val="00C67092"/>
    <w:rsid w:val="00C679EF"/>
    <w:rsid w:val="00C70413"/>
    <w:rsid w:val="00C72ECE"/>
    <w:rsid w:val="00C736D7"/>
    <w:rsid w:val="00C74E03"/>
    <w:rsid w:val="00C85351"/>
    <w:rsid w:val="00C87FF3"/>
    <w:rsid w:val="00C926D2"/>
    <w:rsid w:val="00C92F9B"/>
    <w:rsid w:val="00C93227"/>
    <w:rsid w:val="00C9713A"/>
    <w:rsid w:val="00C97C35"/>
    <w:rsid w:val="00CA16DE"/>
    <w:rsid w:val="00CA2B0D"/>
    <w:rsid w:val="00CA49AC"/>
    <w:rsid w:val="00CA63B1"/>
    <w:rsid w:val="00CA678E"/>
    <w:rsid w:val="00CA7A00"/>
    <w:rsid w:val="00CB0D41"/>
    <w:rsid w:val="00CB1AAF"/>
    <w:rsid w:val="00CB2F3E"/>
    <w:rsid w:val="00CB5DBF"/>
    <w:rsid w:val="00CB6612"/>
    <w:rsid w:val="00CB6615"/>
    <w:rsid w:val="00CC129A"/>
    <w:rsid w:val="00CC360B"/>
    <w:rsid w:val="00CC3FA4"/>
    <w:rsid w:val="00CD20C7"/>
    <w:rsid w:val="00CD7BC9"/>
    <w:rsid w:val="00CE4501"/>
    <w:rsid w:val="00CE6C3A"/>
    <w:rsid w:val="00CF3731"/>
    <w:rsid w:val="00CF4AD3"/>
    <w:rsid w:val="00CF5012"/>
    <w:rsid w:val="00CF7480"/>
    <w:rsid w:val="00D03757"/>
    <w:rsid w:val="00D04EE4"/>
    <w:rsid w:val="00D071F0"/>
    <w:rsid w:val="00D07F04"/>
    <w:rsid w:val="00D13A94"/>
    <w:rsid w:val="00D14C8B"/>
    <w:rsid w:val="00D15436"/>
    <w:rsid w:val="00D231F0"/>
    <w:rsid w:val="00D2483E"/>
    <w:rsid w:val="00D255D8"/>
    <w:rsid w:val="00D271D6"/>
    <w:rsid w:val="00D30421"/>
    <w:rsid w:val="00D34989"/>
    <w:rsid w:val="00D3642B"/>
    <w:rsid w:val="00D41944"/>
    <w:rsid w:val="00D43125"/>
    <w:rsid w:val="00D44F45"/>
    <w:rsid w:val="00D45FA5"/>
    <w:rsid w:val="00D51F60"/>
    <w:rsid w:val="00D566B7"/>
    <w:rsid w:val="00D60276"/>
    <w:rsid w:val="00D616CA"/>
    <w:rsid w:val="00D62DD9"/>
    <w:rsid w:val="00D65161"/>
    <w:rsid w:val="00D70A02"/>
    <w:rsid w:val="00D71054"/>
    <w:rsid w:val="00D71A9A"/>
    <w:rsid w:val="00D74991"/>
    <w:rsid w:val="00D75707"/>
    <w:rsid w:val="00D77456"/>
    <w:rsid w:val="00D774D3"/>
    <w:rsid w:val="00D7765B"/>
    <w:rsid w:val="00D80666"/>
    <w:rsid w:val="00D80910"/>
    <w:rsid w:val="00D81A1F"/>
    <w:rsid w:val="00D90BD6"/>
    <w:rsid w:val="00D915D2"/>
    <w:rsid w:val="00D92661"/>
    <w:rsid w:val="00D9517D"/>
    <w:rsid w:val="00D9681B"/>
    <w:rsid w:val="00DA1498"/>
    <w:rsid w:val="00DA2FCF"/>
    <w:rsid w:val="00DA44DF"/>
    <w:rsid w:val="00DA4EBD"/>
    <w:rsid w:val="00DA619E"/>
    <w:rsid w:val="00DA6F30"/>
    <w:rsid w:val="00DB07C7"/>
    <w:rsid w:val="00DB28D7"/>
    <w:rsid w:val="00DB514A"/>
    <w:rsid w:val="00DC09FB"/>
    <w:rsid w:val="00DC327D"/>
    <w:rsid w:val="00DC407B"/>
    <w:rsid w:val="00DC5936"/>
    <w:rsid w:val="00DC6B7C"/>
    <w:rsid w:val="00DC7B02"/>
    <w:rsid w:val="00DD0F80"/>
    <w:rsid w:val="00DD16A9"/>
    <w:rsid w:val="00DD197B"/>
    <w:rsid w:val="00DD340E"/>
    <w:rsid w:val="00DD5FF1"/>
    <w:rsid w:val="00DD697D"/>
    <w:rsid w:val="00DD71E7"/>
    <w:rsid w:val="00DE162B"/>
    <w:rsid w:val="00DE2A9C"/>
    <w:rsid w:val="00DE415C"/>
    <w:rsid w:val="00DE4627"/>
    <w:rsid w:val="00DE5E45"/>
    <w:rsid w:val="00DF2BA4"/>
    <w:rsid w:val="00DF37D6"/>
    <w:rsid w:val="00DF3E15"/>
    <w:rsid w:val="00DF47C7"/>
    <w:rsid w:val="00E02F9E"/>
    <w:rsid w:val="00E033C4"/>
    <w:rsid w:val="00E03979"/>
    <w:rsid w:val="00E0675E"/>
    <w:rsid w:val="00E07AD4"/>
    <w:rsid w:val="00E126EE"/>
    <w:rsid w:val="00E13E74"/>
    <w:rsid w:val="00E13FF9"/>
    <w:rsid w:val="00E21B8B"/>
    <w:rsid w:val="00E23629"/>
    <w:rsid w:val="00E25D5B"/>
    <w:rsid w:val="00E26249"/>
    <w:rsid w:val="00E278F9"/>
    <w:rsid w:val="00E32BBF"/>
    <w:rsid w:val="00E34DEB"/>
    <w:rsid w:val="00E3548F"/>
    <w:rsid w:val="00E35BEC"/>
    <w:rsid w:val="00E408C7"/>
    <w:rsid w:val="00E43844"/>
    <w:rsid w:val="00E43E94"/>
    <w:rsid w:val="00E44C24"/>
    <w:rsid w:val="00E50B74"/>
    <w:rsid w:val="00E50E5A"/>
    <w:rsid w:val="00E514DF"/>
    <w:rsid w:val="00E5238F"/>
    <w:rsid w:val="00E544FF"/>
    <w:rsid w:val="00E572DC"/>
    <w:rsid w:val="00E646D8"/>
    <w:rsid w:val="00E652B8"/>
    <w:rsid w:val="00E65ADD"/>
    <w:rsid w:val="00E663DF"/>
    <w:rsid w:val="00E734E6"/>
    <w:rsid w:val="00E7483F"/>
    <w:rsid w:val="00E75295"/>
    <w:rsid w:val="00E7684D"/>
    <w:rsid w:val="00E80950"/>
    <w:rsid w:val="00E82C63"/>
    <w:rsid w:val="00E842E7"/>
    <w:rsid w:val="00E878C9"/>
    <w:rsid w:val="00E93191"/>
    <w:rsid w:val="00E95DE4"/>
    <w:rsid w:val="00E96A08"/>
    <w:rsid w:val="00EA3F59"/>
    <w:rsid w:val="00EA4BB3"/>
    <w:rsid w:val="00EA725E"/>
    <w:rsid w:val="00EA72E3"/>
    <w:rsid w:val="00EB1D9E"/>
    <w:rsid w:val="00EB25C7"/>
    <w:rsid w:val="00EB27A9"/>
    <w:rsid w:val="00EB2DC5"/>
    <w:rsid w:val="00EB3340"/>
    <w:rsid w:val="00EB6733"/>
    <w:rsid w:val="00EB7DA0"/>
    <w:rsid w:val="00EC07A0"/>
    <w:rsid w:val="00EC13E9"/>
    <w:rsid w:val="00EC3859"/>
    <w:rsid w:val="00EC4B84"/>
    <w:rsid w:val="00EC590A"/>
    <w:rsid w:val="00ED0356"/>
    <w:rsid w:val="00ED1CEE"/>
    <w:rsid w:val="00ED2D8A"/>
    <w:rsid w:val="00ED4B91"/>
    <w:rsid w:val="00ED6DD9"/>
    <w:rsid w:val="00ED726C"/>
    <w:rsid w:val="00EE0AF9"/>
    <w:rsid w:val="00EE1961"/>
    <w:rsid w:val="00EE23D7"/>
    <w:rsid w:val="00EE2A11"/>
    <w:rsid w:val="00EE4114"/>
    <w:rsid w:val="00EE4E60"/>
    <w:rsid w:val="00EE6C60"/>
    <w:rsid w:val="00EF5B72"/>
    <w:rsid w:val="00F0360B"/>
    <w:rsid w:val="00F043FB"/>
    <w:rsid w:val="00F139F6"/>
    <w:rsid w:val="00F13AB0"/>
    <w:rsid w:val="00F1422C"/>
    <w:rsid w:val="00F1616A"/>
    <w:rsid w:val="00F1763C"/>
    <w:rsid w:val="00F206C6"/>
    <w:rsid w:val="00F20734"/>
    <w:rsid w:val="00F23B8B"/>
    <w:rsid w:val="00F24F23"/>
    <w:rsid w:val="00F26156"/>
    <w:rsid w:val="00F27693"/>
    <w:rsid w:val="00F30557"/>
    <w:rsid w:val="00F32822"/>
    <w:rsid w:val="00F33B77"/>
    <w:rsid w:val="00F34D90"/>
    <w:rsid w:val="00F41781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DDF"/>
    <w:rsid w:val="00F62E25"/>
    <w:rsid w:val="00F64407"/>
    <w:rsid w:val="00F65636"/>
    <w:rsid w:val="00F67B08"/>
    <w:rsid w:val="00F67B5A"/>
    <w:rsid w:val="00F71BCD"/>
    <w:rsid w:val="00F722F8"/>
    <w:rsid w:val="00F77F1C"/>
    <w:rsid w:val="00F81D8C"/>
    <w:rsid w:val="00F84807"/>
    <w:rsid w:val="00F927C7"/>
    <w:rsid w:val="00F92A35"/>
    <w:rsid w:val="00F95051"/>
    <w:rsid w:val="00F95BAB"/>
    <w:rsid w:val="00F971B1"/>
    <w:rsid w:val="00F97B9D"/>
    <w:rsid w:val="00F97E18"/>
    <w:rsid w:val="00FA3D07"/>
    <w:rsid w:val="00FA6185"/>
    <w:rsid w:val="00FA69F1"/>
    <w:rsid w:val="00FB63F1"/>
    <w:rsid w:val="00FC1994"/>
    <w:rsid w:val="00FC228E"/>
    <w:rsid w:val="00FC4CF6"/>
    <w:rsid w:val="00FC6AEC"/>
    <w:rsid w:val="00FC6B8F"/>
    <w:rsid w:val="00FC707E"/>
    <w:rsid w:val="00FC7DDE"/>
    <w:rsid w:val="00FD69B4"/>
    <w:rsid w:val="00FD7C77"/>
    <w:rsid w:val="00FE0330"/>
    <w:rsid w:val="00FE1496"/>
    <w:rsid w:val="00FE2710"/>
    <w:rsid w:val="00FE5B5E"/>
    <w:rsid w:val="00FE673F"/>
    <w:rsid w:val="00FF1708"/>
    <w:rsid w:val="00FF1F7E"/>
    <w:rsid w:val="00FF269E"/>
    <w:rsid w:val="00FF541E"/>
    <w:rsid w:val="00FF6A28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FE0E-B2B4-421B-9ADD-AFEDC277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12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920</cp:revision>
  <cp:lastPrinted>2018-04-16T14:47:00Z</cp:lastPrinted>
  <dcterms:created xsi:type="dcterms:W3CDTF">2015-04-14T07:07:00Z</dcterms:created>
  <dcterms:modified xsi:type="dcterms:W3CDTF">2019-05-06T12:38:00Z</dcterms:modified>
</cp:coreProperties>
</file>