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4" w:rsidRDefault="003D6614" w:rsidP="003D6614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03225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14" w:rsidRPr="00E62312" w:rsidRDefault="003D6614" w:rsidP="003D6614">
      <w:pPr>
        <w:pStyle w:val="a6"/>
        <w:rPr>
          <w:bCs w:val="0"/>
          <w:sz w:val="20"/>
          <w:szCs w:val="20"/>
        </w:rPr>
      </w:pPr>
      <w:r w:rsidRPr="00E62312">
        <w:rPr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2134B3" w:rsidRPr="00E62312" w:rsidRDefault="002134B3" w:rsidP="002134B3">
      <w:pPr>
        <w:jc w:val="center"/>
        <w:rPr>
          <w:b/>
          <w:sz w:val="24"/>
          <w:szCs w:val="24"/>
        </w:rPr>
      </w:pPr>
    </w:p>
    <w:p w:rsidR="002134B3" w:rsidRPr="00CD71DE" w:rsidRDefault="002134B3" w:rsidP="002134B3">
      <w:pPr>
        <w:jc w:val="center"/>
        <w:rPr>
          <w:sz w:val="24"/>
          <w:szCs w:val="24"/>
        </w:rPr>
      </w:pPr>
      <w:r w:rsidRPr="00CD71DE">
        <w:rPr>
          <w:sz w:val="24"/>
          <w:szCs w:val="24"/>
        </w:rPr>
        <w:t>ПРИКАЗ</w:t>
      </w:r>
    </w:p>
    <w:p w:rsidR="002134B3" w:rsidRPr="00CD71DE" w:rsidRDefault="002134B3" w:rsidP="002134B3">
      <w:pPr>
        <w:jc w:val="center"/>
        <w:rPr>
          <w:sz w:val="24"/>
          <w:szCs w:val="24"/>
        </w:rPr>
      </w:pPr>
    </w:p>
    <w:p w:rsidR="002134B3" w:rsidRPr="00CD71DE" w:rsidRDefault="003D6614" w:rsidP="003D6614">
      <w:pPr>
        <w:rPr>
          <w:sz w:val="24"/>
          <w:szCs w:val="24"/>
        </w:rPr>
      </w:pPr>
      <w:r>
        <w:t xml:space="preserve">От </w:t>
      </w:r>
      <w:r w:rsidR="00FD1267">
        <w:t>13.01.2</w:t>
      </w:r>
      <w:r>
        <w:t>0</w:t>
      </w:r>
      <w:r w:rsidR="00FD1267">
        <w:t xml:space="preserve">17 </w:t>
      </w:r>
      <w:r>
        <w:t xml:space="preserve">№ </w:t>
      </w:r>
      <w:r w:rsidR="00FD1267">
        <w:t>7</w:t>
      </w:r>
    </w:p>
    <w:p w:rsidR="002134B3" w:rsidRPr="00CD71DE" w:rsidRDefault="002134B3" w:rsidP="002134B3">
      <w:pPr>
        <w:jc w:val="center"/>
        <w:rPr>
          <w:sz w:val="24"/>
          <w:szCs w:val="24"/>
        </w:rPr>
      </w:pPr>
    </w:p>
    <w:p w:rsidR="002134B3" w:rsidRPr="007D4863" w:rsidRDefault="002134B3" w:rsidP="00A00A79"/>
    <w:tbl>
      <w:tblPr>
        <w:tblpPr w:leftFromText="180" w:rightFromText="180" w:vertAnchor="text" w:tblpX="96" w:tblpY="52"/>
        <w:tblW w:w="0" w:type="auto"/>
        <w:tblLook w:val="0000" w:firstRow="0" w:lastRow="0" w:firstColumn="0" w:lastColumn="0" w:noHBand="0" w:noVBand="0"/>
      </w:tblPr>
      <w:tblGrid>
        <w:gridCol w:w="5467"/>
      </w:tblGrid>
      <w:tr w:rsidR="00D41E2C" w:rsidTr="00D41E2C">
        <w:trPr>
          <w:trHeight w:val="2612"/>
        </w:trPr>
        <w:tc>
          <w:tcPr>
            <w:tcW w:w="5467" w:type="dxa"/>
          </w:tcPr>
          <w:p w:rsidR="00D41E2C" w:rsidRDefault="00D41E2C" w:rsidP="00D41E2C">
            <w:pPr>
              <w:jc w:val="both"/>
            </w:pPr>
            <w:r>
              <w:t xml:space="preserve">Об установлении квалификационных требований к уровню профессионального 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      </w:r>
            <w:r w:rsidR="003D6614">
              <w:t>контрольно-счетной комиссии</w:t>
            </w:r>
            <w:r>
              <w:t xml:space="preserve"> района.</w:t>
            </w:r>
          </w:p>
          <w:p w:rsidR="00D41E2C" w:rsidRDefault="00D41E2C" w:rsidP="00D41E2C">
            <w:pPr>
              <w:jc w:val="both"/>
              <w:rPr>
                <w:b/>
              </w:rPr>
            </w:pPr>
          </w:p>
        </w:tc>
      </w:tr>
    </w:tbl>
    <w:p w:rsidR="002134B3" w:rsidRDefault="002134B3" w:rsidP="002134B3">
      <w:pPr>
        <w:rPr>
          <w:b/>
        </w:rPr>
      </w:pPr>
      <w:r>
        <w:rPr>
          <w:b/>
        </w:rPr>
        <w:t xml:space="preserve">         </w:t>
      </w:r>
    </w:p>
    <w:p w:rsidR="00B53E53" w:rsidRPr="00B53E53" w:rsidRDefault="00B53E53" w:rsidP="00B53E53"/>
    <w:p w:rsidR="00B53E53" w:rsidRDefault="00B53E53" w:rsidP="00B53E53"/>
    <w:p w:rsidR="00B53E53" w:rsidRDefault="00B53E53" w:rsidP="00B53E53"/>
    <w:p w:rsidR="00D41E2C" w:rsidRDefault="00B53E53" w:rsidP="006036FB">
      <w:pPr>
        <w:tabs>
          <w:tab w:val="left" w:pos="507"/>
        </w:tabs>
        <w:jc w:val="both"/>
      </w:pPr>
      <w:r>
        <w:tab/>
      </w: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3D6614" w:rsidRDefault="003D6614" w:rsidP="003D6614">
      <w:pPr>
        <w:tabs>
          <w:tab w:val="left" w:pos="507"/>
        </w:tabs>
        <w:jc w:val="both"/>
      </w:pPr>
      <w:r>
        <w:t xml:space="preserve">           </w:t>
      </w:r>
    </w:p>
    <w:p w:rsidR="003D6614" w:rsidRDefault="003D6614" w:rsidP="003D6614">
      <w:pPr>
        <w:tabs>
          <w:tab w:val="left" w:pos="507"/>
        </w:tabs>
        <w:jc w:val="both"/>
      </w:pPr>
      <w:r>
        <w:t xml:space="preserve">             В соответствии с Федеральным законом Российской Федерации от 02.03.2007 №25-ФЗ «О муниципальной службе в Российской Федерации» (с последующими изменениями и дополнениями) и законом Вологодской области от 09.10.2007 №1663-ОЗ «О регулировании некоторых вопросов муниципальной службы в Вологодской области»</w:t>
      </w:r>
    </w:p>
    <w:p w:rsidR="00B53E53" w:rsidRPr="00B53E53" w:rsidRDefault="00B53E53" w:rsidP="00B53E53"/>
    <w:p w:rsidR="00B53E53" w:rsidRDefault="00B53E53" w:rsidP="00B53E53"/>
    <w:p w:rsidR="002134B3" w:rsidRDefault="00B53E53" w:rsidP="00B53E53">
      <w:pPr>
        <w:tabs>
          <w:tab w:val="left" w:pos="517"/>
        </w:tabs>
      </w:pPr>
      <w:r>
        <w:tab/>
        <w:t>ПРИКАЗЫВАЮ</w:t>
      </w:r>
      <w:r w:rsidRPr="006036FB">
        <w:t>:</w:t>
      </w:r>
    </w:p>
    <w:p w:rsidR="00B53E53" w:rsidRDefault="00B53E53" w:rsidP="00B53E53">
      <w:pPr>
        <w:tabs>
          <w:tab w:val="left" w:pos="517"/>
        </w:tabs>
      </w:pPr>
    </w:p>
    <w:p w:rsidR="00B53E53" w:rsidRDefault="00B53E53" w:rsidP="006036FB">
      <w:pPr>
        <w:pStyle w:val="a3"/>
        <w:numPr>
          <w:ilvl w:val="0"/>
          <w:numId w:val="5"/>
        </w:numPr>
        <w:tabs>
          <w:tab w:val="left" w:pos="517"/>
        </w:tabs>
        <w:ind w:left="0" w:firstLine="450"/>
        <w:jc w:val="both"/>
      </w:pPr>
      <w:proofErr w:type="gramStart"/>
      <w:r>
        <w:t>Установить, что квали</w:t>
      </w:r>
      <w:r w:rsidR="00D46FCB">
        <w:t xml:space="preserve">фикационные требования к уровню </w:t>
      </w:r>
      <w:r>
        <w:t xml:space="preserve">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</w:r>
      <w:r w:rsidR="003D6614">
        <w:t xml:space="preserve">контрольно-счетной комиссии </w:t>
      </w:r>
      <w:r w:rsidR="009734E1">
        <w:t>района</w:t>
      </w:r>
      <w:r>
        <w:t xml:space="preserve"> разрабатываются для каждой конкретной должности муниципальной службы в</w:t>
      </w:r>
      <w:r w:rsidR="003D6614">
        <w:t xml:space="preserve"> контрольно-счетной комиссии</w:t>
      </w:r>
      <w:r w:rsidR="009734E1">
        <w:t xml:space="preserve"> района, с учетом пунктов 2 и 3 настоящего приказа и закрепляются в должностной инструкции по занимаемой должности.</w:t>
      </w:r>
      <w:proofErr w:type="gramEnd"/>
    </w:p>
    <w:p w:rsidR="006036FB" w:rsidRDefault="006036FB" w:rsidP="006036FB">
      <w:pPr>
        <w:pStyle w:val="a3"/>
        <w:tabs>
          <w:tab w:val="left" w:pos="517"/>
        </w:tabs>
        <w:ind w:left="1065"/>
        <w:jc w:val="both"/>
      </w:pPr>
    </w:p>
    <w:p w:rsidR="009734E1" w:rsidRDefault="00896218" w:rsidP="006036FB">
      <w:pPr>
        <w:tabs>
          <w:tab w:val="left" w:pos="0"/>
        </w:tabs>
        <w:ind w:hanging="622"/>
        <w:jc w:val="both"/>
      </w:pPr>
      <w:r>
        <w:t xml:space="preserve">               2.</w:t>
      </w:r>
      <w:r w:rsidR="006036FB">
        <w:t xml:space="preserve"> </w:t>
      </w:r>
      <w:r w:rsidR="009734E1">
        <w:t>Установить следующие квали</w:t>
      </w:r>
      <w:r w:rsidR="00D46FCB">
        <w:t xml:space="preserve">фикационные требования к уровню </w:t>
      </w:r>
      <w:r w:rsidR="009734E1">
        <w:t xml:space="preserve">профессионального образования в </w:t>
      </w:r>
      <w:r w:rsidR="003D6614">
        <w:t xml:space="preserve">контрольно-счетной комиссии </w:t>
      </w:r>
      <w:r w:rsidR="009734E1">
        <w:t>района</w:t>
      </w:r>
      <w:r w:rsidR="009734E1" w:rsidRPr="009734E1">
        <w:t>:</w:t>
      </w:r>
    </w:p>
    <w:p w:rsidR="00896218" w:rsidRDefault="009734E1" w:rsidP="006036FB">
      <w:pPr>
        <w:pStyle w:val="a3"/>
        <w:numPr>
          <w:ilvl w:val="0"/>
          <w:numId w:val="2"/>
        </w:numPr>
        <w:tabs>
          <w:tab w:val="left" w:pos="517"/>
        </w:tabs>
        <w:jc w:val="both"/>
      </w:pPr>
      <w:r>
        <w:t xml:space="preserve">для замещения высших, главных и ведущих должностей </w:t>
      </w:r>
    </w:p>
    <w:p w:rsidR="009734E1" w:rsidRDefault="009734E1" w:rsidP="00896218">
      <w:pPr>
        <w:tabs>
          <w:tab w:val="left" w:pos="517"/>
        </w:tabs>
        <w:jc w:val="both"/>
      </w:pPr>
      <w:r>
        <w:t>муниципальной службы – наличие высшего образования</w:t>
      </w:r>
      <w:r w:rsidRPr="009734E1">
        <w:t>;</w:t>
      </w:r>
    </w:p>
    <w:p w:rsidR="00896218" w:rsidRDefault="009734E1" w:rsidP="006036FB">
      <w:pPr>
        <w:pStyle w:val="a3"/>
        <w:numPr>
          <w:ilvl w:val="0"/>
          <w:numId w:val="2"/>
        </w:numPr>
        <w:tabs>
          <w:tab w:val="left" w:pos="517"/>
        </w:tabs>
        <w:jc w:val="both"/>
      </w:pPr>
      <w:r>
        <w:t xml:space="preserve">для замещения старших и младших должностей </w:t>
      </w:r>
      <w:proofErr w:type="gramStart"/>
      <w:r>
        <w:t>муниципальной</w:t>
      </w:r>
      <w:proofErr w:type="gramEnd"/>
      <w:r>
        <w:t xml:space="preserve"> </w:t>
      </w:r>
    </w:p>
    <w:p w:rsidR="009734E1" w:rsidRDefault="009734E1" w:rsidP="00896218">
      <w:pPr>
        <w:tabs>
          <w:tab w:val="left" w:pos="517"/>
        </w:tabs>
        <w:jc w:val="both"/>
      </w:pPr>
      <w:r>
        <w:t>службы – наличие среднего профессионального образования.</w:t>
      </w:r>
    </w:p>
    <w:p w:rsidR="006036FB" w:rsidRDefault="006036FB" w:rsidP="006036FB">
      <w:pPr>
        <w:pStyle w:val="a3"/>
        <w:tabs>
          <w:tab w:val="left" w:pos="517"/>
        </w:tabs>
        <w:ind w:left="1200"/>
        <w:jc w:val="both"/>
      </w:pPr>
    </w:p>
    <w:p w:rsidR="009734E1" w:rsidRDefault="00D46FCB" w:rsidP="006036FB">
      <w:pPr>
        <w:tabs>
          <w:tab w:val="left" w:pos="517"/>
        </w:tabs>
        <w:jc w:val="both"/>
      </w:pPr>
      <w:r>
        <w:t xml:space="preserve">     </w:t>
      </w:r>
      <w:r w:rsidR="00896218">
        <w:t xml:space="preserve"> </w:t>
      </w:r>
      <w:r>
        <w:t xml:space="preserve"> 3.</w:t>
      </w:r>
      <w:r w:rsidR="006036FB">
        <w:t xml:space="preserve"> </w:t>
      </w:r>
      <w:r w:rsidR="009734E1">
        <w:t>Установить следующие квалификационные требования к стажу муниципальной службы или стажу работы по специальности</w:t>
      </w:r>
      <w:r w:rsidR="009734E1" w:rsidRPr="009734E1">
        <w:t>:</w:t>
      </w:r>
      <w:r w:rsidR="009734E1">
        <w:t xml:space="preserve"> </w:t>
      </w:r>
    </w:p>
    <w:p w:rsidR="00896218" w:rsidRDefault="009734E1" w:rsidP="009734E1">
      <w:pPr>
        <w:pStyle w:val="a3"/>
        <w:numPr>
          <w:ilvl w:val="0"/>
          <w:numId w:val="3"/>
        </w:numPr>
        <w:tabs>
          <w:tab w:val="left" w:pos="517"/>
        </w:tabs>
      </w:pPr>
      <w:r>
        <w:t xml:space="preserve">для замещения высших должностей муниципальной службы - наличие </w:t>
      </w:r>
    </w:p>
    <w:p w:rsidR="009734E1" w:rsidRDefault="009734E1" w:rsidP="00896218">
      <w:pPr>
        <w:tabs>
          <w:tab w:val="left" w:pos="517"/>
        </w:tabs>
      </w:pPr>
      <w:r>
        <w:t>четырех лет стажа муниципальной службы или пяти лет стажа работы по специальности, направлению подготовки</w:t>
      </w:r>
      <w:r w:rsidRPr="009734E1">
        <w:t>;</w:t>
      </w:r>
    </w:p>
    <w:p w:rsidR="00896218" w:rsidRDefault="009734E1" w:rsidP="009734E1">
      <w:pPr>
        <w:pStyle w:val="a3"/>
        <w:numPr>
          <w:ilvl w:val="0"/>
          <w:numId w:val="3"/>
        </w:numPr>
        <w:tabs>
          <w:tab w:val="left" w:pos="517"/>
        </w:tabs>
      </w:pPr>
      <w:r>
        <w:t>для замещения главных должностей муниципальной службы</w:t>
      </w:r>
      <w:r w:rsidR="006036FB">
        <w:t xml:space="preserve"> </w:t>
      </w:r>
      <w:r>
        <w:t xml:space="preserve">- наличие </w:t>
      </w:r>
    </w:p>
    <w:p w:rsidR="009734E1" w:rsidRDefault="009734E1" w:rsidP="00896218">
      <w:pPr>
        <w:tabs>
          <w:tab w:val="left" w:pos="517"/>
        </w:tabs>
      </w:pPr>
      <w:r>
        <w:t>двух лет стажа муниципальной службы или четырех лет стажа работы по специальности, направлению подготовки</w:t>
      </w:r>
      <w:r w:rsidRPr="009734E1">
        <w:t>;</w:t>
      </w:r>
    </w:p>
    <w:p w:rsidR="00896218" w:rsidRDefault="009734E1" w:rsidP="006036FB">
      <w:pPr>
        <w:pStyle w:val="a3"/>
        <w:numPr>
          <w:ilvl w:val="0"/>
          <w:numId w:val="3"/>
        </w:numPr>
        <w:tabs>
          <w:tab w:val="left" w:pos="517"/>
        </w:tabs>
        <w:jc w:val="both"/>
      </w:pPr>
      <w:r>
        <w:t xml:space="preserve">для замещения ведущих, старших и младших должностей </w:t>
      </w:r>
    </w:p>
    <w:p w:rsidR="00D46FCB" w:rsidRDefault="009734E1" w:rsidP="00896218">
      <w:pPr>
        <w:tabs>
          <w:tab w:val="left" w:pos="517"/>
        </w:tabs>
        <w:jc w:val="both"/>
      </w:pPr>
      <w:r>
        <w:t xml:space="preserve">муниципальной службы – без </w:t>
      </w:r>
      <w:r w:rsidR="00D46FCB">
        <w:t>предъявления требований к стажу.</w:t>
      </w:r>
    </w:p>
    <w:p w:rsidR="006036FB" w:rsidRDefault="006036FB" w:rsidP="006036FB">
      <w:pPr>
        <w:pStyle w:val="a3"/>
        <w:tabs>
          <w:tab w:val="left" w:pos="517"/>
        </w:tabs>
        <w:ind w:left="1200"/>
        <w:jc w:val="both"/>
      </w:pPr>
    </w:p>
    <w:p w:rsidR="009734E1" w:rsidRDefault="00D46FCB" w:rsidP="006036FB">
      <w:pPr>
        <w:jc w:val="both"/>
      </w:pPr>
      <w:r>
        <w:t xml:space="preserve">       4.</w:t>
      </w:r>
      <w:r w:rsidR="006036FB">
        <w:t xml:space="preserve"> </w:t>
      </w:r>
      <w:proofErr w:type="gramStart"/>
      <w:r>
        <w:t>Контроль за</w:t>
      </w:r>
      <w:proofErr w:type="gramEnd"/>
      <w:r>
        <w:t xml:space="preserve"> соблюдением</w:t>
      </w:r>
      <w:r w:rsidR="006036FB">
        <w:t xml:space="preserve"> </w:t>
      </w:r>
      <w:r>
        <w:t xml:space="preserve"> установленных </w:t>
      </w:r>
      <w:r w:rsidR="006036FB">
        <w:t xml:space="preserve"> </w:t>
      </w:r>
      <w:r>
        <w:t>квалификационных</w:t>
      </w:r>
      <w:r w:rsidR="006036FB">
        <w:t xml:space="preserve"> </w:t>
      </w:r>
      <w:r>
        <w:t xml:space="preserve">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</w:r>
      <w:r w:rsidR="003D6614">
        <w:t>контрольно-счетной комиссии</w:t>
      </w:r>
      <w:r>
        <w:t xml:space="preserve"> района  возложить на </w:t>
      </w:r>
      <w:r w:rsidR="003D6614">
        <w:t xml:space="preserve">председателя контрольно-счетной комиссии района </w:t>
      </w:r>
      <w:proofErr w:type="spellStart"/>
      <w:r w:rsidR="003D6614">
        <w:t>Спажеву</w:t>
      </w:r>
      <w:proofErr w:type="spellEnd"/>
      <w:r w:rsidR="003D6614">
        <w:t xml:space="preserve"> Н.А</w:t>
      </w:r>
      <w:r>
        <w:t>.</w:t>
      </w:r>
    </w:p>
    <w:p w:rsidR="006036FB" w:rsidRDefault="006036FB" w:rsidP="006036FB">
      <w:pPr>
        <w:jc w:val="both"/>
      </w:pPr>
    </w:p>
    <w:p w:rsidR="00765891" w:rsidRDefault="00D46FCB" w:rsidP="00D46FCB">
      <w:pPr>
        <w:jc w:val="both"/>
      </w:pPr>
      <w:r>
        <w:t xml:space="preserve">       5.</w:t>
      </w:r>
      <w:r w:rsidR="006036FB">
        <w:t xml:space="preserve">    </w:t>
      </w:r>
      <w:r>
        <w:t xml:space="preserve">Настоящий приказ подлежит </w:t>
      </w:r>
      <w:bookmarkStart w:id="0" w:name="_GoBack"/>
      <w:bookmarkEnd w:id="0"/>
      <w:r>
        <w:t>размещению на официальном сайте Белозерского муниципального района в информационно</w:t>
      </w:r>
      <w:r w:rsidR="006036FB">
        <w:t xml:space="preserve"> </w:t>
      </w:r>
      <w:r>
        <w:t>-</w:t>
      </w:r>
      <w:r w:rsidR="006036FB">
        <w:t xml:space="preserve"> </w:t>
      </w:r>
      <w:proofErr w:type="spellStart"/>
      <w:r>
        <w:t>телекоммуникационой</w:t>
      </w:r>
      <w:proofErr w:type="spellEnd"/>
      <w:r>
        <w:t xml:space="preserve"> сети «Интернет».</w:t>
      </w:r>
    </w:p>
    <w:p w:rsidR="00765891" w:rsidRPr="00765891" w:rsidRDefault="00765891" w:rsidP="00765891"/>
    <w:p w:rsidR="00765891" w:rsidRDefault="00765891" w:rsidP="00765891"/>
    <w:p w:rsidR="00765891" w:rsidRDefault="00765891" w:rsidP="00765891"/>
    <w:p w:rsidR="00765891" w:rsidRDefault="00765891" w:rsidP="00765891"/>
    <w:p w:rsidR="00A00A79" w:rsidRPr="00765891" w:rsidRDefault="00A00A79" w:rsidP="00765891"/>
    <w:p w:rsidR="00765891" w:rsidRDefault="00765891" w:rsidP="00765891"/>
    <w:p w:rsidR="00765891" w:rsidRDefault="00163E65" w:rsidP="00765891">
      <w:r>
        <w:t>Председатель</w:t>
      </w:r>
      <w:r w:rsidR="00765891">
        <w:t xml:space="preserve"> </w:t>
      </w:r>
      <w:r>
        <w:t xml:space="preserve">контрольно-счетной </w:t>
      </w:r>
      <w:r w:rsidR="00FD1267">
        <w:rPr>
          <w:noProof/>
        </w:rPr>
        <w:drawing>
          <wp:inline distT="0" distB="0" distL="0" distR="0">
            <wp:extent cx="742315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CB" w:rsidRPr="00765891" w:rsidRDefault="00163E65" w:rsidP="00163E65">
      <w:r>
        <w:t>комиссии района</w:t>
      </w:r>
      <w:r w:rsidR="00765891">
        <w:tab/>
        <w:t xml:space="preserve">   </w:t>
      </w:r>
      <w:r>
        <w:t xml:space="preserve">                                                               </w:t>
      </w:r>
      <w:r w:rsidR="00765891">
        <w:t xml:space="preserve">  </w:t>
      </w:r>
      <w:r>
        <w:t xml:space="preserve">     </w:t>
      </w:r>
      <w:r w:rsidR="00765891">
        <w:t xml:space="preserve">      </w:t>
      </w:r>
      <w:proofErr w:type="spellStart"/>
      <w:r>
        <w:t>Н.А.Спажева</w:t>
      </w:r>
      <w:proofErr w:type="spellEnd"/>
    </w:p>
    <w:sectPr w:rsidR="00D46FCB" w:rsidRPr="00765891" w:rsidSect="00D41E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82"/>
    <w:multiLevelType w:val="hybridMultilevel"/>
    <w:tmpl w:val="A2A0773E"/>
    <w:lvl w:ilvl="0" w:tplc="4E581262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BFF1EC4"/>
    <w:multiLevelType w:val="hybridMultilevel"/>
    <w:tmpl w:val="6256D7A4"/>
    <w:lvl w:ilvl="0" w:tplc="468E17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7DD52D8"/>
    <w:multiLevelType w:val="hybridMultilevel"/>
    <w:tmpl w:val="7D581C30"/>
    <w:lvl w:ilvl="0" w:tplc="E23A5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BE0D67"/>
    <w:multiLevelType w:val="hybridMultilevel"/>
    <w:tmpl w:val="D65C1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77D62"/>
    <w:multiLevelType w:val="hybridMultilevel"/>
    <w:tmpl w:val="47D42608"/>
    <w:lvl w:ilvl="0" w:tplc="928C8F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B3"/>
    <w:rsid w:val="00053E35"/>
    <w:rsid w:val="00163E65"/>
    <w:rsid w:val="002134B3"/>
    <w:rsid w:val="003D6614"/>
    <w:rsid w:val="005244A1"/>
    <w:rsid w:val="006036FB"/>
    <w:rsid w:val="00765891"/>
    <w:rsid w:val="00896218"/>
    <w:rsid w:val="009734E1"/>
    <w:rsid w:val="00A00A79"/>
    <w:rsid w:val="00B53E53"/>
    <w:rsid w:val="00C56071"/>
    <w:rsid w:val="00CB3AFA"/>
    <w:rsid w:val="00D41E2C"/>
    <w:rsid w:val="00D46FCB"/>
    <w:rsid w:val="00E62312"/>
    <w:rsid w:val="00FB4B57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D6614"/>
    <w:pPr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3D66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9C77-3DEB-4A2F-AB68-502B426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Н.А.. Спажева</cp:lastModifiedBy>
  <cp:revision>11</cp:revision>
  <cp:lastPrinted>2017-02-13T07:13:00Z</cp:lastPrinted>
  <dcterms:created xsi:type="dcterms:W3CDTF">2016-09-13T09:20:00Z</dcterms:created>
  <dcterms:modified xsi:type="dcterms:W3CDTF">2019-07-23T08:25:00Z</dcterms:modified>
</cp:coreProperties>
</file>