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ED66D3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Default="00ED66D3" w:rsidP="007B1AB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p w:rsidR="00E31034" w:rsidRPr="00E90E38" w:rsidRDefault="00ED66D3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342937" w:rsidRDefault="00E31034" w:rsidP="00E31034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9CE">
                    <w:rPr>
                      <w:sz w:val="24"/>
                      <w:szCs w:val="24"/>
                    </w:rPr>
                    <w:t xml:space="preserve"> </w:t>
                  </w:r>
                  <w:r w:rsidR="008778EA">
                    <w:rPr>
                      <w:sz w:val="24"/>
                      <w:szCs w:val="24"/>
                    </w:rPr>
                    <w:t>25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8778EA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  <w:r w:rsidR="00A1541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342937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8778EA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1169F7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</w:p>
    <w:p w:rsidR="002776F9" w:rsidRPr="00E90E38" w:rsidRDefault="002776F9" w:rsidP="004F69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Проверка </w:t>
      </w:r>
      <w:r w:rsidR="00CF15DC" w:rsidRPr="00E90E38">
        <w:rPr>
          <w:rFonts w:ascii="Times New Roman" w:hAnsi="Times New Roman"/>
          <w:sz w:val="24"/>
          <w:szCs w:val="24"/>
        </w:rPr>
        <w:t xml:space="preserve">исполнения законодательства в сфере закупок товаров, работ, услуг для государственных и муниципальных нужд </w:t>
      </w:r>
      <w:r w:rsidR="009D25A5" w:rsidRPr="00E90E38">
        <w:rPr>
          <w:rFonts w:ascii="Times New Roman" w:hAnsi="Times New Roman"/>
          <w:sz w:val="24"/>
          <w:szCs w:val="24"/>
        </w:rPr>
        <w:t>Финансового у</w:t>
      </w:r>
      <w:r w:rsidR="00CF15DC" w:rsidRPr="00E90E38">
        <w:rPr>
          <w:rFonts w:ascii="Times New Roman" w:hAnsi="Times New Roman"/>
          <w:sz w:val="24"/>
          <w:szCs w:val="24"/>
        </w:rPr>
        <w:t xml:space="preserve">правления </w:t>
      </w:r>
      <w:r w:rsidR="00B123C3" w:rsidRPr="00E90E38">
        <w:rPr>
          <w:rFonts w:ascii="Times New Roman" w:hAnsi="Times New Roman"/>
          <w:sz w:val="24"/>
          <w:szCs w:val="24"/>
        </w:rPr>
        <w:t xml:space="preserve">Белозерского муниципального района за период </w:t>
      </w:r>
      <w:r w:rsidR="00676CC9" w:rsidRPr="00E90E38">
        <w:rPr>
          <w:rFonts w:ascii="Times New Roman" w:hAnsi="Times New Roman"/>
          <w:sz w:val="24"/>
          <w:szCs w:val="24"/>
        </w:rPr>
        <w:t xml:space="preserve"> 201</w:t>
      </w:r>
      <w:r w:rsidR="009D25A5" w:rsidRPr="00E90E38">
        <w:rPr>
          <w:rFonts w:ascii="Times New Roman" w:hAnsi="Times New Roman"/>
          <w:sz w:val="24"/>
          <w:szCs w:val="24"/>
        </w:rPr>
        <w:t>8</w:t>
      </w:r>
      <w:r w:rsidR="00B123C3" w:rsidRPr="00E90E38">
        <w:rPr>
          <w:rFonts w:ascii="Times New Roman" w:hAnsi="Times New Roman"/>
          <w:sz w:val="24"/>
          <w:szCs w:val="24"/>
        </w:rPr>
        <w:t>-</w:t>
      </w:r>
      <w:r w:rsidR="00676CC9" w:rsidRPr="00E90E38">
        <w:rPr>
          <w:rFonts w:ascii="Times New Roman" w:hAnsi="Times New Roman"/>
          <w:sz w:val="24"/>
          <w:szCs w:val="24"/>
        </w:rPr>
        <w:t>201</w:t>
      </w:r>
      <w:r w:rsidR="009D25A5" w:rsidRPr="00E90E38">
        <w:rPr>
          <w:rFonts w:ascii="Times New Roman" w:hAnsi="Times New Roman"/>
          <w:sz w:val="24"/>
          <w:szCs w:val="24"/>
        </w:rPr>
        <w:t>9</w:t>
      </w:r>
      <w:r w:rsidR="00676CC9" w:rsidRPr="00E90E38">
        <w:rPr>
          <w:rFonts w:ascii="Times New Roman" w:hAnsi="Times New Roman"/>
          <w:sz w:val="24"/>
          <w:szCs w:val="24"/>
        </w:rPr>
        <w:t xml:space="preserve"> го</w:t>
      </w:r>
      <w:r w:rsidR="00B06DDF" w:rsidRPr="00E90E38">
        <w:rPr>
          <w:rFonts w:ascii="Times New Roman" w:hAnsi="Times New Roman"/>
          <w:sz w:val="24"/>
          <w:szCs w:val="24"/>
        </w:rPr>
        <w:t>д</w:t>
      </w:r>
      <w:r w:rsidR="009D25A5" w:rsidRPr="00E90E38">
        <w:rPr>
          <w:rFonts w:ascii="Times New Roman" w:hAnsi="Times New Roman"/>
          <w:sz w:val="24"/>
          <w:szCs w:val="24"/>
        </w:rPr>
        <w:t>ы</w:t>
      </w:r>
      <w:r w:rsidR="00676CC9" w:rsidRPr="00E90E38">
        <w:rPr>
          <w:rFonts w:ascii="Times New Roman" w:hAnsi="Times New Roman"/>
          <w:sz w:val="24"/>
          <w:szCs w:val="24"/>
        </w:rPr>
        <w:t xml:space="preserve"> </w:t>
      </w:r>
    </w:p>
    <w:p w:rsidR="00E31034" w:rsidRPr="00E90E38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 xml:space="preserve">: </w:t>
      </w:r>
    </w:p>
    <w:p w:rsidR="003F65B2" w:rsidRPr="00E90E38" w:rsidRDefault="003F65B2" w:rsidP="003F65B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План работы контрольно-счетной комиссии на 201</w:t>
      </w:r>
      <w:r w:rsidR="00DF1AF3" w:rsidRPr="00E90E38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sz w:val="24"/>
          <w:szCs w:val="24"/>
        </w:rPr>
        <w:t xml:space="preserve"> год, утвержденный приказом от 1</w:t>
      </w:r>
      <w:r w:rsidR="00575FAE" w:rsidRPr="00E90E38">
        <w:rPr>
          <w:rFonts w:ascii="Times New Roman" w:hAnsi="Times New Roman"/>
          <w:sz w:val="24"/>
          <w:szCs w:val="24"/>
        </w:rPr>
        <w:t>7</w:t>
      </w:r>
      <w:r w:rsidRPr="00E90E38">
        <w:rPr>
          <w:rFonts w:ascii="Times New Roman" w:hAnsi="Times New Roman"/>
          <w:sz w:val="24"/>
          <w:szCs w:val="24"/>
        </w:rPr>
        <w:t>.12.201</w:t>
      </w:r>
      <w:r w:rsidR="00575FAE" w:rsidRPr="00E90E38">
        <w:rPr>
          <w:rFonts w:ascii="Times New Roman" w:hAnsi="Times New Roman"/>
          <w:sz w:val="24"/>
          <w:szCs w:val="24"/>
        </w:rPr>
        <w:t>8</w:t>
      </w:r>
      <w:r w:rsidRPr="00E90E38">
        <w:rPr>
          <w:rFonts w:ascii="Times New Roman" w:hAnsi="Times New Roman"/>
          <w:sz w:val="24"/>
          <w:szCs w:val="24"/>
        </w:rPr>
        <w:t xml:space="preserve"> №</w:t>
      </w:r>
      <w:r w:rsidR="00575FAE" w:rsidRPr="00E90E38">
        <w:rPr>
          <w:rFonts w:ascii="Times New Roman" w:hAnsi="Times New Roman"/>
          <w:sz w:val="24"/>
          <w:szCs w:val="24"/>
        </w:rPr>
        <w:t>204</w:t>
      </w:r>
    </w:p>
    <w:p w:rsidR="003F65B2" w:rsidRPr="00E90E38" w:rsidRDefault="003F65B2" w:rsidP="003F65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Приказ контрольно-счетной  комиссии Белозерского муниципального района от 1</w:t>
      </w:r>
      <w:r w:rsidR="00822166" w:rsidRPr="00E90E38">
        <w:rPr>
          <w:rFonts w:ascii="Times New Roman" w:hAnsi="Times New Roman"/>
          <w:sz w:val="24"/>
          <w:szCs w:val="24"/>
        </w:rPr>
        <w:t>6</w:t>
      </w:r>
      <w:r w:rsidRPr="00E90E38">
        <w:rPr>
          <w:rFonts w:ascii="Times New Roman" w:hAnsi="Times New Roman"/>
          <w:sz w:val="24"/>
          <w:szCs w:val="24"/>
        </w:rPr>
        <w:t>.0</w:t>
      </w:r>
      <w:r w:rsidR="00822166" w:rsidRPr="00E90E38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sz w:val="24"/>
          <w:szCs w:val="24"/>
        </w:rPr>
        <w:t>.201</w:t>
      </w:r>
      <w:r w:rsidR="00822166" w:rsidRPr="00E90E38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sz w:val="24"/>
          <w:szCs w:val="24"/>
        </w:rPr>
        <w:t xml:space="preserve"> №</w:t>
      </w:r>
      <w:r w:rsidR="00822166" w:rsidRPr="00E90E38">
        <w:rPr>
          <w:rFonts w:ascii="Times New Roman" w:hAnsi="Times New Roman"/>
          <w:sz w:val="24"/>
          <w:szCs w:val="24"/>
        </w:rPr>
        <w:t>166</w:t>
      </w: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E31034" w:rsidRPr="00E90E38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Цель(и)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</w:p>
    <w:p w:rsidR="00310CE3" w:rsidRPr="00E90E38" w:rsidRDefault="00310CE3" w:rsidP="00310CE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контрактам, а также выявление отклонений и нарушений в сфере закупок, подготовка предложений, направленных на их устранение</w:t>
      </w:r>
    </w:p>
    <w:p w:rsidR="00E31034" w:rsidRPr="00E90E38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</w:p>
    <w:p w:rsidR="00012A7C" w:rsidRPr="00E90E38" w:rsidRDefault="00ED3FF1" w:rsidP="00012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с </w:t>
      </w:r>
      <w:r w:rsidR="00CA5FCE" w:rsidRPr="00E90E38">
        <w:rPr>
          <w:rFonts w:ascii="Times New Roman" w:hAnsi="Times New Roman"/>
          <w:sz w:val="24"/>
          <w:szCs w:val="24"/>
        </w:rPr>
        <w:t>1</w:t>
      </w:r>
      <w:r w:rsidR="00212525" w:rsidRPr="00E90E38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="00CA5FCE" w:rsidRPr="00E90E38">
        <w:rPr>
          <w:rFonts w:ascii="Times New Roman" w:hAnsi="Times New Roman"/>
          <w:sz w:val="24"/>
          <w:szCs w:val="24"/>
        </w:rPr>
        <w:t>сентябр</w:t>
      </w:r>
      <w:r w:rsidR="00212525" w:rsidRPr="00E90E38">
        <w:rPr>
          <w:rFonts w:ascii="Times New Roman" w:hAnsi="Times New Roman"/>
          <w:sz w:val="24"/>
          <w:szCs w:val="24"/>
        </w:rPr>
        <w:t>я</w:t>
      </w:r>
      <w:r w:rsidRPr="00E90E38">
        <w:rPr>
          <w:rFonts w:ascii="Times New Roman" w:hAnsi="Times New Roman"/>
          <w:sz w:val="24"/>
          <w:szCs w:val="24"/>
        </w:rPr>
        <w:t xml:space="preserve">  по </w:t>
      </w:r>
      <w:r w:rsidR="00CA5FCE" w:rsidRPr="00E90E38">
        <w:rPr>
          <w:rFonts w:ascii="Times New Roman" w:hAnsi="Times New Roman"/>
          <w:sz w:val="24"/>
          <w:szCs w:val="24"/>
        </w:rPr>
        <w:t>10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="00CA5FCE" w:rsidRPr="00E90E38">
        <w:rPr>
          <w:rFonts w:ascii="Times New Roman" w:hAnsi="Times New Roman"/>
          <w:sz w:val="24"/>
          <w:szCs w:val="24"/>
        </w:rPr>
        <w:t>октября</w:t>
      </w:r>
      <w:r w:rsidRPr="00E90E38">
        <w:rPr>
          <w:rFonts w:ascii="Times New Roman" w:hAnsi="Times New Roman"/>
          <w:sz w:val="24"/>
          <w:szCs w:val="24"/>
        </w:rPr>
        <w:t xml:space="preserve"> 201</w:t>
      </w:r>
      <w:r w:rsidR="00CA5FCE" w:rsidRPr="00E90E38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sz w:val="24"/>
          <w:szCs w:val="24"/>
        </w:rPr>
        <w:t xml:space="preserve"> года</w:t>
      </w:r>
    </w:p>
    <w:p w:rsidR="00E31034" w:rsidRPr="00E90E38" w:rsidRDefault="00E31034" w:rsidP="00012A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 xml:space="preserve">: </w:t>
      </w:r>
    </w:p>
    <w:p w:rsidR="00E31034" w:rsidRPr="00E90E38" w:rsidRDefault="00544797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Финансовое у</w:t>
      </w:r>
      <w:r w:rsidR="007D1678" w:rsidRPr="00E90E38">
        <w:rPr>
          <w:rFonts w:ascii="Times New Roman" w:hAnsi="Times New Roman"/>
          <w:sz w:val="24"/>
          <w:szCs w:val="24"/>
        </w:rPr>
        <w:t>правление Белозерского муниципального района</w:t>
      </w:r>
    </w:p>
    <w:p w:rsidR="00E31034" w:rsidRPr="00E90E38" w:rsidRDefault="00E31034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</w:p>
    <w:p w:rsidR="00C50272" w:rsidRPr="00E90E38" w:rsidRDefault="00C21A00" w:rsidP="008F64D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201</w:t>
      </w:r>
      <w:r w:rsidR="00544797" w:rsidRPr="00E90E38">
        <w:rPr>
          <w:rFonts w:ascii="Times New Roman" w:hAnsi="Times New Roman"/>
          <w:sz w:val="24"/>
          <w:szCs w:val="24"/>
        </w:rPr>
        <w:t>8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="00544797" w:rsidRPr="00E90E38">
        <w:rPr>
          <w:rFonts w:ascii="Times New Roman" w:hAnsi="Times New Roman"/>
          <w:sz w:val="24"/>
          <w:szCs w:val="24"/>
        </w:rPr>
        <w:t xml:space="preserve">-2019 </w:t>
      </w:r>
      <w:r w:rsidRPr="00E90E38">
        <w:rPr>
          <w:rFonts w:ascii="Times New Roman" w:hAnsi="Times New Roman"/>
          <w:sz w:val="24"/>
          <w:szCs w:val="24"/>
        </w:rPr>
        <w:t>год</w:t>
      </w:r>
      <w:r w:rsidR="00544797" w:rsidRPr="00E90E38">
        <w:rPr>
          <w:rFonts w:ascii="Times New Roman" w:hAnsi="Times New Roman"/>
          <w:sz w:val="24"/>
          <w:szCs w:val="24"/>
        </w:rPr>
        <w:t>ы</w:t>
      </w:r>
    </w:p>
    <w:p w:rsidR="00EF14ED" w:rsidRPr="00E90E38" w:rsidRDefault="00E31034" w:rsidP="008F64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</w:p>
    <w:p w:rsidR="00E31034" w:rsidRPr="00E90E38" w:rsidRDefault="00E31034" w:rsidP="00E002F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В.М.Викулова – </w:t>
      </w:r>
      <w:r w:rsidR="00E65643" w:rsidRPr="00E90E38">
        <w:rPr>
          <w:rFonts w:ascii="Times New Roman" w:hAnsi="Times New Roman"/>
          <w:sz w:val="24"/>
          <w:szCs w:val="24"/>
        </w:rPr>
        <w:t>аудит</w:t>
      </w:r>
      <w:r w:rsidRPr="00E90E38">
        <w:rPr>
          <w:rFonts w:ascii="Times New Roman" w:hAnsi="Times New Roman"/>
          <w:sz w:val="24"/>
          <w:szCs w:val="24"/>
        </w:rPr>
        <w:t>ор контрольно-счетной комиссии Белозерского муниципального района</w:t>
      </w:r>
    </w:p>
    <w:p w:rsidR="003161D8" w:rsidRPr="00E90E38" w:rsidRDefault="003161D8" w:rsidP="003161D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 xml:space="preserve">- Бюджетный кодекс РФ; 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>- Гражданский кодекс РФ;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>- от 06.10.2003 № 131-ФЗ «Об общих принципах организации местного самоуправления в Российской Федерации»;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 xml:space="preserve">- Федеральный закон от 05.04.2013 №44-ФЗ «О контрактной системе в сфере закупок товаров, работ, услуг для обеспечения государственных и муниципальных нужд»; 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>- постановление Правительства РФ от 5 июня 2015 г. №553 "Об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 для обеспечения федеральных нужд";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>- постановление  Правительства РФ от 5 июня 2015 г. №554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услуг";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16CCB">
        <w:rPr>
          <w:rFonts w:ascii="Times New Roman" w:hAnsi="Times New Roman"/>
          <w:sz w:val="24"/>
          <w:szCs w:val="24"/>
        </w:rPr>
        <w:t>- постановлением Правительства Российской Федерации от 29 октября 2015 года, №1168 «Об утверждении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 товаров, работ, услуг для обеспечения государственных и муниципальных нужд»;</w:t>
      </w:r>
      <w:r w:rsidRPr="00816CC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- </w:t>
      </w:r>
      <w:r w:rsidRPr="00816CCB">
        <w:rPr>
          <w:rFonts w:ascii="Times New Roman" w:hAnsi="Times New Roman"/>
          <w:sz w:val="24"/>
          <w:szCs w:val="24"/>
        </w:rPr>
        <w:t xml:space="preserve">постановление Правительства РФ от 5 июня 2015 г. N 555 "Об установлении порядка обоснования закупок товаров, работ и услуг для обеспечения государственных и муниципальных нужд и форм такого обоснования"; 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 xml:space="preserve">- постановлением Главы района от 13.12.2017 №136 «Об утверждении Правил определения </w:t>
      </w:r>
      <w:r w:rsidRPr="00816CCB">
        <w:rPr>
          <w:rFonts w:ascii="Times New Roman" w:hAnsi="Times New Roman"/>
          <w:sz w:val="24"/>
          <w:szCs w:val="24"/>
          <w:u w:val="single"/>
        </w:rPr>
        <w:t>требований</w:t>
      </w:r>
      <w:r w:rsidRPr="00816CCB">
        <w:rPr>
          <w:rFonts w:ascii="Times New Roman" w:hAnsi="Times New Roman"/>
          <w:sz w:val="24"/>
          <w:szCs w:val="24"/>
        </w:rPr>
        <w:t xml:space="preserve"> к закупаемым органами местного самоуправления района и подведомственными им казенными, бюджетными учреждениями и унитарными предприятиями отдельным видам товаров, работ, услуг (в том числе предельные цены товаров, работ, услуг), (утратило силу с 20.12.2018);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 xml:space="preserve">- постановлением Главы района от 20.12.2018 №155 «Об утверждении Правил определения </w:t>
      </w:r>
      <w:r w:rsidRPr="00816CCB">
        <w:rPr>
          <w:rFonts w:ascii="Times New Roman" w:hAnsi="Times New Roman"/>
          <w:sz w:val="24"/>
          <w:szCs w:val="24"/>
          <w:u w:val="single"/>
        </w:rPr>
        <w:t>требований</w:t>
      </w:r>
      <w:r w:rsidRPr="00816CCB">
        <w:rPr>
          <w:rFonts w:ascii="Times New Roman" w:hAnsi="Times New Roman"/>
          <w:sz w:val="24"/>
          <w:szCs w:val="24"/>
        </w:rPr>
        <w:t xml:space="preserve"> к закупаемым органами местного самоуправления района и подведомственными им казенными, бюджетными учреждениями и унитарными предприятиями отдельным видам товаров, работ, услуг (в том числе предельные цены товаров, работ, услуг),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 xml:space="preserve">- постановлением Главы района от 27.12.2017 №143 «О Правилах определения </w:t>
      </w:r>
      <w:r w:rsidRPr="00816CCB">
        <w:rPr>
          <w:rFonts w:ascii="Times New Roman" w:hAnsi="Times New Roman"/>
          <w:sz w:val="24"/>
          <w:szCs w:val="24"/>
          <w:u w:val="single"/>
        </w:rPr>
        <w:t>нормативных затрат</w:t>
      </w:r>
      <w:r w:rsidRPr="00816CCB">
        <w:rPr>
          <w:rFonts w:ascii="Times New Roman" w:hAnsi="Times New Roman"/>
          <w:sz w:val="24"/>
          <w:szCs w:val="24"/>
        </w:rPr>
        <w:t xml:space="preserve"> на обеспечение функций органов местного самоуправления и подведомственных им казенных учреждений»;</w:t>
      </w:r>
    </w:p>
    <w:p w:rsidR="00816CCB" w:rsidRPr="00816CCB" w:rsidRDefault="00816CCB" w:rsidP="00816C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CCB">
        <w:rPr>
          <w:rFonts w:ascii="Times New Roman" w:hAnsi="Times New Roman"/>
          <w:sz w:val="24"/>
          <w:szCs w:val="24"/>
        </w:rPr>
        <w:t xml:space="preserve"> - приказ Финансового управления Белозерского муниципального района от 15.12.2015 №55 «Об утверждении Порядка санкционирования оплаты денежных обязательств главных распорядителей и получателей средств районного бюджета и бюджетов поселений и администраторов источников финансирования дефицита бюджета».</w:t>
      </w:r>
    </w:p>
    <w:p w:rsidR="00BD64C4" w:rsidRPr="00E90E38" w:rsidRDefault="00921F09" w:rsidP="00BD64C4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 w:rsidRPr="00E90E38">
        <w:rPr>
          <w:rFonts w:eastAsiaTheme="minorHAnsi"/>
          <w:sz w:val="24"/>
          <w:szCs w:val="24"/>
          <w:lang w:eastAsia="en-US"/>
        </w:rPr>
        <w:t xml:space="preserve"> </w:t>
      </w:r>
      <w:r w:rsidRPr="00E90E38">
        <w:rPr>
          <w:sz w:val="24"/>
          <w:szCs w:val="24"/>
        </w:rPr>
        <w:t xml:space="preserve">        </w:t>
      </w:r>
      <w:r w:rsidR="00BD64C4" w:rsidRPr="00E90E38">
        <w:rPr>
          <w:sz w:val="24"/>
          <w:szCs w:val="24"/>
        </w:rPr>
        <w:t xml:space="preserve">В ходе проведения проверки использована информация сети Интернет: </w:t>
      </w:r>
    </w:p>
    <w:p w:rsidR="00BD64C4" w:rsidRPr="00E90E38" w:rsidRDefault="00BD64C4" w:rsidP="00BD64C4">
      <w:pPr>
        <w:pStyle w:val="11"/>
        <w:tabs>
          <w:tab w:val="left" w:pos="284"/>
        </w:tabs>
        <w:ind w:left="0"/>
        <w:jc w:val="both"/>
        <w:rPr>
          <w:sz w:val="24"/>
          <w:szCs w:val="24"/>
        </w:rPr>
      </w:pPr>
      <w:r w:rsidRPr="00E90E38">
        <w:rPr>
          <w:sz w:val="24"/>
          <w:szCs w:val="24"/>
        </w:rPr>
        <w:t xml:space="preserve">- официальный сайт Финансового управления: </w:t>
      </w:r>
      <w:hyperlink r:id="rId6" w:history="1">
        <w:r w:rsidRPr="00E90E38">
          <w:rPr>
            <w:rStyle w:val="a7"/>
            <w:sz w:val="24"/>
            <w:szCs w:val="24"/>
          </w:rPr>
          <w:t>www.</w:t>
        </w:r>
        <w:r w:rsidRPr="00E90E38">
          <w:rPr>
            <w:rStyle w:val="a7"/>
            <w:sz w:val="24"/>
            <w:szCs w:val="24"/>
            <w:lang w:val="en-US"/>
          </w:rPr>
          <w:t>fu</w:t>
        </w:r>
        <w:r w:rsidRPr="00E90E38">
          <w:rPr>
            <w:rStyle w:val="a7"/>
            <w:sz w:val="24"/>
            <w:szCs w:val="24"/>
          </w:rPr>
          <w:t>.</w:t>
        </w:r>
        <w:r w:rsidRPr="00E90E38">
          <w:rPr>
            <w:rStyle w:val="a7"/>
            <w:sz w:val="24"/>
            <w:szCs w:val="24"/>
            <w:lang w:val="en-US"/>
          </w:rPr>
          <w:t>belozer</w:t>
        </w:r>
        <w:r w:rsidRPr="00E90E38">
          <w:rPr>
            <w:rStyle w:val="a7"/>
            <w:sz w:val="24"/>
            <w:szCs w:val="24"/>
          </w:rPr>
          <w:t>.</w:t>
        </w:r>
        <w:r w:rsidRPr="00E90E38">
          <w:rPr>
            <w:rStyle w:val="a7"/>
            <w:sz w:val="24"/>
            <w:szCs w:val="24"/>
            <w:lang w:val="en-US"/>
          </w:rPr>
          <w:t>ru</w:t>
        </w:r>
      </w:hyperlink>
      <w:r w:rsidRPr="00E90E38">
        <w:rPr>
          <w:sz w:val="24"/>
          <w:szCs w:val="24"/>
        </w:rPr>
        <w:t>;</w:t>
      </w:r>
    </w:p>
    <w:p w:rsidR="00BD64C4" w:rsidRPr="00E90E38" w:rsidRDefault="00BD64C4" w:rsidP="00BD64C4">
      <w:pPr>
        <w:pStyle w:val="11"/>
        <w:tabs>
          <w:tab w:val="left" w:pos="284"/>
        </w:tabs>
        <w:ind w:left="0"/>
        <w:jc w:val="both"/>
        <w:rPr>
          <w:color w:val="0070C0"/>
          <w:sz w:val="24"/>
          <w:szCs w:val="24"/>
        </w:rPr>
      </w:pPr>
      <w:r w:rsidRPr="00E90E38">
        <w:rPr>
          <w:sz w:val="24"/>
          <w:szCs w:val="24"/>
        </w:rPr>
        <w:t>- официальный сайт www.</w:t>
      </w:r>
      <w:r w:rsidRPr="00E90E38">
        <w:rPr>
          <w:color w:val="0070C0"/>
          <w:sz w:val="24"/>
          <w:szCs w:val="24"/>
          <w:lang w:val="en-US"/>
        </w:rPr>
        <w:t>zakupki</w:t>
      </w:r>
      <w:r w:rsidRPr="00E90E38">
        <w:rPr>
          <w:color w:val="0070C0"/>
          <w:sz w:val="24"/>
          <w:szCs w:val="24"/>
        </w:rPr>
        <w:t>.</w:t>
      </w:r>
      <w:r w:rsidRPr="00E90E38">
        <w:rPr>
          <w:color w:val="0070C0"/>
          <w:sz w:val="24"/>
          <w:szCs w:val="24"/>
          <w:lang w:val="en-US"/>
        </w:rPr>
        <w:t>gov</w:t>
      </w:r>
      <w:r w:rsidRPr="00E90E38">
        <w:rPr>
          <w:color w:val="0070C0"/>
          <w:sz w:val="24"/>
          <w:szCs w:val="24"/>
        </w:rPr>
        <w:t>.</w:t>
      </w:r>
      <w:r w:rsidRPr="00E90E38">
        <w:rPr>
          <w:color w:val="0070C0"/>
          <w:sz w:val="24"/>
          <w:szCs w:val="24"/>
          <w:lang w:val="en-US"/>
        </w:rPr>
        <w:t>ru</w:t>
      </w:r>
    </w:p>
    <w:p w:rsidR="00BD64C4" w:rsidRPr="00E90E38" w:rsidRDefault="00BD64C4" w:rsidP="00BD64C4">
      <w:pPr>
        <w:pStyle w:val="a3"/>
        <w:jc w:val="both"/>
        <w:rPr>
          <w:szCs w:val="24"/>
        </w:rPr>
      </w:pPr>
    </w:p>
    <w:p w:rsidR="00E31034" w:rsidRPr="00E90E38" w:rsidRDefault="00E31034" w:rsidP="00F9515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E90E38">
        <w:rPr>
          <w:rFonts w:ascii="Times New Roman" w:hAnsi="Times New Roman"/>
          <w:sz w:val="24"/>
          <w:szCs w:val="24"/>
        </w:rPr>
        <w:t>:</w:t>
      </w:r>
    </w:p>
    <w:p w:rsidR="00E31034" w:rsidRPr="00E90E38" w:rsidRDefault="00E31034" w:rsidP="00F95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Акт проверк</w:t>
      </w:r>
      <w:r w:rsidR="004D7703" w:rsidRPr="00E90E38">
        <w:rPr>
          <w:rFonts w:ascii="Times New Roman" w:hAnsi="Times New Roman"/>
          <w:sz w:val="24"/>
          <w:szCs w:val="24"/>
        </w:rPr>
        <w:t>и</w:t>
      </w:r>
      <w:r w:rsidRPr="00E90E38">
        <w:rPr>
          <w:rFonts w:ascii="Times New Roman" w:hAnsi="Times New Roman"/>
          <w:sz w:val="24"/>
          <w:szCs w:val="24"/>
        </w:rPr>
        <w:t xml:space="preserve"> от</w:t>
      </w:r>
      <w:r w:rsidR="000C15A0" w:rsidRPr="00E90E38">
        <w:rPr>
          <w:rFonts w:ascii="Times New Roman" w:hAnsi="Times New Roman"/>
          <w:sz w:val="24"/>
          <w:szCs w:val="24"/>
        </w:rPr>
        <w:t xml:space="preserve"> </w:t>
      </w:r>
      <w:r w:rsidR="00EF506E" w:rsidRPr="00E90E38">
        <w:rPr>
          <w:rFonts w:ascii="Times New Roman" w:hAnsi="Times New Roman"/>
          <w:sz w:val="24"/>
          <w:szCs w:val="24"/>
        </w:rPr>
        <w:t>18</w:t>
      </w:r>
      <w:r w:rsidR="000C15A0" w:rsidRPr="00E90E38">
        <w:rPr>
          <w:rFonts w:ascii="Times New Roman" w:hAnsi="Times New Roman"/>
          <w:sz w:val="24"/>
          <w:szCs w:val="24"/>
        </w:rPr>
        <w:t>.</w:t>
      </w:r>
      <w:r w:rsidR="00EF506E" w:rsidRPr="00E90E38">
        <w:rPr>
          <w:rFonts w:ascii="Times New Roman" w:hAnsi="Times New Roman"/>
          <w:sz w:val="24"/>
          <w:szCs w:val="24"/>
        </w:rPr>
        <w:t>10</w:t>
      </w:r>
      <w:r w:rsidR="000C15A0" w:rsidRPr="00E90E38">
        <w:rPr>
          <w:rFonts w:ascii="Times New Roman" w:hAnsi="Times New Roman"/>
          <w:sz w:val="24"/>
          <w:szCs w:val="24"/>
        </w:rPr>
        <w:t>.</w:t>
      </w:r>
      <w:r w:rsidRPr="00E90E38">
        <w:rPr>
          <w:rFonts w:ascii="Times New Roman" w:hAnsi="Times New Roman"/>
          <w:sz w:val="24"/>
          <w:szCs w:val="24"/>
        </w:rPr>
        <w:t>201</w:t>
      </w:r>
      <w:r w:rsidR="00EF506E" w:rsidRPr="00E90E38">
        <w:rPr>
          <w:rFonts w:ascii="Times New Roman" w:hAnsi="Times New Roman"/>
          <w:sz w:val="24"/>
          <w:szCs w:val="24"/>
        </w:rPr>
        <w:t>9</w:t>
      </w:r>
      <w:r w:rsidR="004F1608"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E90E38">
        <w:rPr>
          <w:rFonts w:ascii="Times New Roman" w:hAnsi="Times New Roman"/>
          <w:sz w:val="24"/>
          <w:szCs w:val="24"/>
        </w:rPr>
        <w:t>е</w:t>
      </w:r>
      <w:r w:rsidR="006C6F37" w:rsidRPr="00E90E38">
        <w:rPr>
          <w:rFonts w:ascii="Times New Roman" w:hAnsi="Times New Roman"/>
          <w:sz w:val="24"/>
          <w:szCs w:val="24"/>
        </w:rPr>
        <w:t xml:space="preserve">м </w:t>
      </w:r>
      <w:r w:rsidRPr="00E90E38">
        <w:rPr>
          <w:rFonts w:ascii="Times New Roman" w:hAnsi="Times New Roman"/>
          <w:sz w:val="24"/>
          <w:szCs w:val="24"/>
        </w:rPr>
        <w:t xml:space="preserve"> и главным бухгалтер</w:t>
      </w:r>
      <w:r w:rsidR="004D7703" w:rsidRPr="00E90E38">
        <w:rPr>
          <w:rFonts w:ascii="Times New Roman" w:hAnsi="Times New Roman"/>
          <w:sz w:val="24"/>
          <w:szCs w:val="24"/>
        </w:rPr>
        <w:t>о</w:t>
      </w:r>
      <w:r w:rsidRPr="00E90E38">
        <w:rPr>
          <w:rFonts w:ascii="Times New Roman" w:hAnsi="Times New Roman"/>
          <w:sz w:val="24"/>
          <w:szCs w:val="24"/>
        </w:rPr>
        <w:t xml:space="preserve">м без возражений. </w:t>
      </w:r>
    </w:p>
    <w:p w:rsidR="00E31034" w:rsidRPr="00E90E38" w:rsidRDefault="00E31034" w:rsidP="00F9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</w:p>
    <w:p w:rsidR="00B051E2" w:rsidRPr="00E90E38" w:rsidRDefault="00E31034" w:rsidP="00B051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Контрольное мероприятие включено в план работы на 201</w:t>
      </w:r>
      <w:r w:rsidR="002635DF" w:rsidRPr="00E90E38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контрольно-счетной комиссии от</w:t>
      </w:r>
      <w:r w:rsidR="00D62A68" w:rsidRPr="00E90E38">
        <w:rPr>
          <w:rFonts w:ascii="Times New Roman" w:hAnsi="Times New Roman"/>
          <w:sz w:val="24"/>
          <w:szCs w:val="24"/>
        </w:rPr>
        <w:t xml:space="preserve"> </w:t>
      </w:r>
      <w:r w:rsidR="00B051E2" w:rsidRPr="00E90E38">
        <w:rPr>
          <w:rFonts w:ascii="Times New Roman" w:hAnsi="Times New Roman"/>
          <w:sz w:val="24"/>
          <w:szCs w:val="24"/>
        </w:rPr>
        <w:t>1</w:t>
      </w:r>
      <w:r w:rsidR="002635DF" w:rsidRPr="00E90E38">
        <w:rPr>
          <w:rFonts w:ascii="Times New Roman" w:hAnsi="Times New Roman"/>
          <w:sz w:val="24"/>
          <w:szCs w:val="24"/>
        </w:rPr>
        <w:t>7</w:t>
      </w:r>
      <w:r w:rsidR="00B051E2" w:rsidRPr="00E90E38">
        <w:rPr>
          <w:rFonts w:ascii="Times New Roman" w:hAnsi="Times New Roman"/>
          <w:sz w:val="24"/>
          <w:szCs w:val="24"/>
        </w:rPr>
        <w:t>.12.201</w:t>
      </w:r>
      <w:r w:rsidR="002635DF" w:rsidRPr="00E90E38">
        <w:rPr>
          <w:rFonts w:ascii="Times New Roman" w:hAnsi="Times New Roman"/>
          <w:sz w:val="24"/>
          <w:szCs w:val="24"/>
        </w:rPr>
        <w:t>8</w:t>
      </w:r>
      <w:r w:rsidR="00B051E2" w:rsidRPr="00E90E38">
        <w:rPr>
          <w:rFonts w:ascii="Times New Roman" w:hAnsi="Times New Roman"/>
          <w:sz w:val="24"/>
          <w:szCs w:val="24"/>
        </w:rPr>
        <w:t xml:space="preserve"> №</w:t>
      </w:r>
      <w:r w:rsidR="002635DF" w:rsidRPr="00E90E38">
        <w:rPr>
          <w:rFonts w:ascii="Times New Roman" w:hAnsi="Times New Roman"/>
          <w:sz w:val="24"/>
          <w:szCs w:val="24"/>
        </w:rPr>
        <w:t>204</w:t>
      </w:r>
    </w:p>
    <w:p w:rsidR="00E31034" w:rsidRPr="00E90E38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Объем проверенных средств составляет:</w:t>
      </w:r>
    </w:p>
    <w:p w:rsidR="00E31034" w:rsidRPr="00E90E38" w:rsidRDefault="00867A1C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201</w:t>
      </w:r>
      <w:r w:rsidR="00E61161" w:rsidRPr="00E90E38">
        <w:rPr>
          <w:rFonts w:ascii="Times New Roman" w:hAnsi="Times New Roman"/>
          <w:sz w:val="24"/>
          <w:szCs w:val="24"/>
        </w:rPr>
        <w:t>8</w:t>
      </w:r>
      <w:r w:rsidR="00C01083"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sz w:val="24"/>
          <w:szCs w:val="24"/>
        </w:rPr>
        <w:t xml:space="preserve">год </w:t>
      </w:r>
      <w:r w:rsidR="00F07A78" w:rsidRPr="00E90E38">
        <w:rPr>
          <w:rFonts w:ascii="Times New Roman" w:hAnsi="Times New Roman"/>
          <w:sz w:val="24"/>
          <w:szCs w:val="24"/>
        </w:rPr>
        <w:t xml:space="preserve">- </w:t>
      </w:r>
      <w:r w:rsidRPr="00E90E38">
        <w:rPr>
          <w:rFonts w:ascii="Times New Roman" w:hAnsi="Times New Roman"/>
          <w:sz w:val="24"/>
          <w:szCs w:val="24"/>
        </w:rPr>
        <w:t xml:space="preserve"> </w:t>
      </w:r>
      <w:r w:rsidR="00E61161" w:rsidRPr="00E90E38">
        <w:rPr>
          <w:rFonts w:ascii="Times New Roman" w:hAnsi="Times New Roman"/>
          <w:sz w:val="24"/>
          <w:szCs w:val="24"/>
        </w:rPr>
        <w:t>509</w:t>
      </w:r>
      <w:r w:rsidR="00222855" w:rsidRPr="00E90E38">
        <w:rPr>
          <w:rFonts w:ascii="Times New Roman" w:hAnsi="Times New Roman"/>
          <w:sz w:val="24"/>
          <w:szCs w:val="24"/>
        </w:rPr>
        <w:t>,</w:t>
      </w:r>
      <w:r w:rsidR="00E61161" w:rsidRPr="00E90E38">
        <w:rPr>
          <w:rFonts w:ascii="Times New Roman" w:hAnsi="Times New Roman"/>
          <w:sz w:val="24"/>
          <w:szCs w:val="24"/>
        </w:rPr>
        <w:t>7</w:t>
      </w:r>
      <w:r w:rsidR="00222855" w:rsidRPr="00E90E38">
        <w:rPr>
          <w:rFonts w:ascii="Times New Roman" w:hAnsi="Times New Roman"/>
          <w:sz w:val="24"/>
          <w:szCs w:val="24"/>
        </w:rPr>
        <w:t xml:space="preserve"> </w:t>
      </w:r>
      <w:r w:rsidR="00B50186" w:rsidRPr="00E90E38">
        <w:rPr>
          <w:rFonts w:ascii="Times New Roman" w:hAnsi="Times New Roman"/>
          <w:sz w:val="24"/>
          <w:szCs w:val="24"/>
        </w:rPr>
        <w:t>тыс. руб.</w:t>
      </w:r>
    </w:p>
    <w:p w:rsidR="00F23300" w:rsidRPr="00E90E38" w:rsidRDefault="00F23300" w:rsidP="00F233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201</w:t>
      </w:r>
      <w:r w:rsidR="00E61161" w:rsidRPr="00E90E38">
        <w:rPr>
          <w:rFonts w:ascii="Times New Roman" w:hAnsi="Times New Roman"/>
          <w:sz w:val="24"/>
          <w:szCs w:val="24"/>
        </w:rPr>
        <w:t>9</w:t>
      </w:r>
      <w:r w:rsidRPr="00E90E38">
        <w:rPr>
          <w:rFonts w:ascii="Times New Roman" w:hAnsi="Times New Roman"/>
          <w:sz w:val="24"/>
          <w:szCs w:val="24"/>
        </w:rPr>
        <w:t xml:space="preserve"> год -  </w:t>
      </w:r>
      <w:r w:rsidR="00E61161" w:rsidRPr="00E90E38">
        <w:rPr>
          <w:rFonts w:ascii="Times New Roman" w:hAnsi="Times New Roman"/>
          <w:sz w:val="24"/>
          <w:szCs w:val="24"/>
        </w:rPr>
        <w:t>958</w:t>
      </w:r>
      <w:r w:rsidR="00FA78D8" w:rsidRPr="00E90E38">
        <w:rPr>
          <w:rFonts w:ascii="Times New Roman" w:hAnsi="Times New Roman"/>
          <w:sz w:val="24"/>
          <w:szCs w:val="24"/>
        </w:rPr>
        <w:t>,</w:t>
      </w:r>
      <w:r w:rsidR="00E61161" w:rsidRPr="00E90E38">
        <w:rPr>
          <w:rFonts w:ascii="Times New Roman" w:hAnsi="Times New Roman"/>
          <w:sz w:val="24"/>
          <w:szCs w:val="24"/>
        </w:rPr>
        <w:t>7</w:t>
      </w:r>
      <w:r w:rsidR="00FA78D8" w:rsidRPr="00E90E38">
        <w:rPr>
          <w:rFonts w:ascii="Times New Roman" w:hAnsi="Times New Roman"/>
          <w:sz w:val="24"/>
          <w:szCs w:val="24"/>
        </w:rPr>
        <w:t xml:space="preserve"> </w:t>
      </w:r>
      <w:r w:rsidRPr="00E90E38">
        <w:rPr>
          <w:rFonts w:ascii="Times New Roman" w:hAnsi="Times New Roman"/>
          <w:sz w:val="24"/>
          <w:szCs w:val="24"/>
        </w:rPr>
        <w:t>тыс. руб.</w:t>
      </w:r>
    </w:p>
    <w:p w:rsidR="00E31034" w:rsidRPr="00E90E38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E90E38">
        <w:rPr>
          <w:rFonts w:ascii="Times New Roman" w:hAnsi="Times New Roman"/>
          <w:sz w:val="24"/>
          <w:szCs w:val="24"/>
        </w:rPr>
        <w:t>следующие нарушения</w:t>
      </w:r>
      <w:r w:rsidRPr="00E90E38">
        <w:rPr>
          <w:rFonts w:ascii="Times New Roman" w:hAnsi="Times New Roman"/>
          <w:sz w:val="24"/>
          <w:szCs w:val="24"/>
        </w:rPr>
        <w:t xml:space="preserve">: </w:t>
      </w:r>
    </w:p>
    <w:p w:rsidR="00DD26D4" w:rsidRPr="00DD26D4" w:rsidRDefault="00DD26D4" w:rsidP="00DD26D4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D26D4">
        <w:rPr>
          <w:rFonts w:ascii="Times New Roman" w:hAnsi="Times New Roman"/>
          <w:color w:val="000000"/>
          <w:sz w:val="24"/>
          <w:szCs w:val="24"/>
        </w:rPr>
        <w:t xml:space="preserve">В нарушение условий заключенных контрактов по отдельным </w:t>
      </w:r>
    </w:p>
    <w:p w:rsidR="00DD26D4" w:rsidRPr="00DD26D4" w:rsidRDefault="00DD26D4" w:rsidP="00DD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6D4">
        <w:rPr>
          <w:rFonts w:ascii="Times New Roman" w:hAnsi="Times New Roman"/>
          <w:color w:val="000000"/>
          <w:sz w:val="24"/>
          <w:szCs w:val="24"/>
        </w:rPr>
        <w:t>контрактам на общую сумму 6765,51 руб. допущено нарушение сроков оплаты за выполненные работы, оказанные услуги.</w:t>
      </w:r>
    </w:p>
    <w:p w:rsidR="00DD26D4" w:rsidRPr="00DD26D4" w:rsidRDefault="00DD26D4" w:rsidP="00DD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D26D4">
        <w:rPr>
          <w:rFonts w:ascii="Times New Roman" w:hAnsi="Times New Roman"/>
          <w:sz w:val="24"/>
          <w:szCs w:val="24"/>
        </w:rPr>
        <w:t xml:space="preserve">        </w:t>
      </w:r>
      <w:r w:rsidR="00B42735" w:rsidRPr="00E90E38">
        <w:rPr>
          <w:rFonts w:ascii="Times New Roman" w:hAnsi="Times New Roman"/>
          <w:sz w:val="24"/>
          <w:szCs w:val="24"/>
        </w:rPr>
        <w:t xml:space="preserve"> 2</w:t>
      </w:r>
      <w:r w:rsidRPr="00DD26D4">
        <w:rPr>
          <w:rFonts w:ascii="Times New Roman" w:hAnsi="Times New Roman"/>
          <w:sz w:val="24"/>
          <w:szCs w:val="24"/>
        </w:rPr>
        <w:t>. В нарушение части 3 статьи 94 Закона №44-ФЗ экспертиза поставленных товаров (выполненных работ, оказанных услуг) не проводится.</w:t>
      </w:r>
    </w:p>
    <w:p w:rsidR="00DD26D4" w:rsidRPr="00DD26D4" w:rsidRDefault="00B42735" w:rsidP="00DD26D4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3</w:t>
      </w:r>
      <w:r w:rsidR="00DD26D4" w:rsidRPr="00DD26D4">
        <w:rPr>
          <w:rFonts w:ascii="Times New Roman" w:hAnsi="Times New Roman"/>
          <w:sz w:val="24"/>
          <w:szCs w:val="24"/>
        </w:rPr>
        <w:t>.</w:t>
      </w:r>
      <w:r w:rsidR="00DD26D4" w:rsidRPr="00DD26D4">
        <w:rPr>
          <w:rFonts w:ascii="Times New Roman" w:hAnsi="Times New Roman"/>
          <w:color w:val="000000"/>
          <w:sz w:val="24"/>
          <w:szCs w:val="24"/>
        </w:rPr>
        <w:t xml:space="preserve">  В нарушение части 4 статьи 30 Федерального закона № 44-ФЗ о </w:t>
      </w:r>
    </w:p>
    <w:p w:rsidR="00DD26D4" w:rsidRPr="00DD26D4" w:rsidRDefault="00DD26D4" w:rsidP="00DD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6D4">
        <w:rPr>
          <w:rFonts w:ascii="Times New Roman" w:hAnsi="Times New Roman"/>
          <w:color w:val="000000"/>
          <w:sz w:val="24"/>
          <w:szCs w:val="24"/>
        </w:rPr>
        <w:t xml:space="preserve">контрактной системе в проверяемом периоде Финансовым управлением отчет об объеме закупок у субъектов малого предпринимательства, социально ориентированных некоммерческих организаций за 2017 год размещен в ЕИС несвоевременно: 03.04.2018.  </w:t>
      </w:r>
    </w:p>
    <w:p w:rsidR="00DD26D4" w:rsidRPr="00DD26D4" w:rsidRDefault="00DD26D4" w:rsidP="00DD26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6D4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B42735" w:rsidRPr="00E90E38">
        <w:rPr>
          <w:rFonts w:ascii="Times New Roman" w:hAnsi="Times New Roman"/>
          <w:sz w:val="24"/>
          <w:szCs w:val="24"/>
        </w:rPr>
        <w:t xml:space="preserve"> 4</w:t>
      </w:r>
      <w:r w:rsidRPr="00DD26D4">
        <w:rPr>
          <w:rFonts w:ascii="Times New Roman" w:hAnsi="Times New Roman"/>
          <w:sz w:val="24"/>
          <w:szCs w:val="24"/>
        </w:rPr>
        <w:t>. В нарушение пункта 6 статьи 19 Закона №44-ФЗ нормативные затраты (приказ №13 от 24.01.2018) не размещены в единой информационной системе.</w:t>
      </w:r>
    </w:p>
    <w:p w:rsidR="00DD26D4" w:rsidRPr="00DD26D4" w:rsidRDefault="00DD26D4" w:rsidP="00DD26D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D26D4">
        <w:rPr>
          <w:rFonts w:ascii="Times New Roman" w:hAnsi="Times New Roman"/>
          <w:sz w:val="24"/>
          <w:szCs w:val="24"/>
        </w:rPr>
        <w:t xml:space="preserve">  </w:t>
      </w:r>
      <w:r w:rsidR="00B42735" w:rsidRPr="00E90E38">
        <w:rPr>
          <w:rFonts w:ascii="Times New Roman" w:hAnsi="Times New Roman"/>
          <w:sz w:val="24"/>
          <w:szCs w:val="24"/>
        </w:rPr>
        <w:t>5</w:t>
      </w:r>
      <w:r w:rsidRPr="00DD26D4">
        <w:rPr>
          <w:rFonts w:ascii="Times New Roman" w:hAnsi="Times New Roman"/>
          <w:sz w:val="24"/>
          <w:szCs w:val="24"/>
        </w:rPr>
        <w:t xml:space="preserve">.  В нарушение пункта 2 статьи 73 Бюджетного кодекса </w:t>
      </w:r>
    </w:p>
    <w:p w:rsidR="00DD26D4" w:rsidRPr="00DD26D4" w:rsidRDefault="00DD26D4" w:rsidP="00DD26D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6D4">
        <w:rPr>
          <w:rFonts w:ascii="Times New Roman" w:hAnsi="Times New Roman"/>
          <w:sz w:val="24"/>
          <w:szCs w:val="24"/>
        </w:rPr>
        <w:t xml:space="preserve"> представленные реестры закупок не содержат краткого наименования закупаемых товаров, работ, услуг и местонахождения поставщиков, подрядчиков и исполнителей услуг.</w:t>
      </w:r>
    </w:p>
    <w:p w:rsidR="00DD26D4" w:rsidRPr="00DD26D4" w:rsidRDefault="00B42735" w:rsidP="00B42735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6. </w:t>
      </w:r>
      <w:r w:rsidR="00DD26D4" w:rsidRPr="00DD26D4">
        <w:rPr>
          <w:rFonts w:ascii="Times New Roman" w:hAnsi="Times New Roman"/>
          <w:sz w:val="24"/>
          <w:szCs w:val="24"/>
        </w:rPr>
        <w:t xml:space="preserve"> Допущено неправомерное использование бюджетных средств в сумме </w:t>
      </w:r>
    </w:p>
    <w:p w:rsidR="00DD26D4" w:rsidRPr="00DD26D4" w:rsidRDefault="00DD26D4" w:rsidP="00DD26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6D4">
        <w:rPr>
          <w:rFonts w:ascii="Times New Roman" w:hAnsi="Times New Roman"/>
          <w:sz w:val="24"/>
          <w:szCs w:val="24"/>
        </w:rPr>
        <w:t>2724,0 руб.</w:t>
      </w:r>
    </w:p>
    <w:p w:rsidR="008610E5" w:rsidRPr="00E90E38" w:rsidRDefault="008610E5" w:rsidP="00E310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E90E38" w:rsidRDefault="00E31034" w:rsidP="00E310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E90E38" w:rsidRDefault="00E31034" w:rsidP="00E31034">
      <w:pPr>
        <w:pStyle w:val="2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E90E38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в 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1427"/>
        <w:gridCol w:w="1276"/>
        <w:gridCol w:w="1276"/>
        <w:gridCol w:w="2835"/>
      </w:tblGrid>
      <w:tr w:rsidR="00E31034" w:rsidRPr="005B192A" w:rsidTr="00F33D1B">
        <w:trPr>
          <w:trHeight w:val="776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Выявлено финансовых нарушений </w:t>
            </w: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5B192A" w:rsidTr="00F33D1B">
        <w:trPr>
          <w:trHeight w:val="830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034" w:rsidRPr="005B192A" w:rsidRDefault="00E31034" w:rsidP="00574C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7F6" w:rsidRPr="005B192A" w:rsidRDefault="00A847F6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A847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C82AC8" w:rsidRDefault="00E31034" w:rsidP="00A847F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306" w:rsidRPr="005B192A" w:rsidRDefault="007C2306" w:rsidP="000F69E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102841" w:rsidRDefault="00E31034" w:rsidP="00ED4A4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116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B12" w:rsidRDefault="006D3B12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C05" w:rsidRDefault="00F26C05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C05" w:rsidRDefault="00F26C05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C05" w:rsidRPr="005B192A" w:rsidRDefault="00F26C05" w:rsidP="00DD2C0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4F4" w:rsidRDefault="000134F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941" w:rsidRDefault="0092294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941" w:rsidRDefault="0092294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941" w:rsidRPr="005B192A" w:rsidRDefault="0092294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5E" w:rsidRDefault="00EA5C5E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941" w:rsidRDefault="00922941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941" w:rsidRDefault="00922941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922941" w:rsidRPr="005B192A" w:rsidRDefault="00922941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2,7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ABC" w:rsidRPr="00171D9A" w:rsidRDefault="00734E80" w:rsidP="00734E8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Произведены расходы на замену люминесцентных ламп</w:t>
            </w:r>
            <w:r w:rsidR="00AF5066">
              <w:rPr>
                <w:rFonts w:ascii="Times New Roman" w:hAnsi="Times New Roman"/>
                <w:sz w:val="20"/>
                <w:szCs w:val="20"/>
              </w:rPr>
              <w:t xml:space="preserve"> в сумме 2,6 тыс. руб. и покупку клея на 0,1 тыс. руб.</w:t>
            </w: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973" w:rsidRPr="005B192A" w:rsidRDefault="00250973" w:rsidP="007F7F0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2" w:rsidRPr="005B192A" w:rsidRDefault="00B60682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682" w:rsidRPr="005B192A" w:rsidRDefault="00B60682" w:rsidP="00981BA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387BAC" w:rsidRDefault="00E31034" w:rsidP="0096172D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77" w:rsidRDefault="000F4577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Default="004F2DD1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0DB" w:rsidRDefault="006170DB" w:rsidP="0061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Pr="000F4577" w:rsidRDefault="006918F2" w:rsidP="006170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0DB" w:rsidRDefault="006170DB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Pr="005B192A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Default="00E31034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70DB" w:rsidRDefault="006170DB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DD1" w:rsidRPr="005B192A" w:rsidRDefault="004F2DD1" w:rsidP="004F2D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040" w:rsidRDefault="00B03040" w:rsidP="003E1F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3040" w:rsidRDefault="00B03040" w:rsidP="003E1F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31034" w:rsidRPr="00860375" w:rsidRDefault="00691830" w:rsidP="003E1F4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C300A">
              <w:rPr>
                <w:rFonts w:ascii="Times New Roman" w:hAnsi="Times New Roman"/>
                <w:sz w:val="20"/>
                <w:szCs w:val="20"/>
              </w:rPr>
              <w:t xml:space="preserve">арушение сроков оплаты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 контрактам </w:t>
            </w:r>
            <w:r w:rsidR="008C300A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E1F47">
              <w:rPr>
                <w:rFonts w:ascii="Times New Roman" w:hAnsi="Times New Roman"/>
                <w:sz w:val="20"/>
                <w:szCs w:val="20"/>
              </w:rPr>
              <w:t>6</w:t>
            </w:r>
            <w:r w:rsidR="008C300A">
              <w:rPr>
                <w:rFonts w:ascii="Times New Roman" w:hAnsi="Times New Roman"/>
                <w:sz w:val="20"/>
                <w:szCs w:val="20"/>
              </w:rPr>
              <w:t>,</w:t>
            </w:r>
            <w:r w:rsidR="003E1F47">
              <w:rPr>
                <w:rFonts w:ascii="Times New Roman" w:hAnsi="Times New Roman"/>
                <w:sz w:val="20"/>
                <w:szCs w:val="20"/>
              </w:rPr>
              <w:t>8</w:t>
            </w:r>
            <w:r w:rsidR="008C300A">
              <w:rPr>
                <w:rFonts w:ascii="Times New Roman" w:hAnsi="Times New Roman"/>
                <w:sz w:val="20"/>
                <w:szCs w:val="20"/>
              </w:rPr>
              <w:t xml:space="preserve"> тыс. руб.</w:t>
            </w:r>
          </w:p>
        </w:tc>
      </w:tr>
      <w:tr w:rsidR="00E31034" w:rsidRPr="005B192A" w:rsidTr="00F33D1B">
        <w:trPr>
          <w:trHeight w:val="1036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Pr="005B192A">
              <w:rPr>
                <w:rFonts w:ascii="Times New Roman" w:hAnsi="Times New Roman"/>
                <w:sz w:val="24"/>
                <w:szCs w:val="24"/>
              </w:rPr>
              <w:t>дении бухгалтерского учета и составлении отчетности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03" w:rsidRDefault="00A15403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Default="00B6536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Pr="005B192A" w:rsidRDefault="00B6536D" w:rsidP="00D87C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E52" w:rsidRDefault="00116E52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Pr="005B192A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D1" w:rsidRDefault="005B12D1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Pr="005B192A" w:rsidRDefault="00B6536D" w:rsidP="00B653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905F06" w:rsidRDefault="00E31034" w:rsidP="006445BA">
            <w:pPr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rPr>
          <w:trHeight w:val="983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034" w:rsidRPr="005B192A" w:rsidRDefault="00E31034" w:rsidP="00574C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80E" w:rsidRPr="005B192A" w:rsidRDefault="003A180E" w:rsidP="005A45D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BF" w:rsidRPr="004E006D" w:rsidRDefault="000755BF" w:rsidP="000755B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5B192A" w:rsidTr="00F33D1B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pStyle w:val="1"/>
              <w:spacing w:befor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92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B03040" w:rsidP="006445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860830" w:rsidP="00BE14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860830" w:rsidP="00860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034" w:rsidRPr="005B192A" w:rsidRDefault="00E31034" w:rsidP="00574C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5B192A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5B192A">
        <w:rPr>
          <w:rFonts w:ascii="Times New Roman" w:hAnsi="Times New Roman"/>
          <w:sz w:val="24"/>
          <w:szCs w:val="24"/>
        </w:rPr>
        <w:t xml:space="preserve">: </w:t>
      </w:r>
    </w:p>
    <w:p w:rsidR="00975158" w:rsidRDefault="00975158" w:rsidP="00975158">
      <w:pPr>
        <w:pStyle w:val="a3"/>
        <w:jc w:val="both"/>
        <w:rPr>
          <w:szCs w:val="24"/>
        </w:rPr>
      </w:pPr>
      <w:r w:rsidRPr="005758D8">
        <w:rPr>
          <w:szCs w:val="24"/>
        </w:rPr>
        <w:t xml:space="preserve">Согласно представлению от </w:t>
      </w:r>
      <w:r>
        <w:rPr>
          <w:szCs w:val="24"/>
        </w:rPr>
        <w:t>13</w:t>
      </w:r>
      <w:r w:rsidRPr="005758D8">
        <w:rPr>
          <w:szCs w:val="24"/>
        </w:rPr>
        <w:t>.</w:t>
      </w:r>
      <w:r>
        <w:rPr>
          <w:szCs w:val="24"/>
        </w:rPr>
        <w:t>11</w:t>
      </w:r>
      <w:r w:rsidRPr="005758D8">
        <w:rPr>
          <w:szCs w:val="24"/>
        </w:rPr>
        <w:t>.201</w:t>
      </w:r>
      <w:r>
        <w:rPr>
          <w:szCs w:val="24"/>
        </w:rPr>
        <w:t>7</w:t>
      </w:r>
      <w:r w:rsidRPr="005758D8">
        <w:rPr>
          <w:szCs w:val="24"/>
        </w:rPr>
        <w:t xml:space="preserve"> №</w:t>
      </w:r>
      <w:r>
        <w:rPr>
          <w:szCs w:val="24"/>
        </w:rPr>
        <w:t xml:space="preserve">5 Финансовому управлению  предложено </w:t>
      </w:r>
      <w:r w:rsidRPr="005758D8">
        <w:rPr>
          <w:szCs w:val="24"/>
        </w:rPr>
        <w:t xml:space="preserve"> </w:t>
      </w:r>
    </w:p>
    <w:p w:rsidR="00975158" w:rsidRPr="00EB14CA" w:rsidRDefault="00975158" w:rsidP="0097515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EB14CA">
        <w:rPr>
          <w:rFonts w:ascii="Times New Roman" w:hAnsi="Times New Roman"/>
          <w:sz w:val="24"/>
          <w:szCs w:val="24"/>
        </w:rPr>
        <w:t xml:space="preserve">осстановить </w:t>
      </w:r>
      <w:r>
        <w:rPr>
          <w:rFonts w:ascii="Times New Roman" w:hAnsi="Times New Roman"/>
          <w:sz w:val="24"/>
          <w:szCs w:val="24"/>
        </w:rPr>
        <w:t xml:space="preserve">неправомерно израсходованные </w:t>
      </w:r>
      <w:r w:rsidRPr="00EB14CA">
        <w:rPr>
          <w:rFonts w:ascii="Times New Roman" w:hAnsi="Times New Roman"/>
          <w:sz w:val="24"/>
          <w:szCs w:val="24"/>
        </w:rPr>
        <w:t>денежные средства</w:t>
      </w:r>
      <w:r>
        <w:rPr>
          <w:rFonts w:ascii="Times New Roman" w:hAnsi="Times New Roman"/>
          <w:sz w:val="24"/>
          <w:szCs w:val="24"/>
        </w:rPr>
        <w:t xml:space="preserve"> в размере 2724 руб.</w:t>
      </w:r>
    </w:p>
    <w:p w:rsidR="004A2C21" w:rsidRDefault="004A2C21" w:rsidP="00E3103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Предложения по устранению выявленных нарушений и недостатков в управлении и ведомственном контроле</w:t>
      </w:r>
      <w:r w:rsidRPr="005B192A">
        <w:rPr>
          <w:rFonts w:ascii="Times New Roman" w:hAnsi="Times New Roman"/>
          <w:sz w:val="24"/>
          <w:szCs w:val="24"/>
        </w:rPr>
        <w:t xml:space="preserve">, </w:t>
      </w:r>
      <w:r w:rsidRPr="005B192A">
        <w:rPr>
          <w:rFonts w:ascii="Times New Roman" w:hAnsi="Times New Roman"/>
          <w:b/>
          <w:sz w:val="24"/>
          <w:szCs w:val="24"/>
        </w:rPr>
        <w:t>законодательном регулировании проверяемой сферы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13C2B" w:rsidRPr="00E90E38" w:rsidRDefault="00413C2B" w:rsidP="00413C2B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Предоставить Порядок осуществления ведомственного контроля в </w:t>
      </w:r>
    </w:p>
    <w:p w:rsidR="00413C2B" w:rsidRPr="00E90E38" w:rsidRDefault="00413C2B" w:rsidP="00413C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сфере закупок для обеспечения муниципальных нужд, разработанный в соответствии со статьей 100 Закона №44-ФЗ.</w:t>
      </w:r>
    </w:p>
    <w:p w:rsidR="004A2C21" w:rsidRDefault="004A2C21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31034" w:rsidRPr="00685181" w:rsidRDefault="00E31034" w:rsidP="00270A4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Другие предложения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E90E38" w:rsidRPr="003E6739" w:rsidRDefault="00E90E38" w:rsidP="003E6739">
      <w:pPr>
        <w:pStyle w:val="a6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739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Привести реестр закупок, осуществленных без заключения контрактов, </w:t>
      </w:r>
    </w:p>
    <w:p w:rsidR="00E90E38" w:rsidRPr="00E90E38" w:rsidRDefault="00E90E38" w:rsidP="00E9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 соответствие с требованиями, установленными </w:t>
      </w:r>
      <w:hyperlink r:id="rId7" w:history="1">
        <w:r w:rsidRPr="00E90E38">
          <w:rPr>
            <w:rFonts w:ascii="Times New Roman" w:hAnsi="Times New Roman"/>
            <w:sz w:val="24"/>
            <w:szCs w:val="24"/>
            <w:shd w:val="clear" w:color="auto" w:fill="FFFFFF"/>
          </w:rPr>
          <w:t>пунктом 2 статьи 73</w:t>
        </w:r>
      </w:hyperlink>
      <w:r w:rsidRPr="00E90E3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Бюджетного кодекса Российской Федерации.</w:t>
      </w:r>
    </w:p>
    <w:p w:rsidR="00E90E38" w:rsidRPr="00E90E38" w:rsidRDefault="00E90E38" w:rsidP="003E673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При оплате за выполненные работы, оказанные услуги соблюдать </w:t>
      </w:r>
    </w:p>
    <w:p w:rsidR="00E90E38" w:rsidRPr="00E90E38" w:rsidRDefault="00E90E38" w:rsidP="00E9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сроки, установленные контрактами и договорами.</w:t>
      </w:r>
    </w:p>
    <w:p w:rsidR="004A2C21" w:rsidRDefault="00E90E38" w:rsidP="003E6739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Проводить экспертизу поставленных товаров (выполненных работ, оказанных </w:t>
      </w:r>
    </w:p>
    <w:p w:rsidR="00E90E38" w:rsidRPr="00E90E38" w:rsidRDefault="00E90E38" w:rsidP="004A2C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услуг).</w:t>
      </w:r>
    </w:p>
    <w:p w:rsidR="00E90E38" w:rsidRPr="00E90E38" w:rsidRDefault="00E90E38" w:rsidP="003E673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90E38">
        <w:rPr>
          <w:rFonts w:ascii="Times New Roman" w:hAnsi="Times New Roman"/>
          <w:color w:val="000000"/>
          <w:sz w:val="24"/>
          <w:szCs w:val="24"/>
        </w:rPr>
        <w:t xml:space="preserve">В соответствии с пунктом 4 статьи 30 Федерального закона № 44-ФЗ о </w:t>
      </w:r>
    </w:p>
    <w:p w:rsidR="00E90E38" w:rsidRPr="00E90E38" w:rsidRDefault="00E90E38" w:rsidP="00E90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color w:val="000000"/>
          <w:sz w:val="24"/>
          <w:szCs w:val="24"/>
        </w:rPr>
        <w:t>контрактной системе отчеты об объеме закупок у субъектов малого предпринимательства, социально ориентированных некоммерческих организаций размещать в единой информационной системе строго в установленные сроки – до 1 апреля года, следующего за отчетным годом.</w:t>
      </w:r>
    </w:p>
    <w:p w:rsidR="00E90E38" w:rsidRPr="00E90E38" w:rsidRDefault="00E90E38" w:rsidP="003E673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В соответствии с пунктом 6 статьи 19 Закона №44-ФЗ все приказы об </w:t>
      </w:r>
    </w:p>
    <w:p w:rsidR="00E90E38" w:rsidRPr="00E90E38" w:rsidRDefault="00E90E38" w:rsidP="00E9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утверждении нормативных затрат на обеспечение функций Финансового управления  размещать в единой информационной системе.</w:t>
      </w:r>
    </w:p>
    <w:p w:rsidR="00E90E38" w:rsidRPr="00E90E38" w:rsidRDefault="00E90E38" w:rsidP="003E6739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В соответствии с решением Представительного Собрания Белозерского </w:t>
      </w:r>
    </w:p>
    <w:p w:rsidR="00E90E38" w:rsidRPr="00E90E38" w:rsidRDefault="00E90E38" w:rsidP="00E9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>муниципального района от 28.06.2018 №49 осуществлять выбор поставщиков (исполнителей, подрядчиков) для заключения муниципальных контрактов в случае закупки у единственного поставщика через электронную систему  «Электронный магазин».</w:t>
      </w:r>
    </w:p>
    <w:p w:rsidR="005A6846" w:rsidRPr="00E90E38" w:rsidRDefault="005A6846" w:rsidP="0030046C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84925" w:rsidRPr="002E1D08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E1D08">
        <w:rPr>
          <w:rFonts w:ascii="Times New Roman" w:hAnsi="Times New Roman"/>
          <w:szCs w:val="24"/>
        </w:rPr>
        <w:t>Представлени</w:t>
      </w:r>
      <w:r>
        <w:rPr>
          <w:rFonts w:ascii="Times New Roman" w:hAnsi="Times New Roman"/>
          <w:szCs w:val="24"/>
        </w:rPr>
        <w:t>е</w:t>
      </w:r>
      <w:r w:rsidRPr="002E1D08">
        <w:rPr>
          <w:rFonts w:ascii="Times New Roman" w:hAnsi="Times New Roman"/>
          <w:szCs w:val="24"/>
        </w:rPr>
        <w:t xml:space="preserve"> от 13.11.2017 №5</w:t>
      </w:r>
    </w:p>
    <w:p w:rsidR="002E1D08" w:rsidRPr="005F0086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b/>
          <w:sz w:val="24"/>
          <w:szCs w:val="24"/>
        </w:rPr>
        <w:t>Исполнител</w:t>
      </w:r>
      <w:r w:rsidR="00FD394F">
        <w:rPr>
          <w:rFonts w:ascii="Times New Roman" w:hAnsi="Times New Roman"/>
          <w:b/>
          <w:sz w:val="24"/>
          <w:szCs w:val="24"/>
        </w:rPr>
        <w:t>и</w:t>
      </w:r>
      <w:r w:rsidRPr="005B192A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5B192A">
        <w:rPr>
          <w:rFonts w:ascii="Times New Roman" w:hAnsi="Times New Roman"/>
          <w:sz w:val="24"/>
          <w:szCs w:val="24"/>
        </w:rPr>
        <w:t>:</w:t>
      </w:r>
    </w:p>
    <w:p w:rsidR="00420891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FD394F">
        <w:rPr>
          <w:rFonts w:ascii="Times New Roman" w:hAnsi="Times New Roman"/>
          <w:sz w:val="24"/>
          <w:szCs w:val="24"/>
        </w:rPr>
        <w:t>удит</w:t>
      </w:r>
      <w:r w:rsidR="00FD394F" w:rsidRPr="005B192A">
        <w:rPr>
          <w:rFonts w:ascii="Times New Roman" w:hAnsi="Times New Roman"/>
          <w:sz w:val="24"/>
          <w:szCs w:val="24"/>
        </w:rPr>
        <w:t xml:space="preserve">ор контрольно-счетной комиссии 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B192A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>
        <w:rPr>
          <w:rFonts w:ascii="Times New Roman" w:hAnsi="Times New Roman"/>
          <w:sz w:val="24"/>
          <w:szCs w:val="24"/>
        </w:rPr>
        <w:t>:</w:t>
      </w:r>
      <w:r w:rsidR="00420891" w:rsidRPr="00420891">
        <w:rPr>
          <w:rFonts w:ascii="Times New Roman" w:hAnsi="Times New Roman"/>
          <w:sz w:val="24"/>
          <w:szCs w:val="24"/>
        </w:rPr>
        <w:t xml:space="preserve"> </w:t>
      </w:r>
      <w:r w:rsidR="00420891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20891" w:rsidRPr="005B192A">
        <w:rPr>
          <w:rFonts w:ascii="Times New Roman" w:hAnsi="Times New Roman"/>
          <w:sz w:val="24"/>
          <w:szCs w:val="24"/>
        </w:rPr>
        <w:t>В.М.Викулова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8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2"/>
  </w:num>
  <w:num w:numId="5">
    <w:abstractNumId w:val="10"/>
  </w:num>
  <w:num w:numId="6">
    <w:abstractNumId w:val="2"/>
  </w:num>
  <w:num w:numId="7">
    <w:abstractNumId w:val="15"/>
  </w:num>
  <w:num w:numId="8">
    <w:abstractNumId w:val="5"/>
  </w:num>
  <w:num w:numId="9">
    <w:abstractNumId w:val="20"/>
  </w:num>
  <w:num w:numId="10">
    <w:abstractNumId w:val="8"/>
  </w:num>
  <w:num w:numId="11">
    <w:abstractNumId w:val="13"/>
  </w:num>
  <w:num w:numId="12">
    <w:abstractNumId w:val="18"/>
  </w:num>
  <w:num w:numId="13">
    <w:abstractNumId w:val="3"/>
  </w:num>
  <w:num w:numId="14">
    <w:abstractNumId w:val="9"/>
  </w:num>
  <w:num w:numId="15">
    <w:abstractNumId w:val="22"/>
  </w:num>
  <w:num w:numId="16">
    <w:abstractNumId w:val="27"/>
  </w:num>
  <w:num w:numId="17">
    <w:abstractNumId w:val="16"/>
  </w:num>
  <w:num w:numId="18">
    <w:abstractNumId w:val="26"/>
  </w:num>
  <w:num w:numId="19">
    <w:abstractNumId w:val="25"/>
  </w:num>
  <w:num w:numId="20">
    <w:abstractNumId w:val="24"/>
  </w:num>
  <w:num w:numId="21">
    <w:abstractNumId w:val="4"/>
  </w:num>
  <w:num w:numId="22">
    <w:abstractNumId w:val="17"/>
  </w:num>
  <w:num w:numId="23">
    <w:abstractNumId w:val="21"/>
  </w:num>
  <w:num w:numId="24">
    <w:abstractNumId w:val="23"/>
  </w:num>
  <w:num w:numId="25">
    <w:abstractNumId w:val="28"/>
  </w:num>
  <w:num w:numId="26">
    <w:abstractNumId w:val="1"/>
  </w:num>
  <w:num w:numId="27">
    <w:abstractNumId w:val="6"/>
  </w:num>
  <w:num w:numId="28">
    <w:abstractNumId w:val="14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3350"/>
    <w:rsid w:val="00720388"/>
    <w:rsid w:val="00726F9F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506E"/>
    <w:rsid w:val="00EF6FEF"/>
    <w:rsid w:val="00F01AE8"/>
    <w:rsid w:val="00F07A78"/>
    <w:rsid w:val="00F1247A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CCDD0FBEA7A7C2E02B0856F1A2AD7495F67A9F0A38AFD39FD78BFD70A942EC599A4B69A6F37590v0e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.beloz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4</Pages>
  <Words>1432</Words>
  <Characters>8169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Н.А.. Спажева</cp:lastModifiedBy>
  <cp:revision>455</cp:revision>
  <cp:lastPrinted>2018-08-27T13:13:00Z</cp:lastPrinted>
  <dcterms:created xsi:type="dcterms:W3CDTF">2015-04-09T09:08:00Z</dcterms:created>
  <dcterms:modified xsi:type="dcterms:W3CDTF">2019-12-27T06:08:00Z</dcterms:modified>
</cp:coreProperties>
</file>