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1" w:rsidRDefault="002B5631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A3548" w:rsidRDefault="009C559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97193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576EDE" w:rsidRDefault="00576EDE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9B5F31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B5F31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B5F31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B5F31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834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25696">
        <w:rPr>
          <w:sz w:val="28"/>
          <w:szCs w:val="28"/>
        </w:rPr>
        <w:t xml:space="preserve">24 </w:t>
      </w:r>
      <w:r w:rsidR="008765AF">
        <w:rPr>
          <w:sz w:val="28"/>
          <w:szCs w:val="28"/>
        </w:rPr>
        <w:t>октября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B5F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25696" w:rsidRDefault="0002569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2F58A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</w:t>
      </w:r>
      <w:r w:rsidR="00035E5B">
        <w:rPr>
          <w:sz w:val="28"/>
          <w:szCs w:val="28"/>
        </w:rPr>
        <w:t xml:space="preserve"> 5287,0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035E5B">
        <w:rPr>
          <w:sz w:val="28"/>
          <w:szCs w:val="28"/>
        </w:rPr>
        <w:t>413,4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035E5B">
        <w:rPr>
          <w:sz w:val="28"/>
          <w:szCs w:val="28"/>
        </w:rPr>
        <w:t>5301,4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035E5B">
        <w:rPr>
          <w:sz w:val="28"/>
          <w:szCs w:val="28"/>
        </w:rPr>
        <w:t>413,4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126A92">
        <w:rPr>
          <w:sz w:val="28"/>
          <w:szCs w:val="28"/>
        </w:rPr>
        <w:t>1</w:t>
      </w:r>
      <w:r w:rsidRPr="00D21B1D">
        <w:rPr>
          <w:sz w:val="28"/>
          <w:szCs w:val="28"/>
        </w:rPr>
        <w:t>,</w:t>
      </w:r>
      <w:r w:rsidR="00126A92">
        <w:rPr>
          <w:sz w:val="28"/>
          <w:szCs w:val="28"/>
        </w:rPr>
        <w:t>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035E5B" w:rsidRDefault="001637A8" w:rsidP="00035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E5B">
        <w:rPr>
          <w:sz w:val="28"/>
          <w:szCs w:val="28"/>
        </w:rPr>
        <w:t>на 2020 год:</w:t>
      </w:r>
    </w:p>
    <w:p w:rsidR="00035E5B" w:rsidRDefault="00035E5B" w:rsidP="0003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2693,3 тыс. руб.,</w:t>
      </w:r>
      <w:r w:rsidRPr="00F91BCD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больше ранее утвержденного объема доходов на 0,4 тыс. руб.;</w:t>
      </w:r>
    </w:p>
    <w:p w:rsidR="00035E5B" w:rsidRDefault="00035E5B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2693,3 тыс. руб., что больше ранее утвержденного объема расходов на 0,4 тыс. руб.;</w:t>
      </w:r>
    </w:p>
    <w:p w:rsidR="00035E5B" w:rsidRDefault="001637A8" w:rsidP="00035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E5B">
        <w:rPr>
          <w:sz w:val="28"/>
          <w:szCs w:val="28"/>
        </w:rPr>
        <w:t>на 2021 год:</w:t>
      </w:r>
    </w:p>
    <w:p w:rsidR="00035E5B" w:rsidRDefault="00035E5B" w:rsidP="0003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269</w:t>
      </w:r>
      <w:r w:rsidR="00270B47">
        <w:rPr>
          <w:sz w:val="28"/>
          <w:szCs w:val="28"/>
        </w:rPr>
        <w:t>7,4</w:t>
      </w:r>
      <w:r>
        <w:rPr>
          <w:sz w:val="28"/>
          <w:szCs w:val="28"/>
        </w:rPr>
        <w:t xml:space="preserve"> тыс. руб.,</w:t>
      </w:r>
      <w:r w:rsidRPr="00F91BCD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больше ранее утвержденного объема доходов на 0,4 тыс. руб.;</w:t>
      </w:r>
    </w:p>
    <w:p w:rsidR="00035E5B" w:rsidRDefault="00035E5B" w:rsidP="0003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269</w:t>
      </w:r>
      <w:r w:rsidR="00270B47">
        <w:rPr>
          <w:sz w:val="28"/>
          <w:szCs w:val="28"/>
        </w:rPr>
        <w:t>7,4</w:t>
      </w:r>
      <w:r>
        <w:rPr>
          <w:sz w:val="28"/>
          <w:szCs w:val="28"/>
        </w:rPr>
        <w:t xml:space="preserve"> тыс. руб., что больше ранее утвержденного объема расходов на 0,4</w:t>
      </w:r>
      <w:r w:rsidR="001637A8">
        <w:rPr>
          <w:sz w:val="28"/>
          <w:szCs w:val="28"/>
        </w:rPr>
        <w:t xml:space="preserve"> тыс. руб.</w:t>
      </w:r>
    </w:p>
    <w:p w:rsidR="001637A8" w:rsidRDefault="001637A8" w:rsidP="00035E5B">
      <w:pPr>
        <w:jc w:val="both"/>
        <w:rPr>
          <w:sz w:val="28"/>
          <w:szCs w:val="28"/>
        </w:rPr>
      </w:pPr>
    </w:p>
    <w:p w:rsidR="001637A8" w:rsidRDefault="001637A8" w:rsidP="0016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035E5B" w:rsidRDefault="001637A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ст.92.1 и ст.96 Бюджетного кодекса РФ при установлении </w:t>
      </w:r>
      <w:r>
        <w:rPr>
          <w:sz w:val="28"/>
          <w:szCs w:val="28"/>
        </w:rPr>
        <w:lastRenderedPageBreak/>
        <w:t>размера дефицита 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201</w:t>
      </w:r>
      <w:r w:rsidR="002E32B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E32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0D68DA">
        <w:rPr>
          <w:sz w:val="28"/>
          <w:szCs w:val="28"/>
        </w:rPr>
        <w:t>413,4</w:t>
      </w:r>
      <w:r>
        <w:rPr>
          <w:sz w:val="28"/>
          <w:szCs w:val="28"/>
        </w:rPr>
        <w:t xml:space="preserve">   тыс. руб. за счет:</w:t>
      </w:r>
    </w:p>
    <w:p w:rsidR="00CD3426" w:rsidRDefault="001637A8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5E6">
        <w:rPr>
          <w:sz w:val="28"/>
          <w:szCs w:val="28"/>
        </w:rPr>
        <w:t>1)  увеличения поступлений</w:t>
      </w:r>
      <w:r w:rsidR="008175E6">
        <w:rPr>
          <w:rFonts w:ascii="MV Boli" w:hAnsi="MV Boli" w:cs="MV Boli"/>
          <w:sz w:val="28"/>
          <w:szCs w:val="28"/>
        </w:rPr>
        <w:t xml:space="preserve"> </w:t>
      </w:r>
      <w:r w:rsidR="008175E6">
        <w:rPr>
          <w:sz w:val="28"/>
          <w:szCs w:val="28"/>
        </w:rPr>
        <w:t>собственных</w:t>
      </w:r>
      <w:r w:rsidR="008175E6">
        <w:rPr>
          <w:rFonts w:ascii="MV Boli" w:hAnsi="MV Boli" w:cs="MV Boli"/>
          <w:sz w:val="28"/>
          <w:szCs w:val="28"/>
        </w:rPr>
        <w:t xml:space="preserve"> </w:t>
      </w:r>
      <w:r w:rsidR="008175E6">
        <w:rPr>
          <w:sz w:val="28"/>
          <w:szCs w:val="28"/>
        </w:rPr>
        <w:t>доходов</w:t>
      </w:r>
      <w:r w:rsidR="008175E6">
        <w:rPr>
          <w:rFonts w:ascii="MV Boli" w:hAnsi="MV Boli" w:cs="MV Boli"/>
          <w:sz w:val="28"/>
          <w:szCs w:val="28"/>
        </w:rPr>
        <w:t xml:space="preserve"> </w:t>
      </w:r>
      <w:r w:rsidR="008175E6" w:rsidRPr="00CD3426">
        <w:rPr>
          <w:sz w:val="28"/>
          <w:szCs w:val="28"/>
        </w:rPr>
        <w:t xml:space="preserve">поселения на </w:t>
      </w:r>
      <w:r w:rsidR="000D68DA">
        <w:rPr>
          <w:sz w:val="28"/>
          <w:szCs w:val="28"/>
        </w:rPr>
        <w:t>0,1 тыс. руб. за счет  доходов от государственной пошлины;</w:t>
      </w:r>
    </w:p>
    <w:p w:rsidR="001637A8" w:rsidRDefault="008D6946" w:rsidP="00F65C97">
      <w:pPr>
        <w:ind w:firstLine="708"/>
        <w:jc w:val="both"/>
        <w:rPr>
          <w:sz w:val="28"/>
          <w:szCs w:val="28"/>
        </w:rPr>
      </w:pPr>
      <w:r w:rsidRPr="00CD3426">
        <w:rPr>
          <w:sz w:val="28"/>
          <w:szCs w:val="28"/>
        </w:rPr>
        <w:t>2) увеличени</w:t>
      </w:r>
      <w:r w:rsidR="00CD3426">
        <w:rPr>
          <w:sz w:val="28"/>
          <w:szCs w:val="28"/>
        </w:rPr>
        <w:t xml:space="preserve">я безвозмездных поступлений на </w:t>
      </w:r>
      <w:r w:rsidR="000D68DA">
        <w:rPr>
          <w:sz w:val="28"/>
          <w:szCs w:val="28"/>
        </w:rPr>
        <w:t>413,3</w:t>
      </w:r>
      <w:r w:rsidRPr="00CD3426">
        <w:rPr>
          <w:sz w:val="28"/>
          <w:szCs w:val="28"/>
        </w:rPr>
        <w:t xml:space="preserve"> тыс. руб.,</w:t>
      </w:r>
      <w:r w:rsidR="007F7668">
        <w:rPr>
          <w:sz w:val="28"/>
          <w:szCs w:val="28"/>
        </w:rPr>
        <w:t xml:space="preserve"> </w:t>
      </w:r>
      <w:r w:rsidR="001637A8">
        <w:rPr>
          <w:sz w:val="28"/>
          <w:szCs w:val="28"/>
        </w:rPr>
        <w:t>Основанием  для увеличения бюджетных ассигнования являются:</w:t>
      </w:r>
    </w:p>
    <w:p w:rsidR="001637A8" w:rsidRDefault="001637A8" w:rsidP="00F65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8DA">
        <w:rPr>
          <w:sz w:val="28"/>
          <w:szCs w:val="28"/>
        </w:rPr>
        <w:t xml:space="preserve">уведомление </w:t>
      </w:r>
      <w:r w:rsidR="00963D85" w:rsidRPr="00CD3426">
        <w:rPr>
          <w:sz w:val="28"/>
          <w:szCs w:val="28"/>
        </w:rPr>
        <w:t xml:space="preserve"> Финансового управления района </w:t>
      </w:r>
      <w:r w:rsidR="00A16FE4">
        <w:rPr>
          <w:sz w:val="28"/>
          <w:szCs w:val="28"/>
        </w:rPr>
        <w:t xml:space="preserve">от 21.10.2019 №26, </w:t>
      </w:r>
      <w:r w:rsidR="00963D85" w:rsidRPr="00CD3426">
        <w:rPr>
          <w:sz w:val="28"/>
          <w:szCs w:val="28"/>
        </w:rPr>
        <w:t xml:space="preserve">от </w:t>
      </w:r>
      <w:r w:rsidR="000D68DA">
        <w:rPr>
          <w:sz w:val="28"/>
          <w:szCs w:val="28"/>
        </w:rPr>
        <w:t>24.10</w:t>
      </w:r>
      <w:r w:rsidR="007F7668">
        <w:rPr>
          <w:sz w:val="28"/>
          <w:szCs w:val="28"/>
        </w:rPr>
        <w:t>.2019 №</w:t>
      </w:r>
      <w:r w:rsidR="00F65C97">
        <w:rPr>
          <w:sz w:val="28"/>
          <w:szCs w:val="28"/>
        </w:rPr>
        <w:t xml:space="preserve">28 </w:t>
      </w:r>
      <w:r>
        <w:rPr>
          <w:sz w:val="28"/>
          <w:szCs w:val="28"/>
        </w:rPr>
        <w:t>,</w:t>
      </w:r>
      <w:r w:rsidR="00A16FE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  о передаче межбюджетных трансфертов на сумму 99,0 тыс. руб.;</w:t>
      </w:r>
      <w:r w:rsidR="00F65C97" w:rsidRPr="00F65C97">
        <w:rPr>
          <w:sz w:val="28"/>
          <w:szCs w:val="28"/>
        </w:rPr>
        <w:t xml:space="preserve">   </w:t>
      </w:r>
    </w:p>
    <w:p w:rsidR="00963D85" w:rsidRDefault="001637A8" w:rsidP="00F65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C97" w:rsidRPr="00F65C9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F65C97" w:rsidRPr="00F65C97">
        <w:rPr>
          <w:sz w:val="28"/>
          <w:szCs w:val="28"/>
        </w:rPr>
        <w:t xml:space="preserve">  №29 и №34  к проекту закона области «О внесении изменений в закон области «Об областном бюджет</w:t>
      </w:r>
      <w:r w:rsidR="00F65C97">
        <w:rPr>
          <w:sz w:val="28"/>
          <w:szCs w:val="28"/>
        </w:rPr>
        <w:t>е на 2019 год</w:t>
      </w:r>
      <w:r w:rsidR="00F65C97" w:rsidRPr="00F65C97">
        <w:rPr>
          <w:sz w:val="28"/>
          <w:szCs w:val="28"/>
        </w:rPr>
        <w:t xml:space="preserve"> и плановый период 2020 и 2021 годов</w:t>
      </w:r>
      <w:r w:rsidR="00F65C97" w:rsidRPr="004A3249">
        <w:rPr>
          <w:sz w:val="28"/>
          <w:szCs w:val="28"/>
        </w:rPr>
        <w:t>».</w:t>
      </w:r>
    </w:p>
    <w:p w:rsidR="002E2AD1" w:rsidRDefault="002E2AD1" w:rsidP="002E2A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2020 и 2021 годы  по 0,4 тыс. руб. ежегодно за счет увеличения субвенций на осуществле</w:t>
      </w:r>
      <w:r>
        <w:rPr>
          <w:sz w:val="28"/>
          <w:szCs w:val="28"/>
        </w:rPr>
        <w:t>ние  первичного воинского учета (</w:t>
      </w:r>
      <w:r w:rsidRPr="00F65C9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5C97">
        <w:rPr>
          <w:sz w:val="28"/>
          <w:szCs w:val="28"/>
        </w:rPr>
        <w:t xml:space="preserve">  №34  к проекту закона области «О внесении изменений в закон области</w:t>
      </w:r>
      <w:r>
        <w:rPr>
          <w:sz w:val="28"/>
          <w:szCs w:val="28"/>
        </w:rPr>
        <w:t>).</w:t>
      </w:r>
    </w:p>
    <w:p w:rsidR="002E2AD1" w:rsidRPr="00F65C97" w:rsidRDefault="002E2AD1" w:rsidP="00F65C97">
      <w:pPr>
        <w:ind w:firstLine="708"/>
        <w:jc w:val="both"/>
        <w:rPr>
          <w:i/>
          <w:sz w:val="28"/>
          <w:szCs w:val="28"/>
        </w:rPr>
      </w:pPr>
    </w:p>
    <w:p w:rsidR="00F22E72" w:rsidRDefault="00D5614F" w:rsidP="00F2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</w:t>
      </w:r>
      <w:r w:rsidR="00207264">
        <w:rPr>
          <w:sz w:val="28"/>
          <w:szCs w:val="28"/>
        </w:rPr>
        <w:t>в 201</w:t>
      </w:r>
      <w:r w:rsidR="00F624E8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4A3249">
        <w:rPr>
          <w:sz w:val="28"/>
          <w:szCs w:val="28"/>
        </w:rPr>
        <w:t>413,4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336DF6" w:rsidRDefault="00F22E72" w:rsidP="00F22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88136F" w:rsidRPr="00674198">
        <w:rPr>
          <w:sz w:val="28"/>
          <w:szCs w:val="28"/>
        </w:rPr>
        <w:t>асходы</w:t>
      </w:r>
      <w:r w:rsidR="00336DF6">
        <w:rPr>
          <w:sz w:val="28"/>
          <w:szCs w:val="28"/>
        </w:rPr>
        <w:t xml:space="preserve"> раздела  </w:t>
      </w:r>
      <w:r w:rsidR="00336DF6" w:rsidRPr="00674198">
        <w:rPr>
          <w:sz w:val="28"/>
          <w:szCs w:val="28"/>
        </w:rPr>
        <w:t xml:space="preserve">01 «Общегосударственные вопросы» </w:t>
      </w:r>
      <w:r w:rsidR="0088136F" w:rsidRPr="00674198">
        <w:rPr>
          <w:sz w:val="28"/>
          <w:szCs w:val="28"/>
        </w:rPr>
        <w:t xml:space="preserve"> подраздел</w:t>
      </w:r>
      <w:r w:rsidR="00336DF6">
        <w:rPr>
          <w:sz w:val="28"/>
          <w:szCs w:val="28"/>
        </w:rPr>
        <w:t>а</w:t>
      </w:r>
    </w:p>
    <w:p w:rsidR="00D0359F" w:rsidRDefault="0088136F" w:rsidP="00336DF6">
      <w:pPr>
        <w:pStyle w:val="a3"/>
        <w:ind w:left="57"/>
        <w:jc w:val="both"/>
        <w:rPr>
          <w:sz w:val="28"/>
          <w:szCs w:val="28"/>
        </w:rPr>
      </w:pPr>
      <w:r w:rsidRPr="00336DF6">
        <w:rPr>
          <w:sz w:val="28"/>
          <w:szCs w:val="28"/>
        </w:rPr>
        <w:t xml:space="preserve">0104 «функционирование Правительства </w:t>
      </w:r>
      <w:r w:rsidRPr="00674198"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EB664D">
        <w:rPr>
          <w:sz w:val="28"/>
          <w:szCs w:val="28"/>
        </w:rPr>
        <w:t>уменьшаются</w:t>
      </w:r>
      <w:r w:rsidRPr="00674198">
        <w:rPr>
          <w:sz w:val="28"/>
          <w:szCs w:val="28"/>
        </w:rPr>
        <w:t xml:space="preserve"> на </w:t>
      </w:r>
      <w:r w:rsidR="00EB664D">
        <w:rPr>
          <w:sz w:val="28"/>
          <w:szCs w:val="28"/>
        </w:rPr>
        <w:t>40,6</w:t>
      </w:r>
      <w:r w:rsidRPr="00674198">
        <w:rPr>
          <w:sz w:val="28"/>
          <w:szCs w:val="28"/>
        </w:rPr>
        <w:t xml:space="preserve"> тыс. руб.</w:t>
      </w:r>
      <w:r w:rsidR="00A16FE4">
        <w:rPr>
          <w:sz w:val="28"/>
          <w:szCs w:val="28"/>
        </w:rPr>
        <w:t xml:space="preserve"> По данным пояснительной записки уменьшение  бюджетных ассигнований не приведет к увеличению кредиторской задолженности.</w:t>
      </w:r>
    </w:p>
    <w:p w:rsidR="00A77B27" w:rsidRPr="00F22E72" w:rsidRDefault="00A16FE4" w:rsidP="00F22E72">
      <w:pPr>
        <w:jc w:val="both"/>
        <w:rPr>
          <w:sz w:val="28"/>
          <w:szCs w:val="28"/>
        </w:rPr>
      </w:pPr>
      <w:r w:rsidRPr="00F22E72">
        <w:rPr>
          <w:sz w:val="28"/>
          <w:szCs w:val="28"/>
        </w:rPr>
        <w:tab/>
      </w:r>
      <w:r w:rsidR="00F22E72">
        <w:rPr>
          <w:sz w:val="28"/>
          <w:szCs w:val="28"/>
        </w:rPr>
        <w:t xml:space="preserve">- </w:t>
      </w:r>
      <w:r w:rsidR="00A77B27" w:rsidRPr="00F22E72">
        <w:rPr>
          <w:sz w:val="28"/>
          <w:szCs w:val="28"/>
        </w:rPr>
        <w:t xml:space="preserve">расходы раздела 05 «Жилищно-коммунальное хозяйство» </w:t>
      </w:r>
      <w:r w:rsidR="004A3249" w:rsidRPr="00F22E72">
        <w:rPr>
          <w:sz w:val="28"/>
          <w:szCs w:val="28"/>
        </w:rPr>
        <w:t>подраздел</w:t>
      </w:r>
      <w:r w:rsidRPr="00F22E72">
        <w:rPr>
          <w:sz w:val="28"/>
          <w:szCs w:val="28"/>
        </w:rPr>
        <w:t>а</w:t>
      </w:r>
      <w:r w:rsidR="004A3249" w:rsidRPr="00F22E72">
        <w:rPr>
          <w:sz w:val="28"/>
          <w:szCs w:val="28"/>
        </w:rPr>
        <w:t xml:space="preserve"> 0503 «благоустройство» </w:t>
      </w:r>
      <w:r w:rsidR="00A77B27" w:rsidRPr="00F22E72">
        <w:rPr>
          <w:sz w:val="28"/>
          <w:szCs w:val="28"/>
        </w:rPr>
        <w:t xml:space="preserve">увеличиваются на </w:t>
      </w:r>
      <w:r w:rsidR="004A3249" w:rsidRPr="00F22E72">
        <w:rPr>
          <w:sz w:val="28"/>
          <w:szCs w:val="28"/>
        </w:rPr>
        <w:t>354,9</w:t>
      </w:r>
      <w:r w:rsidR="007F7668" w:rsidRPr="00F22E72">
        <w:rPr>
          <w:sz w:val="28"/>
          <w:szCs w:val="28"/>
        </w:rPr>
        <w:t xml:space="preserve"> </w:t>
      </w:r>
      <w:r w:rsidR="00A77B27" w:rsidRPr="00F22E72">
        <w:rPr>
          <w:sz w:val="28"/>
          <w:szCs w:val="28"/>
        </w:rPr>
        <w:t>тыс. руб.</w:t>
      </w:r>
      <w:r w:rsidR="004A3249" w:rsidRPr="00F22E72">
        <w:rPr>
          <w:sz w:val="28"/>
          <w:szCs w:val="28"/>
        </w:rPr>
        <w:t xml:space="preserve">, </w:t>
      </w:r>
      <w:r w:rsidR="00F22E72">
        <w:rPr>
          <w:sz w:val="28"/>
          <w:szCs w:val="28"/>
        </w:rPr>
        <w:t>подраздела</w:t>
      </w:r>
      <w:r w:rsidR="004A3249" w:rsidRPr="00F22E72">
        <w:rPr>
          <w:sz w:val="28"/>
          <w:szCs w:val="28"/>
        </w:rPr>
        <w:t xml:space="preserve"> 0502 «жилищное хозяйство» увеличиваются на 99,0 тыс. руб.</w:t>
      </w:r>
    </w:p>
    <w:p w:rsidR="00102217" w:rsidRPr="00A77B27" w:rsidRDefault="007A05A0" w:rsidP="00A77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249">
        <w:rPr>
          <w:sz w:val="28"/>
          <w:szCs w:val="28"/>
        </w:rPr>
        <w:t>3</w:t>
      </w:r>
      <w:r w:rsidR="007F7668">
        <w:rPr>
          <w:sz w:val="28"/>
          <w:szCs w:val="28"/>
        </w:rPr>
        <w:t>) расходы по подразделу 1</w:t>
      </w:r>
      <w:r w:rsidR="004A3249">
        <w:rPr>
          <w:sz w:val="28"/>
          <w:szCs w:val="28"/>
        </w:rPr>
        <w:t>101</w:t>
      </w:r>
      <w:r w:rsidR="007F7668">
        <w:rPr>
          <w:sz w:val="28"/>
          <w:szCs w:val="28"/>
        </w:rPr>
        <w:t xml:space="preserve"> «</w:t>
      </w:r>
      <w:r w:rsidR="004A3249">
        <w:rPr>
          <w:sz w:val="28"/>
          <w:szCs w:val="28"/>
        </w:rPr>
        <w:t>физическая культура</w:t>
      </w:r>
      <w:r w:rsidR="007F7668">
        <w:rPr>
          <w:sz w:val="28"/>
          <w:szCs w:val="28"/>
        </w:rPr>
        <w:t>» раздела 1</w:t>
      </w:r>
      <w:r w:rsidR="00F22E72">
        <w:rPr>
          <w:sz w:val="28"/>
          <w:szCs w:val="28"/>
        </w:rPr>
        <w:t>1</w:t>
      </w:r>
      <w:r w:rsidR="004A3249">
        <w:rPr>
          <w:sz w:val="28"/>
          <w:szCs w:val="28"/>
        </w:rPr>
        <w:t xml:space="preserve"> «Физическая культура и спорт</w:t>
      </w:r>
      <w:r w:rsidR="007F7668">
        <w:rPr>
          <w:sz w:val="28"/>
          <w:szCs w:val="28"/>
        </w:rPr>
        <w:t>»</w:t>
      </w:r>
      <w:r w:rsidR="00102217">
        <w:rPr>
          <w:sz w:val="28"/>
          <w:szCs w:val="28"/>
        </w:rPr>
        <w:t xml:space="preserve"> увеличиваются на </w:t>
      </w:r>
      <w:r w:rsidR="004A3249">
        <w:rPr>
          <w:sz w:val="28"/>
          <w:szCs w:val="28"/>
        </w:rPr>
        <w:t>0,1</w:t>
      </w:r>
      <w:r w:rsidR="00102217">
        <w:rPr>
          <w:sz w:val="28"/>
          <w:szCs w:val="28"/>
        </w:rPr>
        <w:t xml:space="preserve"> тыс. руб.</w:t>
      </w:r>
    </w:p>
    <w:p w:rsidR="00410321" w:rsidRPr="00A16FE4" w:rsidRDefault="004E5F61" w:rsidP="001022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программы «Развитие территории Глушковского сельского поселения на 2018-2020 годы»</w:t>
      </w:r>
      <w:r w:rsidR="00EB664D">
        <w:rPr>
          <w:sz w:val="28"/>
          <w:szCs w:val="28"/>
        </w:rPr>
        <w:t xml:space="preserve"> </w:t>
      </w:r>
      <w:r w:rsidR="002E2AD1">
        <w:rPr>
          <w:sz w:val="28"/>
          <w:szCs w:val="28"/>
        </w:rPr>
        <w:t xml:space="preserve">изменения планируются на основании изменений внесенных в  постановление администрации сельского  поселения  </w:t>
      </w:r>
      <w:r w:rsidR="00EB664D">
        <w:rPr>
          <w:sz w:val="28"/>
          <w:szCs w:val="28"/>
        </w:rPr>
        <w:t>от 31.10.2017 №59 «Об утверждении муниципальной программы Развитие  территории Глушковского сельск</w:t>
      </w:r>
      <w:bookmarkStart w:id="0" w:name="_GoBack"/>
      <w:bookmarkEnd w:id="0"/>
      <w:r w:rsidR="00EB664D">
        <w:rPr>
          <w:sz w:val="28"/>
          <w:szCs w:val="28"/>
        </w:rPr>
        <w:t>ого поселения на 2018-2020 годы».</w:t>
      </w:r>
    </w:p>
    <w:p w:rsidR="00EB664D" w:rsidRDefault="00576EDE" w:rsidP="00500F2B">
      <w:pPr>
        <w:jc w:val="both"/>
        <w:rPr>
          <w:sz w:val="28"/>
          <w:szCs w:val="28"/>
        </w:rPr>
      </w:pPr>
      <w:r w:rsidRPr="00A16FE4">
        <w:rPr>
          <w:sz w:val="28"/>
          <w:szCs w:val="28"/>
        </w:rPr>
        <w:lastRenderedPageBreak/>
        <w:t xml:space="preserve">    </w:t>
      </w:r>
      <w:r w:rsidR="00500F2B" w:rsidRPr="00A16FE4">
        <w:rPr>
          <w:sz w:val="28"/>
          <w:szCs w:val="28"/>
        </w:rPr>
        <w:t xml:space="preserve">   В</w:t>
      </w:r>
      <w:r w:rsidR="00500F2B">
        <w:rPr>
          <w:sz w:val="28"/>
          <w:szCs w:val="28"/>
        </w:rPr>
        <w:t xml:space="preserve"> приложение </w:t>
      </w:r>
      <w:r w:rsidR="007A05A0">
        <w:rPr>
          <w:sz w:val="28"/>
          <w:szCs w:val="28"/>
        </w:rPr>
        <w:t>9</w:t>
      </w:r>
      <w:r w:rsidR="00500F2B">
        <w:rPr>
          <w:sz w:val="28"/>
          <w:szCs w:val="28"/>
        </w:rPr>
        <w:t xml:space="preserve">  «Межбюджетные трансферты, передаваемые бюджету </w:t>
      </w:r>
      <w:r w:rsidR="007A05A0">
        <w:rPr>
          <w:sz w:val="28"/>
          <w:szCs w:val="28"/>
        </w:rPr>
        <w:t xml:space="preserve">Глушковского сельского поселения из бюджета муниципального района на осуществление части полномочий по решению вопросов местного  значения в </w:t>
      </w:r>
      <w:r w:rsidR="00500F2B">
        <w:rPr>
          <w:sz w:val="28"/>
          <w:szCs w:val="28"/>
        </w:rPr>
        <w:t xml:space="preserve"> соответствии с заключе</w:t>
      </w:r>
      <w:r w:rsidR="00F22E72">
        <w:rPr>
          <w:sz w:val="28"/>
          <w:szCs w:val="28"/>
        </w:rPr>
        <w:t xml:space="preserve">нными соглашениями на 2019 год» предлагается изложить в новой редакции. Проектом предлагается </w:t>
      </w:r>
      <w:r w:rsidR="00500F2B">
        <w:rPr>
          <w:sz w:val="28"/>
          <w:szCs w:val="28"/>
        </w:rPr>
        <w:t>у</w:t>
      </w:r>
      <w:r w:rsidR="005D0335">
        <w:rPr>
          <w:sz w:val="28"/>
          <w:szCs w:val="28"/>
        </w:rPr>
        <w:t>велич</w:t>
      </w:r>
      <w:r w:rsidR="00F22E72">
        <w:rPr>
          <w:sz w:val="28"/>
          <w:szCs w:val="28"/>
        </w:rPr>
        <w:t>ить</w:t>
      </w:r>
      <w:r w:rsidR="00500F2B">
        <w:rPr>
          <w:sz w:val="28"/>
          <w:szCs w:val="28"/>
        </w:rPr>
        <w:t xml:space="preserve"> объем межбюджетных трансфертов на </w:t>
      </w:r>
      <w:r w:rsidR="00EB664D">
        <w:rPr>
          <w:sz w:val="28"/>
          <w:szCs w:val="28"/>
        </w:rPr>
        <w:t>99</w:t>
      </w:r>
      <w:r w:rsidR="00500F2B">
        <w:rPr>
          <w:sz w:val="28"/>
          <w:szCs w:val="28"/>
        </w:rPr>
        <w:t xml:space="preserve"> тыс. руб. Основанием для внесения изменений является </w:t>
      </w:r>
      <w:r w:rsidR="00EB664D">
        <w:rPr>
          <w:sz w:val="28"/>
          <w:szCs w:val="28"/>
        </w:rPr>
        <w:t xml:space="preserve"> </w:t>
      </w:r>
      <w:r w:rsidR="001637A8">
        <w:rPr>
          <w:sz w:val="28"/>
          <w:szCs w:val="28"/>
        </w:rPr>
        <w:t>Соглашение,</w:t>
      </w:r>
      <w:r w:rsidR="00EB664D">
        <w:rPr>
          <w:sz w:val="28"/>
          <w:szCs w:val="28"/>
        </w:rPr>
        <w:t xml:space="preserve">  заключенное между администрацией Белозерского муниципального района и администрацией Глушковского сельского поселения о передаче межбюджетных трансфертов для  реализации общественно значимого проекта «Текущий ремонт колодцев в деревне Глушково и деревне Панкратовка   Глушковского сельского поселения.</w:t>
      </w: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D32D3D" w:rsidRPr="00372DF5" w:rsidRDefault="001B409B" w:rsidP="00D32D3D">
      <w:pPr>
        <w:jc w:val="both"/>
        <w:rPr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20BA8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F20BA8">
        <w:rPr>
          <w:color w:val="000000"/>
          <w:spacing w:val="1"/>
          <w:sz w:val="28"/>
          <w:szCs w:val="28"/>
        </w:rPr>
        <w:t>41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F20BA8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20BA8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1637A8">
        <w:rPr>
          <w:color w:val="000000"/>
          <w:spacing w:val="2"/>
          <w:sz w:val="28"/>
          <w:szCs w:val="28"/>
        </w:rPr>
        <w:t>не противоречит бюджетному законодательству.</w:t>
      </w:r>
    </w:p>
    <w:p w:rsidR="00A71D40" w:rsidRDefault="00A71D40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76EDE" w:rsidRDefault="00576EDE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76EDE" w:rsidRDefault="00576EDE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00F2B" w:rsidRDefault="00500F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41EB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32D3D">
        <w:rPr>
          <w:color w:val="000000"/>
          <w:sz w:val="28"/>
          <w:szCs w:val="28"/>
        </w:rPr>
        <w:t>редседатель</w:t>
      </w:r>
      <w:r w:rsidR="00EC3AA2">
        <w:rPr>
          <w:color w:val="000000"/>
          <w:sz w:val="28"/>
          <w:szCs w:val="28"/>
        </w:rPr>
        <w:t xml:space="preserve"> </w:t>
      </w:r>
      <w:r w:rsidR="00500F2B">
        <w:rPr>
          <w:color w:val="000000"/>
          <w:sz w:val="28"/>
          <w:szCs w:val="28"/>
        </w:rPr>
        <w:t xml:space="preserve">КСК района:                        </w:t>
      </w:r>
      <w:r w:rsidR="00D32D3D">
        <w:rPr>
          <w:color w:val="000000"/>
          <w:sz w:val="28"/>
          <w:szCs w:val="28"/>
        </w:rPr>
        <w:t xml:space="preserve">                    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10DC"/>
    <w:rsid w:val="00024C19"/>
    <w:rsid w:val="00025696"/>
    <w:rsid w:val="0003005C"/>
    <w:rsid w:val="00035E5B"/>
    <w:rsid w:val="000365E0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3A"/>
    <w:rsid w:val="000D68D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6B14"/>
    <w:rsid w:val="000F7C16"/>
    <w:rsid w:val="001001E4"/>
    <w:rsid w:val="00102217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37A8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C1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B47"/>
    <w:rsid w:val="002710B7"/>
    <w:rsid w:val="00273E3A"/>
    <w:rsid w:val="00274343"/>
    <w:rsid w:val="002801CA"/>
    <w:rsid w:val="002804C6"/>
    <w:rsid w:val="002813E7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31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2AD1"/>
    <w:rsid w:val="002E32BA"/>
    <w:rsid w:val="002F15A2"/>
    <w:rsid w:val="002F29EA"/>
    <w:rsid w:val="002F58A1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36DF6"/>
    <w:rsid w:val="00345211"/>
    <w:rsid w:val="00346B2A"/>
    <w:rsid w:val="00347ACA"/>
    <w:rsid w:val="0035455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1BE5"/>
    <w:rsid w:val="004624B6"/>
    <w:rsid w:val="00463F6F"/>
    <w:rsid w:val="00467CAC"/>
    <w:rsid w:val="00470865"/>
    <w:rsid w:val="004807A9"/>
    <w:rsid w:val="00481539"/>
    <w:rsid w:val="0048349C"/>
    <w:rsid w:val="00490D86"/>
    <w:rsid w:val="0049307C"/>
    <w:rsid w:val="00493CAF"/>
    <w:rsid w:val="004957A8"/>
    <w:rsid w:val="0049689C"/>
    <w:rsid w:val="004A3249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F4"/>
    <w:rsid w:val="004F5D4B"/>
    <w:rsid w:val="00500F2B"/>
    <w:rsid w:val="005014AD"/>
    <w:rsid w:val="0050640E"/>
    <w:rsid w:val="00513DE8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62B6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6EDE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D0335"/>
    <w:rsid w:val="005D3E4C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0026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55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05A0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7F7668"/>
    <w:rsid w:val="00804695"/>
    <w:rsid w:val="00813650"/>
    <w:rsid w:val="00814636"/>
    <w:rsid w:val="0081575A"/>
    <w:rsid w:val="00816915"/>
    <w:rsid w:val="008175E6"/>
    <w:rsid w:val="00817C17"/>
    <w:rsid w:val="00821A11"/>
    <w:rsid w:val="008236F2"/>
    <w:rsid w:val="0082431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765AF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63D85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16FE4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77B27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56E7"/>
    <w:rsid w:val="00B16DEE"/>
    <w:rsid w:val="00B17774"/>
    <w:rsid w:val="00B209D4"/>
    <w:rsid w:val="00B23A0E"/>
    <w:rsid w:val="00B264B1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00F8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3426"/>
    <w:rsid w:val="00CD4A74"/>
    <w:rsid w:val="00CD4E9B"/>
    <w:rsid w:val="00CE4526"/>
    <w:rsid w:val="00CE4F12"/>
    <w:rsid w:val="00CE6E43"/>
    <w:rsid w:val="00CF1F41"/>
    <w:rsid w:val="00CF2114"/>
    <w:rsid w:val="00CF2705"/>
    <w:rsid w:val="00CF48C7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3D1F"/>
    <w:rsid w:val="00D26386"/>
    <w:rsid w:val="00D311CF"/>
    <w:rsid w:val="00D32D3D"/>
    <w:rsid w:val="00D41C35"/>
    <w:rsid w:val="00D42AB7"/>
    <w:rsid w:val="00D42FB8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1EB2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1B57"/>
    <w:rsid w:val="00E93A0C"/>
    <w:rsid w:val="00E94163"/>
    <w:rsid w:val="00E95F3D"/>
    <w:rsid w:val="00EA070C"/>
    <w:rsid w:val="00EA17B8"/>
    <w:rsid w:val="00EA21AC"/>
    <w:rsid w:val="00EA3548"/>
    <w:rsid w:val="00EB4A86"/>
    <w:rsid w:val="00EB664D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2E72"/>
    <w:rsid w:val="00F246CC"/>
    <w:rsid w:val="00F24CD0"/>
    <w:rsid w:val="00F24D75"/>
    <w:rsid w:val="00F24EE1"/>
    <w:rsid w:val="00F2560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4E8"/>
    <w:rsid w:val="00F62805"/>
    <w:rsid w:val="00F65C97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0EF8-F976-480A-930F-4060BFF1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668</cp:revision>
  <cp:lastPrinted>2019-10-24T11:42:00Z</cp:lastPrinted>
  <dcterms:created xsi:type="dcterms:W3CDTF">2015-04-13T07:27:00Z</dcterms:created>
  <dcterms:modified xsi:type="dcterms:W3CDTF">2019-10-25T12:34:00Z</dcterms:modified>
</cp:coreProperties>
</file>