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059E7FBF" wp14:editId="2C977E08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</w:t>
      </w:r>
      <w:r w:rsidR="00D373F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.12.201</w:t>
      </w:r>
      <w:r w:rsidR="00D373FB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D373FB"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D373FB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</w:t>
      </w:r>
      <w:r w:rsidR="00BF362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BF3629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84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0D6287">
        <w:rPr>
          <w:sz w:val="28"/>
          <w:szCs w:val="28"/>
        </w:rPr>
        <w:t>17</w:t>
      </w:r>
      <w:r w:rsidR="00470865">
        <w:rPr>
          <w:sz w:val="28"/>
          <w:szCs w:val="28"/>
        </w:rPr>
        <w:t xml:space="preserve"> </w:t>
      </w:r>
      <w:r w:rsidR="000D6287">
        <w:rPr>
          <w:sz w:val="28"/>
          <w:szCs w:val="28"/>
        </w:rPr>
        <w:t>июн</w:t>
      </w:r>
      <w:r w:rsidR="00675B0E">
        <w:rPr>
          <w:sz w:val="28"/>
          <w:szCs w:val="28"/>
        </w:rPr>
        <w:t>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507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B7810" w:rsidRDefault="00EC3AA2" w:rsidP="007C16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1B">
        <w:rPr>
          <w:sz w:val="28"/>
          <w:szCs w:val="28"/>
        </w:rPr>
        <w:t xml:space="preserve">      </w:t>
      </w:r>
    </w:p>
    <w:p w:rsidR="007C16C0" w:rsidRPr="007C16C0" w:rsidRDefault="005B7810" w:rsidP="007C16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735A1B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735A1B">
        <w:rPr>
          <w:color w:val="000000"/>
          <w:sz w:val="28"/>
          <w:szCs w:val="28"/>
        </w:rPr>
        <w:t>, пункта 4 плана работы контрольно-счетной комиссии района на 2020 год</w:t>
      </w:r>
      <w:r w:rsidR="007C16C0" w:rsidRPr="007C16C0">
        <w:rPr>
          <w:color w:val="000000"/>
          <w:sz w:val="28"/>
          <w:szCs w:val="28"/>
        </w:rPr>
        <w:t xml:space="preserve">. </w:t>
      </w:r>
    </w:p>
    <w:p w:rsidR="005158F9" w:rsidRDefault="00105F44" w:rsidP="005158F9">
      <w:pPr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5158F9">
        <w:rPr>
          <w:b/>
          <w:sz w:val="28"/>
          <w:szCs w:val="28"/>
        </w:rPr>
        <w:t>Сроки проведения экспертизы:</w:t>
      </w:r>
    </w:p>
    <w:p w:rsidR="005158F9" w:rsidRDefault="00CE3853" w:rsidP="005158F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158F9">
        <w:rPr>
          <w:sz w:val="28"/>
          <w:szCs w:val="28"/>
        </w:rPr>
        <w:t xml:space="preserve">– </w:t>
      </w:r>
      <w:r>
        <w:rPr>
          <w:sz w:val="28"/>
          <w:szCs w:val="28"/>
        </w:rPr>
        <w:t>17</w:t>
      </w:r>
      <w:r w:rsidR="005158F9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5158F9">
        <w:rPr>
          <w:sz w:val="28"/>
          <w:szCs w:val="28"/>
        </w:rPr>
        <w:t>я 2020 года</w:t>
      </w:r>
    </w:p>
    <w:p w:rsidR="00A71D40" w:rsidRDefault="00105F44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A71D40"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="00A71D40"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</w:t>
      </w:r>
      <w:r w:rsidR="00EA67FE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2F6106">
        <w:rPr>
          <w:sz w:val="28"/>
          <w:szCs w:val="28"/>
        </w:rPr>
        <w:t>39</w:t>
      </w:r>
      <w:r w:rsidR="00600B26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600B2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</w:t>
      </w:r>
      <w:r w:rsidR="00600B26">
        <w:rPr>
          <w:sz w:val="28"/>
          <w:szCs w:val="28"/>
        </w:rPr>
        <w:t>бол</w:t>
      </w:r>
      <w:r w:rsidR="00F91BCD">
        <w:rPr>
          <w:sz w:val="28"/>
          <w:szCs w:val="28"/>
        </w:rPr>
        <w:t xml:space="preserve">ьше ранее утвержденного объема доходов на </w:t>
      </w:r>
      <w:r w:rsidR="002F6106">
        <w:rPr>
          <w:sz w:val="28"/>
          <w:szCs w:val="28"/>
        </w:rPr>
        <w:t>8</w:t>
      </w:r>
      <w:r w:rsidR="00600B26">
        <w:rPr>
          <w:sz w:val="28"/>
          <w:szCs w:val="28"/>
        </w:rPr>
        <w:t>1</w:t>
      </w:r>
      <w:r w:rsidR="00F91BCD">
        <w:rPr>
          <w:sz w:val="28"/>
          <w:szCs w:val="28"/>
        </w:rPr>
        <w:t>,</w:t>
      </w:r>
      <w:r w:rsidR="00600B26">
        <w:rPr>
          <w:sz w:val="28"/>
          <w:szCs w:val="28"/>
        </w:rPr>
        <w:t>3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84086">
        <w:rPr>
          <w:sz w:val="28"/>
          <w:szCs w:val="28"/>
        </w:rPr>
        <w:t>4</w:t>
      </w:r>
      <w:r w:rsidR="00844A3F">
        <w:rPr>
          <w:sz w:val="28"/>
          <w:szCs w:val="28"/>
        </w:rPr>
        <w:t>463</w:t>
      </w:r>
      <w:r>
        <w:rPr>
          <w:sz w:val="28"/>
          <w:szCs w:val="28"/>
        </w:rPr>
        <w:t>,</w:t>
      </w:r>
      <w:r w:rsidR="00844A3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</w:t>
      </w:r>
      <w:r w:rsidR="00844A3F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D10739">
        <w:rPr>
          <w:sz w:val="28"/>
          <w:szCs w:val="28"/>
        </w:rPr>
        <w:t>8</w:t>
      </w:r>
      <w:r w:rsidR="00844A3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44A3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4</w:t>
      </w:r>
      <w:r w:rsidR="004057F4">
        <w:rPr>
          <w:sz w:val="28"/>
          <w:szCs w:val="28"/>
        </w:rPr>
        <w:t>6</w:t>
      </w:r>
      <w:r w:rsidR="00D1073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1073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 или </w:t>
      </w:r>
      <w:r w:rsidR="00E70EAF">
        <w:rPr>
          <w:sz w:val="28"/>
          <w:szCs w:val="28"/>
        </w:rPr>
        <w:t>2</w:t>
      </w:r>
      <w:r w:rsidR="00110BB3">
        <w:rPr>
          <w:sz w:val="28"/>
          <w:szCs w:val="28"/>
        </w:rPr>
        <w:t>0</w:t>
      </w:r>
      <w:r w:rsidRPr="00D21B1D">
        <w:rPr>
          <w:sz w:val="28"/>
          <w:szCs w:val="28"/>
        </w:rPr>
        <w:t>,</w:t>
      </w:r>
      <w:r w:rsidR="00110BB3">
        <w:rPr>
          <w:sz w:val="28"/>
          <w:szCs w:val="28"/>
        </w:rPr>
        <w:t>8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2A1A4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</w:t>
      </w:r>
      <w:r w:rsidR="002A1A4C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и 202</w:t>
      </w:r>
      <w:r w:rsidR="002A1A4C">
        <w:rPr>
          <w:sz w:val="28"/>
          <w:szCs w:val="28"/>
        </w:rPr>
        <w:t>2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26A92">
        <w:rPr>
          <w:sz w:val="28"/>
          <w:szCs w:val="28"/>
        </w:rPr>
        <w:t>4</w:t>
      </w:r>
      <w:r w:rsidR="004C2B10">
        <w:rPr>
          <w:sz w:val="28"/>
          <w:szCs w:val="28"/>
        </w:rPr>
        <w:t>6</w:t>
      </w:r>
      <w:r w:rsidR="00D10739">
        <w:rPr>
          <w:sz w:val="28"/>
          <w:szCs w:val="28"/>
        </w:rPr>
        <w:t>5</w:t>
      </w:r>
      <w:r w:rsidR="00D41C35">
        <w:rPr>
          <w:sz w:val="28"/>
          <w:szCs w:val="28"/>
        </w:rPr>
        <w:t>,</w:t>
      </w:r>
      <w:r w:rsidR="00D10739">
        <w:rPr>
          <w:sz w:val="28"/>
          <w:szCs w:val="28"/>
        </w:rPr>
        <w:t>7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</w:t>
      </w:r>
      <w:r w:rsidR="000D2CA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</w:t>
      </w:r>
      <w:r w:rsidR="000D2CA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D2CA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</w:t>
      </w:r>
      <w:r w:rsidR="00110BB3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0919F4">
        <w:rPr>
          <w:sz w:val="28"/>
          <w:szCs w:val="28"/>
        </w:rPr>
        <w:t>8</w:t>
      </w:r>
      <w:r w:rsidR="00110BB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10BB3">
        <w:rPr>
          <w:sz w:val="28"/>
          <w:szCs w:val="28"/>
        </w:rPr>
        <w:t>3</w:t>
      </w:r>
      <w:r>
        <w:rPr>
          <w:sz w:val="28"/>
          <w:szCs w:val="28"/>
        </w:rPr>
        <w:t xml:space="preserve">   тыс. руб. за счет:</w:t>
      </w:r>
    </w:p>
    <w:p w:rsidR="003777E7" w:rsidRPr="003777E7" w:rsidRDefault="003777E7" w:rsidP="003777E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777E7">
        <w:rPr>
          <w:sz w:val="28"/>
          <w:szCs w:val="28"/>
        </w:rPr>
        <w:t>увеличения собственных доходов поселения на 69,2 тыс. руб., из них:</w:t>
      </w:r>
    </w:p>
    <w:p w:rsidR="003777E7" w:rsidRPr="003777E7" w:rsidRDefault="003777E7" w:rsidP="0037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</w:t>
      </w:r>
      <w:r w:rsidR="00104788">
        <w:rPr>
          <w:sz w:val="28"/>
          <w:szCs w:val="28"/>
        </w:rPr>
        <w:t>поступлений земельного налога</w:t>
      </w:r>
      <w:r w:rsidR="002C7DF6">
        <w:rPr>
          <w:sz w:val="28"/>
          <w:szCs w:val="28"/>
        </w:rPr>
        <w:t xml:space="preserve"> с организаций на 69,2 тыс. руб.;</w:t>
      </w:r>
    </w:p>
    <w:p w:rsidR="008175E6" w:rsidRDefault="002C7DF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175E6">
        <w:rPr>
          <w:sz w:val="28"/>
          <w:szCs w:val="28"/>
        </w:rPr>
        <w:t>)  у</w:t>
      </w:r>
      <w:r>
        <w:rPr>
          <w:sz w:val="28"/>
          <w:szCs w:val="28"/>
        </w:rPr>
        <w:t>величе</w:t>
      </w:r>
      <w:r w:rsidR="008175E6">
        <w:rPr>
          <w:sz w:val="28"/>
          <w:szCs w:val="28"/>
        </w:rPr>
        <w:t xml:space="preserve">ния </w:t>
      </w:r>
      <w:r w:rsidR="00290442">
        <w:rPr>
          <w:sz w:val="28"/>
          <w:szCs w:val="28"/>
        </w:rPr>
        <w:t xml:space="preserve">безвозмездных </w:t>
      </w:r>
      <w:r w:rsidR="008175E6">
        <w:rPr>
          <w:sz w:val="28"/>
          <w:szCs w:val="28"/>
        </w:rPr>
        <w:t>поступлений</w:t>
      </w:r>
      <w:r w:rsidR="008175E6">
        <w:rPr>
          <w:rFonts w:ascii="MV Boli" w:hAnsi="MV Boli" w:cs="MV Boli"/>
          <w:sz w:val="28"/>
          <w:szCs w:val="28"/>
        </w:rPr>
        <w:t xml:space="preserve"> </w:t>
      </w:r>
      <w:r w:rsidR="008175E6">
        <w:rPr>
          <w:sz w:val="28"/>
          <w:szCs w:val="28"/>
        </w:rPr>
        <w:t>на</w:t>
      </w:r>
      <w:r w:rsidR="008175E6">
        <w:rPr>
          <w:rFonts w:ascii="MV Boli" w:hAnsi="MV Boli" w:cs="MV Boli"/>
          <w:sz w:val="28"/>
          <w:szCs w:val="28"/>
        </w:rPr>
        <w:t xml:space="preserve"> </w:t>
      </w:r>
      <w:r>
        <w:rPr>
          <w:rFonts w:asciiTheme="minorHAnsi" w:hAnsiTheme="minorHAnsi" w:cs="MV Boli"/>
          <w:sz w:val="28"/>
          <w:szCs w:val="28"/>
        </w:rPr>
        <w:t>1</w:t>
      </w:r>
      <w:r w:rsidR="00823106">
        <w:rPr>
          <w:rFonts w:asciiTheme="minorHAnsi" w:hAnsiTheme="minorHAnsi" w:cs="MV Boli"/>
          <w:sz w:val="28"/>
          <w:szCs w:val="28"/>
        </w:rPr>
        <w:t>2</w:t>
      </w:r>
      <w:r w:rsidR="008175E6">
        <w:rPr>
          <w:sz w:val="28"/>
          <w:szCs w:val="28"/>
        </w:rPr>
        <w:t>,</w:t>
      </w:r>
      <w:r w:rsidR="00823106">
        <w:rPr>
          <w:sz w:val="28"/>
          <w:szCs w:val="28"/>
        </w:rPr>
        <w:t>1</w:t>
      </w:r>
      <w:r w:rsidR="008175E6">
        <w:rPr>
          <w:sz w:val="28"/>
          <w:szCs w:val="28"/>
        </w:rPr>
        <w:t xml:space="preserve"> тыс. руб., из</w:t>
      </w:r>
      <w:r w:rsidR="008175E6">
        <w:rPr>
          <w:rFonts w:ascii="MV Boli" w:hAnsi="MV Boli" w:cs="MV Boli"/>
          <w:sz w:val="28"/>
          <w:szCs w:val="28"/>
        </w:rPr>
        <w:t xml:space="preserve"> </w:t>
      </w:r>
      <w:r w:rsidR="008175E6">
        <w:rPr>
          <w:sz w:val="28"/>
          <w:szCs w:val="28"/>
        </w:rPr>
        <w:t>них:</w:t>
      </w:r>
    </w:p>
    <w:p w:rsidR="00CE27AE" w:rsidRDefault="002B4884" w:rsidP="00CE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7AE">
        <w:rPr>
          <w:sz w:val="28"/>
          <w:szCs w:val="28"/>
        </w:rPr>
        <w:t xml:space="preserve">увеличения дотаций на поддержку мер по обеспечению </w:t>
      </w:r>
      <w:r w:rsidR="00CE27AE">
        <w:rPr>
          <w:sz w:val="28"/>
          <w:szCs w:val="28"/>
        </w:rPr>
        <w:lastRenderedPageBreak/>
        <w:t xml:space="preserve">сбалансированности  бюджетов </w:t>
      </w:r>
      <w:r w:rsidR="00C77349">
        <w:rPr>
          <w:sz w:val="28"/>
          <w:szCs w:val="28"/>
        </w:rPr>
        <w:t xml:space="preserve">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 </w:t>
      </w:r>
      <w:r w:rsidR="00CE27AE">
        <w:rPr>
          <w:sz w:val="28"/>
          <w:szCs w:val="28"/>
        </w:rPr>
        <w:t xml:space="preserve">на </w:t>
      </w:r>
      <w:r w:rsidR="00C7734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E27AE">
        <w:rPr>
          <w:sz w:val="28"/>
          <w:szCs w:val="28"/>
        </w:rPr>
        <w:t>,</w:t>
      </w:r>
      <w:r w:rsidR="00C77349">
        <w:rPr>
          <w:sz w:val="28"/>
          <w:szCs w:val="28"/>
        </w:rPr>
        <w:t>1</w:t>
      </w:r>
      <w:r w:rsidR="00CE27AE">
        <w:rPr>
          <w:sz w:val="28"/>
          <w:szCs w:val="28"/>
        </w:rPr>
        <w:t xml:space="preserve"> тыс. руб. (уведомление Финансового управления района </w:t>
      </w:r>
      <w:r w:rsidR="00CE27AE" w:rsidRPr="00293907">
        <w:rPr>
          <w:sz w:val="28"/>
          <w:szCs w:val="28"/>
        </w:rPr>
        <w:t>№</w:t>
      </w:r>
      <w:r w:rsidR="00D76E13">
        <w:rPr>
          <w:sz w:val="28"/>
          <w:szCs w:val="28"/>
        </w:rPr>
        <w:t>1</w:t>
      </w:r>
      <w:r w:rsidR="00FD5E35">
        <w:rPr>
          <w:sz w:val="28"/>
          <w:szCs w:val="28"/>
        </w:rPr>
        <w:t>3</w:t>
      </w:r>
      <w:r w:rsidR="00CE27AE">
        <w:rPr>
          <w:sz w:val="28"/>
          <w:szCs w:val="28"/>
        </w:rPr>
        <w:t>)</w:t>
      </w:r>
      <w:r w:rsidR="00F35389">
        <w:rPr>
          <w:sz w:val="28"/>
          <w:szCs w:val="28"/>
        </w:rPr>
        <w:t>.</w:t>
      </w:r>
    </w:p>
    <w:p w:rsidR="00AE2141" w:rsidRDefault="00AE2141" w:rsidP="00CE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D142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0D142B">
        <w:rPr>
          <w:sz w:val="28"/>
          <w:szCs w:val="28"/>
        </w:rPr>
        <w:t>е</w:t>
      </w:r>
      <w:r>
        <w:rPr>
          <w:sz w:val="28"/>
          <w:szCs w:val="28"/>
        </w:rPr>
        <w:t xml:space="preserve">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</w:t>
      </w:r>
      <w:r w:rsidR="000D142B">
        <w:rPr>
          <w:sz w:val="28"/>
          <w:szCs w:val="28"/>
        </w:rPr>
        <w:t xml:space="preserve"> планируется дополнить кодом 2 02 15853 10 0000 150 </w:t>
      </w:r>
      <w:r>
        <w:rPr>
          <w:sz w:val="28"/>
          <w:szCs w:val="28"/>
        </w:rPr>
        <w:t xml:space="preserve"> </w:t>
      </w:r>
      <w:r w:rsidR="000D142B">
        <w:rPr>
          <w:sz w:val="28"/>
          <w:szCs w:val="28"/>
        </w:rPr>
        <w:t>«Д</w:t>
      </w:r>
      <w:r w:rsidR="000D142B">
        <w:rPr>
          <w:sz w:val="28"/>
          <w:szCs w:val="28"/>
        </w:rPr>
        <w:t>отаци</w:t>
      </w:r>
      <w:r w:rsidR="000D142B">
        <w:rPr>
          <w:sz w:val="28"/>
          <w:szCs w:val="28"/>
        </w:rPr>
        <w:t>и бюджетам сельских поселений</w:t>
      </w:r>
      <w:r w:rsidR="000D142B">
        <w:rPr>
          <w:sz w:val="28"/>
          <w:szCs w:val="28"/>
        </w:rPr>
        <w:t xml:space="preserve">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</w:t>
      </w:r>
      <w:proofErr w:type="gramEnd"/>
      <w:r w:rsidR="000D142B">
        <w:rPr>
          <w:sz w:val="28"/>
          <w:szCs w:val="28"/>
        </w:rPr>
        <w:t xml:space="preserve"> голосования по вопросу одобрения изменений в конституцию Российской Федерации</w:t>
      </w:r>
      <w:r w:rsidR="000D142B">
        <w:rPr>
          <w:sz w:val="28"/>
          <w:szCs w:val="28"/>
        </w:rPr>
        <w:t xml:space="preserve">». Основанием является письмо Минфина России от 08.06.2020 №02-05-11/49456. </w:t>
      </w:r>
      <w:r w:rsidR="000D142B">
        <w:rPr>
          <w:sz w:val="28"/>
          <w:szCs w:val="28"/>
        </w:rPr>
        <w:t xml:space="preserve">  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</w:t>
      </w:r>
      <w:r w:rsidR="00C5189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</w:t>
      </w:r>
      <w:r w:rsidR="00C51890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и 202</w:t>
      </w:r>
      <w:r w:rsidR="00C51890">
        <w:rPr>
          <w:sz w:val="28"/>
          <w:szCs w:val="28"/>
        </w:rPr>
        <w:t>0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A5617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</w:t>
      </w:r>
      <w:r w:rsidR="00A5617C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и 202</w:t>
      </w:r>
      <w:r w:rsidR="00A5617C">
        <w:rPr>
          <w:sz w:val="28"/>
          <w:szCs w:val="28"/>
        </w:rPr>
        <w:t>2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</w:t>
      </w:r>
      <w:proofErr w:type="gramEnd"/>
      <w:r>
        <w:rPr>
          <w:sz w:val="28"/>
          <w:szCs w:val="28"/>
        </w:rPr>
        <w:t xml:space="preserve"> поселения</w:t>
      </w:r>
      <w:r w:rsidR="00133368">
        <w:rPr>
          <w:sz w:val="28"/>
          <w:szCs w:val="28"/>
        </w:rPr>
        <w:t>, у</w:t>
      </w:r>
      <w:r w:rsidR="00254511">
        <w:rPr>
          <w:sz w:val="28"/>
          <w:szCs w:val="28"/>
        </w:rPr>
        <w:t>велич</w:t>
      </w:r>
      <w:r w:rsidR="00133368">
        <w:rPr>
          <w:sz w:val="28"/>
          <w:szCs w:val="28"/>
        </w:rPr>
        <w:t xml:space="preserve">ив объем расходов </w:t>
      </w:r>
      <w:r w:rsidR="00207264">
        <w:rPr>
          <w:sz w:val="28"/>
          <w:szCs w:val="28"/>
        </w:rPr>
        <w:t>в 20</w:t>
      </w:r>
      <w:r w:rsidR="00A551E0">
        <w:rPr>
          <w:sz w:val="28"/>
          <w:szCs w:val="28"/>
        </w:rPr>
        <w:t>20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A5716E">
        <w:rPr>
          <w:sz w:val="28"/>
          <w:szCs w:val="28"/>
        </w:rPr>
        <w:t>8</w:t>
      </w:r>
      <w:r w:rsidR="00254511">
        <w:rPr>
          <w:sz w:val="28"/>
          <w:szCs w:val="28"/>
        </w:rPr>
        <w:t>1</w:t>
      </w:r>
      <w:r w:rsidR="00133368">
        <w:rPr>
          <w:sz w:val="28"/>
          <w:szCs w:val="28"/>
        </w:rPr>
        <w:t>,</w:t>
      </w:r>
      <w:r w:rsidR="00254511">
        <w:rPr>
          <w:sz w:val="28"/>
          <w:szCs w:val="28"/>
        </w:rPr>
        <w:t>3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FE42C7" w:rsidRDefault="001A6643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BB">
        <w:rPr>
          <w:sz w:val="28"/>
          <w:szCs w:val="28"/>
        </w:rPr>
        <w:t xml:space="preserve">по разделу </w:t>
      </w:r>
      <w:r w:rsidR="000D27BB" w:rsidRPr="00674198">
        <w:rPr>
          <w:sz w:val="28"/>
          <w:szCs w:val="28"/>
        </w:rPr>
        <w:t>01 «Общегосударственные вопросы</w:t>
      </w:r>
      <w:r w:rsidR="000D27BB">
        <w:rPr>
          <w:sz w:val="28"/>
          <w:szCs w:val="28"/>
        </w:rPr>
        <w:t>»</w:t>
      </w:r>
      <w:r w:rsidR="00E46592">
        <w:rPr>
          <w:sz w:val="28"/>
          <w:szCs w:val="28"/>
        </w:rPr>
        <w:t xml:space="preserve"> </w:t>
      </w:r>
      <w:r w:rsidR="0088136F" w:rsidRPr="000D27BB">
        <w:rPr>
          <w:sz w:val="28"/>
          <w:szCs w:val="28"/>
        </w:rPr>
        <w:t xml:space="preserve">подразделу 0104 «функционирование Правительства </w:t>
      </w:r>
      <w:r w:rsidR="0088136F" w:rsidRPr="00674198"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A00344">
        <w:rPr>
          <w:sz w:val="28"/>
          <w:szCs w:val="28"/>
        </w:rPr>
        <w:t>расходы</w:t>
      </w:r>
      <w:r w:rsidR="00A00344" w:rsidRPr="00674198">
        <w:rPr>
          <w:sz w:val="28"/>
          <w:szCs w:val="28"/>
        </w:rPr>
        <w:t xml:space="preserve"> </w:t>
      </w:r>
      <w:r w:rsidR="0088136F" w:rsidRPr="00674198">
        <w:rPr>
          <w:sz w:val="28"/>
          <w:szCs w:val="28"/>
        </w:rPr>
        <w:t>у</w:t>
      </w:r>
      <w:r w:rsidR="00E81C47">
        <w:rPr>
          <w:sz w:val="28"/>
          <w:szCs w:val="28"/>
        </w:rPr>
        <w:t>величив</w:t>
      </w:r>
      <w:r w:rsidR="0088136F" w:rsidRPr="00674198">
        <w:rPr>
          <w:sz w:val="28"/>
          <w:szCs w:val="28"/>
        </w:rPr>
        <w:t xml:space="preserve">аются на </w:t>
      </w:r>
      <w:r w:rsidR="00AE2141">
        <w:rPr>
          <w:sz w:val="28"/>
          <w:szCs w:val="28"/>
        </w:rPr>
        <w:t>47</w:t>
      </w:r>
      <w:r w:rsidR="0088136F" w:rsidRPr="00674198">
        <w:rPr>
          <w:sz w:val="28"/>
          <w:szCs w:val="28"/>
        </w:rPr>
        <w:t>,</w:t>
      </w:r>
      <w:r w:rsidR="00AE2141">
        <w:rPr>
          <w:sz w:val="28"/>
          <w:szCs w:val="28"/>
        </w:rPr>
        <w:t>6</w:t>
      </w:r>
      <w:r w:rsidR="0088136F" w:rsidRPr="00674198">
        <w:rPr>
          <w:sz w:val="28"/>
          <w:szCs w:val="28"/>
        </w:rPr>
        <w:t xml:space="preserve"> тыс. руб.</w:t>
      </w:r>
      <w:r w:rsidR="00AE2141">
        <w:rPr>
          <w:sz w:val="28"/>
          <w:szCs w:val="28"/>
        </w:rPr>
        <w:t>, подразделу 0107 «обеспечение проведения выборов и референдумов»</w:t>
      </w:r>
      <w:r w:rsidR="00AE2141" w:rsidRPr="00AE2141">
        <w:rPr>
          <w:sz w:val="28"/>
          <w:szCs w:val="28"/>
        </w:rPr>
        <w:t xml:space="preserve"> </w:t>
      </w:r>
      <w:r w:rsidR="00AE2141">
        <w:rPr>
          <w:sz w:val="28"/>
          <w:szCs w:val="28"/>
        </w:rPr>
        <w:t>расходы</w:t>
      </w:r>
      <w:r w:rsidR="00AE2141" w:rsidRPr="00674198">
        <w:rPr>
          <w:sz w:val="28"/>
          <w:szCs w:val="28"/>
        </w:rPr>
        <w:t xml:space="preserve"> у</w:t>
      </w:r>
      <w:r w:rsidR="00AE2141">
        <w:rPr>
          <w:sz w:val="28"/>
          <w:szCs w:val="28"/>
        </w:rPr>
        <w:t>величив</w:t>
      </w:r>
      <w:r w:rsidR="00AE2141" w:rsidRPr="00674198">
        <w:rPr>
          <w:sz w:val="28"/>
          <w:szCs w:val="28"/>
        </w:rPr>
        <w:t xml:space="preserve">аются на </w:t>
      </w:r>
      <w:r w:rsidR="00AE2141">
        <w:rPr>
          <w:sz w:val="28"/>
          <w:szCs w:val="28"/>
        </w:rPr>
        <w:t>33</w:t>
      </w:r>
      <w:r w:rsidR="00AE2141" w:rsidRPr="00674198">
        <w:rPr>
          <w:sz w:val="28"/>
          <w:szCs w:val="28"/>
        </w:rPr>
        <w:t>,</w:t>
      </w:r>
      <w:r w:rsidR="00AE2141">
        <w:rPr>
          <w:sz w:val="28"/>
          <w:szCs w:val="28"/>
        </w:rPr>
        <w:t>7</w:t>
      </w:r>
      <w:r w:rsidR="00AE2141" w:rsidRPr="00674198">
        <w:rPr>
          <w:sz w:val="28"/>
          <w:szCs w:val="28"/>
        </w:rPr>
        <w:t xml:space="preserve"> тыс. руб.</w:t>
      </w:r>
    </w:p>
    <w:p w:rsidR="002A3BA1" w:rsidRDefault="002A3BA1" w:rsidP="00817CF1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3510B7" w:rsidRDefault="003510B7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</w:t>
      </w:r>
      <w:r w:rsidR="003D076E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3D076E">
        <w:rPr>
          <w:color w:val="000000"/>
          <w:spacing w:val="1"/>
          <w:sz w:val="28"/>
          <w:szCs w:val="28"/>
        </w:rPr>
        <w:t>9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3D076E">
        <w:rPr>
          <w:color w:val="000000"/>
          <w:spacing w:val="1"/>
          <w:sz w:val="28"/>
          <w:szCs w:val="28"/>
        </w:rPr>
        <w:t>29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</w:t>
      </w:r>
      <w:r w:rsidR="003D076E">
        <w:rPr>
          <w:color w:val="000000"/>
          <w:sz w:val="28"/>
          <w:szCs w:val="28"/>
        </w:rPr>
        <w:t>20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</w:t>
      </w:r>
      <w:r w:rsidR="003D076E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3D076E">
        <w:rPr>
          <w:color w:val="000000"/>
          <w:sz w:val="28"/>
          <w:szCs w:val="28"/>
        </w:rPr>
        <w:t>2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B7810" w:rsidRDefault="005B7810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00F2B">
        <w:rPr>
          <w:color w:val="000000"/>
          <w:sz w:val="28"/>
          <w:szCs w:val="28"/>
        </w:rPr>
        <w:t>КСК района: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11F54D1"/>
    <w:multiLevelType w:val="hybridMultilevel"/>
    <w:tmpl w:val="E21E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11B2684"/>
    <w:multiLevelType w:val="hybridMultilevel"/>
    <w:tmpl w:val="D712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7461BC"/>
    <w:multiLevelType w:val="hybridMultilevel"/>
    <w:tmpl w:val="4DCA9B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70111B7D"/>
    <w:multiLevelType w:val="hybridMultilevel"/>
    <w:tmpl w:val="1CCA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AF9"/>
    <w:rsid w:val="00013336"/>
    <w:rsid w:val="00015DBC"/>
    <w:rsid w:val="00015EE6"/>
    <w:rsid w:val="000210DC"/>
    <w:rsid w:val="00024C19"/>
    <w:rsid w:val="00026CE2"/>
    <w:rsid w:val="0003005C"/>
    <w:rsid w:val="000365E0"/>
    <w:rsid w:val="00041125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6F87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9F4"/>
    <w:rsid w:val="000933AE"/>
    <w:rsid w:val="0009430B"/>
    <w:rsid w:val="00095E20"/>
    <w:rsid w:val="000A0F76"/>
    <w:rsid w:val="000A18C5"/>
    <w:rsid w:val="000A1E55"/>
    <w:rsid w:val="000A31F1"/>
    <w:rsid w:val="000A4226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2B"/>
    <w:rsid w:val="000D143A"/>
    <w:rsid w:val="000D27BB"/>
    <w:rsid w:val="000D2CAA"/>
    <w:rsid w:val="000D6287"/>
    <w:rsid w:val="000D710C"/>
    <w:rsid w:val="000E01F5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B08"/>
    <w:rsid w:val="000F4BE5"/>
    <w:rsid w:val="000F56BB"/>
    <w:rsid w:val="000F5753"/>
    <w:rsid w:val="000F5E7E"/>
    <w:rsid w:val="000F5F1C"/>
    <w:rsid w:val="000F6B14"/>
    <w:rsid w:val="000F7C16"/>
    <w:rsid w:val="001001E4"/>
    <w:rsid w:val="001038FB"/>
    <w:rsid w:val="00104788"/>
    <w:rsid w:val="00105F44"/>
    <w:rsid w:val="001064A6"/>
    <w:rsid w:val="00106ADD"/>
    <w:rsid w:val="001079CE"/>
    <w:rsid w:val="00110609"/>
    <w:rsid w:val="00110BB3"/>
    <w:rsid w:val="00116A57"/>
    <w:rsid w:val="00116E39"/>
    <w:rsid w:val="001178FE"/>
    <w:rsid w:val="00120E57"/>
    <w:rsid w:val="001230F6"/>
    <w:rsid w:val="00124221"/>
    <w:rsid w:val="00126A92"/>
    <w:rsid w:val="00126E1E"/>
    <w:rsid w:val="00126F02"/>
    <w:rsid w:val="00127569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1D64"/>
    <w:rsid w:val="0015378A"/>
    <w:rsid w:val="00156DBC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76D62"/>
    <w:rsid w:val="00183FC5"/>
    <w:rsid w:val="00185C45"/>
    <w:rsid w:val="00190506"/>
    <w:rsid w:val="00191F59"/>
    <w:rsid w:val="00192C72"/>
    <w:rsid w:val="00194449"/>
    <w:rsid w:val="00197004"/>
    <w:rsid w:val="001973D4"/>
    <w:rsid w:val="001A1026"/>
    <w:rsid w:val="001A161B"/>
    <w:rsid w:val="001A5AC1"/>
    <w:rsid w:val="001A5AF4"/>
    <w:rsid w:val="001A5DE9"/>
    <w:rsid w:val="001A6643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5F57"/>
    <w:rsid w:val="002465CE"/>
    <w:rsid w:val="00246AF2"/>
    <w:rsid w:val="00253DDC"/>
    <w:rsid w:val="00254511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2F10"/>
    <w:rsid w:val="0028312F"/>
    <w:rsid w:val="002860EC"/>
    <w:rsid w:val="0028674C"/>
    <w:rsid w:val="00290442"/>
    <w:rsid w:val="00292B37"/>
    <w:rsid w:val="0029786E"/>
    <w:rsid w:val="002A1A4C"/>
    <w:rsid w:val="002A2CCB"/>
    <w:rsid w:val="002A2D9F"/>
    <w:rsid w:val="002A3533"/>
    <w:rsid w:val="002A3BA1"/>
    <w:rsid w:val="002A5F05"/>
    <w:rsid w:val="002B2B08"/>
    <w:rsid w:val="002B2D5D"/>
    <w:rsid w:val="002B4884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C7DF6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E6488"/>
    <w:rsid w:val="002F15A2"/>
    <w:rsid w:val="002F29EA"/>
    <w:rsid w:val="002F301E"/>
    <w:rsid w:val="002F58A1"/>
    <w:rsid w:val="002F6106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3E14"/>
    <w:rsid w:val="00345211"/>
    <w:rsid w:val="00346B2A"/>
    <w:rsid w:val="00347ACA"/>
    <w:rsid w:val="003510B7"/>
    <w:rsid w:val="0035455A"/>
    <w:rsid w:val="00355F0A"/>
    <w:rsid w:val="00360783"/>
    <w:rsid w:val="003631ED"/>
    <w:rsid w:val="0036411A"/>
    <w:rsid w:val="00370FCE"/>
    <w:rsid w:val="00373C34"/>
    <w:rsid w:val="00373D4A"/>
    <w:rsid w:val="00376EB2"/>
    <w:rsid w:val="003777E7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B7478"/>
    <w:rsid w:val="003B7660"/>
    <w:rsid w:val="003C0581"/>
    <w:rsid w:val="003C3CFB"/>
    <w:rsid w:val="003C476D"/>
    <w:rsid w:val="003C54EE"/>
    <w:rsid w:val="003C7ED2"/>
    <w:rsid w:val="003D076E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7F4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0034"/>
    <w:rsid w:val="00445E4F"/>
    <w:rsid w:val="00450799"/>
    <w:rsid w:val="004542DD"/>
    <w:rsid w:val="0045488F"/>
    <w:rsid w:val="00460BA7"/>
    <w:rsid w:val="00461BE5"/>
    <w:rsid w:val="004620E9"/>
    <w:rsid w:val="004624B6"/>
    <w:rsid w:val="00463F6F"/>
    <w:rsid w:val="00467CAC"/>
    <w:rsid w:val="00470865"/>
    <w:rsid w:val="004807A9"/>
    <w:rsid w:val="00481539"/>
    <w:rsid w:val="00483D43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2B10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02"/>
    <w:rsid w:val="004F5AF4"/>
    <w:rsid w:val="004F5D4B"/>
    <w:rsid w:val="00500518"/>
    <w:rsid w:val="00500F2B"/>
    <w:rsid w:val="005014AD"/>
    <w:rsid w:val="0050640E"/>
    <w:rsid w:val="00513DE8"/>
    <w:rsid w:val="005144EA"/>
    <w:rsid w:val="00514BF8"/>
    <w:rsid w:val="005158F9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5B3E"/>
    <w:rsid w:val="00536073"/>
    <w:rsid w:val="0053703E"/>
    <w:rsid w:val="00537714"/>
    <w:rsid w:val="0054063B"/>
    <w:rsid w:val="00543D57"/>
    <w:rsid w:val="005462B6"/>
    <w:rsid w:val="005504F8"/>
    <w:rsid w:val="00550F2D"/>
    <w:rsid w:val="0055227E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A60E4"/>
    <w:rsid w:val="005B1964"/>
    <w:rsid w:val="005B3491"/>
    <w:rsid w:val="005B7810"/>
    <w:rsid w:val="005B7E0B"/>
    <w:rsid w:val="005C1B67"/>
    <w:rsid w:val="005C3BB5"/>
    <w:rsid w:val="005D0335"/>
    <w:rsid w:val="005D3E4C"/>
    <w:rsid w:val="005D4B4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0B26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34D80"/>
    <w:rsid w:val="00635BA7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C76"/>
    <w:rsid w:val="00684DF0"/>
    <w:rsid w:val="0068572E"/>
    <w:rsid w:val="00686056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0EE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4FF9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35A1B"/>
    <w:rsid w:val="007409C2"/>
    <w:rsid w:val="00740B44"/>
    <w:rsid w:val="00743C10"/>
    <w:rsid w:val="00745B16"/>
    <w:rsid w:val="00746EA2"/>
    <w:rsid w:val="00747945"/>
    <w:rsid w:val="00751447"/>
    <w:rsid w:val="00753CE2"/>
    <w:rsid w:val="00755568"/>
    <w:rsid w:val="00757D03"/>
    <w:rsid w:val="00766C71"/>
    <w:rsid w:val="00767B20"/>
    <w:rsid w:val="00770139"/>
    <w:rsid w:val="00770B81"/>
    <w:rsid w:val="00770D6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6C0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17CF1"/>
    <w:rsid w:val="00821A11"/>
    <w:rsid w:val="00823106"/>
    <w:rsid w:val="008236F2"/>
    <w:rsid w:val="00824312"/>
    <w:rsid w:val="008254A5"/>
    <w:rsid w:val="008311B5"/>
    <w:rsid w:val="00831791"/>
    <w:rsid w:val="00832795"/>
    <w:rsid w:val="008344A0"/>
    <w:rsid w:val="008364B0"/>
    <w:rsid w:val="008365F5"/>
    <w:rsid w:val="008404A9"/>
    <w:rsid w:val="00840924"/>
    <w:rsid w:val="008434C5"/>
    <w:rsid w:val="00844A3F"/>
    <w:rsid w:val="008508DC"/>
    <w:rsid w:val="00851FBF"/>
    <w:rsid w:val="008568D0"/>
    <w:rsid w:val="00861F34"/>
    <w:rsid w:val="0088080E"/>
    <w:rsid w:val="0088099D"/>
    <w:rsid w:val="0088136F"/>
    <w:rsid w:val="00883268"/>
    <w:rsid w:val="00884086"/>
    <w:rsid w:val="00885BF6"/>
    <w:rsid w:val="008879ED"/>
    <w:rsid w:val="0089091A"/>
    <w:rsid w:val="00890A11"/>
    <w:rsid w:val="008921D0"/>
    <w:rsid w:val="00893F20"/>
    <w:rsid w:val="008948E6"/>
    <w:rsid w:val="008958D2"/>
    <w:rsid w:val="00896D70"/>
    <w:rsid w:val="00897F8B"/>
    <w:rsid w:val="008A1BBA"/>
    <w:rsid w:val="008A4BB6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2660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0DA3"/>
    <w:rsid w:val="009216D3"/>
    <w:rsid w:val="009341D4"/>
    <w:rsid w:val="00934379"/>
    <w:rsid w:val="00936276"/>
    <w:rsid w:val="0093650C"/>
    <w:rsid w:val="00947679"/>
    <w:rsid w:val="009479FC"/>
    <w:rsid w:val="00950084"/>
    <w:rsid w:val="009507CA"/>
    <w:rsid w:val="00950B0B"/>
    <w:rsid w:val="00952646"/>
    <w:rsid w:val="009530C6"/>
    <w:rsid w:val="0095659A"/>
    <w:rsid w:val="00956EA3"/>
    <w:rsid w:val="00961055"/>
    <w:rsid w:val="00961F20"/>
    <w:rsid w:val="00963D85"/>
    <w:rsid w:val="009663B0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27C7"/>
    <w:rsid w:val="009E30FC"/>
    <w:rsid w:val="009E4E5C"/>
    <w:rsid w:val="009E6B43"/>
    <w:rsid w:val="009E6C2E"/>
    <w:rsid w:val="00A00344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51E0"/>
    <w:rsid w:val="00A5617C"/>
    <w:rsid w:val="00A5716E"/>
    <w:rsid w:val="00A576BC"/>
    <w:rsid w:val="00A62022"/>
    <w:rsid w:val="00A635EF"/>
    <w:rsid w:val="00A71D40"/>
    <w:rsid w:val="00A74FE2"/>
    <w:rsid w:val="00A77B27"/>
    <w:rsid w:val="00A8290C"/>
    <w:rsid w:val="00A844E4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141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3E4D"/>
    <w:rsid w:val="00B240C2"/>
    <w:rsid w:val="00B264B1"/>
    <w:rsid w:val="00B31408"/>
    <w:rsid w:val="00B324B0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A7905"/>
    <w:rsid w:val="00BB1794"/>
    <w:rsid w:val="00BB1BAD"/>
    <w:rsid w:val="00BC0A70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E645B"/>
    <w:rsid w:val="00BF068F"/>
    <w:rsid w:val="00BF13B3"/>
    <w:rsid w:val="00BF1CD6"/>
    <w:rsid w:val="00BF219D"/>
    <w:rsid w:val="00BF3629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890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749DD"/>
    <w:rsid w:val="00C77349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C7F02"/>
    <w:rsid w:val="00CD14D9"/>
    <w:rsid w:val="00CD4A74"/>
    <w:rsid w:val="00CD4E9B"/>
    <w:rsid w:val="00CE27AE"/>
    <w:rsid w:val="00CE3853"/>
    <w:rsid w:val="00CE4526"/>
    <w:rsid w:val="00CE4F12"/>
    <w:rsid w:val="00CE6E43"/>
    <w:rsid w:val="00CF1F41"/>
    <w:rsid w:val="00CF2114"/>
    <w:rsid w:val="00CF2705"/>
    <w:rsid w:val="00CF48C7"/>
    <w:rsid w:val="00CF7543"/>
    <w:rsid w:val="00D00CCF"/>
    <w:rsid w:val="00D01E58"/>
    <w:rsid w:val="00D0359F"/>
    <w:rsid w:val="00D0486E"/>
    <w:rsid w:val="00D07DD2"/>
    <w:rsid w:val="00D10739"/>
    <w:rsid w:val="00D11517"/>
    <w:rsid w:val="00D12626"/>
    <w:rsid w:val="00D155B2"/>
    <w:rsid w:val="00D166AE"/>
    <w:rsid w:val="00D21B1D"/>
    <w:rsid w:val="00D23C52"/>
    <w:rsid w:val="00D23D1F"/>
    <w:rsid w:val="00D26386"/>
    <w:rsid w:val="00D2742D"/>
    <w:rsid w:val="00D311CF"/>
    <w:rsid w:val="00D373FB"/>
    <w:rsid w:val="00D41C35"/>
    <w:rsid w:val="00D42AB7"/>
    <w:rsid w:val="00D42FB8"/>
    <w:rsid w:val="00D43C31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76E13"/>
    <w:rsid w:val="00D80274"/>
    <w:rsid w:val="00D81C49"/>
    <w:rsid w:val="00D84568"/>
    <w:rsid w:val="00D84733"/>
    <w:rsid w:val="00D84BB7"/>
    <w:rsid w:val="00D86108"/>
    <w:rsid w:val="00D87284"/>
    <w:rsid w:val="00D87F63"/>
    <w:rsid w:val="00D900C5"/>
    <w:rsid w:val="00D91E08"/>
    <w:rsid w:val="00D93345"/>
    <w:rsid w:val="00D94E72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3BA6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592"/>
    <w:rsid w:val="00E46A9C"/>
    <w:rsid w:val="00E46FF3"/>
    <w:rsid w:val="00E52AB9"/>
    <w:rsid w:val="00E53B0C"/>
    <w:rsid w:val="00E5468E"/>
    <w:rsid w:val="00E55E52"/>
    <w:rsid w:val="00E56DC2"/>
    <w:rsid w:val="00E6315A"/>
    <w:rsid w:val="00E6388B"/>
    <w:rsid w:val="00E65EC0"/>
    <w:rsid w:val="00E669F1"/>
    <w:rsid w:val="00E70EAF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0A63"/>
    <w:rsid w:val="00E91B57"/>
    <w:rsid w:val="00E93A0C"/>
    <w:rsid w:val="00E94163"/>
    <w:rsid w:val="00E95F3D"/>
    <w:rsid w:val="00EA070C"/>
    <w:rsid w:val="00EA17B8"/>
    <w:rsid w:val="00EA21AC"/>
    <w:rsid w:val="00EA3548"/>
    <w:rsid w:val="00EA67FE"/>
    <w:rsid w:val="00EB4A86"/>
    <w:rsid w:val="00EB527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E7D86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23"/>
    <w:rsid w:val="00F2658E"/>
    <w:rsid w:val="00F30025"/>
    <w:rsid w:val="00F331FD"/>
    <w:rsid w:val="00F33893"/>
    <w:rsid w:val="00F35389"/>
    <w:rsid w:val="00F37613"/>
    <w:rsid w:val="00F44D59"/>
    <w:rsid w:val="00F450A2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4C7F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D5E35"/>
    <w:rsid w:val="00FE32BA"/>
    <w:rsid w:val="00FE42C7"/>
    <w:rsid w:val="00FF13D0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792</cp:revision>
  <cp:lastPrinted>2018-10-29T13:35:00Z</cp:lastPrinted>
  <dcterms:created xsi:type="dcterms:W3CDTF">2015-04-13T07:27:00Z</dcterms:created>
  <dcterms:modified xsi:type="dcterms:W3CDTF">2020-06-17T11:19:00Z</dcterms:modified>
</cp:coreProperties>
</file>