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78" w:rsidRPr="00193201" w:rsidRDefault="001B3178" w:rsidP="00D2483E">
      <w:pPr>
        <w:jc w:val="center"/>
        <w:rPr>
          <w:rFonts w:ascii="Times New Roman" w:hAnsi="Times New Roman"/>
          <w:b/>
          <w:sz w:val="28"/>
          <w:szCs w:val="28"/>
        </w:rPr>
      </w:pPr>
      <w:r>
        <w:rPr>
          <w:rFonts w:ascii="Times New Roman" w:hAnsi="Times New Roman"/>
          <w:b/>
        </w:rPr>
        <w:t xml:space="preserve">    </w:t>
      </w:r>
      <w:r w:rsidRPr="00193201">
        <w:rPr>
          <w:rFonts w:ascii="Times New Roman" w:hAnsi="Times New Roman"/>
          <w:b/>
        </w:rPr>
        <w:t>К</w:t>
      </w:r>
      <w:r w:rsidRPr="00193201">
        <w:rPr>
          <w:rFonts w:ascii="Times New Roman" w:hAnsi="Times New Roman"/>
          <w:b/>
          <w:sz w:val="28"/>
          <w:szCs w:val="28"/>
        </w:rPr>
        <w:t>онтрольно-счетная комиссия Белозерского муниципального района</w:t>
      </w: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jc w:val="center"/>
        <w:rPr>
          <w:rFonts w:ascii="Times New Roman" w:hAnsi="Times New Roman"/>
          <w:b/>
          <w:sz w:val="36"/>
          <w:szCs w:val="36"/>
        </w:rPr>
      </w:pPr>
      <w:r w:rsidRPr="00D2483E">
        <w:rPr>
          <w:rFonts w:ascii="Times New Roman" w:hAnsi="Times New Roman"/>
          <w:b/>
          <w:sz w:val="36"/>
          <w:szCs w:val="36"/>
        </w:rPr>
        <w:t>Заключение</w:t>
      </w:r>
    </w:p>
    <w:p w:rsidR="001B3178" w:rsidRPr="00D2483E" w:rsidRDefault="001B3178" w:rsidP="00D2483E">
      <w:pPr>
        <w:jc w:val="center"/>
        <w:rPr>
          <w:rFonts w:ascii="Times New Roman" w:hAnsi="Times New Roman"/>
          <w:b/>
          <w:sz w:val="36"/>
          <w:szCs w:val="36"/>
        </w:rPr>
      </w:pPr>
    </w:p>
    <w:p w:rsidR="001B3178" w:rsidRPr="00D2483E" w:rsidRDefault="001B3178" w:rsidP="00D2483E">
      <w:pPr>
        <w:jc w:val="center"/>
        <w:rPr>
          <w:rFonts w:ascii="Times New Roman" w:hAnsi="Times New Roman"/>
          <w:b/>
          <w:sz w:val="36"/>
          <w:szCs w:val="36"/>
        </w:rPr>
      </w:pPr>
      <w:r w:rsidRPr="00D2483E">
        <w:rPr>
          <w:rFonts w:ascii="Times New Roman" w:hAnsi="Times New Roman"/>
          <w:b/>
          <w:sz w:val="36"/>
          <w:szCs w:val="36"/>
        </w:rPr>
        <w:t>по отчету об исполнении бюджета</w:t>
      </w:r>
      <w:r>
        <w:rPr>
          <w:rFonts w:ascii="Times New Roman" w:hAnsi="Times New Roman"/>
          <w:b/>
          <w:sz w:val="36"/>
          <w:szCs w:val="36"/>
        </w:rPr>
        <w:t xml:space="preserve"> муниципального образования «Город Белозерск» </w:t>
      </w:r>
      <w:r w:rsidRPr="00D2483E">
        <w:rPr>
          <w:rFonts w:ascii="Times New Roman" w:hAnsi="Times New Roman"/>
          <w:b/>
          <w:sz w:val="36"/>
          <w:szCs w:val="36"/>
        </w:rPr>
        <w:t>за 201</w:t>
      </w:r>
      <w:r w:rsidRPr="005F3760">
        <w:rPr>
          <w:rFonts w:ascii="Times New Roman" w:hAnsi="Times New Roman"/>
          <w:b/>
          <w:sz w:val="36"/>
          <w:szCs w:val="36"/>
        </w:rPr>
        <w:t>9</w:t>
      </w:r>
      <w:r w:rsidRPr="00D2483E">
        <w:rPr>
          <w:rFonts w:ascii="Times New Roman" w:hAnsi="Times New Roman"/>
          <w:b/>
          <w:sz w:val="36"/>
          <w:szCs w:val="36"/>
        </w:rPr>
        <w:t xml:space="preserve"> год</w:t>
      </w: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D2483E">
      <w:pPr>
        <w:rPr>
          <w:rFonts w:ascii="Times New Roman" w:hAnsi="Times New Roman"/>
          <w:b/>
          <w:sz w:val="28"/>
          <w:szCs w:val="28"/>
        </w:rPr>
      </w:pPr>
    </w:p>
    <w:p w:rsidR="001B3178" w:rsidRPr="00D2483E" w:rsidRDefault="001B3178" w:rsidP="000D23BF">
      <w:pPr>
        <w:jc w:val="center"/>
        <w:rPr>
          <w:rFonts w:ascii="Times New Roman" w:hAnsi="Times New Roman"/>
          <w:b/>
          <w:sz w:val="28"/>
          <w:szCs w:val="28"/>
        </w:rPr>
      </w:pPr>
      <w:r w:rsidRPr="00D2483E">
        <w:rPr>
          <w:rFonts w:ascii="Times New Roman" w:hAnsi="Times New Roman"/>
          <w:b/>
          <w:sz w:val="28"/>
          <w:szCs w:val="28"/>
        </w:rPr>
        <w:t>20</w:t>
      </w:r>
      <w:r>
        <w:rPr>
          <w:rFonts w:ascii="Times New Roman" w:hAnsi="Times New Roman"/>
          <w:b/>
          <w:sz w:val="28"/>
          <w:szCs w:val="28"/>
          <w:lang w:val="en-US"/>
        </w:rPr>
        <w:t>20</w:t>
      </w:r>
      <w:r w:rsidRPr="00D2483E">
        <w:rPr>
          <w:rFonts w:ascii="Times New Roman" w:hAnsi="Times New Roman"/>
          <w:b/>
          <w:sz w:val="28"/>
          <w:szCs w:val="28"/>
        </w:rPr>
        <w:t xml:space="preserve"> год</w:t>
      </w:r>
    </w:p>
    <w:p w:rsidR="001B3178" w:rsidRPr="000D23BF" w:rsidRDefault="001B3178" w:rsidP="000D23BF">
      <w:pPr>
        <w:jc w:val="center"/>
        <w:rPr>
          <w:rFonts w:ascii="Times New Roman" w:hAnsi="Times New Roman"/>
          <w:b/>
          <w:sz w:val="28"/>
          <w:szCs w:val="28"/>
        </w:rPr>
      </w:pPr>
      <w:smartTag w:uri="urn:schemas-microsoft-com:office:smarttags" w:element="place">
        <w:r w:rsidRPr="00D2483E">
          <w:rPr>
            <w:rFonts w:ascii="Times New Roman" w:hAnsi="Times New Roman"/>
            <w:b/>
            <w:sz w:val="28"/>
            <w:szCs w:val="28"/>
            <w:lang w:val="en-US"/>
          </w:rPr>
          <w:lastRenderedPageBreak/>
          <w:t>I.</w:t>
        </w:r>
      </w:smartTag>
      <w:r w:rsidRPr="00D2483E">
        <w:rPr>
          <w:rFonts w:ascii="Times New Roman" w:hAnsi="Times New Roman"/>
          <w:b/>
          <w:sz w:val="28"/>
          <w:szCs w:val="28"/>
          <w:lang w:val="en-US"/>
        </w:rPr>
        <w:t xml:space="preserve"> </w:t>
      </w:r>
      <w:r>
        <w:rPr>
          <w:rFonts w:ascii="Times New Roman" w:hAnsi="Times New Roman"/>
          <w:b/>
          <w:sz w:val="28"/>
          <w:szCs w:val="28"/>
        </w:rPr>
        <w:t>Общие положения</w:t>
      </w:r>
    </w:p>
    <w:p w:rsidR="001B3178" w:rsidRPr="00572913" w:rsidRDefault="001B3178" w:rsidP="002F6BF5">
      <w:pPr>
        <w:numPr>
          <w:ilvl w:val="0"/>
          <w:numId w:val="1"/>
        </w:numPr>
        <w:rPr>
          <w:rFonts w:ascii="Times New Roman" w:hAnsi="Times New Roman"/>
          <w:b/>
          <w:sz w:val="28"/>
          <w:szCs w:val="28"/>
        </w:rPr>
      </w:pPr>
      <w:r w:rsidRPr="00D2483E">
        <w:rPr>
          <w:rFonts w:ascii="Times New Roman" w:hAnsi="Times New Roman"/>
          <w:b/>
          <w:sz w:val="28"/>
          <w:szCs w:val="28"/>
        </w:rPr>
        <w:t>Основания для проведения проверки</w:t>
      </w:r>
    </w:p>
    <w:p w:rsidR="001B3178" w:rsidRPr="00B56B28" w:rsidRDefault="001B3178" w:rsidP="00572913">
      <w:pPr>
        <w:jc w:val="both"/>
        <w:rPr>
          <w:rFonts w:ascii="Times New Roman" w:hAnsi="Times New Roman"/>
          <w:sz w:val="28"/>
          <w:szCs w:val="28"/>
        </w:rPr>
      </w:pPr>
      <w:r w:rsidRPr="00D2483E">
        <w:rPr>
          <w:rFonts w:ascii="Times New Roman" w:hAnsi="Times New Roman"/>
          <w:sz w:val="28"/>
          <w:szCs w:val="28"/>
        </w:rPr>
        <w:t xml:space="preserve">          В  соответствии со статьей 264.4 Бюджетного кодекса РФ, статьей 38 Федерального закона № 131-ФЗ от 06.10.2003 «Об общих принципах организации местного самоуправления в Российской Федерации</w:t>
      </w:r>
      <w:r>
        <w:rPr>
          <w:rFonts w:ascii="Times New Roman" w:hAnsi="Times New Roman"/>
          <w:sz w:val="28"/>
          <w:szCs w:val="28"/>
        </w:rPr>
        <w:t>»</w:t>
      </w:r>
      <w:r w:rsidRPr="00D2483E">
        <w:rPr>
          <w:rFonts w:ascii="Times New Roman" w:hAnsi="Times New Roman"/>
          <w:sz w:val="28"/>
          <w:szCs w:val="28"/>
        </w:rPr>
        <w:t xml:space="preserve">, </w:t>
      </w:r>
      <w:r w:rsidRPr="00B56B28">
        <w:rPr>
          <w:rFonts w:ascii="Times New Roman" w:hAnsi="Times New Roman"/>
          <w:sz w:val="28"/>
          <w:szCs w:val="28"/>
        </w:rPr>
        <w:t xml:space="preserve">Соглашением о передаче контрольно-счетной комиссии Белозерского муниципального района полномочий контрольно-счетного органа поселения по осуществлению внешнего муниципального финансового контроля от </w:t>
      </w:r>
      <w:r w:rsidRPr="005F3760">
        <w:rPr>
          <w:rFonts w:ascii="Times New Roman" w:hAnsi="Times New Roman"/>
          <w:sz w:val="28"/>
          <w:szCs w:val="28"/>
        </w:rPr>
        <w:t>12</w:t>
      </w:r>
      <w:r w:rsidRPr="00CD512A">
        <w:rPr>
          <w:rFonts w:ascii="Times New Roman" w:hAnsi="Times New Roman"/>
          <w:sz w:val="28"/>
          <w:szCs w:val="28"/>
        </w:rPr>
        <w:t>.1</w:t>
      </w:r>
      <w:r w:rsidRPr="005F3760">
        <w:rPr>
          <w:rFonts w:ascii="Times New Roman" w:hAnsi="Times New Roman"/>
          <w:sz w:val="28"/>
          <w:szCs w:val="28"/>
        </w:rPr>
        <w:t>1</w:t>
      </w:r>
      <w:r w:rsidRPr="00CD512A">
        <w:rPr>
          <w:rFonts w:ascii="Times New Roman" w:hAnsi="Times New Roman"/>
          <w:sz w:val="28"/>
          <w:szCs w:val="28"/>
        </w:rPr>
        <w:t>.201</w:t>
      </w:r>
      <w:r w:rsidRPr="005F3760">
        <w:rPr>
          <w:rFonts w:ascii="Times New Roman" w:hAnsi="Times New Roman"/>
          <w:sz w:val="28"/>
          <w:szCs w:val="28"/>
        </w:rPr>
        <w:t>8</w:t>
      </w:r>
      <w:r>
        <w:rPr>
          <w:rFonts w:ascii="Times New Roman" w:hAnsi="Times New Roman"/>
          <w:sz w:val="28"/>
          <w:szCs w:val="28"/>
        </w:rPr>
        <w:t xml:space="preserve">  №</w:t>
      </w:r>
      <w:r w:rsidRPr="005F3760">
        <w:rPr>
          <w:rFonts w:ascii="Times New Roman" w:hAnsi="Times New Roman"/>
          <w:sz w:val="28"/>
          <w:szCs w:val="28"/>
        </w:rPr>
        <w:t>51</w:t>
      </w:r>
      <w:r>
        <w:rPr>
          <w:rFonts w:ascii="Times New Roman" w:hAnsi="Times New Roman"/>
          <w:sz w:val="28"/>
          <w:szCs w:val="28"/>
        </w:rPr>
        <w:t xml:space="preserve"> </w:t>
      </w:r>
      <w:r w:rsidRPr="00B56B28">
        <w:rPr>
          <w:rFonts w:ascii="Times New Roman" w:hAnsi="Times New Roman"/>
          <w:sz w:val="28"/>
          <w:szCs w:val="28"/>
        </w:rPr>
        <w:t xml:space="preserve"> муниципальное образование «Город Белозерск» представило в контрольно-счетную комиссию Белозерского муниципального района  отчет об исполнении бюджета муниципального образования «Город Белозерск» за 201</w:t>
      </w:r>
      <w:r w:rsidRPr="005F3760">
        <w:rPr>
          <w:rFonts w:ascii="Times New Roman" w:hAnsi="Times New Roman"/>
          <w:sz w:val="28"/>
          <w:szCs w:val="28"/>
        </w:rPr>
        <w:t>9</w:t>
      </w:r>
      <w:r w:rsidRPr="00B56B28">
        <w:rPr>
          <w:rFonts w:ascii="Times New Roman" w:hAnsi="Times New Roman"/>
          <w:sz w:val="28"/>
          <w:szCs w:val="28"/>
        </w:rPr>
        <w:t xml:space="preserve"> год.        </w:t>
      </w:r>
    </w:p>
    <w:p w:rsidR="001B3178" w:rsidRDefault="001B3178" w:rsidP="002F6BF5">
      <w:pPr>
        <w:pStyle w:val="Default"/>
        <w:jc w:val="center"/>
        <w:rPr>
          <w:b/>
          <w:bCs/>
          <w:sz w:val="28"/>
          <w:szCs w:val="28"/>
        </w:rPr>
      </w:pPr>
      <w:r>
        <w:rPr>
          <w:b/>
          <w:bCs/>
          <w:sz w:val="26"/>
          <w:szCs w:val="26"/>
        </w:rPr>
        <w:t>2</w:t>
      </w:r>
      <w:r w:rsidRPr="00DA2FCF">
        <w:rPr>
          <w:b/>
          <w:bCs/>
          <w:sz w:val="28"/>
          <w:szCs w:val="28"/>
        </w:rPr>
        <w:t>. Предмет внешней проверки</w:t>
      </w:r>
    </w:p>
    <w:p w:rsidR="001B3178" w:rsidRPr="00DA2FCF" w:rsidRDefault="001B3178" w:rsidP="00231658">
      <w:pPr>
        <w:pStyle w:val="Default"/>
        <w:jc w:val="both"/>
        <w:rPr>
          <w:sz w:val="28"/>
          <w:szCs w:val="28"/>
        </w:rPr>
      </w:pPr>
    </w:p>
    <w:p w:rsidR="001B3178" w:rsidRPr="00DA2FCF" w:rsidRDefault="001B3178" w:rsidP="00231658">
      <w:pPr>
        <w:pStyle w:val="Default"/>
        <w:jc w:val="both"/>
        <w:rPr>
          <w:sz w:val="28"/>
          <w:szCs w:val="28"/>
        </w:rPr>
      </w:pPr>
      <w:r w:rsidRPr="00DA2FCF">
        <w:rPr>
          <w:sz w:val="28"/>
          <w:szCs w:val="28"/>
        </w:rPr>
        <w:t xml:space="preserve"> - годовой отчет об исполнении бюджета </w:t>
      </w:r>
      <w:r>
        <w:rPr>
          <w:sz w:val="28"/>
          <w:szCs w:val="28"/>
        </w:rPr>
        <w:t xml:space="preserve">муниципального образования «Город Белозерск» </w:t>
      </w:r>
      <w:r w:rsidRPr="00DA2FCF">
        <w:rPr>
          <w:sz w:val="28"/>
          <w:szCs w:val="28"/>
        </w:rPr>
        <w:t>за 201</w:t>
      </w:r>
      <w:r w:rsidRPr="0005024B">
        <w:rPr>
          <w:sz w:val="28"/>
          <w:szCs w:val="28"/>
        </w:rPr>
        <w:t>9</w:t>
      </w:r>
      <w:r w:rsidRPr="00DA2FCF">
        <w:rPr>
          <w:sz w:val="28"/>
          <w:szCs w:val="28"/>
        </w:rPr>
        <w:t xml:space="preserve"> год с приложениями; </w:t>
      </w:r>
    </w:p>
    <w:p w:rsidR="001B3178" w:rsidRPr="00DA2FCF" w:rsidRDefault="001B3178" w:rsidP="00231658">
      <w:pPr>
        <w:pStyle w:val="Default"/>
        <w:jc w:val="both"/>
        <w:rPr>
          <w:sz w:val="28"/>
          <w:szCs w:val="28"/>
        </w:rPr>
      </w:pPr>
      <w:r w:rsidRPr="00DA2FCF">
        <w:rPr>
          <w:sz w:val="28"/>
          <w:szCs w:val="28"/>
        </w:rPr>
        <w:t>- пояснительная записка к годовому отчету</w:t>
      </w:r>
      <w:r>
        <w:rPr>
          <w:sz w:val="28"/>
          <w:szCs w:val="28"/>
        </w:rPr>
        <w:t>.</w:t>
      </w:r>
      <w:r w:rsidRPr="00DA2FCF">
        <w:rPr>
          <w:sz w:val="28"/>
          <w:szCs w:val="28"/>
        </w:rPr>
        <w:t xml:space="preserve"> </w:t>
      </w:r>
    </w:p>
    <w:p w:rsidR="001B3178" w:rsidRDefault="001B3178" w:rsidP="00231658">
      <w:pPr>
        <w:spacing w:after="0"/>
        <w:jc w:val="both"/>
        <w:rPr>
          <w:rFonts w:ascii="Times New Roman" w:hAnsi="Times New Roman"/>
          <w:b/>
          <w:bCs/>
          <w:sz w:val="28"/>
          <w:szCs w:val="28"/>
        </w:rPr>
      </w:pPr>
    </w:p>
    <w:p w:rsidR="001B3178" w:rsidRPr="00EB27A9" w:rsidRDefault="001B3178" w:rsidP="002F6BF5">
      <w:pPr>
        <w:spacing w:after="0"/>
        <w:jc w:val="center"/>
        <w:rPr>
          <w:rFonts w:ascii="Times New Roman" w:hAnsi="Times New Roman"/>
          <w:sz w:val="28"/>
          <w:szCs w:val="28"/>
        </w:rPr>
      </w:pPr>
      <w:r>
        <w:rPr>
          <w:rFonts w:ascii="Times New Roman" w:hAnsi="Times New Roman"/>
          <w:b/>
          <w:bCs/>
          <w:sz w:val="28"/>
          <w:szCs w:val="28"/>
        </w:rPr>
        <w:t>3.</w:t>
      </w:r>
      <w:r w:rsidRPr="00EB27A9">
        <w:rPr>
          <w:rFonts w:ascii="Times New Roman" w:hAnsi="Times New Roman"/>
          <w:b/>
          <w:bCs/>
          <w:sz w:val="28"/>
          <w:szCs w:val="28"/>
        </w:rPr>
        <w:t>Цель внешней проверки</w:t>
      </w:r>
    </w:p>
    <w:p w:rsidR="001B3178" w:rsidRDefault="001B3178" w:rsidP="00572913">
      <w:pPr>
        <w:spacing w:after="0"/>
        <w:jc w:val="both"/>
        <w:rPr>
          <w:rFonts w:ascii="Times New Roman" w:hAnsi="Times New Roman"/>
          <w:sz w:val="28"/>
          <w:szCs w:val="28"/>
        </w:rPr>
      </w:pPr>
      <w:r>
        <w:rPr>
          <w:rFonts w:ascii="Times New Roman" w:hAnsi="Times New Roman"/>
          <w:sz w:val="28"/>
          <w:szCs w:val="28"/>
        </w:rPr>
        <w:t xml:space="preserve">       Проверить:</w:t>
      </w:r>
    </w:p>
    <w:p w:rsidR="001B3178" w:rsidRPr="00B17634" w:rsidRDefault="001B3178" w:rsidP="00572913">
      <w:pPr>
        <w:spacing w:after="0"/>
        <w:jc w:val="both"/>
        <w:rPr>
          <w:rFonts w:ascii="Times New Roman" w:hAnsi="Times New Roman"/>
          <w:sz w:val="28"/>
          <w:szCs w:val="28"/>
        </w:rPr>
      </w:pPr>
      <w:r>
        <w:rPr>
          <w:rFonts w:ascii="Times New Roman" w:hAnsi="Times New Roman"/>
          <w:sz w:val="28"/>
          <w:szCs w:val="28"/>
        </w:rPr>
        <w:t xml:space="preserve">     - Полноту</w:t>
      </w:r>
      <w:r w:rsidRPr="00B17634">
        <w:rPr>
          <w:rFonts w:ascii="Times New Roman" w:hAnsi="Times New Roman"/>
          <w:sz w:val="28"/>
          <w:szCs w:val="28"/>
        </w:rPr>
        <w:t xml:space="preserve"> и соответствие отчета об исполнении бюджета</w:t>
      </w:r>
      <w:r w:rsidRPr="0009330F">
        <w:rPr>
          <w:sz w:val="28"/>
          <w:szCs w:val="28"/>
        </w:rPr>
        <w:t xml:space="preserve"> </w:t>
      </w:r>
      <w:r w:rsidRPr="0009330F">
        <w:rPr>
          <w:rFonts w:ascii="Times New Roman" w:hAnsi="Times New Roman"/>
          <w:sz w:val="28"/>
          <w:szCs w:val="28"/>
        </w:rPr>
        <w:t xml:space="preserve">муниципальное образование «Город Белозерск» </w:t>
      </w:r>
      <w:r w:rsidRPr="00B17634">
        <w:rPr>
          <w:rFonts w:ascii="Times New Roman" w:hAnsi="Times New Roman"/>
          <w:sz w:val="28"/>
          <w:szCs w:val="28"/>
        </w:rPr>
        <w:t xml:space="preserve"> за 201</w:t>
      </w:r>
      <w:r w:rsidRPr="0005024B">
        <w:rPr>
          <w:rFonts w:ascii="Times New Roman" w:hAnsi="Times New Roman"/>
          <w:sz w:val="28"/>
          <w:szCs w:val="28"/>
        </w:rPr>
        <w:t>9</w:t>
      </w:r>
      <w:r w:rsidRPr="00B17634">
        <w:rPr>
          <w:rFonts w:ascii="Times New Roman" w:hAnsi="Times New Roman"/>
          <w:sz w:val="28"/>
          <w:szCs w:val="28"/>
        </w:rPr>
        <w:t xml:space="preserve"> год Бюджетному кодексу РФ</w:t>
      </w:r>
      <w:r>
        <w:rPr>
          <w:rFonts w:ascii="Times New Roman" w:hAnsi="Times New Roman"/>
          <w:sz w:val="28"/>
          <w:szCs w:val="28"/>
        </w:rPr>
        <w:t>, Положению о бюджетном процессе в</w:t>
      </w:r>
      <w:r w:rsidRPr="0032541C">
        <w:rPr>
          <w:rFonts w:ascii="Times New Roman" w:hAnsi="Times New Roman"/>
          <w:sz w:val="28"/>
          <w:szCs w:val="28"/>
        </w:rPr>
        <w:t xml:space="preserve"> </w:t>
      </w:r>
      <w:r w:rsidRPr="00B56B28">
        <w:rPr>
          <w:rFonts w:ascii="Times New Roman" w:hAnsi="Times New Roman"/>
          <w:sz w:val="28"/>
          <w:szCs w:val="28"/>
        </w:rPr>
        <w:t>муниципально</w:t>
      </w:r>
      <w:r>
        <w:rPr>
          <w:rFonts w:ascii="Times New Roman" w:hAnsi="Times New Roman"/>
          <w:sz w:val="28"/>
          <w:szCs w:val="28"/>
        </w:rPr>
        <w:t>м</w:t>
      </w:r>
      <w:r w:rsidRPr="00B56B28">
        <w:rPr>
          <w:rFonts w:ascii="Times New Roman" w:hAnsi="Times New Roman"/>
          <w:sz w:val="28"/>
          <w:szCs w:val="28"/>
        </w:rPr>
        <w:t xml:space="preserve"> образовани</w:t>
      </w:r>
      <w:r>
        <w:rPr>
          <w:rFonts w:ascii="Times New Roman" w:hAnsi="Times New Roman"/>
          <w:sz w:val="28"/>
          <w:szCs w:val="28"/>
        </w:rPr>
        <w:t>и</w:t>
      </w:r>
      <w:r w:rsidRPr="00B56B28">
        <w:rPr>
          <w:rFonts w:ascii="Times New Roman" w:hAnsi="Times New Roman"/>
          <w:sz w:val="28"/>
          <w:szCs w:val="28"/>
        </w:rPr>
        <w:t xml:space="preserve"> «Город Белозерск»</w:t>
      </w:r>
      <w:r>
        <w:rPr>
          <w:rFonts w:ascii="Times New Roman" w:hAnsi="Times New Roman"/>
          <w:sz w:val="28"/>
          <w:szCs w:val="28"/>
        </w:rPr>
        <w:t>;</w:t>
      </w:r>
    </w:p>
    <w:p w:rsidR="001B3178" w:rsidRDefault="001B3178" w:rsidP="00B17634">
      <w:pPr>
        <w:pStyle w:val="Default"/>
        <w:jc w:val="both"/>
        <w:rPr>
          <w:sz w:val="28"/>
          <w:szCs w:val="28"/>
        </w:rPr>
      </w:pPr>
      <w:r w:rsidRPr="00B17634">
        <w:rPr>
          <w:sz w:val="28"/>
          <w:szCs w:val="28"/>
        </w:rPr>
        <w:t xml:space="preserve">       - исполнение текстовых статей решения Совета</w:t>
      </w:r>
      <w:r>
        <w:rPr>
          <w:sz w:val="28"/>
          <w:szCs w:val="28"/>
        </w:rPr>
        <w:t xml:space="preserve"> города Белозерск </w:t>
      </w:r>
      <w:r w:rsidRPr="00B17634">
        <w:rPr>
          <w:sz w:val="28"/>
          <w:szCs w:val="28"/>
        </w:rPr>
        <w:t xml:space="preserve">«О бюджете </w:t>
      </w:r>
      <w:r>
        <w:rPr>
          <w:sz w:val="28"/>
          <w:szCs w:val="28"/>
        </w:rPr>
        <w:t xml:space="preserve">муниципального образования «Город Белозерск» </w:t>
      </w:r>
      <w:r w:rsidRPr="00B17634">
        <w:rPr>
          <w:sz w:val="28"/>
          <w:szCs w:val="28"/>
        </w:rPr>
        <w:t>на 201</w:t>
      </w:r>
      <w:r w:rsidRPr="0005024B">
        <w:rPr>
          <w:sz w:val="28"/>
          <w:szCs w:val="28"/>
        </w:rPr>
        <w:t>9</w:t>
      </w:r>
      <w:r w:rsidRPr="00B17634">
        <w:rPr>
          <w:sz w:val="28"/>
          <w:szCs w:val="28"/>
        </w:rPr>
        <w:t xml:space="preserve"> год  (с</w:t>
      </w:r>
      <w:r>
        <w:rPr>
          <w:sz w:val="28"/>
          <w:szCs w:val="28"/>
        </w:rPr>
        <w:t xml:space="preserve"> учетом изменений и дополнений).</w:t>
      </w:r>
    </w:p>
    <w:p w:rsidR="001B3178" w:rsidRPr="00EB27A9" w:rsidRDefault="001B3178" w:rsidP="00B17634">
      <w:pPr>
        <w:pStyle w:val="Default"/>
        <w:jc w:val="both"/>
        <w:rPr>
          <w:sz w:val="28"/>
          <w:szCs w:val="28"/>
        </w:rPr>
      </w:pPr>
      <w:r>
        <w:rPr>
          <w:sz w:val="26"/>
          <w:szCs w:val="26"/>
        </w:rPr>
        <w:t xml:space="preserve">      </w:t>
      </w:r>
      <w:r w:rsidRPr="00EB27A9">
        <w:rPr>
          <w:sz w:val="28"/>
          <w:szCs w:val="28"/>
        </w:rPr>
        <w:t xml:space="preserve">Провести анализ:  </w:t>
      </w:r>
    </w:p>
    <w:p w:rsidR="001B3178" w:rsidRPr="00B17634" w:rsidRDefault="001B3178" w:rsidP="00B17634">
      <w:pPr>
        <w:pStyle w:val="Default"/>
        <w:ind w:firstLine="708"/>
        <w:jc w:val="both"/>
        <w:rPr>
          <w:sz w:val="28"/>
          <w:szCs w:val="28"/>
        </w:rPr>
      </w:pPr>
      <w:r w:rsidRPr="00B17634">
        <w:rPr>
          <w:sz w:val="28"/>
          <w:szCs w:val="28"/>
        </w:rPr>
        <w:t xml:space="preserve">- 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rsidR="001B3178" w:rsidRPr="00B17634" w:rsidRDefault="001B3178" w:rsidP="00B17634">
      <w:pPr>
        <w:pStyle w:val="Default"/>
        <w:ind w:firstLine="708"/>
        <w:jc w:val="both"/>
        <w:rPr>
          <w:sz w:val="28"/>
          <w:szCs w:val="28"/>
        </w:rPr>
      </w:pPr>
      <w:r w:rsidRPr="00B17634">
        <w:rPr>
          <w:sz w:val="28"/>
          <w:szCs w:val="28"/>
        </w:rPr>
        <w:t xml:space="preserve">- фактического соблюдения установленных Бюджетным кодексом Российской Федерации ограничений по размеру муниципального долга </w:t>
      </w:r>
      <w:r>
        <w:rPr>
          <w:sz w:val="28"/>
          <w:szCs w:val="28"/>
        </w:rPr>
        <w:t>муниципальным образованием</w:t>
      </w:r>
      <w:r w:rsidRPr="00B17634">
        <w:rPr>
          <w:sz w:val="28"/>
          <w:szCs w:val="28"/>
        </w:rPr>
        <w:t xml:space="preserve">, в том числе по муниципальным гарантиям, бюджетного дефицита, объема расходов на обслуживание муниципального долга; </w:t>
      </w:r>
    </w:p>
    <w:p w:rsidR="001B3178" w:rsidRPr="00B17634" w:rsidRDefault="001B3178" w:rsidP="00B17634">
      <w:pPr>
        <w:pStyle w:val="Default"/>
        <w:ind w:firstLine="708"/>
        <w:jc w:val="both"/>
        <w:rPr>
          <w:sz w:val="28"/>
          <w:szCs w:val="28"/>
        </w:rPr>
      </w:pPr>
      <w:r>
        <w:rPr>
          <w:sz w:val="28"/>
          <w:szCs w:val="28"/>
        </w:rPr>
        <w:t>- отклонений</w:t>
      </w:r>
      <w:r w:rsidRPr="00B17634">
        <w:rPr>
          <w:sz w:val="28"/>
          <w:szCs w:val="28"/>
        </w:rPr>
        <w:t xml:space="preserve"> при исполнении доходов бюджета за 201</w:t>
      </w:r>
      <w:r w:rsidRPr="0005024B">
        <w:rPr>
          <w:sz w:val="28"/>
          <w:szCs w:val="28"/>
        </w:rPr>
        <w:t>9</w:t>
      </w:r>
      <w:r w:rsidRPr="00B17634">
        <w:rPr>
          <w:sz w:val="28"/>
          <w:szCs w:val="28"/>
        </w:rPr>
        <w:t xml:space="preserve"> год и их причин</w:t>
      </w:r>
      <w:r>
        <w:rPr>
          <w:sz w:val="28"/>
          <w:szCs w:val="28"/>
        </w:rPr>
        <w:t>ы</w:t>
      </w:r>
      <w:r w:rsidRPr="00B17634">
        <w:rPr>
          <w:sz w:val="28"/>
          <w:szCs w:val="28"/>
        </w:rPr>
        <w:t>;</w:t>
      </w:r>
    </w:p>
    <w:p w:rsidR="001B3178" w:rsidRDefault="001B3178" w:rsidP="00B17634">
      <w:pPr>
        <w:pStyle w:val="Default"/>
        <w:ind w:firstLine="708"/>
        <w:jc w:val="both"/>
        <w:rPr>
          <w:sz w:val="28"/>
          <w:szCs w:val="28"/>
        </w:rPr>
      </w:pPr>
      <w:r w:rsidRPr="00B17634">
        <w:rPr>
          <w:sz w:val="28"/>
          <w:szCs w:val="28"/>
        </w:rPr>
        <w:lastRenderedPageBreak/>
        <w:t xml:space="preserve">- отклонений при исполнении источников финансирования дефицита бюджета; </w:t>
      </w:r>
    </w:p>
    <w:p w:rsidR="001B3178" w:rsidRPr="00B17634" w:rsidRDefault="001B3178" w:rsidP="00B17634">
      <w:pPr>
        <w:pStyle w:val="Default"/>
        <w:ind w:firstLine="708"/>
        <w:jc w:val="both"/>
        <w:rPr>
          <w:sz w:val="28"/>
          <w:szCs w:val="28"/>
        </w:rPr>
      </w:pPr>
      <w:r>
        <w:rPr>
          <w:sz w:val="28"/>
          <w:szCs w:val="28"/>
        </w:rPr>
        <w:t>- отклонений при исполнении расходов бюджета за 201</w:t>
      </w:r>
      <w:r w:rsidRPr="00726DE2">
        <w:rPr>
          <w:sz w:val="28"/>
          <w:szCs w:val="28"/>
        </w:rPr>
        <w:t>9</w:t>
      </w:r>
      <w:r>
        <w:rPr>
          <w:sz w:val="28"/>
          <w:szCs w:val="28"/>
        </w:rPr>
        <w:t xml:space="preserve"> год и их причины;</w:t>
      </w:r>
    </w:p>
    <w:p w:rsidR="001B3178" w:rsidRDefault="001B3178" w:rsidP="00B17634">
      <w:pPr>
        <w:spacing w:after="0"/>
        <w:jc w:val="both"/>
        <w:rPr>
          <w:rFonts w:ascii="Times New Roman" w:hAnsi="Times New Roman"/>
          <w:sz w:val="28"/>
          <w:szCs w:val="28"/>
        </w:rPr>
      </w:pPr>
      <w:r>
        <w:rPr>
          <w:rFonts w:ascii="Times New Roman" w:hAnsi="Times New Roman"/>
          <w:sz w:val="28"/>
          <w:szCs w:val="28"/>
        </w:rPr>
        <w:t xml:space="preserve">         </w:t>
      </w:r>
      <w:r w:rsidRPr="00B17634">
        <w:rPr>
          <w:rFonts w:ascii="Times New Roman" w:hAnsi="Times New Roman"/>
          <w:sz w:val="28"/>
          <w:szCs w:val="28"/>
        </w:rPr>
        <w:t xml:space="preserve"> - </w:t>
      </w:r>
      <w:r>
        <w:rPr>
          <w:rFonts w:ascii="Times New Roman" w:hAnsi="Times New Roman"/>
          <w:sz w:val="28"/>
          <w:szCs w:val="28"/>
        </w:rPr>
        <w:t>и</w:t>
      </w:r>
      <w:r w:rsidRPr="00B17634">
        <w:rPr>
          <w:rFonts w:ascii="Times New Roman" w:hAnsi="Times New Roman"/>
          <w:sz w:val="28"/>
          <w:szCs w:val="28"/>
        </w:rPr>
        <w:t>сполнени</w:t>
      </w:r>
      <w:r>
        <w:rPr>
          <w:rFonts w:ascii="Times New Roman" w:hAnsi="Times New Roman"/>
          <w:sz w:val="28"/>
          <w:szCs w:val="28"/>
        </w:rPr>
        <w:t>я</w:t>
      </w:r>
      <w:r w:rsidRPr="00B17634">
        <w:rPr>
          <w:rFonts w:ascii="Times New Roman" w:hAnsi="Times New Roman"/>
          <w:sz w:val="28"/>
          <w:szCs w:val="28"/>
        </w:rPr>
        <w:t xml:space="preserve"> целевых программ.</w:t>
      </w:r>
    </w:p>
    <w:p w:rsidR="001B3178" w:rsidRPr="00B17634" w:rsidRDefault="001B3178" w:rsidP="00B17634">
      <w:pPr>
        <w:spacing w:after="0"/>
        <w:jc w:val="both"/>
        <w:rPr>
          <w:rFonts w:ascii="Times New Roman" w:hAnsi="Times New Roman"/>
          <w:sz w:val="28"/>
          <w:szCs w:val="28"/>
        </w:rPr>
      </w:pPr>
      <w:r>
        <w:rPr>
          <w:rFonts w:ascii="Times New Roman" w:hAnsi="Times New Roman"/>
          <w:sz w:val="28"/>
          <w:szCs w:val="28"/>
        </w:rPr>
        <w:t xml:space="preserve">          </w:t>
      </w:r>
      <w:r w:rsidRPr="00650584">
        <w:rPr>
          <w:rFonts w:ascii="Times New Roman" w:hAnsi="Times New Roman"/>
          <w:sz w:val="28"/>
          <w:szCs w:val="28"/>
        </w:rPr>
        <w:t>Для проведения внешней проверки и подготовки заключения на годовой отчет об исполнении бюджета муниципального образования  за 201</w:t>
      </w:r>
      <w:r w:rsidRPr="00726DE2">
        <w:rPr>
          <w:rFonts w:ascii="Times New Roman" w:hAnsi="Times New Roman"/>
          <w:sz w:val="28"/>
          <w:szCs w:val="28"/>
        </w:rPr>
        <w:t>9</w:t>
      </w:r>
      <w:r w:rsidRPr="00650584">
        <w:rPr>
          <w:rFonts w:ascii="Times New Roman" w:hAnsi="Times New Roman"/>
          <w:sz w:val="28"/>
          <w:szCs w:val="28"/>
        </w:rPr>
        <w:t xml:space="preserve"> год в соответствии с пунктом  3</w:t>
      </w:r>
      <w:r w:rsidRPr="00726DE2">
        <w:rPr>
          <w:rFonts w:ascii="Times New Roman" w:hAnsi="Times New Roman"/>
          <w:sz w:val="28"/>
          <w:szCs w:val="28"/>
        </w:rPr>
        <w:t xml:space="preserve"> </w:t>
      </w:r>
      <w:r>
        <w:rPr>
          <w:rFonts w:ascii="Times New Roman" w:hAnsi="Times New Roman"/>
          <w:sz w:val="28"/>
          <w:szCs w:val="28"/>
        </w:rPr>
        <w:t>раздела</w:t>
      </w:r>
      <w:r w:rsidRPr="00726DE2">
        <w:rPr>
          <w:rFonts w:ascii="Times New Roman" w:hAnsi="Times New Roman"/>
          <w:sz w:val="28"/>
          <w:szCs w:val="28"/>
        </w:rPr>
        <w:t xml:space="preserve"> 7</w:t>
      </w:r>
      <w:r w:rsidRPr="00650584">
        <w:rPr>
          <w:rFonts w:ascii="Times New Roman" w:hAnsi="Times New Roman"/>
          <w:sz w:val="28"/>
          <w:szCs w:val="28"/>
        </w:rPr>
        <w:t xml:space="preserve"> Положения о бюджетном процесс</w:t>
      </w:r>
      <w:r>
        <w:rPr>
          <w:rFonts w:ascii="Times New Roman" w:hAnsi="Times New Roman"/>
          <w:sz w:val="28"/>
          <w:szCs w:val="28"/>
        </w:rPr>
        <w:t>е</w:t>
      </w:r>
      <w:r w:rsidRPr="001E6D0F">
        <w:rPr>
          <w:rFonts w:ascii="Times New Roman" w:hAnsi="Times New Roman"/>
          <w:sz w:val="28"/>
          <w:szCs w:val="28"/>
        </w:rPr>
        <w:t xml:space="preserve"> </w:t>
      </w:r>
      <w:r>
        <w:rPr>
          <w:rFonts w:ascii="Times New Roman" w:hAnsi="Times New Roman"/>
          <w:sz w:val="28"/>
          <w:szCs w:val="28"/>
        </w:rPr>
        <w:t>в</w:t>
      </w:r>
      <w:r w:rsidRPr="0032541C">
        <w:rPr>
          <w:rFonts w:ascii="Times New Roman" w:hAnsi="Times New Roman"/>
          <w:sz w:val="28"/>
          <w:szCs w:val="28"/>
        </w:rPr>
        <w:t xml:space="preserve"> </w:t>
      </w:r>
      <w:r w:rsidRPr="00B56B28">
        <w:rPr>
          <w:rFonts w:ascii="Times New Roman" w:hAnsi="Times New Roman"/>
          <w:sz w:val="28"/>
          <w:szCs w:val="28"/>
        </w:rPr>
        <w:t>муниципально</w:t>
      </w:r>
      <w:r>
        <w:rPr>
          <w:rFonts w:ascii="Times New Roman" w:hAnsi="Times New Roman"/>
          <w:sz w:val="28"/>
          <w:szCs w:val="28"/>
        </w:rPr>
        <w:t>м</w:t>
      </w:r>
      <w:r w:rsidRPr="00B56B28">
        <w:rPr>
          <w:rFonts w:ascii="Times New Roman" w:hAnsi="Times New Roman"/>
          <w:sz w:val="28"/>
          <w:szCs w:val="28"/>
        </w:rPr>
        <w:t xml:space="preserve"> образовани</w:t>
      </w:r>
      <w:r>
        <w:rPr>
          <w:rFonts w:ascii="Times New Roman" w:hAnsi="Times New Roman"/>
          <w:sz w:val="28"/>
          <w:szCs w:val="28"/>
        </w:rPr>
        <w:t>и</w:t>
      </w:r>
      <w:r w:rsidRPr="00B56B28">
        <w:rPr>
          <w:rFonts w:ascii="Times New Roman" w:hAnsi="Times New Roman"/>
          <w:sz w:val="28"/>
          <w:szCs w:val="28"/>
        </w:rPr>
        <w:t xml:space="preserve"> «Город Белозерск</w:t>
      </w:r>
      <w:r>
        <w:rPr>
          <w:rFonts w:ascii="Times New Roman" w:hAnsi="Times New Roman"/>
          <w:sz w:val="28"/>
          <w:szCs w:val="28"/>
        </w:rPr>
        <w:t>»</w:t>
      </w:r>
      <w:r w:rsidRPr="00650584">
        <w:rPr>
          <w:rFonts w:ascii="Times New Roman" w:hAnsi="Times New Roman"/>
          <w:sz w:val="28"/>
          <w:szCs w:val="28"/>
        </w:rPr>
        <w:t xml:space="preserve"> в контрольно-счетную  комиссия</w:t>
      </w:r>
      <w:r>
        <w:rPr>
          <w:rFonts w:ascii="Times New Roman" w:hAnsi="Times New Roman"/>
          <w:sz w:val="28"/>
          <w:szCs w:val="28"/>
        </w:rPr>
        <w:t xml:space="preserve"> района представлены </w:t>
      </w:r>
      <w:r w:rsidRPr="00650584">
        <w:rPr>
          <w:rFonts w:ascii="Times New Roman" w:hAnsi="Times New Roman"/>
          <w:sz w:val="28"/>
          <w:szCs w:val="28"/>
        </w:rPr>
        <w:t>документы и материалы, подлежащие представлению одновременно с годовым отчетом</w:t>
      </w:r>
      <w:r>
        <w:rPr>
          <w:rFonts w:ascii="Times New Roman" w:hAnsi="Times New Roman"/>
          <w:sz w:val="28"/>
          <w:szCs w:val="28"/>
        </w:rPr>
        <w:t xml:space="preserve">, </w:t>
      </w:r>
      <w:r w:rsidRPr="00650584">
        <w:rPr>
          <w:rFonts w:ascii="Times New Roman" w:hAnsi="Times New Roman"/>
          <w:sz w:val="28"/>
          <w:szCs w:val="28"/>
        </w:rPr>
        <w:t xml:space="preserve"> в соответствии с перечнем, установленным пунктом 2</w:t>
      </w:r>
      <w:r>
        <w:rPr>
          <w:rFonts w:ascii="Times New Roman" w:hAnsi="Times New Roman"/>
          <w:sz w:val="28"/>
          <w:szCs w:val="28"/>
        </w:rPr>
        <w:t xml:space="preserve"> раздела 7</w:t>
      </w:r>
      <w:r w:rsidRPr="00650584">
        <w:rPr>
          <w:rFonts w:ascii="Times New Roman" w:hAnsi="Times New Roman"/>
          <w:sz w:val="28"/>
          <w:szCs w:val="28"/>
        </w:rPr>
        <w:t xml:space="preserve"> Положения о бюджетном процессе в </w:t>
      </w:r>
      <w:r w:rsidRPr="0032541C">
        <w:rPr>
          <w:rFonts w:ascii="Times New Roman" w:hAnsi="Times New Roman"/>
          <w:sz w:val="28"/>
          <w:szCs w:val="28"/>
        </w:rPr>
        <w:t xml:space="preserve"> </w:t>
      </w:r>
      <w:r w:rsidRPr="00B56B28">
        <w:rPr>
          <w:rFonts w:ascii="Times New Roman" w:hAnsi="Times New Roman"/>
          <w:sz w:val="28"/>
          <w:szCs w:val="28"/>
        </w:rPr>
        <w:t>муниципально</w:t>
      </w:r>
      <w:r>
        <w:rPr>
          <w:rFonts w:ascii="Times New Roman" w:hAnsi="Times New Roman"/>
          <w:sz w:val="28"/>
          <w:szCs w:val="28"/>
        </w:rPr>
        <w:t>м</w:t>
      </w:r>
      <w:r w:rsidRPr="00B56B28">
        <w:rPr>
          <w:rFonts w:ascii="Times New Roman" w:hAnsi="Times New Roman"/>
          <w:sz w:val="28"/>
          <w:szCs w:val="28"/>
        </w:rPr>
        <w:t xml:space="preserve"> образовани</w:t>
      </w:r>
      <w:r>
        <w:rPr>
          <w:rFonts w:ascii="Times New Roman" w:hAnsi="Times New Roman"/>
          <w:sz w:val="28"/>
          <w:szCs w:val="28"/>
        </w:rPr>
        <w:t>и</w:t>
      </w:r>
      <w:r w:rsidRPr="00B56B28">
        <w:rPr>
          <w:rFonts w:ascii="Times New Roman" w:hAnsi="Times New Roman"/>
          <w:sz w:val="28"/>
          <w:szCs w:val="28"/>
        </w:rPr>
        <w:t xml:space="preserve"> «Город Белозерск»</w:t>
      </w:r>
      <w:r>
        <w:rPr>
          <w:rFonts w:ascii="Times New Roman" w:hAnsi="Times New Roman"/>
          <w:sz w:val="28"/>
          <w:szCs w:val="28"/>
        </w:rPr>
        <w:t xml:space="preserve">. </w:t>
      </w:r>
    </w:p>
    <w:p w:rsidR="001B3178" w:rsidRPr="00D2483E" w:rsidRDefault="001B3178" w:rsidP="00D77456">
      <w:pPr>
        <w:spacing w:after="0"/>
        <w:jc w:val="both"/>
        <w:rPr>
          <w:rFonts w:ascii="Times New Roman" w:hAnsi="Times New Roman"/>
          <w:sz w:val="28"/>
          <w:szCs w:val="28"/>
        </w:rPr>
      </w:pPr>
    </w:p>
    <w:p w:rsidR="001B3178" w:rsidRPr="00D2483E" w:rsidRDefault="001B3178" w:rsidP="00572913">
      <w:pPr>
        <w:jc w:val="center"/>
        <w:rPr>
          <w:rFonts w:ascii="Times New Roman" w:hAnsi="Times New Roman"/>
          <w:b/>
          <w:sz w:val="28"/>
          <w:szCs w:val="28"/>
        </w:rPr>
      </w:pPr>
      <w:r w:rsidRPr="00D2483E">
        <w:rPr>
          <w:rFonts w:ascii="Times New Roman" w:hAnsi="Times New Roman"/>
          <w:b/>
          <w:sz w:val="28"/>
          <w:szCs w:val="28"/>
        </w:rPr>
        <w:t>П. Основная часть</w:t>
      </w:r>
    </w:p>
    <w:p w:rsidR="001B3178" w:rsidRPr="00D2483E" w:rsidRDefault="001B3178" w:rsidP="00572913">
      <w:pPr>
        <w:spacing w:after="0"/>
        <w:jc w:val="both"/>
        <w:rPr>
          <w:rFonts w:ascii="Times New Roman" w:hAnsi="Times New Roman"/>
          <w:sz w:val="28"/>
          <w:szCs w:val="28"/>
        </w:rPr>
      </w:pPr>
      <w:r w:rsidRPr="00D2483E">
        <w:rPr>
          <w:rFonts w:ascii="Times New Roman" w:hAnsi="Times New Roman"/>
          <w:sz w:val="28"/>
          <w:szCs w:val="28"/>
        </w:rPr>
        <w:t xml:space="preserve">         В соответствии со статьей 264.4 БК РФ контрольно-счетной комиссией района проведена внешняя проверка бюджетно</w:t>
      </w:r>
      <w:r>
        <w:rPr>
          <w:rFonts w:ascii="Times New Roman" w:hAnsi="Times New Roman"/>
          <w:sz w:val="28"/>
          <w:szCs w:val="28"/>
        </w:rPr>
        <w:t xml:space="preserve">й отчетности </w:t>
      </w:r>
      <w:r w:rsidRPr="0032541C">
        <w:rPr>
          <w:rFonts w:ascii="Times New Roman" w:hAnsi="Times New Roman"/>
          <w:sz w:val="28"/>
          <w:szCs w:val="28"/>
        </w:rPr>
        <w:t xml:space="preserve"> </w:t>
      </w:r>
      <w:r w:rsidRPr="00B56B28">
        <w:rPr>
          <w:rFonts w:ascii="Times New Roman" w:hAnsi="Times New Roman"/>
          <w:sz w:val="28"/>
          <w:szCs w:val="28"/>
        </w:rPr>
        <w:t>муниципально</w:t>
      </w:r>
      <w:r>
        <w:rPr>
          <w:rFonts w:ascii="Times New Roman" w:hAnsi="Times New Roman"/>
          <w:sz w:val="28"/>
          <w:szCs w:val="28"/>
        </w:rPr>
        <w:t>го</w:t>
      </w:r>
      <w:r w:rsidRPr="00B56B28">
        <w:rPr>
          <w:rFonts w:ascii="Times New Roman" w:hAnsi="Times New Roman"/>
          <w:sz w:val="28"/>
          <w:szCs w:val="28"/>
        </w:rPr>
        <w:t xml:space="preserve"> образовани</w:t>
      </w:r>
      <w:r>
        <w:rPr>
          <w:rFonts w:ascii="Times New Roman" w:hAnsi="Times New Roman"/>
          <w:sz w:val="28"/>
          <w:szCs w:val="28"/>
        </w:rPr>
        <w:t>я</w:t>
      </w:r>
      <w:r w:rsidRPr="00B56B28">
        <w:rPr>
          <w:rFonts w:ascii="Times New Roman" w:hAnsi="Times New Roman"/>
          <w:sz w:val="28"/>
          <w:szCs w:val="28"/>
        </w:rPr>
        <w:t xml:space="preserve"> «Город Белозерск»</w:t>
      </w:r>
      <w:r>
        <w:rPr>
          <w:rFonts w:ascii="Times New Roman" w:hAnsi="Times New Roman"/>
          <w:sz w:val="28"/>
          <w:szCs w:val="28"/>
        </w:rPr>
        <w:t xml:space="preserve">, представленной </w:t>
      </w:r>
      <w:r w:rsidRPr="00D2483E">
        <w:rPr>
          <w:rFonts w:ascii="Times New Roman" w:hAnsi="Times New Roman"/>
          <w:sz w:val="28"/>
          <w:szCs w:val="28"/>
        </w:rPr>
        <w:t xml:space="preserve">  </w:t>
      </w:r>
      <w:r>
        <w:rPr>
          <w:rFonts w:ascii="Times New Roman" w:hAnsi="Times New Roman"/>
          <w:sz w:val="28"/>
          <w:szCs w:val="28"/>
        </w:rPr>
        <w:t xml:space="preserve"> муниципальным образованием</w:t>
      </w:r>
      <w:r w:rsidRPr="00D2483E">
        <w:rPr>
          <w:rFonts w:ascii="Times New Roman" w:hAnsi="Times New Roman"/>
          <w:sz w:val="28"/>
          <w:szCs w:val="28"/>
        </w:rPr>
        <w:t>.</w:t>
      </w:r>
      <w:r>
        <w:rPr>
          <w:rFonts w:ascii="Times New Roman" w:hAnsi="Times New Roman"/>
          <w:sz w:val="28"/>
          <w:szCs w:val="28"/>
        </w:rPr>
        <w:t xml:space="preserve"> Б</w:t>
      </w:r>
      <w:r w:rsidRPr="00D2483E">
        <w:rPr>
          <w:rFonts w:ascii="Times New Roman" w:hAnsi="Times New Roman"/>
          <w:sz w:val="28"/>
          <w:szCs w:val="28"/>
        </w:rPr>
        <w:t xml:space="preserve">юджетная отчетность предоставлена  </w:t>
      </w:r>
      <w:r>
        <w:rPr>
          <w:rFonts w:ascii="Times New Roman" w:hAnsi="Times New Roman"/>
          <w:sz w:val="28"/>
          <w:szCs w:val="28"/>
        </w:rPr>
        <w:t xml:space="preserve"> в </w:t>
      </w:r>
      <w:r w:rsidRPr="00D2483E">
        <w:rPr>
          <w:rFonts w:ascii="Times New Roman" w:hAnsi="Times New Roman"/>
          <w:sz w:val="28"/>
          <w:szCs w:val="28"/>
        </w:rPr>
        <w:t>полном объеме.</w:t>
      </w:r>
    </w:p>
    <w:p w:rsidR="001B3178" w:rsidRPr="00572913" w:rsidRDefault="001B3178" w:rsidP="00D77456">
      <w:pPr>
        <w:spacing w:after="0"/>
        <w:jc w:val="both"/>
        <w:rPr>
          <w:rFonts w:ascii="Times New Roman" w:hAnsi="Times New Roman"/>
          <w:sz w:val="28"/>
          <w:szCs w:val="28"/>
        </w:rPr>
      </w:pPr>
    </w:p>
    <w:p w:rsidR="001B3178" w:rsidRPr="00D2483E" w:rsidRDefault="001B3178" w:rsidP="000573C6">
      <w:pPr>
        <w:jc w:val="both"/>
        <w:rPr>
          <w:rFonts w:ascii="Times New Roman" w:hAnsi="Times New Roman"/>
          <w:b/>
          <w:sz w:val="28"/>
          <w:szCs w:val="28"/>
        </w:rPr>
      </w:pPr>
      <w:r w:rsidRPr="00D2483E">
        <w:rPr>
          <w:rFonts w:ascii="Times New Roman" w:hAnsi="Times New Roman"/>
          <w:b/>
          <w:sz w:val="28"/>
          <w:szCs w:val="28"/>
        </w:rPr>
        <w:t>Анализ утвержденного бюджета мун</w:t>
      </w:r>
      <w:r>
        <w:rPr>
          <w:rFonts w:ascii="Times New Roman" w:hAnsi="Times New Roman"/>
          <w:b/>
          <w:sz w:val="28"/>
          <w:szCs w:val="28"/>
        </w:rPr>
        <w:t>иципального образования  на 2019</w:t>
      </w:r>
      <w:r w:rsidRPr="00D2483E">
        <w:rPr>
          <w:rFonts w:ascii="Times New Roman" w:hAnsi="Times New Roman"/>
          <w:b/>
          <w:sz w:val="28"/>
          <w:szCs w:val="28"/>
        </w:rPr>
        <w:t xml:space="preserve"> год и вносимых изменений в бюджет по Решениям Совета муниципального образования</w:t>
      </w:r>
    </w:p>
    <w:p w:rsidR="001B3178" w:rsidRPr="00582435" w:rsidRDefault="001B3178" w:rsidP="00034845">
      <w:pPr>
        <w:spacing w:after="0"/>
        <w:jc w:val="both"/>
        <w:rPr>
          <w:rFonts w:ascii="Times New Roman" w:hAnsi="Times New Roman"/>
          <w:sz w:val="28"/>
          <w:szCs w:val="28"/>
        </w:rPr>
      </w:pPr>
      <w:r w:rsidRPr="00D2483E">
        <w:rPr>
          <w:rFonts w:ascii="Times New Roman" w:hAnsi="Times New Roman"/>
          <w:b/>
          <w:sz w:val="28"/>
          <w:szCs w:val="28"/>
        </w:rPr>
        <w:t xml:space="preserve">         </w:t>
      </w:r>
      <w:r w:rsidRPr="00D2483E">
        <w:rPr>
          <w:rFonts w:ascii="Times New Roman" w:hAnsi="Times New Roman"/>
          <w:sz w:val="28"/>
          <w:szCs w:val="28"/>
        </w:rPr>
        <w:t>Утверждение бюджета  муниципального образования на 201</w:t>
      </w:r>
      <w:r>
        <w:rPr>
          <w:rFonts w:ascii="Times New Roman" w:hAnsi="Times New Roman"/>
          <w:sz w:val="28"/>
          <w:szCs w:val="28"/>
        </w:rPr>
        <w:t>9</w:t>
      </w:r>
      <w:r w:rsidRPr="00D2483E">
        <w:rPr>
          <w:rFonts w:ascii="Times New Roman" w:hAnsi="Times New Roman"/>
          <w:sz w:val="28"/>
          <w:szCs w:val="28"/>
        </w:rPr>
        <w:t xml:space="preserve"> год обеспечено до начала финансового года. Предельные значения его параметров, установленные БК РФ, соблюдены. Основные характеристики бюджета и состав показателей, содержащиеся в Решении о бюджете, в целом соответствуют ст</w:t>
      </w:r>
      <w:r>
        <w:rPr>
          <w:rFonts w:ascii="Times New Roman" w:hAnsi="Times New Roman"/>
          <w:sz w:val="28"/>
          <w:szCs w:val="28"/>
        </w:rPr>
        <w:t xml:space="preserve">. 184.1 БК.  Решением Совета города Белозерск </w:t>
      </w:r>
      <w:r w:rsidRPr="00D2483E">
        <w:rPr>
          <w:rFonts w:ascii="Times New Roman" w:hAnsi="Times New Roman"/>
          <w:sz w:val="28"/>
          <w:szCs w:val="28"/>
        </w:rPr>
        <w:t xml:space="preserve">от </w:t>
      </w:r>
      <w:r>
        <w:rPr>
          <w:rFonts w:ascii="Times New Roman" w:hAnsi="Times New Roman"/>
          <w:sz w:val="28"/>
          <w:szCs w:val="28"/>
        </w:rPr>
        <w:t>17</w:t>
      </w:r>
      <w:r w:rsidRPr="00D2483E">
        <w:rPr>
          <w:rFonts w:ascii="Times New Roman" w:hAnsi="Times New Roman"/>
          <w:sz w:val="28"/>
          <w:szCs w:val="28"/>
        </w:rPr>
        <w:t>.12.201</w:t>
      </w:r>
      <w:r>
        <w:rPr>
          <w:rFonts w:ascii="Times New Roman" w:hAnsi="Times New Roman"/>
          <w:sz w:val="28"/>
          <w:szCs w:val="28"/>
        </w:rPr>
        <w:t xml:space="preserve">8 № 60 </w:t>
      </w:r>
      <w:r w:rsidRPr="000E6BA2">
        <w:rPr>
          <w:rFonts w:ascii="Times New Roman" w:hAnsi="Times New Roman"/>
          <w:sz w:val="28"/>
          <w:szCs w:val="28"/>
        </w:rPr>
        <w:t>«О бюджете муниципального образования «Город Белозерск» на 201</w:t>
      </w:r>
      <w:r>
        <w:rPr>
          <w:rFonts w:ascii="Times New Roman" w:hAnsi="Times New Roman"/>
          <w:sz w:val="28"/>
          <w:szCs w:val="28"/>
        </w:rPr>
        <w:t>9</w:t>
      </w:r>
      <w:r w:rsidRPr="000E6BA2">
        <w:rPr>
          <w:rFonts w:ascii="Times New Roman" w:hAnsi="Times New Roman"/>
          <w:sz w:val="28"/>
          <w:szCs w:val="28"/>
        </w:rPr>
        <w:t xml:space="preserve"> год</w:t>
      </w:r>
      <w:r>
        <w:rPr>
          <w:rFonts w:ascii="Times New Roman" w:hAnsi="Times New Roman"/>
          <w:sz w:val="28"/>
          <w:szCs w:val="28"/>
        </w:rPr>
        <w:t xml:space="preserve"> и плановый период 2020 и 2021 годов</w:t>
      </w:r>
      <w:r w:rsidRPr="000E6BA2">
        <w:rPr>
          <w:rFonts w:ascii="Times New Roman" w:hAnsi="Times New Roman"/>
          <w:sz w:val="28"/>
          <w:szCs w:val="28"/>
        </w:rPr>
        <w:t>»</w:t>
      </w:r>
      <w:r w:rsidRPr="00B17634">
        <w:rPr>
          <w:sz w:val="28"/>
          <w:szCs w:val="28"/>
        </w:rPr>
        <w:t xml:space="preserve"> </w:t>
      </w:r>
      <w:r w:rsidRPr="00D2483E">
        <w:rPr>
          <w:rFonts w:ascii="Times New Roman" w:hAnsi="Times New Roman"/>
          <w:sz w:val="28"/>
          <w:szCs w:val="28"/>
        </w:rPr>
        <w:t xml:space="preserve"> бюджет поселения был утвержден по доходам в сумме </w:t>
      </w:r>
      <w:r>
        <w:rPr>
          <w:rFonts w:ascii="Times New Roman" w:hAnsi="Times New Roman"/>
          <w:sz w:val="28"/>
          <w:szCs w:val="28"/>
        </w:rPr>
        <w:t>73164,0</w:t>
      </w:r>
      <w:r w:rsidRPr="00D2483E">
        <w:rPr>
          <w:rFonts w:ascii="Times New Roman" w:hAnsi="Times New Roman"/>
          <w:sz w:val="28"/>
          <w:szCs w:val="28"/>
        </w:rPr>
        <w:t xml:space="preserve"> руб.,</w:t>
      </w:r>
      <w:r w:rsidRPr="00D2483E">
        <w:rPr>
          <w:rFonts w:ascii="Times New Roman" w:hAnsi="Times New Roman"/>
          <w:i/>
          <w:sz w:val="28"/>
          <w:szCs w:val="28"/>
        </w:rPr>
        <w:t xml:space="preserve"> </w:t>
      </w:r>
      <w:r w:rsidRPr="00D2483E">
        <w:rPr>
          <w:rFonts w:ascii="Times New Roman" w:hAnsi="Times New Roman"/>
          <w:sz w:val="28"/>
          <w:szCs w:val="28"/>
        </w:rPr>
        <w:t xml:space="preserve">по </w:t>
      </w:r>
      <w:r>
        <w:rPr>
          <w:rFonts w:ascii="Times New Roman" w:hAnsi="Times New Roman"/>
          <w:sz w:val="28"/>
          <w:szCs w:val="28"/>
        </w:rPr>
        <w:t>расходам – 72194,0</w:t>
      </w:r>
      <w:r w:rsidRPr="00D2483E">
        <w:rPr>
          <w:rFonts w:ascii="Times New Roman" w:hAnsi="Times New Roman"/>
          <w:sz w:val="28"/>
          <w:szCs w:val="28"/>
        </w:rPr>
        <w:t xml:space="preserve"> тыс. руб</w:t>
      </w:r>
      <w:r w:rsidRPr="00071DD1">
        <w:rPr>
          <w:rFonts w:ascii="Times New Roman" w:hAnsi="Times New Roman"/>
          <w:b/>
          <w:sz w:val="28"/>
          <w:szCs w:val="28"/>
        </w:rPr>
        <w:t xml:space="preserve">. </w:t>
      </w:r>
      <w:r>
        <w:rPr>
          <w:rFonts w:ascii="Times New Roman" w:hAnsi="Times New Roman"/>
          <w:b/>
          <w:sz w:val="28"/>
          <w:szCs w:val="28"/>
        </w:rPr>
        <w:t xml:space="preserve"> </w:t>
      </w:r>
      <w:r w:rsidRPr="00AE4084">
        <w:rPr>
          <w:rFonts w:ascii="Times New Roman" w:hAnsi="Times New Roman"/>
          <w:sz w:val="28"/>
          <w:szCs w:val="28"/>
        </w:rPr>
        <w:t>Про</w:t>
      </w:r>
      <w:r w:rsidRPr="00582435">
        <w:rPr>
          <w:rFonts w:ascii="Times New Roman" w:hAnsi="Times New Roman"/>
          <w:sz w:val="28"/>
          <w:szCs w:val="28"/>
        </w:rPr>
        <w:t>фицит</w:t>
      </w:r>
      <w:r>
        <w:rPr>
          <w:rFonts w:ascii="Times New Roman" w:hAnsi="Times New Roman"/>
          <w:sz w:val="28"/>
          <w:szCs w:val="28"/>
        </w:rPr>
        <w:t xml:space="preserve"> городского бюджета утвержден </w:t>
      </w:r>
      <w:r w:rsidRPr="00582435">
        <w:rPr>
          <w:rFonts w:ascii="Times New Roman" w:hAnsi="Times New Roman"/>
          <w:sz w:val="28"/>
          <w:szCs w:val="28"/>
        </w:rPr>
        <w:t xml:space="preserve"> в сумме </w:t>
      </w:r>
      <w:r>
        <w:rPr>
          <w:rFonts w:ascii="Times New Roman" w:hAnsi="Times New Roman"/>
          <w:sz w:val="28"/>
          <w:szCs w:val="28"/>
        </w:rPr>
        <w:t>970,0</w:t>
      </w:r>
      <w:r w:rsidRPr="00582435">
        <w:rPr>
          <w:rFonts w:ascii="Times New Roman" w:hAnsi="Times New Roman"/>
          <w:sz w:val="28"/>
          <w:szCs w:val="28"/>
        </w:rPr>
        <w:t xml:space="preserve"> тыс. руб.</w:t>
      </w:r>
    </w:p>
    <w:p w:rsidR="001B3178" w:rsidRPr="00D2483E" w:rsidRDefault="001B3178" w:rsidP="00572913">
      <w:pPr>
        <w:spacing w:after="0"/>
        <w:jc w:val="both"/>
        <w:rPr>
          <w:rFonts w:ascii="Times New Roman" w:hAnsi="Times New Roman"/>
          <w:sz w:val="28"/>
          <w:szCs w:val="28"/>
        </w:rPr>
      </w:pPr>
      <w:r w:rsidRPr="00D2483E">
        <w:rPr>
          <w:rFonts w:ascii="Times New Roman" w:hAnsi="Times New Roman"/>
          <w:sz w:val="28"/>
          <w:szCs w:val="28"/>
        </w:rPr>
        <w:t xml:space="preserve">      В течение 201</w:t>
      </w:r>
      <w:r>
        <w:rPr>
          <w:rFonts w:ascii="Times New Roman" w:hAnsi="Times New Roman"/>
          <w:sz w:val="28"/>
          <w:szCs w:val="28"/>
        </w:rPr>
        <w:t>9</w:t>
      </w:r>
      <w:r w:rsidRPr="00D2483E">
        <w:rPr>
          <w:rFonts w:ascii="Times New Roman" w:hAnsi="Times New Roman"/>
          <w:sz w:val="28"/>
          <w:szCs w:val="28"/>
        </w:rPr>
        <w:t xml:space="preserve"> года изменения и дополнения в бюджет поселения вносились </w:t>
      </w:r>
      <w:r>
        <w:rPr>
          <w:rFonts w:ascii="Times New Roman" w:hAnsi="Times New Roman"/>
          <w:sz w:val="28"/>
          <w:szCs w:val="28"/>
        </w:rPr>
        <w:t xml:space="preserve">12 </w:t>
      </w:r>
      <w:r w:rsidRPr="00D2483E">
        <w:rPr>
          <w:rFonts w:ascii="Times New Roman" w:hAnsi="Times New Roman"/>
          <w:sz w:val="28"/>
          <w:szCs w:val="28"/>
        </w:rPr>
        <w:t xml:space="preserve"> раз</w:t>
      </w:r>
      <w:r>
        <w:rPr>
          <w:rFonts w:ascii="Times New Roman" w:hAnsi="Times New Roman"/>
          <w:sz w:val="28"/>
          <w:szCs w:val="28"/>
        </w:rPr>
        <w:t xml:space="preserve"> </w:t>
      </w:r>
      <w:r w:rsidRPr="00D2483E">
        <w:rPr>
          <w:rFonts w:ascii="Times New Roman" w:hAnsi="Times New Roman"/>
          <w:sz w:val="28"/>
          <w:szCs w:val="28"/>
        </w:rPr>
        <w:t xml:space="preserve"> на основании следующих Решений Совета поселения:       </w:t>
      </w:r>
    </w:p>
    <w:p w:rsidR="001B3178" w:rsidRPr="00D2483E" w:rsidRDefault="001B3178" w:rsidP="00572913">
      <w:pPr>
        <w:spacing w:after="0"/>
        <w:rPr>
          <w:rFonts w:ascii="Times New Roman" w:hAnsi="Times New Roman"/>
          <w:sz w:val="28"/>
          <w:szCs w:val="28"/>
        </w:rPr>
      </w:pPr>
      <w:r>
        <w:rPr>
          <w:rFonts w:ascii="Times New Roman" w:hAnsi="Times New Roman"/>
          <w:sz w:val="28"/>
          <w:szCs w:val="28"/>
        </w:rPr>
        <w:t xml:space="preserve">     - Решение № 4 </w:t>
      </w:r>
      <w:r w:rsidRPr="00D2483E">
        <w:rPr>
          <w:rFonts w:ascii="Times New Roman" w:hAnsi="Times New Roman"/>
          <w:sz w:val="28"/>
          <w:szCs w:val="28"/>
        </w:rPr>
        <w:t xml:space="preserve">от </w:t>
      </w:r>
      <w:r>
        <w:rPr>
          <w:rFonts w:ascii="Times New Roman" w:hAnsi="Times New Roman"/>
          <w:sz w:val="28"/>
          <w:szCs w:val="28"/>
        </w:rPr>
        <w:t>28.02.2019</w:t>
      </w:r>
      <w:r w:rsidRPr="00D2483E">
        <w:rPr>
          <w:rFonts w:ascii="Times New Roman" w:hAnsi="Times New Roman"/>
          <w:sz w:val="28"/>
          <w:szCs w:val="28"/>
        </w:rPr>
        <w:t xml:space="preserve"> </w:t>
      </w:r>
    </w:p>
    <w:p w:rsidR="001B3178" w:rsidRPr="00D2483E" w:rsidRDefault="001B3178" w:rsidP="00572913">
      <w:pPr>
        <w:spacing w:after="0"/>
        <w:rPr>
          <w:rFonts w:ascii="Times New Roman" w:hAnsi="Times New Roman"/>
          <w:sz w:val="28"/>
          <w:szCs w:val="28"/>
        </w:rPr>
      </w:pPr>
      <w:r>
        <w:rPr>
          <w:rFonts w:ascii="Times New Roman" w:hAnsi="Times New Roman"/>
          <w:sz w:val="28"/>
          <w:szCs w:val="28"/>
        </w:rPr>
        <w:t xml:space="preserve">     - Решение № 9</w:t>
      </w:r>
      <w:r w:rsidRPr="00D2483E">
        <w:rPr>
          <w:rFonts w:ascii="Times New Roman" w:hAnsi="Times New Roman"/>
          <w:sz w:val="28"/>
          <w:szCs w:val="28"/>
        </w:rPr>
        <w:t xml:space="preserve"> от </w:t>
      </w:r>
      <w:r>
        <w:rPr>
          <w:rFonts w:ascii="Times New Roman" w:hAnsi="Times New Roman"/>
          <w:sz w:val="28"/>
          <w:szCs w:val="28"/>
        </w:rPr>
        <w:t>27.03.2019</w:t>
      </w:r>
    </w:p>
    <w:p w:rsidR="001B3178" w:rsidRDefault="001B3178" w:rsidP="00572913">
      <w:pPr>
        <w:spacing w:after="0"/>
        <w:rPr>
          <w:rFonts w:ascii="Times New Roman" w:hAnsi="Times New Roman"/>
          <w:sz w:val="28"/>
          <w:szCs w:val="28"/>
        </w:rPr>
      </w:pPr>
      <w:r w:rsidRPr="00D2483E">
        <w:rPr>
          <w:rFonts w:ascii="Times New Roman" w:hAnsi="Times New Roman"/>
          <w:sz w:val="28"/>
          <w:szCs w:val="28"/>
        </w:rPr>
        <w:lastRenderedPageBreak/>
        <w:t xml:space="preserve">     - Решение № </w:t>
      </w:r>
      <w:r>
        <w:rPr>
          <w:rFonts w:ascii="Times New Roman" w:hAnsi="Times New Roman"/>
          <w:sz w:val="28"/>
          <w:szCs w:val="28"/>
        </w:rPr>
        <w:t>16</w:t>
      </w:r>
      <w:r w:rsidRPr="00D2483E">
        <w:rPr>
          <w:rFonts w:ascii="Times New Roman" w:hAnsi="Times New Roman"/>
          <w:sz w:val="28"/>
          <w:szCs w:val="28"/>
        </w:rPr>
        <w:t xml:space="preserve"> от</w:t>
      </w:r>
      <w:r>
        <w:rPr>
          <w:rFonts w:ascii="Times New Roman" w:hAnsi="Times New Roman"/>
          <w:sz w:val="28"/>
          <w:szCs w:val="28"/>
        </w:rPr>
        <w:t xml:space="preserve"> 24.04.2019</w:t>
      </w:r>
      <w:r w:rsidRPr="00D2483E">
        <w:rPr>
          <w:rFonts w:ascii="Times New Roman" w:hAnsi="Times New Roman"/>
          <w:sz w:val="28"/>
          <w:szCs w:val="28"/>
        </w:rPr>
        <w:t xml:space="preserve"> </w:t>
      </w:r>
    </w:p>
    <w:p w:rsidR="001B3178" w:rsidRDefault="001B3178" w:rsidP="00572913">
      <w:pPr>
        <w:spacing w:after="0"/>
        <w:rPr>
          <w:rFonts w:ascii="Times New Roman" w:hAnsi="Times New Roman"/>
          <w:sz w:val="28"/>
          <w:szCs w:val="28"/>
        </w:rPr>
      </w:pPr>
      <w:r w:rsidRPr="00D2483E">
        <w:rPr>
          <w:rFonts w:ascii="Times New Roman" w:hAnsi="Times New Roman"/>
          <w:sz w:val="28"/>
          <w:szCs w:val="28"/>
        </w:rPr>
        <w:t xml:space="preserve">     - Решение № </w:t>
      </w:r>
      <w:r>
        <w:rPr>
          <w:rFonts w:ascii="Times New Roman" w:hAnsi="Times New Roman"/>
          <w:sz w:val="28"/>
          <w:szCs w:val="28"/>
        </w:rPr>
        <w:t>20</w:t>
      </w:r>
      <w:r w:rsidRPr="00D2483E">
        <w:rPr>
          <w:rFonts w:ascii="Times New Roman" w:hAnsi="Times New Roman"/>
          <w:sz w:val="28"/>
          <w:szCs w:val="28"/>
        </w:rPr>
        <w:t xml:space="preserve"> от </w:t>
      </w:r>
      <w:r>
        <w:rPr>
          <w:rFonts w:ascii="Times New Roman" w:hAnsi="Times New Roman"/>
          <w:sz w:val="28"/>
          <w:szCs w:val="28"/>
        </w:rPr>
        <w:t>29.05.2019</w:t>
      </w:r>
    </w:p>
    <w:p w:rsidR="001B3178" w:rsidRPr="00D2483E" w:rsidRDefault="001B3178" w:rsidP="00AD016C">
      <w:pPr>
        <w:spacing w:after="0"/>
        <w:rPr>
          <w:rFonts w:ascii="Times New Roman" w:hAnsi="Times New Roman"/>
          <w:sz w:val="28"/>
          <w:szCs w:val="28"/>
        </w:rPr>
      </w:pPr>
      <w:r w:rsidRPr="00D2483E">
        <w:rPr>
          <w:rFonts w:ascii="Times New Roman" w:hAnsi="Times New Roman"/>
          <w:sz w:val="28"/>
          <w:szCs w:val="28"/>
        </w:rPr>
        <w:t xml:space="preserve"> </w:t>
      </w:r>
      <w:r>
        <w:rPr>
          <w:rFonts w:ascii="Times New Roman" w:hAnsi="Times New Roman"/>
          <w:sz w:val="28"/>
          <w:szCs w:val="28"/>
        </w:rPr>
        <w:t xml:space="preserve">    - Решение № 24 </w:t>
      </w:r>
      <w:r w:rsidRPr="00D2483E">
        <w:rPr>
          <w:rFonts w:ascii="Times New Roman" w:hAnsi="Times New Roman"/>
          <w:sz w:val="28"/>
          <w:szCs w:val="28"/>
        </w:rPr>
        <w:t xml:space="preserve">от </w:t>
      </w:r>
      <w:r>
        <w:rPr>
          <w:rFonts w:ascii="Times New Roman" w:hAnsi="Times New Roman"/>
          <w:sz w:val="28"/>
          <w:szCs w:val="28"/>
        </w:rPr>
        <w:t>26.06.2019</w:t>
      </w:r>
      <w:r w:rsidRPr="00D2483E">
        <w:rPr>
          <w:rFonts w:ascii="Times New Roman" w:hAnsi="Times New Roman"/>
          <w:sz w:val="28"/>
          <w:szCs w:val="28"/>
        </w:rPr>
        <w:t xml:space="preserve"> </w:t>
      </w:r>
    </w:p>
    <w:p w:rsidR="001B3178" w:rsidRPr="00D2483E" w:rsidRDefault="001B3178" w:rsidP="00AD016C">
      <w:pPr>
        <w:spacing w:after="0"/>
        <w:rPr>
          <w:rFonts w:ascii="Times New Roman" w:hAnsi="Times New Roman"/>
          <w:sz w:val="28"/>
          <w:szCs w:val="28"/>
        </w:rPr>
      </w:pPr>
      <w:r>
        <w:rPr>
          <w:rFonts w:ascii="Times New Roman" w:hAnsi="Times New Roman"/>
          <w:sz w:val="28"/>
          <w:szCs w:val="28"/>
        </w:rPr>
        <w:t xml:space="preserve">     - Решение № 30</w:t>
      </w:r>
      <w:r w:rsidRPr="00D2483E">
        <w:rPr>
          <w:rFonts w:ascii="Times New Roman" w:hAnsi="Times New Roman"/>
          <w:sz w:val="28"/>
          <w:szCs w:val="28"/>
        </w:rPr>
        <w:t xml:space="preserve"> от </w:t>
      </w:r>
      <w:r>
        <w:rPr>
          <w:rFonts w:ascii="Times New Roman" w:hAnsi="Times New Roman"/>
          <w:sz w:val="28"/>
          <w:szCs w:val="28"/>
        </w:rPr>
        <w:t>25.07.2019</w:t>
      </w:r>
    </w:p>
    <w:p w:rsidR="001B3178" w:rsidRDefault="001B3178" w:rsidP="00AD016C">
      <w:pPr>
        <w:spacing w:after="0"/>
        <w:rPr>
          <w:rFonts w:ascii="Times New Roman" w:hAnsi="Times New Roman"/>
          <w:sz w:val="28"/>
          <w:szCs w:val="28"/>
        </w:rPr>
      </w:pPr>
      <w:r w:rsidRPr="00D2483E">
        <w:rPr>
          <w:rFonts w:ascii="Times New Roman" w:hAnsi="Times New Roman"/>
          <w:sz w:val="28"/>
          <w:szCs w:val="28"/>
        </w:rPr>
        <w:t xml:space="preserve">     - Решение № </w:t>
      </w:r>
      <w:r>
        <w:rPr>
          <w:rFonts w:ascii="Times New Roman" w:hAnsi="Times New Roman"/>
          <w:sz w:val="28"/>
          <w:szCs w:val="28"/>
        </w:rPr>
        <w:t>32</w:t>
      </w:r>
      <w:r w:rsidRPr="00D2483E">
        <w:rPr>
          <w:rFonts w:ascii="Times New Roman" w:hAnsi="Times New Roman"/>
          <w:sz w:val="28"/>
          <w:szCs w:val="28"/>
        </w:rPr>
        <w:t xml:space="preserve"> от</w:t>
      </w:r>
      <w:r>
        <w:rPr>
          <w:rFonts w:ascii="Times New Roman" w:hAnsi="Times New Roman"/>
          <w:sz w:val="28"/>
          <w:szCs w:val="28"/>
        </w:rPr>
        <w:t xml:space="preserve"> 13.08.2019</w:t>
      </w:r>
      <w:r w:rsidRPr="00D2483E">
        <w:rPr>
          <w:rFonts w:ascii="Times New Roman" w:hAnsi="Times New Roman"/>
          <w:sz w:val="28"/>
          <w:szCs w:val="28"/>
        </w:rPr>
        <w:t xml:space="preserve"> </w:t>
      </w:r>
    </w:p>
    <w:p w:rsidR="001B3178" w:rsidRDefault="001B3178" w:rsidP="00AD016C">
      <w:pPr>
        <w:spacing w:after="0"/>
        <w:rPr>
          <w:rFonts w:ascii="Times New Roman" w:hAnsi="Times New Roman"/>
          <w:sz w:val="28"/>
          <w:szCs w:val="28"/>
        </w:rPr>
      </w:pPr>
      <w:r w:rsidRPr="00D2483E">
        <w:rPr>
          <w:rFonts w:ascii="Times New Roman" w:hAnsi="Times New Roman"/>
          <w:sz w:val="28"/>
          <w:szCs w:val="28"/>
        </w:rPr>
        <w:t xml:space="preserve">     - Решение № </w:t>
      </w:r>
      <w:r>
        <w:rPr>
          <w:rFonts w:ascii="Times New Roman" w:hAnsi="Times New Roman"/>
          <w:sz w:val="28"/>
          <w:szCs w:val="28"/>
        </w:rPr>
        <w:t>33</w:t>
      </w:r>
      <w:r w:rsidRPr="00D2483E">
        <w:rPr>
          <w:rFonts w:ascii="Times New Roman" w:hAnsi="Times New Roman"/>
          <w:sz w:val="28"/>
          <w:szCs w:val="28"/>
        </w:rPr>
        <w:t xml:space="preserve"> от </w:t>
      </w:r>
      <w:r>
        <w:rPr>
          <w:rFonts w:ascii="Times New Roman" w:hAnsi="Times New Roman"/>
          <w:sz w:val="28"/>
          <w:szCs w:val="28"/>
        </w:rPr>
        <w:t>30.09.2019</w:t>
      </w:r>
    </w:p>
    <w:p w:rsidR="001B3178" w:rsidRDefault="001B3178" w:rsidP="00AD016C">
      <w:pPr>
        <w:spacing w:after="0"/>
        <w:rPr>
          <w:rFonts w:ascii="Times New Roman" w:hAnsi="Times New Roman"/>
          <w:sz w:val="28"/>
          <w:szCs w:val="28"/>
        </w:rPr>
      </w:pPr>
      <w:r w:rsidRPr="00D2483E">
        <w:rPr>
          <w:rFonts w:ascii="Times New Roman" w:hAnsi="Times New Roman"/>
          <w:sz w:val="28"/>
          <w:szCs w:val="28"/>
        </w:rPr>
        <w:t xml:space="preserve"> </w:t>
      </w:r>
      <w:r>
        <w:rPr>
          <w:rFonts w:ascii="Times New Roman" w:hAnsi="Times New Roman"/>
          <w:sz w:val="28"/>
          <w:szCs w:val="28"/>
        </w:rPr>
        <w:t xml:space="preserve">    </w:t>
      </w:r>
      <w:r w:rsidRPr="00D2483E">
        <w:rPr>
          <w:rFonts w:ascii="Times New Roman" w:hAnsi="Times New Roman"/>
          <w:sz w:val="28"/>
          <w:szCs w:val="28"/>
        </w:rPr>
        <w:t xml:space="preserve">- Решение № </w:t>
      </w:r>
      <w:r>
        <w:rPr>
          <w:rFonts w:ascii="Times New Roman" w:hAnsi="Times New Roman"/>
          <w:sz w:val="28"/>
          <w:szCs w:val="28"/>
        </w:rPr>
        <w:t>36</w:t>
      </w:r>
      <w:r w:rsidRPr="00D2483E">
        <w:rPr>
          <w:rFonts w:ascii="Times New Roman" w:hAnsi="Times New Roman"/>
          <w:sz w:val="28"/>
          <w:szCs w:val="28"/>
        </w:rPr>
        <w:t xml:space="preserve"> от</w:t>
      </w:r>
      <w:r>
        <w:rPr>
          <w:rFonts w:ascii="Times New Roman" w:hAnsi="Times New Roman"/>
          <w:sz w:val="28"/>
          <w:szCs w:val="28"/>
        </w:rPr>
        <w:t xml:space="preserve"> 04.10.2019</w:t>
      </w:r>
    </w:p>
    <w:p w:rsidR="001B3178" w:rsidRDefault="001B3178" w:rsidP="003357B2">
      <w:pPr>
        <w:spacing w:after="0"/>
        <w:rPr>
          <w:rFonts w:ascii="Times New Roman" w:hAnsi="Times New Roman"/>
          <w:sz w:val="28"/>
          <w:szCs w:val="28"/>
        </w:rPr>
      </w:pPr>
      <w:r>
        <w:rPr>
          <w:rFonts w:ascii="Times New Roman" w:hAnsi="Times New Roman"/>
          <w:sz w:val="28"/>
          <w:szCs w:val="28"/>
        </w:rPr>
        <w:t xml:space="preserve">     - </w:t>
      </w:r>
      <w:r w:rsidRPr="00D2483E">
        <w:rPr>
          <w:rFonts w:ascii="Times New Roman" w:hAnsi="Times New Roman"/>
          <w:sz w:val="28"/>
          <w:szCs w:val="28"/>
        </w:rPr>
        <w:t xml:space="preserve">Решение № </w:t>
      </w:r>
      <w:r>
        <w:rPr>
          <w:rFonts w:ascii="Times New Roman" w:hAnsi="Times New Roman"/>
          <w:sz w:val="28"/>
          <w:szCs w:val="28"/>
        </w:rPr>
        <w:t>38</w:t>
      </w:r>
      <w:r w:rsidRPr="00D2483E">
        <w:rPr>
          <w:rFonts w:ascii="Times New Roman" w:hAnsi="Times New Roman"/>
          <w:sz w:val="28"/>
          <w:szCs w:val="28"/>
        </w:rPr>
        <w:t xml:space="preserve"> от</w:t>
      </w:r>
      <w:r>
        <w:rPr>
          <w:rFonts w:ascii="Times New Roman" w:hAnsi="Times New Roman"/>
          <w:sz w:val="28"/>
          <w:szCs w:val="28"/>
        </w:rPr>
        <w:t xml:space="preserve"> 23.10.2019</w:t>
      </w:r>
    </w:p>
    <w:p w:rsidR="001B3178" w:rsidRDefault="001B3178" w:rsidP="003357B2">
      <w:pPr>
        <w:spacing w:after="0"/>
        <w:rPr>
          <w:rFonts w:ascii="Times New Roman" w:hAnsi="Times New Roman"/>
          <w:sz w:val="28"/>
          <w:szCs w:val="28"/>
        </w:rPr>
      </w:pPr>
      <w:r>
        <w:rPr>
          <w:rFonts w:ascii="Times New Roman" w:hAnsi="Times New Roman"/>
          <w:sz w:val="28"/>
          <w:szCs w:val="28"/>
        </w:rPr>
        <w:t xml:space="preserve">     - </w:t>
      </w:r>
      <w:r w:rsidRPr="00D2483E">
        <w:rPr>
          <w:rFonts w:ascii="Times New Roman" w:hAnsi="Times New Roman"/>
          <w:sz w:val="28"/>
          <w:szCs w:val="28"/>
        </w:rPr>
        <w:t xml:space="preserve">Решение № </w:t>
      </w:r>
      <w:r>
        <w:rPr>
          <w:rFonts w:ascii="Times New Roman" w:hAnsi="Times New Roman"/>
          <w:sz w:val="28"/>
          <w:szCs w:val="28"/>
        </w:rPr>
        <w:t>43</w:t>
      </w:r>
      <w:r w:rsidRPr="00D2483E">
        <w:rPr>
          <w:rFonts w:ascii="Times New Roman" w:hAnsi="Times New Roman"/>
          <w:sz w:val="28"/>
          <w:szCs w:val="28"/>
        </w:rPr>
        <w:t xml:space="preserve"> от</w:t>
      </w:r>
      <w:r>
        <w:rPr>
          <w:rFonts w:ascii="Times New Roman" w:hAnsi="Times New Roman"/>
          <w:sz w:val="28"/>
          <w:szCs w:val="28"/>
        </w:rPr>
        <w:t xml:space="preserve"> 13.11.2019</w:t>
      </w:r>
    </w:p>
    <w:p w:rsidR="001B3178" w:rsidRDefault="001B3178" w:rsidP="00534633">
      <w:pPr>
        <w:spacing w:after="0"/>
        <w:rPr>
          <w:rFonts w:ascii="Times New Roman" w:hAnsi="Times New Roman"/>
          <w:sz w:val="28"/>
          <w:szCs w:val="28"/>
        </w:rPr>
      </w:pPr>
      <w:r>
        <w:rPr>
          <w:rFonts w:ascii="Times New Roman" w:hAnsi="Times New Roman"/>
          <w:sz w:val="28"/>
          <w:szCs w:val="28"/>
        </w:rPr>
        <w:t xml:space="preserve">     - </w:t>
      </w:r>
      <w:r w:rsidRPr="00D2483E">
        <w:rPr>
          <w:rFonts w:ascii="Times New Roman" w:hAnsi="Times New Roman"/>
          <w:sz w:val="28"/>
          <w:szCs w:val="28"/>
        </w:rPr>
        <w:t xml:space="preserve">Решение № </w:t>
      </w:r>
      <w:r>
        <w:rPr>
          <w:rFonts w:ascii="Times New Roman" w:hAnsi="Times New Roman"/>
          <w:sz w:val="28"/>
          <w:szCs w:val="28"/>
        </w:rPr>
        <w:t>51</w:t>
      </w:r>
      <w:r w:rsidRPr="00D2483E">
        <w:rPr>
          <w:rFonts w:ascii="Times New Roman" w:hAnsi="Times New Roman"/>
          <w:sz w:val="28"/>
          <w:szCs w:val="28"/>
        </w:rPr>
        <w:t xml:space="preserve"> от</w:t>
      </w:r>
      <w:r>
        <w:rPr>
          <w:rFonts w:ascii="Times New Roman" w:hAnsi="Times New Roman"/>
          <w:sz w:val="28"/>
          <w:szCs w:val="28"/>
        </w:rPr>
        <w:t xml:space="preserve"> 25.12.2019</w:t>
      </w:r>
    </w:p>
    <w:p w:rsidR="001B3178" w:rsidRDefault="001B3178" w:rsidP="00AD016C">
      <w:pPr>
        <w:spacing w:after="0"/>
        <w:rPr>
          <w:rFonts w:ascii="Times New Roman" w:hAnsi="Times New Roman"/>
          <w:sz w:val="28"/>
          <w:szCs w:val="28"/>
        </w:rPr>
      </w:pPr>
    </w:p>
    <w:p w:rsidR="001B3178" w:rsidRPr="00D44F45" w:rsidRDefault="001B3178" w:rsidP="00723D74">
      <w:pPr>
        <w:pStyle w:val="ConsNormal"/>
        <w:widowControl/>
        <w:spacing w:line="276" w:lineRule="auto"/>
        <w:ind w:right="0" w:firstLine="0"/>
        <w:jc w:val="both"/>
        <w:rPr>
          <w:rFonts w:ascii="Times New Roman" w:hAnsi="Times New Roman" w:cs="Times New Roman"/>
          <w:sz w:val="28"/>
          <w:szCs w:val="28"/>
        </w:rPr>
      </w:pPr>
      <w:r w:rsidRPr="00D44F45">
        <w:rPr>
          <w:rFonts w:ascii="Times New Roman" w:hAnsi="Times New Roman" w:cs="Times New Roman"/>
          <w:sz w:val="28"/>
          <w:szCs w:val="28"/>
        </w:rPr>
        <w:t xml:space="preserve">        Необходимость уточнения в течение года бюджетных назначений связана с  увеличением безвозмездных поступлений от других бюджетов бюджетной системы РФ, корректировкой  прогнозируемого поступления налоговых и неналоговых доходов,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1B3178" w:rsidRPr="00D2483E" w:rsidRDefault="001B3178" w:rsidP="00A0554C">
      <w:pPr>
        <w:spacing w:after="120"/>
        <w:jc w:val="both"/>
        <w:rPr>
          <w:rFonts w:ascii="Times New Roman" w:hAnsi="Times New Roman"/>
          <w:sz w:val="28"/>
          <w:szCs w:val="28"/>
        </w:rPr>
      </w:pPr>
      <w:r>
        <w:rPr>
          <w:rFonts w:ascii="Times New Roman" w:hAnsi="Times New Roman"/>
          <w:sz w:val="28"/>
          <w:szCs w:val="28"/>
        </w:rPr>
        <w:t xml:space="preserve">        </w:t>
      </w:r>
      <w:r w:rsidRPr="00D2483E">
        <w:rPr>
          <w:rFonts w:ascii="Times New Roman" w:hAnsi="Times New Roman"/>
          <w:sz w:val="28"/>
          <w:szCs w:val="28"/>
        </w:rPr>
        <w:t>В результате внесения изменений и дополнений в бюджет поселения доходная часть бюджета по сравнению с первоначальными значениями была у</w:t>
      </w:r>
      <w:r>
        <w:rPr>
          <w:rFonts w:ascii="Times New Roman" w:hAnsi="Times New Roman"/>
          <w:sz w:val="28"/>
          <w:szCs w:val="28"/>
        </w:rPr>
        <w:t>велич</w:t>
      </w:r>
      <w:r w:rsidRPr="00D2483E">
        <w:rPr>
          <w:rFonts w:ascii="Times New Roman" w:hAnsi="Times New Roman"/>
          <w:sz w:val="28"/>
          <w:szCs w:val="28"/>
        </w:rPr>
        <w:t xml:space="preserve">ена на </w:t>
      </w:r>
      <w:r>
        <w:rPr>
          <w:rFonts w:ascii="Times New Roman" w:hAnsi="Times New Roman"/>
          <w:sz w:val="28"/>
          <w:szCs w:val="28"/>
        </w:rPr>
        <w:t>30,7</w:t>
      </w:r>
      <w:r w:rsidRPr="00D2483E">
        <w:rPr>
          <w:rFonts w:ascii="Times New Roman" w:hAnsi="Times New Roman"/>
          <w:sz w:val="28"/>
          <w:szCs w:val="28"/>
        </w:rPr>
        <w:t xml:space="preserve"> % и составила </w:t>
      </w:r>
      <w:r>
        <w:rPr>
          <w:rFonts w:ascii="Times New Roman" w:hAnsi="Times New Roman"/>
          <w:sz w:val="28"/>
          <w:szCs w:val="28"/>
        </w:rPr>
        <w:t xml:space="preserve">94067,5 </w:t>
      </w:r>
      <w:r w:rsidRPr="00D2483E">
        <w:rPr>
          <w:rFonts w:ascii="Times New Roman" w:hAnsi="Times New Roman"/>
          <w:sz w:val="28"/>
          <w:szCs w:val="28"/>
        </w:rPr>
        <w:t xml:space="preserve"> тыс. руб., расходная часть увеличена  на </w:t>
      </w:r>
      <w:r>
        <w:rPr>
          <w:rFonts w:ascii="Times New Roman" w:hAnsi="Times New Roman"/>
          <w:sz w:val="28"/>
          <w:szCs w:val="28"/>
        </w:rPr>
        <w:t>35,9 %</w:t>
      </w:r>
      <w:r w:rsidRPr="00D2483E">
        <w:rPr>
          <w:rFonts w:ascii="Times New Roman" w:hAnsi="Times New Roman"/>
          <w:sz w:val="28"/>
          <w:szCs w:val="28"/>
        </w:rPr>
        <w:t xml:space="preserve"> и составила </w:t>
      </w:r>
      <w:r>
        <w:rPr>
          <w:rFonts w:ascii="Times New Roman" w:hAnsi="Times New Roman"/>
          <w:sz w:val="28"/>
          <w:szCs w:val="28"/>
        </w:rPr>
        <w:t>93626,6</w:t>
      </w:r>
      <w:r w:rsidRPr="00D2483E">
        <w:rPr>
          <w:rFonts w:ascii="Times New Roman" w:hAnsi="Times New Roman"/>
          <w:sz w:val="28"/>
          <w:szCs w:val="28"/>
        </w:rPr>
        <w:t xml:space="preserve"> тыс. руб.  </w:t>
      </w:r>
    </w:p>
    <w:p w:rsidR="001B3178" w:rsidRDefault="001B3178" w:rsidP="00572913">
      <w:pPr>
        <w:spacing w:after="0"/>
        <w:jc w:val="both"/>
        <w:rPr>
          <w:rFonts w:ascii="Times New Roman" w:hAnsi="Times New Roman"/>
          <w:sz w:val="28"/>
          <w:szCs w:val="28"/>
        </w:rPr>
      </w:pPr>
      <w:r w:rsidRPr="00D2483E">
        <w:rPr>
          <w:rFonts w:ascii="Times New Roman" w:hAnsi="Times New Roman"/>
          <w:sz w:val="28"/>
          <w:szCs w:val="28"/>
        </w:rPr>
        <w:t xml:space="preserve">        Согласно представленному отчету об исполнении бюджета</w:t>
      </w:r>
      <w:r>
        <w:rPr>
          <w:rFonts w:ascii="Times New Roman" w:hAnsi="Times New Roman"/>
          <w:sz w:val="28"/>
          <w:szCs w:val="28"/>
        </w:rPr>
        <w:t xml:space="preserve"> город</w:t>
      </w:r>
      <w:r w:rsidRPr="00D2483E">
        <w:rPr>
          <w:rFonts w:ascii="Times New Roman" w:hAnsi="Times New Roman"/>
          <w:sz w:val="28"/>
          <w:szCs w:val="28"/>
        </w:rPr>
        <w:t>ского поселения  за 201</w:t>
      </w:r>
      <w:r>
        <w:rPr>
          <w:rFonts w:ascii="Times New Roman" w:hAnsi="Times New Roman"/>
          <w:sz w:val="28"/>
          <w:szCs w:val="28"/>
        </w:rPr>
        <w:t>9</w:t>
      </w:r>
      <w:r w:rsidRPr="00D2483E">
        <w:rPr>
          <w:rFonts w:ascii="Times New Roman" w:hAnsi="Times New Roman"/>
          <w:sz w:val="28"/>
          <w:szCs w:val="28"/>
        </w:rPr>
        <w:t xml:space="preserve"> год доходная часть бюджета исполнена в сумме </w:t>
      </w:r>
      <w:r>
        <w:rPr>
          <w:rFonts w:ascii="Times New Roman" w:hAnsi="Times New Roman"/>
          <w:sz w:val="28"/>
          <w:szCs w:val="28"/>
        </w:rPr>
        <w:t>94067,5</w:t>
      </w:r>
      <w:r w:rsidRPr="00D2483E">
        <w:rPr>
          <w:rFonts w:ascii="Times New Roman" w:hAnsi="Times New Roman"/>
          <w:sz w:val="28"/>
          <w:szCs w:val="28"/>
        </w:rPr>
        <w:t xml:space="preserve"> тыс. руб. или </w:t>
      </w:r>
      <w:r>
        <w:rPr>
          <w:rFonts w:ascii="Times New Roman" w:hAnsi="Times New Roman"/>
          <w:sz w:val="28"/>
          <w:szCs w:val="28"/>
        </w:rPr>
        <w:t>98,3%</w:t>
      </w:r>
      <w:r w:rsidRPr="00D2483E">
        <w:rPr>
          <w:rFonts w:ascii="Times New Roman" w:hAnsi="Times New Roman"/>
          <w:sz w:val="28"/>
          <w:szCs w:val="28"/>
        </w:rPr>
        <w:t xml:space="preserve"> от план</w:t>
      </w:r>
      <w:r>
        <w:rPr>
          <w:rFonts w:ascii="Times New Roman" w:hAnsi="Times New Roman"/>
          <w:sz w:val="28"/>
          <w:szCs w:val="28"/>
        </w:rPr>
        <w:t>овых  показателей</w:t>
      </w:r>
      <w:r w:rsidRPr="00D2483E">
        <w:rPr>
          <w:rFonts w:ascii="Times New Roman" w:hAnsi="Times New Roman"/>
          <w:sz w:val="28"/>
          <w:szCs w:val="28"/>
        </w:rPr>
        <w:t xml:space="preserve">. </w:t>
      </w:r>
      <w:r>
        <w:rPr>
          <w:rFonts w:ascii="Times New Roman" w:hAnsi="Times New Roman"/>
          <w:sz w:val="28"/>
          <w:szCs w:val="28"/>
        </w:rPr>
        <w:t xml:space="preserve">                           </w:t>
      </w:r>
    </w:p>
    <w:p w:rsidR="001B3178" w:rsidRDefault="001B3178" w:rsidP="00572913">
      <w:pPr>
        <w:spacing w:after="0"/>
        <w:jc w:val="both"/>
        <w:rPr>
          <w:rFonts w:ascii="Times New Roman" w:hAnsi="Times New Roman"/>
          <w:sz w:val="28"/>
          <w:szCs w:val="28"/>
        </w:rPr>
      </w:pPr>
      <w:r>
        <w:rPr>
          <w:rFonts w:ascii="Times New Roman" w:hAnsi="Times New Roman"/>
          <w:sz w:val="28"/>
          <w:szCs w:val="28"/>
        </w:rPr>
        <w:t xml:space="preserve">        </w:t>
      </w:r>
      <w:r w:rsidRPr="00D2483E">
        <w:rPr>
          <w:rFonts w:ascii="Times New Roman" w:hAnsi="Times New Roman"/>
          <w:sz w:val="28"/>
          <w:szCs w:val="28"/>
        </w:rPr>
        <w:t xml:space="preserve">Расходные обязательства бюджета исполнены в сумме </w:t>
      </w:r>
      <w:r>
        <w:rPr>
          <w:rFonts w:ascii="Times New Roman" w:hAnsi="Times New Roman"/>
          <w:sz w:val="28"/>
          <w:szCs w:val="28"/>
        </w:rPr>
        <w:t>93626,6 тыс. руб. или 95,4</w:t>
      </w:r>
      <w:r w:rsidRPr="00D2483E">
        <w:rPr>
          <w:rFonts w:ascii="Times New Roman" w:hAnsi="Times New Roman"/>
          <w:sz w:val="28"/>
          <w:szCs w:val="28"/>
        </w:rPr>
        <w:t>% от объема годовых назначений.</w:t>
      </w:r>
    </w:p>
    <w:p w:rsidR="001B3178" w:rsidRDefault="001B3178" w:rsidP="00572913">
      <w:pPr>
        <w:spacing w:after="0"/>
        <w:jc w:val="both"/>
        <w:rPr>
          <w:rFonts w:ascii="Times New Roman" w:hAnsi="Times New Roman"/>
          <w:sz w:val="28"/>
          <w:szCs w:val="28"/>
        </w:rPr>
      </w:pPr>
      <w:r>
        <w:rPr>
          <w:rFonts w:ascii="Times New Roman" w:hAnsi="Times New Roman"/>
          <w:sz w:val="28"/>
          <w:szCs w:val="28"/>
        </w:rPr>
        <w:t xml:space="preserve">       Бюджет исполнен с профицитом в размере  440,9</w:t>
      </w:r>
      <w:r w:rsidRPr="00D2483E">
        <w:rPr>
          <w:rFonts w:ascii="Times New Roman" w:hAnsi="Times New Roman"/>
          <w:sz w:val="28"/>
          <w:szCs w:val="28"/>
        </w:rPr>
        <w:t xml:space="preserve"> тыс. руб.</w:t>
      </w:r>
    </w:p>
    <w:p w:rsidR="001B3178" w:rsidRDefault="001B3178" w:rsidP="0076447C">
      <w:pPr>
        <w:spacing w:after="0"/>
        <w:jc w:val="both"/>
        <w:rPr>
          <w:rFonts w:ascii="Times New Roman" w:hAnsi="Times New Roman"/>
          <w:sz w:val="28"/>
          <w:szCs w:val="28"/>
        </w:rPr>
      </w:pPr>
      <w:r>
        <w:rPr>
          <w:rFonts w:ascii="Times New Roman" w:hAnsi="Times New Roman"/>
          <w:sz w:val="28"/>
          <w:szCs w:val="28"/>
        </w:rPr>
        <w:t xml:space="preserve">       </w:t>
      </w:r>
      <w:r w:rsidRPr="00D2483E">
        <w:rPr>
          <w:rFonts w:ascii="Times New Roman" w:hAnsi="Times New Roman"/>
          <w:sz w:val="28"/>
          <w:szCs w:val="28"/>
        </w:rPr>
        <w:t>При анализе Решений о внесении изменений в Решение Совета</w:t>
      </w:r>
      <w:r w:rsidRPr="004A60F9">
        <w:rPr>
          <w:rFonts w:ascii="Times New Roman" w:hAnsi="Times New Roman"/>
          <w:sz w:val="28"/>
          <w:szCs w:val="28"/>
        </w:rPr>
        <w:t xml:space="preserve"> </w:t>
      </w:r>
      <w:r>
        <w:rPr>
          <w:rFonts w:ascii="Times New Roman" w:hAnsi="Times New Roman"/>
          <w:sz w:val="28"/>
          <w:szCs w:val="28"/>
        </w:rPr>
        <w:t xml:space="preserve">города Белозерск </w:t>
      </w:r>
      <w:r w:rsidRPr="00D2483E">
        <w:rPr>
          <w:rFonts w:ascii="Times New Roman" w:hAnsi="Times New Roman"/>
          <w:sz w:val="28"/>
          <w:szCs w:val="28"/>
        </w:rPr>
        <w:t xml:space="preserve">от </w:t>
      </w:r>
      <w:r>
        <w:rPr>
          <w:rFonts w:ascii="Times New Roman" w:hAnsi="Times New Roman"/>
          <w:sz w:val="28"/>
          <w:szCs w:val="28"/>
        </w:rPr>
        <w:t>17</w:t>
      </w:r>
      <w:r w:rsidRPr="00D2483E">
        <w:rPr>
          <w:rFonts w:ascii="Times New Roman" w:hAnsi="Times New Roman"/>
          <w:sz w:val="28"/>
          <w:szCs w:val="28"/>
        </w:rPr>
        <w:t>.12.201</w:t>
      </w:r>
      <w:r>
        <w:rPr>
          <w:rFonts w:ascii="Times New Roman" w:hAnsi="Times New Roman"/>
          <w:sz w:val="28"/>
          <w:szCs w:val="28"/>
        </w:rPr>
        <w:t xml:space="preserve">8 № 60 </w:t>
      </w:r>
      <w:r w:rsidRPr="000E6BA2">
        <w:rPr>
          <w:rFonts w:ascii="Times New Roman" w:hAnsi="Times New Roman"/>
          <w:sz w:val="28"/>
          <w:szCs w:val="28"/>
        </w:rPr>
        <w:t>«О бюджете муниципального образования «Город Белозерск» на 201</w:t>
      </w:r>
      <w:r>
        <w:rPr>
          <w:rFonts w:ascii="Times New Roman" w:hAnsi="Times New Roman"/>
          <w:sz w:val="28"/>
          <w:szCs w:val="28"/>
        </w:rPr>
        <w:t>9</w:t>
      </w:r>
      <w:r w:rsidRPr="000E6BA2">
        <w:rPr>
          <w:rFonts w:ascii="Times New Roman" w:hAnsi="Times New Roman"/>
          <w:sz w:val="28"/>
          <w:szCs w:val="28"/>
        </w:rPr>
        <w:t xml:space="preserve"> год</w:t>
      </w:r>
      <w:r>
        <w:rPr>
          <w:rFonts w:ascii="Times New Roman" w:hAnsi="Times New Roman"/>
          <w:sz w:val="28"/>
          <w:szCs w:val="28"/>
        </w:rPr>
        <w:t xml:space="preserve"> и плановый период 2020 и 2021 годов</w:t>
      </w:r>
      <w:r w:rsidRPr="000E6BA2">
        <w:rPr>
          <w:rFonts w:ascii="Times New Roman" w:hAnsi="Times New Roman"/>
          <w:sz w:val="28"/>
          <w:szCs w:val="28"/>
        </w:rPr>
        <w:t>»</w:t>
      </w:r>
      <w:r w:rsidRPr="00B17634">
        <w:rPr>
          <w:sz w:val="28"/>
          <w:szCs w:val="28"/>
        </w:rPr>
        <w:t xml:space="preserve"> </w:t>
      </w:r>
      <w:r w:rsidRPr="00D2483E">
        <w:rPr>
          <w:rFonts w:ascii="Times New Roman" w:hAnsi="Times New Roman"/>
          <w:sz w:val="28"/>
          <w:szCs w:val="28"/>
        </w:rPr>
        <w:t xml:space="preserve">  установлено, что предполагаемые изменения </w:t>
      </w:r>
      <w:r>
        <w:rPr>
          <w:rFonts w:ascii="Times New Roman" w:hAnsi="Times New Roman"/>
          <w:sz w:val="28"/>
          <w:szCs w:val="28"/>
        </w:rPr>
        <w:t xml:space="preserve"> </w:t>
      </w:r>
      <w:r w:rsidRPr="00D2483E">
        <w:rPr>
          <w:rFonts w:ascii="Times New Roman" w:hAnsi="Times New Roman"/>
          <w:sz w:val="28"/>
          <w:szCs w:val="28"/>
        </w:rPr>
        <w:t>соответствуют данным, отражаемым в соответствующ</w:t>
      </w:r>
      <w:r>
        <w:rPr>
          <w:rFonts w:ascii="Times New Roman" w:hAnsi="Times New Roman"/>
          <w:sz w:val="28"/>
          <w:szCs w:val="28"/>
        </w:rPr>
        <w:t>их</w:t>
      </w:r>
      <w:r w:rsidRPr="00D2483E">
        <w:rPr>
          <w:rFonts w:ascii="Times New Roman" w:hAnsi="Times New Roman"/>
          <w:sz w:val="28"/>
          <w:szCs w:val="28"/>
        </w:rPr>
        <w:t xml:space="preserve"> приложени</w:t>
      </w:r>
      <w:r>
        <w:rPr>
          <w:rFonts w:ascii="Times New Roman" w:hAnsi="Times New Roman"/>
          <w:sz w:val="28"/>
          <w:szCs w:val="28"/>
        </w:rPr>
        <w:t>ях</w:t>
      </w:r>
      <w:r w:rsidRPr="00D2483E">
        <w:rPr>
          <w:rFonts w:ascii="Times New Roman" w:hAnsi="Times New Roman"/>
          <w:sz w:val="28"/>
          <w:szCs w:val="28"/>
        </w:rPr>
        <w:t xml:space="preserve"> к Решени</w:t>
      </w:r>
      <w:r>
        <w:rPr>
          <w:rFonts w:ascii="Times New Roman" w:hAnsi="Times New Roman"/>
          <w:sz w:val="28"/>
          <w:szCs w:val="28"/>
        </w:rPr>
        <w:t>ям.</w:t>
      </w:r>
    </w:p>
    <w:p w:rsidR="001B3178" w:rsidRDefault="001B3178" w:rsidP="0076447C">
      <w:pPr>
        <w:spacing w:after="0"/>
        <w:jc w:val="both"/>
        <w:rPr>
          <w:rFonts w:ascii="Times New Roman" w:hAnsi="Times New Roman"/>
          <w:sz w:val="28"/>
          <w:szCs w:val="28"/>
        </w:rPr>
      </w:pPr>
    </w:p>
    <w:p w:rsidR="001B3178" w:rsidRDefault="001B3178" w:rsidP="00572913">
      <w:pPr>
        <w:spacing w:after="0"/>
        <w:jc w:val="both"/>
        <w:rPr>
          <w:rFonts w:ascii="Times New Roman" w:hAnsi="Times New Roman"/>
          <w:b/>
          <w:i/>
          <w:sz w:val="28"/>
          <w:szCs w:val="28"/>
        </w:rPr>
      </w:pPr>
      <w:r w:rsidRPr="00D2483E">
        <w:rPr>
          <w:rFonts w:ascii="Times New Roman" w:hAnsi="Times New Roman"/>
          <w:sz w:val="28"/>
          <w:szCs w:val="28"/>
        </w:rPr>
        <w:t xml:space="preserve">         </w:t>
      </w:r>
      <w:r w:rsidRPr="00D14C8B">
        <w:rPr>
          <w:rFonts w:ascii="Times New Roman" w:hAnsi="Times New Roman"/>
          <w:b/>
          <w:i/>
          <w:sz w:val="28"/>
          <w:szCs w:val="28"/>
        </w:rPr>
        <w:t>Уточнения бюджета в разрезе видов доходов и расходов, а также вышеуказанных Решений муниципального образования представлены в приложении № 1.</w:t>
      </w:r>
    </w:p>
    <w:p w:rsidR="001B3178" w:rsidRDefault="001B3178" w:rsidP="000573C6">
      <w:pPr>
        <w:spacing w:after="0"/>
        <w:jc w:val="both"/>
        <w:rPr>
          <w:rFonts w:ascii="Times New Roman" w:hAnsi="Times New Roman"/>
          <w:b/>
          <w:sz w:val="28"/>
          <w:szCs w:val="28"/>
        </w:rPr>
      </w:pPr>
      <w:r>
        <w:rPr>
          <w:rFonts w:ascii="Times New Roman" w:hAnsi="Times New Roman"/>
          <w:b/>
          <w:sz w:val="28"/>
          <w:szCs w:val="28"/>
        </w:rPr>
        <w:t xml:space="preserve">Анализ </w:t>
      </w:r>
      <w:r w:rsidRPr="006A5999">
        <w:rPr>
          <w:rFonts w:ascii="Times New Roman" w:hAnsi="Times New Roman"/>
          <w:b/>
          <w:sz w:val="28"/>
          <w:szCs w:val="28"/>
        </w:rPr>
        <w:t xml:space="preserve"> исполнения доходной части бюджета</w:t>
      </w:r>
      <w:r>
        <w:rPr>
          <w:rFonts w:ascii="Times New Roman" w:hAnsi="Times New Roman"/>
          <w:b/>
          <w:sz w:val="28"/>
          <w:szCs w:val="28"/>
        </w:rPr>
        <w:t xml:space="preserve">  за 2019 год, а также сравнительный анализ доходов  за период  2018-2019 годы</w:t>
      </w:r>
      <w:r w:rsidRPr="006A5999">
        <w:rPr>
          <w:rFonts w:ascii="Times New Roman" w:hAnsi="Times New Roman"/>
          <w:b/>
          <w:sz w:val="28"/>
          <w:szCs w:val="28"/>
        </w:rPr>
        <w:t>:</w:t>
      </w:r>
    </w:p>
    <w:p w:rsidR="001B3178" w:rsidRDefault="001B3178" w:rsidP="006A5999">
      <w:pPr>
        <w:spacing w:after="0"/>
        <w:jc w:val="both"/>
        <w:rPr>
          <w:rFonts w:ascii="Times New Roman" w:hAnsi="Times New Roman"/>
          <w:i/>
          <w:sz w:val="28"/>
          <w:szCs w:val="28"/>
        </w:rPr>
      </w:pPr>
      <w:r w:rsidRPr="00D2483E">
        <w:rPr>
          <w:rFonts w:ascii="Times New Roman" w:hAnsi="Times New Roman"/>
          <w:sz w:val="28"/>
          <w:szCs w:val="28"/>
        </w:rPr>
        <w:lastRenderedPageBreak/>
        <w:t xml:space="preserve"> </w:t>
      </w:r>
      <w:r w:rsidRPr="00E278F9">
        <w:rPr>
          <w:rFonts w:ascii="Times New Roman" w:hAnsi="Times New Roman"/>
          <w:i/>
          <w:sz w:val="28"/>
          <w:szCs w:val="28"/>
        </w:rPr>
        <w:t>(приложения №2 и №3</w:t>
      </w:r>
      <w:r>
        <w:rPr>
          <w:rFonts w:ascii="Times New Roman" w:hAnsi="Times New Roman"/>
          <w:i/>
          <w:sz w:val="28"/>
          <w:szCs w:val="28"/>
        </w:rPr>
        <w:t xml:space="preserve"> к заключению</w:t>
      </w:r>
      <w:r w:rsidRPr="00E278F9">
        <w:rPr>
          <w:rFonts w:ascii="Times New Roman" w:hAnsi="Times New Roman"/>
          <w:i/>
          <w:sz w:val="28"/>
          <w:szCs w:val="28"/>
        </w:rPr>
        <w:t>)</w:t>
      </w:r>
    </w:p>
    <w:p w:rsidR="001B3178" w:rsidRDefault="001B3178" w:rsidP="00AC78D6">
      <w:pPr>
        <w:spacing w:after="0"/>
        <w:jc w:val="both"/>
        <w:rPr>
          <w:rFonts w:ascii="Times New Roman" w:hAnsi="Times New Roman"/>
          <w:sz w:val="28"/>
          <w:szCs w:val="28"/>
        </w:rPr>
      </w:pPr>
      <w:r w:rsidRPr="00D2483E">
        <w:rPr>
          <w:rFonts w:ascii="Times New Roman" w:hAnsi="Times New Roman"/>
          <w:sz w:val="28"/>
          <w:szCs w:val="28"/>
        </w:rPr>
        <w:t xml:space="preserve">         Первоначальный план  бюджет</w:t>
      </w:r>
      <w:r>
        <w:rPr>
          <w:rFonts w:ascii="Times New Roman" w:hAnsi="Times New Roman"/>
          <w:sz w:val="28"/>
          <w:szCs w:val="28"/>
        </w:rPr>
        <w:t xml:space="preserve">а  поселения по доходам утвержден в сумме </w:t>
      </w:r>
      <w:r w:rsidRPr="006423BA">
        <w:rPr>
          <w:rFonts w:ascii="Times New Roman" w:hAnsi="Times New Roman"/>
          <w:sz w:val="28"/>
          <w:szCs w:val="28"/>
        </w:rPr>
        <w:t>73164</w:t>
      </w:r>
      <w:r>
        <w:rPr>
          <w:rFonts w:ascii="Times New Roman" w:hAnsi="Times New Roman"/>
          <w:sz w:val="28"/>
          <w:szCs w:val="28"/>
        </w:rPr>
        <w:t>,</w:t>
      </w:r>
      <w:r w:rsidRPr="006423BA">
        <w:rPr>
          <w:rFonts w:ascii="Times New Roman" w:hAnsi="Times New Roman"/>
          <w:sz w:val="28"/>
          <w:szCs w:val="28"/>
        </w:rPr>
        <w:t>0</w:t>
      </w:r>
      <w:r>
        <w:rPr>
          <w:rFonts w:ascii="Times New Roman" w:hAnsi="Times New Roman"/>
          <w:sz w:val="28"/>
          <w:szCs w:val="28"/>
        </w:rPr>
        <w:t xml:space="preserve"> </w:t>
      </w:r>
      <w:r w:rsidRPr="00D2483E">
        <w:rPr>
          <w:rFonts w:ascii="Times New Roman" w:hAnsi="Times New Roman"/>
          <w:sz w:val="28"/>
          <w:szCs w:val="28"/>
        </w:rPr>
        <w:t xml:space="preserve"> тыс. руб.</w:t>
      </w:r>
      <w:r>
        <w:rPr>
          <w:rFonts w:ascii="Times New Roman" w:hAnsi="Times New Roman"/>
          <w:sz w:val="28"/>
          <w:szCs w:val="28"/>
        </w:rPr>
        <w:t>, из них собственные доходы поселения составили 2</w:t>
      </w:r>
      <w:r w:rsidRPr="00A8338E">
        <w:rPr>
          <w:rFonts w:ascii="Times New Roman" w:hAnsi="Times New Roman"/>
          <w:sz w:val="28"/>
          <w:szCs w:val="28"/>
        </w:rPr>
        <w:t>4369</w:t>
      </w:r>
      <w:r>
        <w:rPr>
          <w:rFonts w:ascii="Times New Roman" w:hAnsi="Times New Roman"/>
          <w:sz w:val="28"/>
          <w:szCs w:val="28"/>
        </w:rPr>
        <w:t>,0 тыс. руб.</w:t>
      </w:r>
      <w:r w:rsidRPr="00D2483E">
        <w:rPr>
          <w:rFonts w:ascii="Times New Roman" w:hAnsi="Times New Roman"/>
          <w:sz w:val="28"/>
          <w:szCs w:val="28"/>
        </w:rPr>
        <w:t xml:space="preserve">   В течение 201</w:t>
      </w:r>
      <w:r w:rsidRPr="00A8338E">
        <w:rPr>
          <w:rFonts w:ascii="Times New Roman" w:hAnsi="Times New Roman"/>
          <w:sz w:val="28"/>
          <w:szCs w:val="28"/>
        </w:rPr>
        <w:t>9</w:t>
      </w:r>
      <w:r w:rsidRPr="00D2483E">
        <w:rPr>
          <w:rFonts w:ascii="Times New Roman" w:hAnsi="Times New Roman"/>
          <w:sz w:val="28"/>
          <w:szCs w:val="28"/>
        </w:rPr>
        <w:t xml:space="preserve"> года в доходную часть бюджета были  внесены изменения</w:t>
      </w:r>
      <w:r>
        <w:rPr>
          <w:rFonts w:ascii="Times New Roman" w:hAnsi="Times New Roman"/>
          <w:sz w:val="28"/>
          <w:szCs w:val="28"/>
        </w:rPr>
        <w:t>, связанные с</w:t>
      </w:r>
      <w:r w:rsidRPr="00D2483E">
        <w:rPr>
          <w:rFonts w:ascii="Times New Roman" w:hAnsi="Times New Roman"/>
          <w:sz w:val="28"/>
          <w:szCs w:val="28"/>
        </w:rPr>
        <w:t xml:space="preserve"> поступлени</w:t>
      </w:r>
      <w:r>
        <w:rPr>
          <w:rFonts w:ascii="Times New Roman" w:hAnsi="Times New Roman"/>
          <w:sz w:val="28"/>
          <w:szCs w:val="28"/>
        </w:rPr>
        <w:t>ем межбюджетных трансфертов</w:t>
      </w:r>
      <w:r w:rsidRPr="00D2483E">
        <w:rPr>
          <w:rFonts w:ascii="Times New Roman" w:hAnsi="Times New Roman"/>
          <w:sz w:val="28"/>
          <w:szCs w:val="28"/>
        </w:rPr>
        <w:t>,</w:t>
      </w:r>
      <w:r>
        <w:rPr>
          <w:rFonts w:ascii="Times New Roman" w:hAnsi="Times New Roman"/>
          <w:sz w:val="28"/>
          <w:szCs w:val="28"/>
        </w:rPr>
        <w:t xml:space="preserve"> передаваемых из бюджетов муниципальных районов, дотаций на поддержку мер по обеспечению сбалансированности бюджетов, первоначально не планируемых, </w:t>
      </w:r>
      <w:r w:rsidRPr="00D2483E">
        <w:rPr>
          <w:rFonts w:ascii="Times New Roman" w:hAnsi="Times New Roman"/>
          <w:sz w:val="28"/>
          <w:szCs w:val="28"/>
        </w:rPr>
        <w:t xml:space="preserve">  а также  </w:t>
      </w:r>
      <w:r>
        <w:rPr>
          <w:rFonts w:ascii="Times New Roman" w:hAnsi="Times New Roman"/>
          <w:sz w:val="28"/>
          <w:szCs w:val="28"/>
        </w:rPr>
        <w:t xml:space="preserve">с корректировкой  налоговых и  </w:t>
      </w:r>
      <w:r w:rsidRPr="00D2483E">
        <w:rPr>
          <w:rFonts w:ascii="Times New Roman" w:hAnsi="Times New Roman"/>
          <w:sz w:val="28"/>
          <w:szCs w:val="28"/>
        </w:rPr>
        <w:t xml:space="preserve"> </w:t>
      </w:r>
      <w:r>
        <w:rPr>
          <w:rFonts w:ascii="Times New Roman" w:hAnsi="Times New Roman"/>
          <w:sz w:val="28"/>
          <w:szCs w:val="28"/>
        </w:rPr>
        <w:t>неналоговых платежей</w:t>
      </w:r>
      <w:r w:rsidRPr="00D2483E">
        <w:rPr>
          <w:rFonts w:ascii="Times New Roman" w:hAnsi="Times New Roman"/>
          <w:sz w:val="28"/>
          <w:szCs w:val="28"/>
        </w:rPr>
        <w:t>.</w:t>
      </w:r>
    </w:p>
    <w:p w:rsidR="001B3178" w:rsidRPr="00E278F9" w:rsidRDefault="001B3178" w:rsidP="00723D74">
      <w:pPr>
        <w:spacing w:after="0"/>
        <w:jc w:val="both"/>
        <w:rPr>
          <w:rFonts w:ascii="Times New Roman" w:hAnsi="Times New Roman"/>
          <w:i/>
          <w:sz w:val="28"/>
          <w:szCs w:val="28"/>
        </w:rPr>
      </w:pPr>
      <w:r>
        <w:rPr>
          <w:rFonts w:ascii="Times New Roman" w:hAnsi="Times New Roman"/>
          <w:sz w:val="28"/>
          <w:szCs w:val="28"/>
        </w:rPr>
        <w:t xml:space="preserve">        С учетом внесенных изменений плановые показатели по доходам в 201</w:t>
      </w:r>
      <w:r w:rsidRPr="00A8338E">
        <w:rPr>
          <w:rFonts w:ascii="Times New Roman" w:hAnsi="Times New Roman"/>
          <w:sz w:val="28"/>
          <w:szCs w:val="28"/>
        </w:rPr>
        <w:t>9</w:t>
      </w:r>
      <w:r>
        <w:rPr>
          <w:rFonts w:ascii="Times New Roman" w:hAnsi="Times New Roman"/>
          <w:sz w:val="28"/>
          <w:szCs w:val="28"/>
        </w:rPr>
        <w:t xml:space="preserve"> году составили  </w:t>
      </w:r>
      <w:r w:rsidRPr="00A8338E">
        <w:rPr>
          <w:rFonts w:ascii="Times New Roman" w:hAnsi="Times New Roman"/>
          <w:sz w:val="28"/>
          <w:szCs w:val="28"/>
        </w:rPr>
        <w:t>95647.7</w:t>
      </w:r>
      <w:r>
        <w:rPr>
          <w:rFonts w:ascii="Times New Roman" w:hAnsi="Times New Roman"/>
          <w:sz w:val="28"/>
          <w:szCs w:val="28"/>
        </w:rPr>
        <w:t xml:space="preserve"> тыс. руб.,  из них  2</w:t>
      </w:r>
      <w:r w:rsidRPr="002946B8">
        <w:rPr>
          <w:rFonts w:ascii="Times New Roman" w:hAnsi="Times New Roman"/>
          <w:sz w:val="28"/>
          <w:szCs w:val="28"/>
        </w:rPr>
        <w:t>4729</w:t>
      </w:r>
      <w:r>
        <w:rPr>
          <w:rFonts w:ascii="Times New Roman" w:hAnsi="Times New Roman"/>
          <w:sz w:val="28"/>
          <w:szCs w:val="28"/>
        </w:rPr>
        <w:t>,</w:t>
      </w:r>
      <w:r w:rsidRPr="002946B8">
        <w:rPr>
          <w:rFonts w:ascii="Times New Roman" w:hAnsi="Times New Roman"/>
          <w:sz w:val="28"/>
          <w:szCs w:val="28"/>
        </w:rPr>
        <w:t>0</w:t>
      </w:r>
      <w:r>
        <w:rPr>
          <w:rFonts w:ascii="Times New Roman" w:hAnsi="Times New Roman"/>
          <w:sz w:val="28"/>
          <w:szCs w:val="28"/>
        </w:rPr>
        <w:t xml:space="preserve"> тыс. руб. - собственные налоговые и неналоговые доходы. </w:t>
      </w:r>
    </w:p>
    <w:p w:rsidR="001B3178" w:rsidRDefault="001B3178" w:rsidP="00572913">
      <w:pPr>
        <w:spacing w:after="0"/>
        <w:jc w:val="both"/>
        <w:rPr>
          <w:rFonts w:ascii="Times New Roman" w:hAnsi="Times New Roman"/>
          <w:sz w:val="28"/>
          <w:szCs w:val="28"/>
        </w:rPr>
      </w:pPr>
      <w:r w:rsidRPr="00D2483E">
        <w:rPr>
          <w:rFonts w:ascii="Times New Roman" w:hAnsi="Times New Roman"/>
          <w:sz w:val="28"/>
          <w:szCs w:val="28"/>
        </w:rPr>
        <w:t xml:space="preserve">     </w:t>
      </w:r>
      <w:r>
        <w:rPr>
          <w:rFonts w:ascii="Times New Roman" w:hAnsi="Times New Roman"/>
          <w:sz w:val="28"/>
          <w:szCs w:val="28"/>
        </w:rPr>
        <w:t xml:space="preserve">  </w:t>
      </w:r>
      <w:r w:rsidRPr="00D2483E">
        <w:rPr>
          <w:rFonts w:ascii="Times New Roman" w:hAnsi="Times New Roman"/>
          <w:sz w:val="28"/>
          <w:szCs w:val="28"/>
        </w:rPr>
        <w:t xml:space="preserve"> </w:t>
      </w:r>
      <w:r>
        <w:rPr>
          <w:rFonts w:ascii="Times New Roman" w:hAnsi="Times New Roman"/>
          <w:sz w:val="28"/>
          <w:szCs w:val="28"/>
        </w:rPr>
        <w:t xml:space="preserve">Исполнение  по доходам    составило  </w:t>
      </w:r>
      <w:r w:rsidRPr="002946B8">
        <w:rPr>
          <w:rFonts w:ascii="Times New Roman" w:hAnsi="Times New Roman"/>
          <w:sz w:val="28"/>
          <w:szCs w:val="28"/>
        </w:rPr>
        <w:t>94067</w:t>
      </w:r>
      <w:r>
        <w:rPr>
          <w:rFonts w:ascii="Times New Roman" w:hAnsi="Times New Roman"/>
          <w:sz w:val="28"/>
          <w:szCs w:val="28"/>
        </w:rPr>
        <w:t>,</w:t>
      </w:r>
      <w:r w:rsidRPr="002946B8">
        <w:rPr>
          <w:rFonts w:ascii="Times New Roman" w:hAnsi="Times New Roman"/>
          <w:sz w:val="28"/>
          <w:szCs w:val="28"/>
        </w:rPr>
        <w:t>5</w:t>
      </w:r>
      <w:r w:rsidRPr="00D2483E">
        <w:rPr>
          <w:rFonts w:ascii="Times New Roman" w:hAnsi="Times New Roman"/>
          <w:sz w:val="28"/>
          <w:szCs w:val="28"/>
        </w:rPr>
        <w:t xml:space="preserve"> тыс. руб. </w:t>
      </w:r>
      <w:r>
        <w:rPr>
          <w:rFonts w:ascii="Times New Roman" w:hAnsi="Times New Roman"/>
          <w:sz w:val="28"/>
          <w:szCs w:val="28"/>
        </w:rPr>
        <w:t xml:space="preserve"> или  98,3% от утвержденных  плановых показателей. В сравнении с 2018 годом  доходы поселения увеличились на 50087,6 тыс. руб. или  в 2,1 раза.</w:t>
      </w:r>
    </w:p>
    <w:p w:rsidR="001B3178" w:rsidRDefault="001B3178" w:rsidP="00572913">
      <w:pPr>
        <w:spacing w:after="0"/>
        <w:jc w:val="both"/>
        <w:rPr>
          <w:rFonts w:ascii="Times New Roman" w:hAnsi="Times New Roman"/>
          <w:sz w:val="28"/>
          <w:szCs w:val="28"/>
        </w:rPr>
      </w:pPr>
    </w:p>
    <w:p w:rsidR="001B3178" w:rsidRPr="00C0421D" w:rsidRDefault="001B3178" w:rsidP="00572913">
      <w:pPr>
        <w:spacing w:after="0"/>
        <w:jc w:val="both"/>
        <w:rPr>
          <w:rFonts w:ascii="Times New Roman" w:hAnsi="Times New Roman"/>
          <w:b/>
          <w:sz w:val="28"/>
          <w:szCs w:val="28"/>
        </w:rPr>
      </w:pPr>
      <w:r>
        <w:rPr>
          <w:rFonts w:ascii="Times New Roman" w:hAnsi="Times New Roman"/>
          <w:sz w:val="28"/>
          <w:szCs w:val="28"/>
        </w:rPr>
        <w:tab/>
      </w:r>
      <w:r w:rsidRPr="00C0421D">
        <w:rPr>
          <w:rFonts w:ascii="Times New Roman" w:hAnsi="Times New Roman"/>
          <w:b/>
          <w:sz w:val="28"/>
          <w:szCs w:val="28"/>
        </w:rPr>
        <w:t>Собственные доходы поселения</w:t>
      </w:r>
    </w:p>
    <w:p w:rsidR="001B3178" w:rsidRDefault="001B3178" w:rsidP="009B1FCB">
      <w:pPr>
        <w:spacing w:after="0"/>
        <w:jc w:val="both"/>
        <w:rPr>
          <w:rFonts w:ascii="Times New Roman" w:hAnsi="Times New Roman"/>
          <w:sz w:val="28"/>
          <w:szCs w:val="28"/>
        </w:rPr>
      </w:pPr>
      <w:r>
        <w:rPr>
          <w:rFonts w:ascii="Times New Roman" w:hAnsi="Times New Roman"/>
          <w:sz w:val="28"/>
          <w:szCs w:val="28"/>
        </w:rPr>
        <w:t xml:space="preserve">       В целом п</w:t>
      </w:r>
      <w:r w:rsidRPr="00D2483E">
        <w:rPr>
          <w:rFonts w:ascii="Times New Roman" w:hAnsi="Times New Roman"/>
          <w:sz w:val="28"/>
          <w:szCs w:val="28"/>
        </w:rPr>
        <w:t>лан</w:t>
      </w:r>
      <w:r>
        <w:rPr>
          <w:rFonts w:ascii="Times New Roman" w:hAnsi="Times New Roman"/>
          <w:sz w:val="28"/>
          <w:szCs w:val="28"/>
        </w:rPr>
        <w:t xml:space="preserve">овые показатели </w:t>
      </w:r>
      <w:r w:rsidRPr="00D2483E">
        <w:rPr>
          <w:rFonts w:ascii="Times New Roman" w:hAnsi="Times New Roman"/>
          <w:sz w:val="28"/>
          <w:szCs w:val="28"/>
        </w:rPr>
        <w:t xml:space="preserve"> по </w:t>
      </w:r>
      <w:r>
        <w:rPr>
          <w:rFonts w:ascii="Times New Roman" w:hAnsi="Times New Roman"/>
          <w:sz w:val="28"/>
          <w:szCs w:val="28"/>
        </w:rPr>
        <w:t xml:space="preserve"> собственным  </w:t>
      </w:r>
      <w:r w:rsidRPr="00D2483E">
        <w:rPr>
          <w:rFonts w:ascii="Times New Roman" w:hAnsi="Times New Roman"/>
          <w:sz w:val="28"/>
          <w:szCs w:val="28"/>
        </w:rPr>
        <w:t>доходам бюджета</w:t>
      </w:r>
      <w:r>
        <w:rPr>
          <w:rFonts w:ascii="Times New Roman" w:hAnsi="Times New Roman"/>
          <w:sz w:val="28"/>
          <w:szCs w:val="28"/>
        </w:rPr>
        <w:t xml:space="preserve"> поселения в 2019 году </w:t>
      </w:r>
      <w:r w:rsidRPr="00D2483E">
        <w:rPr>
          <w:rFonts w:ascii="Times New Roman" w:hAnsi="Times New Roman"/>
          <w:sz w:val="28"/>
          <w:szCs w:val="28"/>
        </w:rPr>
        <w:t xml:space="preserve"> был</w:t>
      </w:r>
      <w:r>
        <w:rPr>
          <w:rFonts w:ascii="Times New Roman" w:hAnsi="Times New Roman"/>
          <w:sz w:val="28"/>
          <w:szCs w:val="28"/>
        </w:rPr>
        <w:t>и</w:t>
      </w:r>
      <w:r w:rsidRPr="00D2483E">
        <w:rPr>
          <w:rFonts w:ascii="Times New Roman" w:hAnsi="Times New Roman"/>
          <w:sz w:val="28"/>
          <w:szCs w:val="28"/>
        </w:rPr>
        <w:t xml:space="preserve"> скорректиров</w:t>
      </w:r>
      <w:r>
        <w:rPr>
          <w:rFonts w:ascii="Times New Roman" w:hAnsi="Times New Roman"/>
          <w:sz w:val="28"/>
          <w:szCs w:val="28"/>
        </w:rPr>
        <w:t>аны  в сторону увеличения на 360,0 тыс. руб. и составили 24729,0 тыс. руб.</w:t>
      </w:r>
      <w:r w:rsidRPr="00D2483E">
        <w:rPr>
          <w:rFonts w:ascii="Times New Roman" w:hAnsi="Times New Roman"/>
          <w:sz w:val="28"/>
          <w:szCs w:val="28"/>
        </w:rPr>
        <w:t xml:space="preserve"> </w:t>
      </w:r>
      <w:r>
        <w:rPr>
          <w:rFonts w:ascii="Times New Roman" w:hAnsi="Times New Roman"/>
          <w:sz w:val="28"/>
          <w:szCs w:val="28"/>
        </w:rPr>
        <w:t>Исполнение   составило 24777,6  тыс. руб. или   100,2%.  Доля  собственных доходов, в общем объеме доходов поселения  составляет 26,3% (2018 год  – 52,4</w:t>
      </w:r>
      <w:r w:rsidRPr="00153690">
        <w:rPr>
          <w:rFonts w:ascii="Times New Roman" w:hAnsi="Times New Roman"/>
          <w:sz w:val="28"/>
          <w:szCs w:val="28"/>
        </w:rPr>
        <w:t>%).</w:t>
      </w:r>
      <w:r>
        <w:rPr>
          <w:rFonts w:ascii="Times New Roman" w:hAnsi="Times New Roman"/>
          <w:sz w:val="28"/>
          <w:szCs w:val="28"/>
        </w:rPr>
        <w:t xml:space="preserve"> </w:t>
      </w:r>
    </w:p>
    <w:p w:rsidR="001B3178" w:rsidRPr="00CB6615" w:rsidRDefault="001B3178" w:rsidP="00CB6615">
      <w:pPr>
        <w:spacing w:after="0"/>
        <w:jc w:val="both"/>
        <w:rPr>
          <w:rFonts w:ascii="Times New Roman" w:hAnsi="Times New Roman"/>
          <w:sz w:val="28"/>
          <w:szCs w:val="28"/>
        </w:rPr>
      </w:pPr>
      <w:r w:rsidRPr="00D2483E">
        <w:rPr>
          <w:rFonts w:ascii="Times New Roman" w:hAnsi="Times New Roman"/>
          <w:sz w:val="28"/>
          <w:szCs w:val="28"/>
        </w:rPr>
        <w:t xml:space="preserve">     </w:t>
      </w:r>
      <w:r>
        <w:rPr>
          <w:rFonts w:ascii="Times New Roman" w:hAnsi="Times New Roman"/>
          <w:sz w:val="28"/>
          <w:szCs w:val="28"/>
        </w:rPr>
        <w:t xml:space="preserve">  </w:t>
      </w:r>
      <w:r w:rsidRPr="00D2483E">
        <w:rPr>
          <w:rFonts w:ascii="Times New Roman" w:hAnsi="Times New Roman"/>
          <w:sz w:val="28"/>
          <w:szCs w:val="28"/>
        </w:rPr>
        <w:t xml:space="preserve"> Основными источниками формирования собственных доходов бюджета </w:t>
      </w:r>
      <w:r>
        <w:rPr>
          <w:rFonts w:ascii="Times New Roman" w:hAnsi="Times New Roman"/>
          <w:sz w:val="28"/>
          <w:szCs w:val="28"/>
        </w:rPr>
        <w:t xml:space="preserve">поселения </w:t>
      </w:r>
      <w:r w:rsidRPr="00D2483E">
        <w:rPr>
          <w:rFonts w:ascii="Times New Roman" w:hAnsi="Times New Roman"/>
          <w:sz w:val="28"/>
          <w:szCs w:val="28"/>
        </w:rPr>
        <w:t xml:space="preserve"> являются налоги.  </w:t>
      </w:r>
    </w:p>
    <w:p w:rsidR="001B3178" w:rsidRDefault="001B3178" w:rsidP="00572913">
      <w:pPr>
        <w:spacing w:after="0"/>
        <w:jc w:val="both"/>
        <w:rPr>
          <w:rFonts w:ascii="Times New Roman" w:hAnsi="Times New Roman"/>
          <w:sz w:val="28"/>
          <w:szCs w:val="28"/>
        </w:rPr>
      </w:pPr>
      <w:r w:rsidRPr="00D2483E">
        <w:rPr>
          <w:rFonts w:ascii="Times New Roman" w:hAnsi="Times New Roman"/>
          <w:sz w:val="28"/>
          <w:szCs w:val="28"/>
        </w:rPr>
        <w:t xml:space="preserve">      </w:t>
      </w:r>
      <w:r>
        <w:rPr>
          <w:rFonts w:ascii="Times New Roman" w:hAnsi="Times New Roman"/>
          <w:sz w:val="28"/>
          <w:szCs w:val="28"/>
        </w:rPr>
        <w:t xml:space="preserve"> </w:t>
      </w:r>
      <w:r w:rsidRPr="00D2483E">
        <w:rPr>
          <w:rFonts w:ascii="Times New Roman" w:hAnsi="Times New Roman"/>
          <w:sz w:val="28"/>
          <w:szCs w:val="28"/>
        </w:rPr>
        <w:t xml:space="preserve"> </w:t>
      </w:r>
      <w:r>
        <w:rPr>
          <w:rFonts w:ascii="Times New Roman" w:hAnsi="Times New Roman"/>
          <w:sz w:val="28"/>
          <w:szCs w:val="28"/>
        </w:rPr>
        <w:t xml:space="preserve">Общий объем </w:t>
      </w:r>
      <w:r w:rsidRPr="001B6D80">
        <w:rPr>
          <w:rFonts w:ascii="Times New Roman" w:hAnsi="Times New Roman"/>
          <w:sz w:val="28"/>
          <w:szCs w:val="28"/>
          <w:u w:val="single"/>
        </w:rPr>
        <w:t>налоговых поступлений</w:t>
      </w:r>
      <w:r>
        <w:rPr>
          <w:rFonts w:ascii="Times New Roman" w:hAnsi="Times New Roman"/>
          <w:sz w:val="28"/>
          <w:szCs w:val="28"/>
        </w:rPr>
        <w:t xml:space="preserve">   составил 22145,4 тыс. руб., что ниже первоначально утвержденных назначений  на 447,6 тыс. руб.  Доля налоговых доходов в собственных доходах составляет  89,4</w:t>
      </w:r>
      <w:r w:rsidRPr="00D2483E">
        <w:rPr>
          <w:rFonts w:ascii="Times New Roman" w:hAnsi="Times New Roman"/>
          <w:sz w:val="28"/>
          <w:szCs w:val="28"/>
        </w:rPr>
        <w:t>%</w:t>
      </w:r>
      <w:r>
        <w:rPr>
          <w:rFonts w:ascii="Times New Roman" w:hAnsi="Times New Roman"/>
          <w:sz w:val="28"/>
          <w:szCs w:val="28"/>
        </w:rPr>
        <w:t>, доля в общей сумме доходов  составляет 23,5%</w:t>
      </w:r>
      <w:r w:rsidRPr="00D2483E">
        <w:rPr>
          <w:rFonts w:ascii="Times New Roman" w:hAnsi="Times New Roman"/>
          <w:sz w:val="28"/>
          <w:szCs w:val="28"/>
        </w:rPr>
        <w:t xml:space="preserve">. </w:t>
      </w:r>
      <w:r>
        <w:rPr>
          <w:rFonts w:ascii="Times New Roman" w:hAnsi="Times New Roman"/>
          <w:sz w:val="28"/>
          <w:szCs w:val="28"/>
        </w:rPr>
        <w:t>Уточненный п</w:t>
      </w:r>
      <w:r w:rsidRPr="00D2483E">
        <w:rPr>
          <w:rFonts w:ascii="Times New Roman" w:hAnsi="Times New Roman"/>
          <w:sz w:val="28"/>
          <w:szCs w:val="28"/>
        </w:rPr>
        <w:t>лан по на</w:t>
      </w:r>
      <w:r>
        <w:rPr>
          <w:rFonts w:ascii="Times New Roman" w:hAnsi="Times New Roman"/>
          <w:sz w:val="28"/>
          <w:szCs w:val="28"/>
        </w:rPr>
        <w:t>логовым доходам выполнен на 99,9</w:t>
      </w:r>
      <w:r w:rsidRPr="00D2483E">
        <w:rPr>
          <w:rFonts w:ascii="Times New Roman" w:hAnsi="Times New Roman"/>
          <w:sz w:val="28"/>
          <w:szCs w:val="28"/>
        </w:rPr>
        <w:t xml:space="preserve">%. </w:t>
      </w:r>
      <w:r>
        <w:rPr>
          <w:rFonts w:ascii="Times New Roman" w:hAnsi="Times New Roman"/>
          <w:sz w:val="28"/>
          <w:szCs w:val="28"/>
        </w:rPr>
        <w:t xml:space="preserve"> </w:t>
      </w:r>
    </w:p>
    <w:p w:rsidR="001B3178" w:rsidRDefault="001B3178" w:rsidP="00E37BEE">
      <w:pPr>
        <w:spacing w:after="0"/>
        <w:jc w:val="both"/>
        <w:rPr>
          <w:rFonts w:ascii="Times New Roman" w:hAnsi="Times New Roman"/>
          <w:sz w:val="28"/>
          <w:szCs w:val="28"/>
        </w:rPr>
      </w:pPr>
      <w:r w:rsidRPr="00AA4C09">
        <w:rPr>
          <w:rFonts w:ascii="Times New Roman" w:hAnsi="Times New Roman"/>
          <w:i/>
          <w:sz w:val="28"/>
          <w:szCs w:val="28"/>
        </w:rPr>
        <w:t xml:space="preserve">     </w:t>
      </w:r>
      <w:r>
        <w:rPr>
          <w:rFonts w:ascii="Times New Roman" w:hAnsi="Times New Roman"/>
          <w:i/>
          <w:sz w:val="28"/>
          <w:szCs w:val="28"/>
        </w:rPr>
        <w:t xml:space="preserve">    </w:t>
      </w:r>
      <w:r w:rsidRPr="00AA4C09">
        <w:rPr>
          <w:rFonts w:ascii="Times New Roman" w:hAnsi="Times New Roman"/>
          <w:i/>
          <w:sz w:val="28"/>
          <w:szCs w:val="28"/>
        </w:rPr>
        <w:t>Налог на доходы физических лиц</w:t>
      </w:r>
      <w:r>
        <w:rPr>
          <w:rFonts w:ascii="Times New Roman" w:hAnsi="Times New Roman"/>
          <w:sz w:val="28"/>
          <w:szCs w:val="28"/>
        </w:rPr>
        <w:t>.   Данный вид налога занимает  н</w:t>
      </w:r>
      <w:r w:rsidRPr="00D2483E">
        <w:rPr>
          <w:rFonts w:ascii="Times New Roman" w:hAnsi="Times New Roman"/>
          <w:sz w:val="28"/>
          <w:szCs w:val="28"/>
        </w:rPr>
        <w:t>аибольший удельный вес в состав</w:t>
      </w:r>
      <w:r>
        <w:rPr>
          <w:rFonts w:ascii="Times New Roman" w:hAnsi="Times New Roman"/>
          <w:sz w:val="28"/>
          <w:szCs w:val="28"/>
        </w:rPr>
        <w:t xml:space="preserve">е собственных доходов поселения.  Доля налога на доходы  физических лиц в собственных доходах составляет  53,0%.  Доходы по данному налоговому источнику в 2019 году  составили  13129,0 тыс. руб., что составляет 99,9% от плановых назначений.  В сравнении с 2018 годом  объем доходов по данному источнику увеличился  на 1244,7 тыс. руб. или на 10,5 %. </w:t>
      </w:r>
    </w:p>
    <w:p w:rsidR="001B3178" w:rsidRDefault="001B3178" w:rsidP="00F9468E">
      <w:pPr>
        <w:spacing w:after="0"/>
        <w:jc w:val="both"/>
        <w:rPr>
          <w:rFonts w:ascii="Times New Roman" w:hAnsi="Times New Roman"/>
          <w:sz w:val="28"/>
          <w:szCs w:val="28"/>
        </w:rPr>
      </w:pPr>
      <w:r>
        <w:rPr>
          <w:rFonts w:ascii="Times New Roman" w:hAnsi="Times New Roman"/>
          <w:sz w:val="28"/>
          <w:szCs w:val="28"/>
        </w:rPr>
        <w:t xml:space="preserve">          </w:t>
      </w:r>
      <w:r w:rsidRPr="00132016">
        <w:rPr>
          <w:rFonts w:ascii="Times New Roman" w:hAnsi="Times New Roman"/>
          <w:i/>
          <w:sz w:val="28"/>
          <w:szCs w:val="28"/>
        </w:rPr>
        <w:t>Доходы от  акцизов по подакцизным товарам</w:t>
      </w:r>
      <w:r>
        <w:rPr>
          <w:rFonts w:ascii="Times New Roman" w:hAnsi="Times New Roman"/>
          <w:sz w:val="28"/>
          <w:szCs w:val="28"/>
        </w:rPr>
        <w:t>.</w:t>
      </w:r>
      <w:r w:rsidRPr="002471AF">
        <w:rPr>
          <w:rFonts w:ascii="Times New Roman" w:hAnsi="Times New Roman"/>
          <w:sz w:val="28"/>
          <w:szCs w:val="28"/>
        </w:rPr>
        <w:t xml:space="preserve"> </w:t>
      </w:r>
      <w:r>
        <w:rPr>
          <w:rFonts w:ascii="Times New Roman" w:hAnsi="Times New Roman"/>
          <w:sz w:val="28"/>
          <w:szCs w:val="28"/>
        </w:rPr>
        <w:t xml:space="preserve">Доходы по данному источнику составили 2234,3 </w:t>
      </w:r>
      <w:r w:rsidRPr="00D2483E">
        <w:rPr>
          <w:rFonts w:ascii="Times New Roman" w:hAnsi="Times New Roman"/>
          <w:sz w:val="28"/>
          <w:szCs w:val="28"/>
        </w:rPr>
        <w:t xml:space="preserve"> тыс. руб.</w:t>
      </w:r>
      <w:r>
        <w:rPr>
          <w:rFonts w:ascii="Times New Roman" w:hAnsi="Times New Roman"/>
          <w:sz w:val="28"/>
          <w:szCs w:val="28"/>
        </w:rPr>
        <w:t xml:space="preserve"> или 100,7% от плановых назначений. Доля данного налога  в </w:t>
      </w:r>
      <w:r w:rsidRPr="00D2483E">
        <w:rPr>
          <w:rFonts w:ascii="Times New Roman" w:hAnsi="Times New Roman"/>
          <w:sz w:val="28"/>
          <w:szCs w:val="28"/>
        </w:rPr>
        <w:t>собственных дохо</w:t>
      </w:r>
      <w:r>
        <w:rPr>
          <w:rFonts w:ascii="Times New Roman" w:hAnsi="Times New Roman"/>
          <w:sz w:val="28"/>
          <w:szCs w:val="28"/>
        </w:rPr>
        <w:t xml:space="preserve">дах </w:t>
      </w:r>
      <w:r w:rsidRPr="00D2483E">
        <w:rPr>
          <w:rFonts w:ascii="Times New Roman" w:hAnsi="Times New Roman"/>
          <w:sz w:val="28"/>
          <w:szCs w:val="28"/>
        </w:rPr>
        <w:t xml:space="preserve"> бюджета поселения</w:t>
      </w:r>
      <w:r>
        <w:rPr>
          <w:rFonts w:ascii="Times New Roman" w:hAnsi="Times New Roman"/>
          <w:sz w:val="28"/>
          <w:szCs w:val="28"/>
        </w:rPr>
        <w:t xml:space="preserve"> составляет </w:t>
      </w:r>
      <w:r>
        <w:rPr>
          <w:rFonts w:ascii="Times New Roman" w:hAnsi="Times New Roman"/>
          <w:sz w:val="28"/>
          <w:szCs w:val="28"/>
        </w:rPr>
        <w:lastRenderedPageBreak/>
        <w:t>9,0% (2018 год - 8,4%)</w:t>
      </w:r>
      <w:r w:rsidRPr="00D2483E">
        <w:rPr>
          <w:rFonts w:ascii="Times New Roman" w:hAnsi="Times New Roman"/>
          <w:sz w:val="28"/>
          <w:szCs w:val="28"/>
        </w:rPr>
        <w:t>.</w:t>
      </w:r>
      <w:r w:rsidRPr="007153F9">
        <w:rPr>
          <w:rFonts w:ascii="Times New Roman" w:hAnsi="Times New Roman"/>
          <w:sz w:val="28"/>
          <w:szCs w:val="28"/>
        </w:rPr>
        <w:t xml:space="preserve"> </w:t>
      </w:r>
      <w:r>
        <w:rPr>
          <w:rFonts w:ascii="Times New Roman" w:hAnsi="Times New Roman"/>
          <w:sz w:val="28"/>
          <w:szCs w:val="28"/>
        </w:rPr>
        <w:t>В сравнении с 2018 годом  объем доходов по данному источнику увеличился  на 266,8 тыс. руб. или на 13,6%.</w:t>
      </w:r>
    </w:p>
    <w:p w:rsidR="001B3178" w:rsidRDefault="001B3178" w:rsidP="002A131F">
      <w:pPr>
        <w:spacing w:after="0"/>
        <w:ind w:firstLine="708"/>
        <w:jc w:val="both"/>
        <w:rPr>
          <w:rFonts w:ascii="Times New Roman" w:hAnsi="Times New Roman"/>
          <w:sz w:val="28"/>
          <w:szCs w:val="28"/>
        </w:rPr>
      </w:pPr>
      <w:r w:rsidRPr="00EB2DC5">
        <w:rPr>
          <w:rFonts w:ascii="Times New Roman" w:hAnsi="Times New Roman"/>
          <w:i/>
          <w:sz w:val="28"/>
          <w:szCs w:val="28"/>
        </w:rPr>
        <w:t xml:space="preserve">Доходы по  налогу на имущество физических лиц </w:t>
      </w:r>
      <w:r>
        <w:rPr>
          <w:rFonts w:ascii="Times New Roman" w:hAnsi="Times New Roman"/>
          <w:sz w:val="28"/>
          <w:szCs w:val="28"/>
        </w:rPr>
        <w:t xml:space="preserve"> в 2019 году составили  3743,4 тыс. руб. или 99,3% от плановых назначений в сумме 3770,0 тыс. руб.</w:t>
      </w:r>
      <w:r w:rsidRPr="001C535D">
        <w:rPr>
          <w:rFonts w:ascii="Times New Roman" w:hAnsi="Times New Roman"/>
          <w:sz w:val="28"/>
          <w:szCs w:val="28"/>
        </w:rPr>
        <w:t xml:space="preserve"> </w:t>
      </w:r>
      <w:r>
        <w:rPr>
          <w:rFonts w:ascii="Times New Roman" w:hAnsi="Times New Roman"/>
          <w:sz w:val="28"/>
          <w:szCs w:val="28"/>
        </w:rPr>
        <w:t xml:space="preserve">Доля данного налога  в </w:t>
      </w:r>
      <w:r w:rsidRPr="00D2483E">
        <w:rPr>
          <w:rFonts w:ascii="Times New Roman" w:hAnsi="Times New Roman"/>
          <w:sz w:val="28"/>
          <w:szCs w:val="28"/>
        </w:rPr>
        <w:t>собственных дохо</w:t>
      </w:r>
      <w:r>
        <w:rPr>
          <w:rFonts w:ascii="Times New Roman" w:hAnsi="Times New Roman"/>
          <w:sz w:val="28"/>
          <w:szCs w:val="28"/>
        </w:rPr>
        <w:t xml:space="preserve">дах </w:t>
      </w:r>
      <w:r w:rsidRPr="00D2483E">
        <w:rPr>
          <w:rFonts w:ascii="Times New Roman" w:hAnsi="Times New Roman"/>
          <w:sz w:val="28"/>
          <w:szCs w:val="28"/>
        </w:rPr>
        <w:t xml:space="preserve"> бюджета поселения</w:t>
      </w:r>
      <w:r>
        <w:rPr>
          <w:rFonts w:ascii="Times New Roman" w:hAnsi="Times New Roman"/>
          <w:sz w:val="28"/>
          <w:szCs w:val="28"/>
        </w:rPr>
        <w:t xml:space="preserve"> составляет 15,1% (2018 год - 17,9%)</w:t>
      </w:r>
      <w:r w:rsidRPr="00D2483E">
        <w:rPr>
          <w:rFonts w:ascii="Times New Roman" w:hAnsi="Times New Roman"/>
          <w:sz w:val="28"/>
          <w:szCs w:val="28"/>
        </w:rPr>
        <w:t>.</w:t>
      </w:r>
      <w:r w:rsidRPr="007153F9">
        <w:rPr>
          <w:rFonts w:ascii="Times New Roman" w:hAnsi="Times New Roman"/>
          <w:sz w:val="28"/>
          <w:szCs w:val="28"/>
        </w:rPr>
        <w:t xml:space="preserve"> </w:t>
      </w:r>
      <w:r>
        <w:rPr>
          <w:rFonts w:ascii="Times New Roman" w:hAnsi="Times New Roman"/>
          <w:sz w:val="28"/>
          <w:szCs w:val="28"/>
        </w:rPr>
        <w:t>В сравнении с 2018 годом  объем доходов по данному источнику уменьшился  на 430,7 тыс. руб. или на 10,3%.</w:t>
      </w:r>
    </w:p>
    <w:p w:rsidR="001B3178" w:rsidRDefault="001B3178" w:rsidP="002A131F">
      <w:pPr>
        <w:spacing w:after="0"/>
        <w:jc w:val="both"/>
        <w:rPr>
          <w:rFonts w:ascii="Times New Roman" w:hAnsi="Times New Roman"/>
          <w:sz w:val="28"/>
          <w:szCs w:val="28"/>
        </w:rPr>
      </w:pPr>
      <w:r w:rsidRPr="00AA4C09">
        <w:rPr>
          <w:rFonts w:ascii="Times New Roman" w:hAnsi="Times New Roman"/>
          <w:i/>
          <w:sz w:val="28"/>
          <w:szCs w:val="28"/>
        </w:rPr>
        <w:t xml:space="preserve">     </w:t>
      </w:r>
      <w:r>
        <w:rPr>
          <w:rFonts w:ascii="Times New Roman" w:hAnsi="Times New Roman"/>
          <w:i/>
          <w:sz w:val="28"/>
          <w:szCs w:val="28"/>
        </w:rPr>
        <w:t xml:space="preserve">     </w:t>
      </w:r>
      <w:r>
        <w:rPr>
          <w:rFonts w:ascii="Times New Roman" w:hAnsi="Times New Roman"/>
          <w:sz w:val="28"/>
          <w:szCs w:val="28"/>
        </w:rPr>
        <w:t xml:space="preserve">Общий объем  поступлений  </w:t>
      </w:r>
      <w:r w:rsidRPr="00EB2DC5">
        <w:rPr>
          <w:rFonts w:ascii="Times New Roman" w:hAnsi="Times New Roman"/>
          <w:i/>
          <w:sz w:val="28"/>
          <w:szCs w:val="28"/>
        </w:rPr>
        <w:t>земельного налога</w:t>
      </w:r>
      <w:r>
        <w:rPr>
          <w:rFonts w:ascii="Times New Roman" w:hAnsi="Times New Roman"/>
          <w:sz w:val="28"/>
          <w:szCs w:val="28"/>
        </w:rPr>
        <w:t xml:space="preserve">  составил 3034,9 тыс. руб. </w:t>
      </w:r>
      <w:r w:rsidRPr="002744B0">
        <w:rPr>
          <w:rFonts w:ascii="Times New Roman" w:hAnsi="Times New Roman"/>
          <w:sz w:val="28"/>
          <w:szCs w:val="28"/>
        </w:rPr>
        <w:t xml:space="preserve">или </w:t>
      </w:r>
      <w:r>
        <w:rPr>
          <w:rFonts w:ascii="Times New Roman" w:hAnsi="Times New Roman"/>
          <w:sz w:val="28"/>
          <w:szCs w:val="28"/>
        </w:rPr>
        <w:t xml:space="preserve"> 99,8%  от утвержденных плановых назначений в сумме 3041,0 тыс. руб. Доля данного налога  в </w:t>
      </w:r>
      <w:r w:rsidRPr="00D2483E">
        <w:rPr>
          <w:rFonts w:ascii="Times New Roman" w:hAnsi="Times New Roman"/>
          <w:sz w:val="28"/>
          <w:szCs w:val="28"/>
        </w:rPr>
        <w:t>собственных дохо</w:t>
      </w:r>
      <w:r>
        <w:rPr>
          <w:rFonts w:ascii="Times New Roman" w:hAnsi="Times New Roman"/>
          <w:sz w:val="28"/>
          <w:szCs w:val="28"/>
        </w:rPr>
        <w:t xml:space="preserve">дах </w:t>
      </w:r>
      <w:r w:rsidRPr="00D2483E">
        <w:rPr>
          <w:rFonts w:ascii="Times New Roman" w:hAnsi="Times New Roman"/>
          <w:sz w:val="28"/>
          <w:szCs w:val="28"/>
        </w:rPr>
        <w:t xml:space="preserve"> бюджета поселения</w:t>
      </w:r>
      <w:r>
        <w:rPr>
          <w:rFonts w:ascii="Times New Roman" w:hAnsi="Times New Roman"/>
          <w:sz w:val="28"/>
          <w:szCs w:val="28"/>
        </w:rPr>
        <w:t xml:space="preserve"> составляет 12,2% (2018 год - 13,2%)</w:t>
      </w:r>
      <w:r w:rsidRPr="00D2483E">
        <w:rPr>
          <w:rFonts w:ascii="Times New Roman" w:hAnsi="Times New Roman"/>
          <w:sz w:val="28"/>
          <w:szCs w:val="28"/>
        </w:rPr>
        <w:t>.</w:t>
      </w:r>
      <w:r w:rsidRPr="007153F9">
        <w:rPr>
          <w:rFonts w:ascii="Times New Roman" w:hAnsi="Times New Roman"/>
          <w:sz w:val="28"/>
          <w:szCs w:val="28"/>
        </w:rPr>
        <w:t xml:space="preserve"> </w:t>
      </w:r>
      <w:r>
        <w:rPr>
          <w:rFonts w:ascii="Times New Roman" w:hAnsi="Times New Roman"/>
          <w:sz w:val="28"/>
          <w:szCs w:val="28"/>
        </w:rPr>
        <w:t xml:space="preserve">В сравнении с 2018 годом  объем доходов по данному источнику снизился    на 29,2 тыс. руб. или на 1,0%. </w:t>
      </w:r>
    </w:p>
    <w:p w:rsidR="001B3178" w:rsidRDefault="001B3178" w:rsidP="00302FA5">
      <w:pPr>
        <w:spacing w:after="0"/>
        <w:jc w:val="both"/>
        <w:rPr>
          <w:rFonts w:ascii="Times New Roman" w:hAnsi="Times New Roman"/>
          <w:sz w:val="28"/>
          <w:szCs w:val="28"/>
        </w:rPr>
      </w:pPr>
      <w:r>
        <w:rPr>
          <w:rFonts w:ascii="Times New Roman" w:hAnsi="Times New Roman"/>
          <w:sz w:val="28"/>
          <w:szCs w:val="28"/>
        </w:rPr>
        <w:t xml:space="preserve">         Общий объем </w:t>
      </w:r>
      <w:r w:rsidRPr="008436BC">
        <w:rPr>
          <w:rFonts w:ascii="Times New Roman" w:hAnsi="Times New Roman"/>
          <w:sz w:val="28"/>
          <w:szCs w:val="28"/>
          <w:u w:val="single"/>
        </w:rPr>
        <w:t>неналоговых  доходов</w:t>
      </w:r>
      <w:r>
        <w:rPr>
          <w:rFonts w:ascii="Times New Roman" w:hAnsi="Times New Roman"/>
          <w:sz w:val="28"/>
          <w:szCs w:val="28"/>
        </w:rPr>
        <w:t xml:space="preserve">    составил  2632,2  тыс. руб., что больше  первоначально утвержденного на 856,2 тыс. руб.  Доля неналоговых доходов в собственных доходах составляет  10,6% (2018 год - 9,5%).</w:t>
      </w:r>
      <w:r w:rsidRPr="00D2483E">
        <w:rPr>
          <w:rFonts w:ascii="Times New Roman" w:hAnsi="Times New Roman"/>
          <w:sz w:val="28"/>
          <w:szCs w:val="28"/>
        </w:rPr>
        <w:t xml:space="preserve"> </w:t>
      </w:r>
      <w:r>
        <w:rPr>
          <w:rFonts w:ascii="Times New Roman" w:hAnsi="Times New Roman"/>
          <w:sz w:val="28"/>
          <w:szCs w:val="28"/>
        </w:rPr>
        <w:t>Уточненный п</w:t>
      </w:r>
      <w:r w:rsidRPr="00D2483E">
        <w:rPr>
          <w:rFonts w:ascii="Times New Roman" w:hAnsi="Times New Roman"/>
          <w:sz w:val="28"/>
          <w:szCs w:val="28"/>
        </w:rPr>
        <w:t xml:space="preserve">лан по </w:t>
      </w:r>
      <w:r>
        <w:rPr>
          <w:rFonts w:ascii="Times New Roman" w:hAnsi="Times New Roman"/>
          <w:sz w:val="28"/>
          <w:szCs w:val="28"/>
        </w:rPr>
        <w:t>не</w:t>
      </w:r>
      <w:r w:rsidRPr="00D2483E">
        <w:rPr>
          <w:rFonts w:ascii="Times New Roman" w:hAnsi="Times New Roman"/>
          <w:sz w:val="28"/>
          <w:szCs w:val="28"/>
        </w:rPr>
        <w:t>на</w:t>
      </w:r>
      <w:r>
        <w:rPr>
          <w:rFonts w:ascii="Times New Roman" w:hAnsi="Times New Roman"/>
          <w:sz w:val="28"/>
          <w:szCs w:val="28"/>
        </w:rPr>
        <w:t>логовым доходам выполнен на 103,0</w:t>
      </w:r>
      <w:r w:rsidRPr="00D2483E">
        <w:rPr>
          <w:rFonts w:ascii="Times New Roman" w:hAnsi="Times New Roman"/>
          <w:sz w:val="28"/>
          <w:szCs w:val="28"/>
        </w:rPr>
        <w:t xml:space="preserve">%. </w:t>
      </w:r>
    </w:p>
    <w:p w:rsidR="001B3178" w:rsidRDefault="001B3178" w:rsidP="00C17EDB">
      <w:pPr>
        <w:spacing w:after="0"/>
        <w:jc w:val="both"/>
        <w:rPr>
          <w:rFonts w:ascii="Times New Roman" w:hAnsi="Times New Roman"/>
          <w:sz w:val="28"/>
          <w:szCs w:val="28"/>
        </w:rPr>
      </w:pPr>
      <w:r>
        <w:rPr>
          <w:rFonts w:ascii="Times New Roman" w:hAnsi="Times New Roman"/>
          <w:sz w:val="28"/>
          <w:szCs w:val="28"/>
        </w:rPr>
        <w:t xml:space="preserve">        Доходы, </w:t>
      </w:r>
      <w:r w:rsidRPr="00211125">
        <w:rPr>
          <w:rFonts w:ascii="Times New Roman" w:hAnsi="Times New Roman"/>
          <w:i/>
          <w:sz w:val="28"/>
          <w:szCs w:val="28"/>
        </w:rPr>
        <w:t>полученные в виде арендной платы за земельные участки</w:t>
      </w:r>
      <w:r>
        <w:rPr>
          <w:rFonts w:ascii="Times New Roman" w:hAnsi="Times New Roman"/>
          <w:i/>
          <w:sz w:val="28"/>
          <w:szCs w:val="28"/>
        </w:rPr>
        <w:t xml:space="preserve">,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sidRPr="004828F3">
        <w:rPr>
          <w:rFonts w:ascii="Times New Roman" w:hAnsi="Times New Roman"/>
          <w:sz w:val="28"/>
          <w:szCs w:val="28"/>
        </w:rPr>
        <w:t xml:space="preserve">составили </w:t>
      </w:r>
      <w:r>
        <w:rPr>
          <w:rFonts w:ascii="Times New Roman" w:hAnsi="Times New Roman"/>
          <w:sz w:val="28"/>
          <w:szCs w:val="28"/>
        </w:rPr>
        <w:t xml:space="preserve">1020,6 </w:t>
      </w:r>
      <w:r w:rsidRPr="004828F3">
        <w:rPr>
          <w:rFonts w:ascii="Times New Roman" w:hAnsi="Times New Roman"/>
          <w:sz w:val="28"/>
          <w:szCs w:val="28"/>
        </w:rPr>
        <w:t xml:space="preserve"> тыс. руб.</w:t>
      </w:r>
      <w:r>
        <w:rPr>
          <w:rFonts w:ascii="Times New Roman" w:hAnsi="Times New Roman"/>
          <w:sz w:val="28"/>
          <w:szCs w:val="28"/>
        </w:rPr>
        <w:t xml:space="preserve"> или 101,6% от  утвержденных плановых назначений в сумме 1005,0 тыс. руб. </w:t>
      </w:r>
      <w:r w:rsidRPr="00EC1707">
        <w:rPr>
          <w:rFonts w:ascii="Times New Roman" w:hAnsi="Times New Roman"/>
          <w:sz w:val="28"/>
          <w:szCs w:val="28"/>
        </w:rPr>
        <w:t xml:space="preserve"> </w:t>
      </w:r>
      <w:r>
        <w:rPr>
          <w:rFonts w:ascii="Times New Roman" w:hAnsi="Times New Roman"/>
          <w:sz w:val="28"/>
          <w:szCs w:val="28"/>
        </w:rPr>
        <w:t xml:space="preserve">Доля данного налога  в </w:t>
      </w:r>
      <w:r w:rsidRPr="00D2483E">
        <w:rPr>
          <w:rFonts w:ascii="Times New Roman" w:hAnsi="Times New Roman"/>
          <w:sz w:val="28"/>
          <w:szCs w:val="28"/>
        </w:rPr>
        <w:t>собственных дохо</w:t>
      </w:r>
      <w:r>
        <w:rPr>
          <w:rFonts w:ascii="Times New Roman" w:hAnsi="Times New Roman"/>
          <w:sz w:val="28"/>
          <w:szCs w:val="28"/>
        </w:rPr>
        <w:t xml:space="preserve">дах </w:t>
      </w:r>
      <w:r w:rsidRPr="00D2483E">
        <w:rPr>
          <w:rFonts w:ascii="Times New Roman" w:hAnsi="Times New Roman"/>
          <w:sz w:val="28"/>
          <w:szCs w:val="28"/>
        </w:rPr>
        <w:t xml:space="preserve"> бюджета поселения</w:t>
      </w:r>
      <w:r>
        <w:rPr>
          <w:rFonts w:ascii="Times New Roman" w:hAnsi="Times New Roman"/>
          <w:sz w:val="28"/>
          <w:szCs w:val="28"/>
        </w:rPr>
        <w:t xml:space="preserve"> составляет 4,1%</w:t>
      </w:r>
      <w:r w:rsidRPr="00D2483E">
        <w:rPr>
          <w:rFonts w:ascii="Times New Roman" w:hAnsi="Times New Roman"/>
          <w:sz w:val="28"/>
          <w:szCs w:val="28"/>
        </w:rPr>
        <w:t>.</w:t>
      </w:r>
      <w:r w:rsidRPr="00C17EDB">
        <w:rPr>
          <w:rFonts w:ascii="Times New Roman" w:hAnsi="Times New Roman"/>
          <w:sz w:val="28"/>
          <w:szCs w:val="28"/>
        </w:rPr>
        <w:t xml:space="preserve"> </w:t>
      </w:r>
      <w:r>
        <w:rPr>
          <w:rFonts w:ascii="Times New Roman" w:hAnsi="Times New Roman"/>
          <w:sz w:val="28"/>
          <w:szCs w:val="28"/>
        </w:rPr>
        <w:t>В сравнении с 2018 годом  объем доходов по данному источнику увеличился   на 60,9 тыс. руб. или на 6,3%.</w:t>
      </w:r>
    </w:p>
    <w:p w:rsidR="001B3178" w:rsidRDefault="001B3178" w:rsidP="00C17EDB">
      <w:pPr>
        <w:spacing w:after="0"/>
        <w:jc w:val="both"/>
        <w:rPr>
          <w:rFonts w:ascii="Times New Roman" w:hAnsi="Times New Roman"/>
          <w:sz w:val="28"/>
          <w:szCs w:val="28"/>
        </w:rPr>
      </w:pPr>
      <w:r>
        <w:rPr>
          <w:rFonts w:ascii="Times New Roman" w:hAnsi="Times New Roman"/>
          <w:sz w:val="28"/>
          <w:szCs w:val="28"/>
        </w:rPr>
        <w:t xml:space="preserve">        Доходы  от сдачи в аренду имущества казны</w:t>
      </w:r>
      <w:r>
        <w:rPr>
          <w:rFonts w:ascii="Times New Roman" w:hAnsi="Times New Roman"/>
          <w:i/>
          <w:sz w:val="28"/>
          <w:szCs w:val="28"/>
        </w:rPr>
        <w:t xml:space="preserve">  </w:t>
      </w:r>
      <w:r w:rsidRPr="004828F3">
        <w:rPr>
          <w:rFonts w:ascii="Times New Roman" w:hAnsi="Times New Roman"/>
          <w:sz w:val="28"/>
          <w:szCs w:val="28"/>
        </w:rPr>
        <w:t xml:space="preserve">составили </w:t>
      </w:r>
      <w:r>
        <w:rPr>
          <w:rFonts w:ascii="Times New Roman" w:hAnsi="Times New Roman"/>
          <w:sz w:val="28"/>
          <w:szCs w:val="28"/>
        </w:rPr>
        <w:t xml:space="preserve">151,2 </w:t>
      </w:r>
      <w:r w:rsidRPr="004828F3">
        <w:rPr>
          <w:rFonts w:ascii="Times New Roman" w:hAnsi="Times New Roman"/>
          <w:sz w:val="28"/>
          <w:szCs w:val="28"/>
        </w:rPr>
        <w:t xml:space="preserve"> тыс. руб.</w:t>
      </w:r>
      <w:r>
        <w:rPr>
          <w:rFonts w:ascii="Times New Roman" w:hAnsi="Times New Roman"/>
          <w:sz w:val="28"/>
          <w:szCs w:val="28"/>
        </w:rPr>
        <w:t xml:space="preserve"> или 106,9% от утвержденных  плановых назначений в сумме 141,5 тыс. руб. </w:t>
      </w:r>
      <w:r w:rsidRPr="00EC1707">
        <w:rPr>
          <w:rFonts w:ascii="Times New Roman" w:hAnsi="Times New Roman"/>
          <w:sz w:val="28"/>
          <w:szCs w:val="28"/>
        </w:rPr>
        <w:t xml:space="preserve"> </w:t>
      </w:r>
      <w:r>
        <w:rPr>
          <w:rFonts w:ascii="Times New Roman" w:hAnsi="Times New Roman"/>
          <w:sz w:val="28"/>
          <w:szCs w:val="28"/>
        </w:rPr>
        <w:t xml:space="preserve">Доля данного налога  в </w:t>
      </w:r>
      <w:r w:rsidRPr="00D2483E">
        <w:rPr>
          <w:rFonts w:ascii="Times New Roman" w:hAnsi="Times New Roman"/>
          <w:sz w:val="28"/>
          <w:szCs w:val="28"/>
        </w:rPr>
        <w:t>собственных дохо</w:t>
      </w:r>
      <w:r>
        <w:rPr>
          <w:rFonts w:ascii="Times New Roman" w:hAnsi="Times New Roman"/>
          <w:sz w:val="28"/>
          <w:szCs w:val="28"/>
        </w:rPr>
        <w:t xml:space="preserve">дах </w:t>
      </w:r>
      <w:r w:rsidRPr="00D2483E">
        <w:rPr>
          <w:rFonts w:ascii="Times New Roman" w:hAnsi="Times New Roman"/>
          <w:sz w:val="28"/>
          <w:szCs w:val="28"/>
        </w:rPr>
        <w:t xml:space="preserve"> бюджета поселения</w:t>
      </w:r>
      <w:r>
        <w:rPr>
          <w:rFonts w:ascii="Times New Roman" w:hAnsi="Times New Roman"/>
          <w:sz w:val="28"/>
          <w:szCs w:val="28"/>
        </w:rPr>
        <w:t xml:space="preserve"> составляет 0,6%</w:t>
      </w:r>
      <w:r w:rsidRPr="00D2483E">
        <w:rPr>
          <w:rFonts w:ascii="Times New Roman" w:hAnsi="Times New Roman"/>
          <w:sz w:val="28"/>
          <w:szCs w:val="28"/>
        </w:rPr>
        <w:t>.</w:t>
      </w:r>
      <w:r w:rsidRPr="00C17EDB">
        <w:rPr>
          <w:rFonts w:ascii="Times New Roman" w:hAnsi="Times New Roman"/>
          <w:sz w:val="28"/>
          <w:szCs w:val="28"/>
        </w:rPr>
        <w:t xml:space="preserve"> </w:t>
      </w:r>
    </w:p>
    <w:p w:rsidR="001B3178" w:rsidRDefault="001B3178" w:rsidP="00302FA5">
      <w:pPr>
        <w:spacing w:after="0"/>
        <w:jc w:val="both"/>
        <w:rPr>
          <w:rFonts w:ascii="Times New Roman" w:hAnsi="Times New Roman"/>
          <w:sz w:val="28"/>
          <w:szCs w:val="28"/>
        </w:rPr>
      </w:pPr>
      <w:r>
        <w:rPr>
          <w:rFonts w:ascii="Times New Roman" w:hAnsi="Times New Roman"/>
          <w:sz w:val="28"/>
          <w:szCs w:val="28"/>
        </w:rPr>
        <w:t xml:space="preserve">        Доходы от </w:t>
      </w:r>
      <w:r w:rsidRPr="001954A8">
        <w:rPr>
          <w:rFonts w:ascii="Times New Roman" w:hAnsi="Times New Roman"/>
          <w:i/>
          <w:sz w:val="28"/>
          <w:szCs w:val="28"/>
        </w:rPr>
        <w:t>прочих поступлений от использования имущества</w:t>
      </w:r>
      <w:r>
        <w:rPr>
          <w:rFonts w:ascii="Times New Roman" w:hAnsi="Times New Roman"/>
          <w:i/>
          <w:sz w:val="28"/>
          <w:szCs w:val="28"/>
        </w:rPr>
        <w:t>,</w:t>
      </w:r>
      <w:r>
        <w:rPr>
          <w:rFonts w:ascii="Times New Roman" w:hAnsi="Times New Roman"/>
          <w:sz w:val="28"/>
          <w:szCs w:val="28"/>
        </w:rPr>
        <w:t xml:space="preserve"> находящегося в собственности городских поселений (за исключением  имущества муниципальных автономных учреждений, а также муниципальных унитарных предприятий, в том числе казенных)  в 2019 году составили  1005,7 тыс. руб. или  103,0%  от утвержденных плановых назначений в сумме 976,2 тыс. руб.   Доля данного налога  в </w:t>
      </w:r>
      <w:r w:rsidRPr="00D2483E">
        <w:rPr>
          <w:rFonts w:ascii="Times New Roman" w:hAnsi="Times New Roman"/>
          <w:sz w:val="28"/>
          <w:szCs w:val="28"/>
        </w:rPr>
        <w:t>собственных дохо</w:t>
      </w:r>
      <w:r>
        <w:rPr>
          <w:rFonts w:ascii="Times New Roman" w:hAnsi="Times New Roman"/>
          <w:sz w:val="28"/>
          <w:szCs w:val="28"/>
        </w:rPr>
        <w:t xml:space="preserve">дах </w:t>
      </w:r>
      <w:r w:rsidRPr="00D2483E">
        <w:rPr>
          <w:rFonts w:ascii="Times New Roman" w:hAnsi="Times New Roman"/>
          <w:sz w:val="28"/>
          <w:szCs w:val="28"/>
        </w:rPr>
        <w:t xml:space="preserve"> бюджета поселения</w:t>
      </w:r>
      <w:r>
        <w:rPr>
          <w:rFonts w:ascii="Times New Roman" w:hAnsi="Times New Roman"/>
          <w:sz w:val="28"/>
          <w:szCs w:val="28"/>
        </w:rPr>
        <w:t xml:space="preserve"> составляет 4,1%</w:t>
      </w:r>
      <w:r w:rsidRPr="00D2483E">
        <w:rPr>
          <w:rFonts w:ascii="Times New Roman" w:hAnsi="Times New Roman"/>
          <w:sz w:val="28"/>
          <w:szCs w:val="28"/>
        </w:rPr>
        <w:t>.</w:t>
      </w:r>
      <w:r>
        <w:rPr>
          <w:rFonts w:ascii="Times New Roman" w:hAnsi="Times New Roman"/>
          <w:sz w:val="28"/>
          <w:szCs w:val="28"/>
        </w:rPr>
        <w:t xml:space="preserve">  В состав данного вида доходов входит поступление  платы за наем жилых помещений.</w:t>
      </w:r>
    </w:p>
    <w:p w:rsidR="001B3178" w:rsidRDefault="001B3178" w:rsidP="00302FA5">
      <w:pPr>
        <w:spacing w:after="0"/>
        <w:jc w:val="both"/>
        <w:rPr>
          <w:rFonts w:ascii="Times New Roman" w:hAnsi="Times New Roman"/>
          <w:sz w:val="28"/>
          <w:szCs w:val="28"/>
        </w:rPr>
      </w:pPr>
      <w:r>
        <w:rPr>
          <w:rFonts w:ascii="Times New Roman" w:hAnsi="Times New Roman"/>
          <w:sz w:val="28"/>
          <w:szCs w:val="28"/>
        </w:rPr>
        <w:lastRenderedPageBreak/>
        <w:tab/>
        <w:t xml:space="preserve">Доходы от  компенсации затрат бюджетов городских поселений в 2019 году  поступили в размере 65,0 тыс. руб. при плановых назначениях в сумме 65,0 тыс. руб. </w:t>
      </w:r>
    </w:p>
    <w:p w:rsidR="001B3178" w:rsidRDefault="001B3178" w:rsidP="00302FA5">
      <w:pPr>
        <w:spacing w:after="0"/>
        <w:jc w:val="both"/>
        <w:rPr>
          <w:rFonts w:ascii="Times New Roman" w:hAnsi="Times New Roman"/>
          <w:sz w:val="28"/>
          <w:szCs w:val="28"/>
        </w:rPr>
      </w:pPr>
      <w:r>
        <w:rPr>
          <w:rFonts w:ascii="Times New Roman" w:hAnsi="Times New Roman"/>
          <w:sz w:val="28"/>
          <w:szCs w:val="28"/>
        </w:rPr>
        <w:t xml:space="preserve">        Доходы </w:t>
      </w:r>
      <w:r w:rsidRPr="00D07FA5">
        <w:rPr>
          <w:rFonts w:ascii="Times New Roman" w:hAnsi="Times New Roman"/>
          <w:i/>
          <w:sz w:val="28"/>
          <w:szCs w:val="28"/>
        </w:rPr>
        <w:t>от продажи земельных участков</w:t>
      </w:r>
      <w:r>
        <w:rPr>
          <w:rFonts w:ascii="Times New Roman" w:hAnsi="Times New Roman"/>
          <w:i/>
          <w:sz w:val="28"/>
          <w:szCs w:val="28"/>
        </w:rPr>
        <w:t xml:space="preserve">, государственная  собственность на которые не разграничена и которые расположены в границах поселения,  </w:t>
      </w:r>
      <w:r w:rsidRPr="00D07FA5">
        <w:rPr>
          <w:rFonts w:ascii="Times New Roman" w:hAnsi="Times New Roman"/>
          <w:sz w:val="28"/>
          <w:szCs w:val="28"/>
        </w:rPr>
        <w:t>составили</w:t>
      </w:r>
      <w:r>
        <w:rPr>
          <w:rFonts w:ascii="Times New Roman" w:hAnsi="Times New Roman"/>
          <w:sz w:val="28"/>
          <w:szCs w:val="28"/>
        </w:rPr>
        <w:t xml:space="preserve"> 199,6 тыс. руб.  или 105,1%  от утвержденных  плановых назначений.  По сравнению с 2018 годом  доходы по данному доходному источнику снизились  на 37,5 тыс. руб. или на 15,8%.</w:t>
      </w:r>
    </w:p>
    <w:p w:rsidR="001B3178" w:rsidRDefault="001B3178" w:rsidP="005D3A2A">
      <w:pPr>
        <w:spacing w:after="0"/>
        <w:jc w:val="both"/>
        <w:rPr>
          <w:rFonts w:ascii="Times New Roman" w:hAnsi="Times New Roman"/>
          <w:sz w:val="28"/>
          <w:szCs w:val="28"/>
        </w:rPr>
      </w:pPr>
      <w:r>
        <w:rPr>
          <w:rFonts w:ascii="Times New Roman" w:hAnsi="Times New Roman"/>
          <w:sz w:val="28"/>
          <w:szCs w:val="28"/>
        </w:rPr>
        <w:t xml:space="preserve">         Поступление </w:t>
      </w:r>
      <w:r w:rsidRPr="00E373B6">
        <w:rPr>
          <w:rFonts w:ascii="Times New Roman" w:hAnsi="Times New Roman"/>
          <w:i/>
          <w:sz w:val="28"/>
          <w:szCs w:val="28"/>
        </w:rPr>
        <w:t>штрафов, санкций и иных сумм в возмещение ущерба</w:t>
      </w:r>
      <w:r>
        <w:rPr>
          <w:rFonts w:ascii="Times New Roman" w:hAnsi="Times New Roman"/>
          <w:sz w:val="28"/>
          <w:szCs w:val="28"/>
        </w:rPr>
        <w:t xml:space="preserve"> в 2019 году составило 72,3 тыс. руб.  при плановых  назначениях в 69,0 тыс. руб.</w:t>
      </w:r>
      <w:r w:rsidRPr="00953A50">
        <w:rPr>
          <w:rFonts w:ascii="Times New Roman" w:hAnsi="Times New Roman"/>
          <w:sz w:val="28"/>
          <w:szCs w:val="28"/>
        </w:rPr>
        <w:t xml:space="preserve"> </w:t>
      </w:r>
      <w:r>
        <w:rPr>
          <w:rFonts w:ascii="Times New Roman" w:hAnsi="Times New Roman"/>
          <w:sz w:val="28"/>
          <w:szCs w:val="28"/>
        </w:rPr>
        <w:t xml:space="preserve"> По сравнению с 2018 годом  доходы по данному доходному источнику увеличились  на 44,5 тыс. руб. или  в 2,6 раза.</w:t>
      </w:r>
    </w:p>
    <w:p w:rsidR="001B3178" w:rsidRPr="00FF2DD7" w:rsidRDefault="001B3178" w:rsidP="0025592F">
      <w:pPr>
        <w:spacing w:after="0"/>
        <w:ind w:firstLine="708"/>
        <w:jc w:val="both"/>
        <w:rPr>
          <w:rFonts w:ascii="Times New Roman" w:hAnsi="Times New Roman"/>
          <w:sz w:val="28"/>
          <w:szCs w:val="28"/>
        </w:rPr>
      </w:pPr>
      <w:r w:rsidRPr="000A4C7A">
        <w:rPr>
          <w:rFonts w:ascii="Times New Roman" w:hAnsi="Times New Roman"/>
          <w:i/>
          <w:sz w:val="28"/>
          <w:szCs w:val="28"/>
        </w:rPr>
        <w:t>Прочие неналоговые доходы</w:t>
      </w:r>
      <w:r>
        <w:rPr>
          <w:rFonts w:ascii="Times New Roman" w:hAnsi="Times New Roman"/>
          <w:sz w:val="28"/>
          <w:szCs w:val="28"/>
        </w:rPr>
        <w:t xml:space="preserve"> в 2019 году  поступили в размере 102,7 тыс. руб., в 2018 году таких поступлений не было. </w:t>
      </w:r>
    </w:p>
    <w:p w:rsidR="001B3178" w:rsidRDefault="001B3178" w:rsidP="00397FFD">
      <w:pPr>
        <w:spacing w:after="0"/>
        <w:jc w:val="both"/>
        <w:rPr>
          <w:rFonts w:ascii="Times New Roman" w:hAnsi="Times New Roman"/>
          <w:sz w:val="28"/>
          <w:szCs w:val="28"/>
        </w:rPr>
      </w:pPr>
      <w:r w:rsidRPr="00D2483E">
        <w:rPr>
          <w:rFonts w:ascii="Times New Roman" w:hAnsi="Times New Roman"/>
          <w:sz w:val="28"/>
          <w:szCs w:val="28"/>
        </w:rPr>
        <w:t xml:space="preserve">    </w:t>
      </w:r>
      <w:r>
        <w:rPr>
          <w:rFonts w:ascii="Times New Roman" w:hAnsi="Times New Roman"/>
          <w:sz w:val="28"/>
          <w:szCs w:val="28"/>
        </w:rPr>
        <w:t xml:space="preserve">     Общий объем </w:t>
      </w:r>
      <w:r w:rsidRPr="001B6D80">
        <w:rPr>
          <w:rFonts w:ascii="Times New Roman" w:hAnsi="Times New Roman"/>
          <w:sz w:val="28"/>
          <w:szCs w:val="28"/>
          <w:u w:val="single"/>
        </w:rPr>
        <w:t>безвозмездных  поступлений</w:t>
      </w:r>
      <w:r>
        <w:rPr>
          <w:rFonts w:ascii="Times New Roman" w:hAnsi="Times New Roman"/>
          <w:sz w:val="28"/>
          <w:szCs w:val="28"/>
        </w:rPr>
        <w:t xml:space="preserve">   составил  69289,9 тыс. руб., что меньше первоначально утвержденного на 1628,8 тыс. руб.  Доля безвозмездных поступлений в общей сумме доходов  составляет 73,7% (2018 год  - 47,6%)</w:t>
      </w:r>
      <w:r w:rsidRPr="00D2483E">
        <w:rPr>
          <w:rFonts w:ascii="Times New Roman" w:hAnsi="Times New Roman"/>
          <w:sz w:val="28"/>
          <w:szCs w:val="28"/>
        </w:rPr>
        <w:t xml:space="preserve">. </w:t>
      </w:r>
      <w:r>
        <w:rPr>
          <w:rFonts w:ascii="Times New Roman" w:hAnsi="Times New Roman"/>
          <w:sz w:val="28"/>
          <w:szCs w:val="28"/>
        </w:rPr>
        <w:t>Уточненный п</w:t>
      </w:r>
      <w:r w:rsidRPr="00D2483E">
        <w:rPr>
          <w:rFonts w:ascii="Times New Roman" w:hAnsi="Times New Roman"/>
          <w:sz w:val="28"/>
          <w:szCs w:val="28"/>
        </w:rPr>
        <w:t xml:space="preserve">лан по </w:t>
      </w:r>
      <w:r>
        <w:rPr>
          <w:rFonts w:ascii="Times New Roman" w:hAnsi="Times New Roman"/>
          <w:sz w:val="28"/>
          <w:szCs w:val="28"/>
        </w:rPr>
        <w:t>безвозмездным поступлениям выполнен на 97,7</w:t>
      </w:r>
      <w:r w:rsidRPr="00D2483E">
        <w:rPr>
          <w:rFonts w:ascii="Times New Roman" w:hAnsi="Times New Roman"/>
          <w:sz w:val="28"/>
          <w:szCs w:val="28"/>
        </w:rPr>
        <w:t xml:space="preserve">%. </w:t>
      </w:r>
      <w:r>
        <w:rPr>
          <w:rFonts w:ascii="Times New Roman" w:hAnsi="Times New Roman"/>
          <w:sz w:val="28"/>
          <w:szCs w:val="28"/>
        </w:rPr>
        <w:t xml:space="preserve">  По сравнению с 2018 годом общий объем безвозмездных поступлений увеличился на 48112,4 тыс. руб. или в 3,3 раза.      </w:t>
      </w:r>
    </w:p>
    <w:p w:rsidR="001B3178" w:rsidRDefault="001B3178" w:rsidP="00D44F45">
      <w:pPr>
        <w:spacing w:after="0"/>
        <w:jc w:val="both"/>
        <w:rPr>
          <w:rFonts w:ascii="Times New Roman" w:hAnsi="Times New Roman"/>
          <w:sz w:val="28"/>
          <w:szCs w:val="28"/>
        </w:rPr>
      </w:pPr>
      <w:r w:rsidRPr="00D2483E">
        <w:rPr>
          <w:rFonts w:ascii="Times New Roman" w:hAnsi="Times New Roman"/>
          <w:sz w:val="28"/>
          <w:szCs w:val="28"/>
        </w:rPr>
        <w:t xml:space="preserve">        Межбюджетные трансф</w:t>
      </w:r>
      <w:r>
        <w:rPr>
          <w:rFonts w:ascii="Times New Roman" w:hAnsi="Times New Roman"/>
          <w:sz w:val="28"/>
          <w:szCs w:val="28"/>
        </w:rPr>
        <w:t>ерты предоставлялись бюджету город</w:t>
      </w:r>
      <w:r w:rsidRPr="00D2483E">
        <w:rPr>
          <w:rFonts w:ascii="Times New Roman" w:hAnsi="Times New Roman"/>
          <w:sz w:val="28"/>
          <w:szCs w:val="28"/>
        </w:rPr>
        <w:t xml:space="preserve">ского поселения </w:t>
      </w:r>
      <w:r>
        <w:rPr>
          <w:rFonts w:ascii="Times New Roman" w:hAnsi="Times New Roman"/>
          <w:sz w:val="28"/>
          <w:szCs w:val="28"/>
        </w:rPr>
        <w:t xml:space="preserve"> </w:t>
      </w:r>
      <w:r w:rsidRPr="00D2483E">
        <w:rPr>
          <w:rFonts w:ascii="Times New Roman" w:hAnsi="Times New Roman"/>
          <w:sz w:val="28"/>
          <w:szCs w:val="28"/>
        </w:rPr>
        <w:t>из областного бюджета в форме субвенции на осуществление перви</w:t>
      </w:r>
      <w:r>
        <w:rPr>
          <w:rFonts w:ascii="Times New Roman" w:hAnsi="Times New Roman"/>
          <w:sz w:val="28"/>
          <w:szCs w:val="28"/>
        </w:rPr>
        <w:t>чного воинского учета в сумме 461,5</w:t>
      </w:r>
      <w:r w:rsidRPr="00D2483E">
        <w:rPr>
          <w:rFonts w:ascii="Times New Roman" w:hAnsi="Times New Roman"/>
          <w:sz w:val="28"/>
          <w:szCs w:val="28"/>
        </w:rPr>
        <w:t xml:space="preserve"> тыс. руб. (100,</w:t>
      </w:r>
      <w:r>
        <w:rPr>
          <w:rFonts w:ascii="Times New Roman" w:hAnsi="Times New Roman"/>
          <w:sz w:val="28"/>
          <w:szCs w:val="28"/>
        </w:rPr>
        <w:t>0</w:t>
      </w:r>
      <w:r w:rsidRPr="00D2483E">
        <w:rPr>
          <w:rFonts w:ascii="Times New Roman" w:hAnsi="Times New Roman"/>
          <w:sz w:val="28"/>
          <w:szCs w:val="28"/>
        </w:rPr>
        <w:t>% от плана), субвенции на выполнение передаваемых полномочий в сумме 0,4 тыс. руб. (100,</w:t>
      </w:r>
      <w:r>
        <w:rPr>
          <w:rFonts w:ascii="Times New Roman" w:hAnsi="Times New Roman"/>
          <w:sz w:val="28"/>
          <w:szCs w:val="28"/>
        </w:rPr>
        <w:t>0</w:t>
      </w:r>
      <w:r w:rsidRPr="00D2483E">
        <w:rPr>
          <w:rFonts w:ascii="Times New Roman" w:hAnsi="Times New Roman"/>
          <w:sz w:val="28"/>
          <w:szCs w:val="28"/>
        </w:rPr>
        <w:t>% от плана)</w:t>
      </w:r>
      <w:r>
        <w:rPr>
          <w:rFonts w:ascii="Times New Roman" w:hAnsi="Times New Roman"/>
          <w:sz w:val="28"/>
          <w:szCs w:val="28"/>
        </w:rPr>
        <w:t>.</w:t>
      </w:r>
      <w:r w:rsidRPr="00D2483E">
        <w:rPr>
          <w:rFonts w:ascii="Times New Roman" w:hAnsi="Times New Roman"/>
          <w:sz w:val="28"/>
          <w:szCs w:val="28"/>
        </w:rPr>
        <w:t xml:space="preserve"> </w:t>
      </w:r>
    </w:p>
    <w:p w:rsidR="001B3178" w:rsidRDefault="001B3178" w:rsidP="00D44F45">
      <w:pPr>
        <w:spacing w:after="0"/>
        <w:jc w:val="both"/>
        <w:rPr>
          <w:rFonts w:ascii="Times New Roman" w:hAnsi="Times New Roman"/>
          <w:sz w:val="28"/>
          <w:szCs w:val="28"/>
        </w:rPr>
      </w:pPr>
      <w:r>
        <w:rPr>
          <w:rFonts w:ascii="Times New Roman" w:hAnsi="Times New Roman"/>
          <w:sz w:val="28"/>
          <w:szCs w:val="28"/>
        </w:rPr>
        <w:t xml:space="preserve">        </w:t>
      </w:r>
      <w:r w:rsidRPr="00D2483E">
        <w:rPr>
          <w:rFonts w:ascii="Times New Roman" w:hAnsi="Times New Roman"/>
          <w:sz w:val="28"/>
          <w:szCs w:val="28"/>
        </w:rPr>
        <w:t>Из районного бюджета предоставлялись</w:t>
      </w:r>
      <w:r>
        <w:rPr>
          <w:rFonts w:ascii="Times New Roman" w:hAnsi="Times New Roman"/>
          <w:sz w:val="28"/>
          <w:szCs w:val="28"/>
        </w:rPr>
        <w:t>:</w:t>
      </w:r>
    </w:p>
    <w:p w:rsidR="001B3178" w:rsidRDefault="001B3178" w:rsidP="00D44F45">
      <w:pPr>
        <w:spacing w:after="0"/>
        <w:jc w:val="both"/>
        <w:rPr>
          <w:rFonts w:ascii="Times New Roman" w:hAnsi="Times New Roman"/>
          <w:sz w:val="28"/>
          <w:szCs w:val="28"/>
        </w:rPr>
      </w:pPr>
      <w:r>
        <w:rPr>
          <w:rFonts w:ascii="Times New Roman" w:hAnsi="Times New Roman"/>
          <w:sz w:val="28"/>
          <w:szCs w:val="28"/>
        </w:rPr>
        <w:t>- дотации  бюджетам поселений на выравнивание бюджетной обеспеченности в сумме 1504,5 тыс. руб. или 100% от плановых назначений. В 2018 году дотации на выравнивание бюджетной обеспеченности составили 1352,5 тыс. руб.;</w:t>
      </w:r>
    </w:p>
    <w:p w:rsidR="001B3178" w:rsidRDefault="001B3178" w:rsidP="00A2354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w:t>
      </w:r>
      <w:r w:rsidRPr="00D2483E">
        <w:rPr>
          <w:rFonts w:ascii="Times New Roman" w:hAnsi="Times New Roman"/>
          <w:sz w:val="28"/>
          <w:szCs w:val="28"/>
        </w:rPr>
        <w:t>отаци</w:t>
      </w:r>
      <w:r>
        <w:rPr>
          <w:rFonts w:ascii="Times New Roman" w:hAnsi="Times New Roman"/>
          <w:sz w:val="28"/>
          <w:szCs w:val="28"/>
        </w:rPr>
        <w:t>я</w:t>
      </w:r>
      <w:r w:rsidRPr="00D2483E">
        <w:rPr>
          <w:rFonts w:ascii="Times New Roman" w:hAnsi="Times New Roman"/>
          <w:sz w:val="28"/>
          <w:szCs w:val="28"/>
        </w:rPr>
        <w:t xml:space="preserve"> на поддержку мер по обеспечению сбалансированности бюджетов в </w:t>
      </w:r>
      <w:r>
        <w:rPr>
          <w:rFonts w:ascii="Times New Roman" w:hAnsi="Times New Roman"/>
          <w:sz w:val="28"/>
          <w:szCs w:val="28"/>
        </w:rPr>
        <w:t xml:space="preserve">сумме 4919,6 тыс. руб. или 100% от плановых назначений. </w:t>
      </w:r>
    </w:p>
    <w:p w:rsidR="001B3178" w:rsidRDefault="001B3178" w:rsidP="00A2354D">
      <w:pPr>
        <w:spacing w:after="0"/>
        <w:jc w:val="both"/>
        <w:rPr>
          <w:rFonts w:ascii="Times New Roman" w:hAnsi="Times New Roman"/>
          <w:sz w:val="28"/>
          <w:szCs w:val="28"/>
        </w:rPr>
      </w:pPr>
      <w:r>
        <w:rPr>
          <w:rFonts w:ascii="Times New Roman" w:hAnsi="Times New Roman"/>
          <w:sz w:val="28"/>
          <w:szCs w:val="28"/>
        </w:rPr>
        <w:t>В 2018 году дотация на сбалансированность   предоставлялась в размере 7803,7 тыс. руб.;</w:t>
      </w:r>
    </w:p>
    <w:p w:rsidR="001B3178" w:rsidRDefault="001B3178" w:rsidP="00A2354D">
      <w:pPr>
        <w:spacing w:after="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межбюджетные трансферты в сумме 12477,0 тыс. руб. или 100,0% от плановых назначений. В 2018 году  межбюджетные трансферты  составили 6522,8 тыс. руб. </w:t>
      </w:r>
    </w:p>
    <w:p w:rsidR="001B3178" w:rsidRDefault="001B3178" w:rsidP="00A2354D">
      <w:pPr>
        <w:spacing w:after="0"/>
        <w:jc w:val="both"/>
        <w:rPr>
          <w:rFonts w:ascii="Times New Roman" w:hAnsi="Times New Roman"/>
          <w:sz w:val="28"/>
          <w:szCs w:val="28"/>
        </w:rPr>
      </w:pPr>
    </w:p>
    <w:p w:rsidR="001B3178" w:rsidRPr="00FA3D07" w:rsidRDefault="001B3178" w:rsidP="000573C6">
      <w:pPr>
        <w:spacing w:after="0"/>
        <w:jc w:val="both"/>
        <w:rPr>
          <w:rFonts w:ascii="Times New Roman" w:hAnsi="Times New Roman"/>
          <w:b/>
          <w:sz w:val="28"/>
          <w:szCs w:val="28"/>
        </w:rPr>
      </w:pPr>
      <w:r>
        <w:rPr>
          <w:rFonts w:ascii="Times New Roman" w:hAnsi="Times New Roman"/>
          <w:b/>
          <w:sz w:val="28"/>
          <w:szCs w:val="28"/>
        </w:rPr>
        <w:lastRenderedPageBreak/>
        <w:t xml:space="preserve">Анализ </w:t>
      </w:r>
      <w:r w:rsidRPr="006A5999">
        <w:rPr>
          <w:rFonts w:ascii="Times New Roman" w:hAnsi="Times New Roman"/>
          <w:b/>
          <w:sz w:val="28"/>
          <w:szCs w:val="28"/>
        </w:rPr>
        <w:t xml:space="preserve"> исполнения </w:t>
      </w:r>
      <w:r>
        <w:rPr>
          <w:rFonts w:ascii="Times New Roman" w:hAnsi="Times New Roman"/>
          <w:b/>
          <w:sz w:val="28"/>
          <w:szCs w:val="28"/>
        </w:rPr>
        <w:t>расходной</w:t>
      </w:r>
      <w:r w:rsidRPr="006A5999">
        <w:rPr>
          <w:rFonts w:ascii="Times New Roman" w:hAnsi="Times New Roman"/>
          <w:b/>
          <w:sz w:val="28"/>
          <w:szCs w:val="28"/>
        </w:rPr>
        <w:t xml:space="preserve"> части бюджета</w:t>
      </w:r>
      <w:r>
        <w:rPr>
          <w:rFonts w:ascii="Times New Roman" w:hAnsi="Times New Roman"/>
          <w:b/>
          <w:sz w:val="28"/>
          <w:szCs w:val="28"/>
        </w:rPr>
        <w:t xml:space="preserve">  за 2019 год, а также сравнительный анализ расходов  за период  2018-2019 годы:</w:t>
      </w:r>
    </w:p>
    <w:p w:rsidR="001B3178" w:rsidRDefault="001B3178" w:rsidP="006D5566">
      <w:pPr>
        <w:spacing w:after="0"/>
        <w:jc w:val="both"/>
        <w:rPr>
          <w:rFonts w:ascii="Times New Roman" w:hAnsi="Times New Roman"/>
          <w:sz w:val="28"/>
          <w:szCs w:val="28"/>
        </w:rPr>
      </w:pPr>
    </w:p>
    <w:p w:rsidR="001B3178" w:rsidRPr="00D2483E" w:rsidRDefault="001B3178" w:rsidP="006D5566">
      <w:pPr>
        <w:spacing w:after="0"/>
        <w:ind w:firstLine="708"/>
        <w:jc w:val="both"/>
        <w:rPr>
          <w:rFonts w:ascii="Times New Roman" w:hAnsi="Times New Roman"/>
          <w:sz w:val="28"/>
          <w:szCs w:val="28"/>
        </w:rPr>
      </w:pPr>
      <w:r w:rsidRPr="00D2483E">
        <w:rPr>
          <w:rFonts w:ascii="Times New Roman" w:hAnsi="Times New Roman"/>
          <w:sz w:val="28"/>
          <w:szCs w:val="28"/>
        </w:rPr>
        <w:t>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 В соответствии со статьей 215.1 Бюджетного кодекса исполнение местного бюджета обеспечивается администрацией муниципального образования.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1B3178" w:rsidRDefault="001B3178" w:rsidP="00572913">
      <w:pPr>
        <w:spacing w:after="0"/>
        <w:jc w:val="both"/>
        <w:rPr>
          <w:rFonts w:ascii="Times New Roman" w:hAnsi="Times New Roman"/>
          <w:sz w:val="28"/>
          <w:szCs w:val="28"/>
        </w:rPr>
      </w:pPr>
      <w:r w:rsidRPr="00D2483E">
        <w:rPr>
          <w:rFonts w:ascii="Times New Roman" w:hAnsi="Times New Roman"/>
          <w:sz w:val="28"/>
          <w:szCs w:val="28"/>
        </w:rPr>
        <w:t xml:space="preserve">        Первоначальный план бюджета по р</w:t>
      </w:r>
      <w:r>
        <w:rPr>
          <w:rFonts w:ascii="Times New Roman" w:hAnsi="Times New Roman"/>
          <w:sz w:val="28"/>
          <w:szCs w:val="28"/>
        </w:rPr>
        <w:t>асходам утвержден в сумме  72194,0</w:t>
      </w:r>
      <w:r w:rsidRPr="00D2483E">
        <w:rPr>
          <w:rFonts w:ascii="Times New Roman" w:hAnsi="Times New Roman"/>
          <w:sz w:val="28"/>
          <w:szCs w:val="28"/>
        </w:rPr>
        <w:t xml:space="preserve"> </w:t>
      </w:r>
    </w:p>
    <w:p w:rsidR="001B3178" w:rsidRDefault="001B3178" w:rsidP="00572913">
      <w:pPr>
        <w:spacing w:after="0"/>
        <w:jc w:val="both"/>
        <w:rPr>
          <w:rFonts w:ascii="Times New Roman" w:hAnsi="Times New Roman"/>
          <w:sz w:val="28"/>
          <w:szCs w:val="28"/>
        </w:rPr>
      </w:pPr>
      <w:r w:rsidRPr="00D2483E">
        <w:rPr>
          <w:rFonts w:ascii="Times New Roman" w:hAnsi="Times New Roman"/>
          <w:sz w:val="28"/>
          <w:szCs w:val="28"/>
        </w:rPr>
        <w:t>тыс. руб. В течение 201</w:t>
      </w:r>
      <w:r>
        <w:rPr>
          <w:rFonts w:ascii="Times New Roman" w:hAnsi="Times New Roman"/>
          <w:sz w:val="28"/>
          <w:szCs w:val="28"/>
        </w:rPr>
        <w:t>9</w:t>
      </w:r>
      <w:r w:rsidRPr="00D2483E">
        <w:rPr>
          <w:rFonts w:ascii="Times New Roman" w:hAnsi="Times New Roman"/>
          <w:sz w:val="28"/>
          <w:szCs w:val="28"/>
        </w:rPr>
        <w:t xml:space="preserve"> года в расходную часть бюджета был</w:t>
      </w:r>
      <w:r>
        <w:rPr>
          <w:rFonts w:ascii="Times New Roman" w:hAnsi="Times New Roman"/>
          <w:sz w:val="28"/>
          <w:szCs w:val="28"/>
        </w:rPr>
        <w:t>и внесены изменения,  с учетом которых плановые показатели  составили  98116,7 тыс. руб.,  с ростом на 25922,7 тыс. руб. или  в 1,4 раза.  Исполнение бюджета по расходам составило 93626,6 тыс. руб. или 95,4% от утвержденных назначений. По сравнению с 2018 годом расходы бюджета городского поселения увеличились  на 50249,7 тыс. руб. или  в 2,2 раза.</w:t>
      </w:r>
    </w:p>
    <w:p w:rsidR="001B3178" w:rsidRDefault="001B3178" w:rsidP="003E17F9">
      <w:pPr>
        <w:spacing w:after="0" w:line="240" w:lineRule="auto"/>
        <w:jc w:val="both"/>
        <w:rPr>
          <w:rFonts w:ascii="Times New Roman" w:hAnsi="Times New Roman"/>
          <w:sz w:val="28"/>
          <w:szCs w:val="28"/>
        </w:rPr>
      </w:pPr>
      <w:r>
        <w:rPr>
          <w:rFonts w:ascii="Times New Roman" w:hAnsi="Times New Roman"/>
          <w:sz w:val="28"/>
          <w:szCs w:val="28"/>
        </w:rPr>
        <w:tab/>
      </w:r>
    </w:p>
    <w:p w:rsidR="001B3178" w:rsidRPr="003E17F9" w:rsidRDefault="001B3178" w:rsidP="004B1D48">
      <w:pPr>
        <w:spacing w:after="0"/>
        <w:jc w:val="both"/>
        <w:rPr>
          <w:rFonts w:ascii="Times New Roman" w:hAnsi="Times New Roman"/>
          <w:sz w:val="28"/>
          <w:szCs w:val="28"/>
        </w:rPr>
      </w:pPr>
      <w:r w:rsidRPr="003E17F9">
        <w:rPr>
          <w:rFonts w:ascii="Times New Roman" w:hAnsi="Times New Roman"/>
          <w:i/>
          <w:sz w:val="28"/>
          <w:szCs w:val="28"/>
        </w:rPr>
        <w:t xml:space="preserve">Анализ исполнения расходной части бюджета </w:t>
      </w:r>
      <w:r>
        <w:rPr>
          <w:rFonts w:ascii="Times New Roman" w:hAnsi="Times New Roman"/>
          <w:i/>
          <w:sz w:val="28"/>
          <w:szCs w:val="28"/>
        </w:rPr>
        <w:t xml:space="preserve">муниципального образования «Город Белозерск» </w:t>
      </w:r>
      <w:r w:rsidRPr="003E17F9">
        <w:rPr>
          <w:rFonts w:ascii="Times New Roman" w:hAnsi="Times New Roman"/>
          <w:i/>
          <w:sz w:val="28"/>
          <w:szCs w:val="28"/>
        </w:rPr>
        <w:t>за 201</w:t>
      </w:r>
      <w:r>
        <w:rPr>
          <w:rFonts w:ascii="Times New Roman" w:hAnsi="Times New Roman"/>
          <w:i/>
          <w:sz w:val="28"/>
          <w:szCs w:val="28"/>
        </w:rPr>
        <w:t>7</w:t>
      </w:r>
      <w:r w:rsidRPr="003E17F9">
        <w:rPr>
          <w:rFonts w:ascii="Times New Roman" w:hAnsi="Times New Roman"/>
          <w:i/>
          <w:sz w:val="28"/>
          <w:szCs w:val="28"/>
        </w:rPr>
        <w:t>-201</w:t>
      </w:r>
      <w:r>
        <w:rPr>
          <w:rFonts w:ascii="Times New Roman" w:hAnsi="Times New Roman"/>
          <w:i/>
          <w:sz w:val="28"/>
          <w:szCs w:val="28"/>
        </w:rPr>
        <w:t>9</w:t>
      </w:r>
      <w:r w:rsidRPr="003E17F9">
        <w:rPr>
          <w:rFonts w:ascii="Times New Roman" w:hAnsi="Times New Roman"/>
          <w:i/>
          <w:sz w:val="28"/>
          <w:szCs w:val="28"/>
        </w:rPr>
        <w:t xml:space="preserve"> годы</w:t>
      </w:r>
      <w:r>
        <w:rPr>
          <w:rFonts w:ascii="Times New Roman" w:hAnsi="Times New Roman"/>
          <w:i/>
          <w:sz w:val="28"/>
          <w:szCs w:val="28"/>
        </w:rPr>
        <w:t xml:space="preserve"> и  с</w:t>
      </w:r>
      <w:r w:rsidRPr="003E17F9">
        <w:rPr>
          <w:rFonts w:ascii="Times New Roman" w:hAnsi="Times New Roman"/>
          <w:i/>
          <w:sz w:val="28"/>
          <w:szCs w:val="28"/>
        </w:rPr>
        <w:t>ведения о расходах бюджета</w:t>
      </w:r>
      <w:r>
        <w:rPr>
          <w:rFonts w:ascii="Times New Roman" w:hAnsi="Times New Roman"/>
          <w:i/>
          <w:sz w:val="28"/>
          <w:szCs w:val="28"/>
        </w:rPr>
        <w:t xml:space="preserve"> </w:t>
      </w:r>
      <w:r w:rsidRPr="003E17F9">
        <w:rPr>
          <w:rFonts w:ascii="Times New Roman" w:hAnsi="Times New Roman"/>
          <w:i/>
          <w:sz w:val="28"/>
          <w:szCs w:val="28"/>
        </w:rPr>
        <w:t>по разделам функциональной классификации за 201</w:t>
      </w:r>
      <w:r>
        <w:rPr>
          <w:rFonts w:ascii="Times New Roman" w:hAnsi="Times New Roman"/>
          <w:i/>
          <w:sz w:val="28"/>
          <w:szCs w:val="28"/>
        </w:rPr>
        <w:t>9</w:t>
      </w:r>
      <w:r w:rsidRPr="003E17F9">
        <w:rPr>
          <w:rFonts w:ascii="Times New Roman" w:hAnsi="Times New Roman"/>
          <w:i/>
          <w:sz w:val="28"/>
          <w:szCs w:val="28"/>
        </w:rPr>
        <w:t xml:space="preserve"> год</w:t>
      </w:r>
      <w:r>
        <w:rPr>
          <w:rFonts w:ascii="Times New Roman" w:hAnsi="Times New Roman"/>
          <w:i/>
          <w:sz w:val="28"/>
          <w:szCs w:val="28"/>
        </w:rPr>
        <w:t xml:space="preserve"> представлены  в </w:t>
      </w:r>
      <w:r w:rsidRPr="003E17F9">
        <w:rPr>
          <w:rFonts w:ascii="Times New Roman" w:hAnsi="Times New Roman"/>
          <w:i/>
          <w:sz w:val="28"/>
          <w:szCs w:val="28"/>
        </w:rPr>
        <w:t xml:space="preserve"> приложени</w:t>
      </w:r>
      <w:r>
        <w:rPr>
          <w:rFonts w:ascii="Times New Roman" w:hAnsi="Times New Roman"/>
          <w:i/>
          <w:sz w:val="28"/>
          <w:szCs w:val="28"/>
        </w:rPr>
        <w:t xml:space="preserve">ях </w:t>
      </w:r>
      <w:r w:rsidRPr="003E17F9">
        <w:rPr>
          <w:rFonts w:ascii="Times New Roman" w:hAnsi="Times New Roman"/>
          <w:i/>
          <w:sz w:val="28"/>
          <w:szCs w:val="28"/>
        </w:rPr>
        <w:t xml:space="preserve"> №</w:t>
      </w:r>
      <w:r>
        <w:rPr>
          <w:rFonts w:ascii="Times New Roman" w:hAnsi="Times New Roman"/>
          <w:i/>
          <w:sz w:val="28"/>
          <w:szCs w:val="28"/>
        </w:rPr>
        <w:t>4,5.</w:t>
      </w:r>
    </w:p>
    <w:p w:rsidR="001B3178" w:rsidRDefault="001B3178" w:rsidP="00EA725E">
      <w:pPr>
        <w:spacing w:after="0"/>
        <w:jc w:val="both"/>
        <w:rPr>
          <w:rFonts w:ascii="Times New Roman" w:hAnsi="Times New Roman"/>
          <w:sz w:val="28"/>
          <w:szCs w:val="28"/>
        </w:rPr>
      </w:pPr>
      <w:r w:rsidRPr="00D2483E">
        <w:rPr>
          <w:rFonts w:ascii="Times New Roman" w:hAnsi="Times New Roman"/>
          <w:sz w:val="28"/>
          <w:szCs w:val="28"/>
        </w:rPr>
        <w:t xml:space="preserve">        Бюджетные расходы по </w:t>
      </w:r>
      <w:r w:rsidRPr="0020134E">
        <w:rPr>
          <w:rFonts w:ascii="Times New Roman" w:hAnsi="Times New Roman"/>
          <w:sz w:val="28"/>
          <w:szCs w:val="28"/>
        </w:rPr>
        <w:t>разделу</w:t>
      </w:r>
      <w:r w:rsidRPr="00B0413F">
        <w:rPr>
          <w:rFonts w:ascii="Times New Roman" w:hAnsi="Times New Roman"/>
          <w:b/>
          <w:sz w:val="28"/>
          <w:szCs w:val="28"/>
        </w:rPr>
        <w:t xml:space="preserve"> «Общегосударственные вопросы»</w:t>
      </w:r>
      <w:r w:rsidRPr="00D2483E">
        <w:rPr>
          <w:rFonts w:ascii="Times New Roman" w:hAnsi="Times New Roman"/>
          <w:sz w:val="28"/>
          <w:szCs w:val="28"/>
        </w:rPr>
        <w:t xml:space="preserve"> согласно первон</w:t>
      </w:r>
      <w:r>
        <w:rPr>
          <w:rFonts w:ascii="Times New Roman" w:hAnsi="Times New Roman"/>
          <w:sz w:val="28"/>
          <w:szCs w:val="28"/>
        </w:rPr>
        <w:t xml:space="preserve">ачальным данным составили 6498,8 тыс. руб. </w:t>
      </w:r>
      <w:r w:rsidRPr="00D2483E">
        <w:rPr>
          <w:rFonts w:ascii="Times New Roman" w:hAnsi="Times New Roman"/>
          <w:sz w:val="28"/>
          <w:szCs w:val="28"/>
        </w:rPr>
        <w:t xml:space="preserve"> </w:t>
      </w:r>
      <w:r>
        <w:rPr>
          <w:rFonts w:ascii="Times New Roman" w:hAnsi="Times New Roman"/>
          <w:sz w:val="28"/>
          <w:szCs w:val="28"/>
        </w:rPr>
        <w:t xml:space="preserve">С учетом изменений </w:t>
      </w:r>
      <w:r w:rsidRPr="00D2483E">
        <w:rPr>
          <w:rFonts w:ascii="Times New Roman" w:hAnsi="Times New Roman"/>
          <w:sz w:val="28"/>
          <w:szCs w:val="28"/>
        </w:rPr>
        <w:t xml:space="preserve"> сумма расходов на общегосударс</w:t>
      </w:r>
      <w:r>
        <w:rPr>
          <w:rFonts w:ascii="Times New Roman" w:hAnsi="Times New Roman"/>
          <w:sz w:val="28"/>
          <w:szCs w:val="28"/>
        </w:rPr>
        <w:t>твенные вопросы составила 9472,2 тыс. руб.</w:t>
      </w:r>
      <w:r w:rsidRPr="00D2483E">
        <w:rPr>
          <w:rFonts w:ascii="Times New Roman" w:hAnsi="Times New Roman"/>
          <w:sz w:val="28"/>
          <w:szCs w:val="28"/>
        </w:rPr>
        <w:t xml:space="preserve"> Согласно данным представленного отчета об исполнении бюджета за 201</w:t>
      </w:r>
      <w:r>
        <w:rPr>
          <w:rFonts w:ascii="Times New Roman" w:hAnsi="Times New Roman"/>
          <w:sz w:val="28"/>
          <w:szCs w:val="28"/>
        </w:rPr>
        <w:t>9</w:t>
      </w:r>
      <w:r w:rsidRPr="00D2483E">
        <w:rPr>
          <w:rFonts w:ascii="Times New Roman" w:hAnsi="Times New Roman"/>
          <w:sz w:val="28"/>
          <w:szCs w:val="28"/>
        </w:rPr>
        <w:t xml:space="preserve"> год, фактические расходы на общегосударс</w:t>
      </w:r>
      <w:r>
        <w:rPr>
          <w:rFonts w:ascii="Times New Roman" w:hAnsi="Times New Roman"/>
          <w:sz w:val="28"/>
          <w:szCs w:val="28"/>
        </w:rPr>
        <w:t>твенные вопросы составили  8859,0  тыс. руб. или 9,5% (2018 год- 21,0</w:t>
      </w:r>
      <w:r w:rsidRPr="00D2483E">
        <w:rPr>
          <w:rFonts w:ascii="Times New Roman" w:hAnsi="Times New Roman"/>
          <w:sz w:val="28"/>
          <w:szCs w:val="28"/>
        </w:rPr>
        <w:t>%</w:t>
      </w:r>
      <w:r>
        <w:rPr>
          <w:rFonts w:ascii="Times New Roman" w:hAnsi="Times New Roman"/>
          <w:sz w:val="28"/>
          <w:szCs w:val="28"/>
        </w:rPr>
        <w:t>)</w:t>
      </w:r>
      <w:r w:rsidRPr="00D2483E">
        <w:rPr>
          <w:rFonts w:ascii="Times New Roman" w:hAnsi="Times New Roman"/>
          <w:sz w:val="28"/>
          <w:szCs w:val="28"/>
        </w:rPr>
        <w:t xml:space="preserve"> от общей суммы расходов бюджета</w:t>
      </w:r>
      <w:r>
        <w:rPr>
          <w:rFonts w:ascii="Times New Roman" w:hAnsi="Times New Roman"/>
          <w:sz w:val="28"/>
          <w:szCs w:val="28"/>
        </w:rPr>
        <w:t>. В сравнении с 2018 годом расходы по разделу снизились на 238,3 тыс. руб. или на 2,6%.</w:t>
      </w:r>
    </w:p>
    <w:p w:rsidR="001B3178" w:rsidRPr="00C93B48" w:rsidRDefault="001B3178" w:rsidP="00EA725E">
      <w:pPr>
        <w:spacing w:after="0"/>
        <w:jc w:val="both"/>
        <w:rPr>
          <w:rFonts w:ascii="Times New Roman" w:hAnsi="Times New Roman"/>
          <w:sz w:val="28"/>
          <w:szCs w:val="28"/>
        </w:rPr>
      </w:pPr>
      <w:r w:rsidRPr="00D2483E">
        <w:rPr>
          <w:rFonts w:ascii="Times New Roman" w:hAnsi="Times New Roman"/>
          <w:sz w:val="28"/>
          <w:szCs w:val="28"/>
        </w:rPr>
        <w:t xml:space="preserve">  </w:t>
      </w:r>
      <w:r>
        <w:rPr>
          <w:rFonts w:ascii="Times New Roman" w:hAnsi="Times New Roman"/>
          <w:sz w:val="28"/>
          <w:szCs w:val="28"/>
        </w:rPr>
        <w:t xml:space="preserve">      </w:t>
      </w:r>
      <w:r w:rsidRPr="00D2483E">
        <w:rPr>
          <w:rFonts w:ascii="Times New Roman" w:hAnsi="Times New Roman"/>
          <w:sz w:val="28"/>
          <w:szCs w:val="28"/>
        </w:rPr>
        <w:t xml:space="preserve">В структуре расходов бюджета на общегосударственные вопросы наибольшая доля расходов падает на содержание органа местного самоуправления поселения, а именно на оплату труда с начислениями на выплаты по оплате труда. </w:t>
      </w:r>
      <w:r w:rsidRPr="00C93B48">
        <w:rPr>
          <w:rFonts w:ascii="Times New Roman" w:hAnsi="Times New Roman"/>
          <w:sz w:val="28"/>
          <w:szCs w:val="28"/>
        </w:rPr>
        <w:t>Фактический фонд оплаты труда с начислениями муниципальных служащих и должностных лиц за 201</w:t>
      </w:r>
      <w:r>
        <w:rPr>
          <w:rFonts w:ascii="Times New Roman" w:hAnsi="Times New Roman"/>
          <w:sz w:val="28"/>
          <w:szCs w:val="28"/>
        </w:rPr>
        <w:t>9</w:t>
      </w:r>
      <w:r w:rsidRPr="00C93B48">
        <w:rPr>
          <w:rFonts w:ascii="Times New Roman" w:hAnsi="Times New Roman"/>
          <w:sz w:val="28"/>
          <w:szCs w:val="28"/>
        </w:rPr>
        <w:t xml:space="preserve"> год не  превышает  норматив</w:t>
      </w:r>
      <w:r w:rsidRPr="00A23DEC">
        <w:rPr>
          <w:rFonts w:ascii="Times New Roman" w:hAnsi="Times New Roman"/>
          <w:sz w:val="28"/>
          <w:szCs w:val="28"/>
        </w:rPr>
        <w:t xml:space="preserve"> </w:t>
      </w:r>
      <w:r w:rsidRPr="00D2483E">
        <w:rPr>
          <w:rFonts w:ascii="Times New Roman" w:hAnsi="Times New Roman"/>
          <w:sz w:val="28"/>
          <w:szCs w:val="28"/>
        </w:rPr>
        <w:t>формирования расходов на оплату труда, утвержденный Постановлением Правительства Вологодской области от 28 июля 2008г. № 1416 (с последующими изменениями и дополн</w:t>
      </w:r>
      <w:r>
        <w:rPr>
          <w:rFonts w:ascii="Times New Roman" w:hAnsi="Times New Roman"/>
          <w:sz w:val="28"/>
          <w:szCs w:val="28"/>
        </w:rPr>
        <w:t>ениями)</w:t>
      </w:r>
      <w:r w:rsidRPr="00C93B48">
        <w:rPr>
          <w:rFonts w:ascii="Times New Roman" w:hAnsi="Times New Roman"/>
          <w:sz w:val="28"/>
          <w:szCs w:val="28"/>
        </w:rPr>
        <w:t xml:space="preserve">. </w:t>
      </w:r>
    </w:p>
    <w:p w:rsidR="001B3178" w:rsidRDefault="001B3178" w:rsidP="00EA725E">
      <w:pPr>
        <w:spacing w:after="0"/>
        <w:jc w:val="both"/>
        <w:rPr>
          <w:rFonts w:ascii="Times New Roman" w:hAnsi="Times New Roman"/>
          <w:sz w:val="28"/>
          <w:szCs w:val="28"/>
        </w:rPr>
      </w:pPr>
      <w:r>
        <w:rPr>
          <w:rFonts w:ascii="Times New Roman" w:hAnsi="Times New Roman"/>
          <w:sz w:val="28"/>
          <w:szCs w:val="28"/>
        </w:rPr>
        <w:lastRenderedPageBreak/>
        <w:t xml:space="preserve">         По подразделу </w:t>
      </w:r>
      <w:r w:rsidRPr="00E30199">
        <w:rPr>
          <w:rFonts w:ascii="Times New Roman" w:hAnsi="Times New Roman"/>
          <w:b/>
          <w:sz w:val="28"/>
          <w:szCs w:val="28"/>
        </w:rPr>
        <w:t>0104</w:t>
      </w:r>
      <w:r>
        <w:rPr>
          <w:rFonts w:ascii="Times New Roman" w:hAnsi="Times New Roman"/>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 функционирование администрации составили 4567,1  тыс. руб. при плановых назначениях 4578,2  тыс. руб., что составляет 99,8%. Увеличение расходов по сравнению с первоначально запланированной суммой составило 834,9 тыс. руб. По сравнению с 2018 годом расходы по данному подразделу увеличились на 141,6 тыс. руб. или на 3,2%. </w:t>
      </w:r>
    </w:p>
    <w:p w:rsidR="001B3178" w:rsidRDefault="001B3178" w:rsidP="00EA725E">
      <w:pPr>
        <w:spacing w:after="0"/>
        <w:jc w:val="both"/>
        <w:rPr>
          <w:rFonts w:ascii="Times New Roman" w:hAnsi="Times New Roman"/>
          <w:sz w:val="28"/>
          <w:szCs w:val="28"/>
        </w:rPr>
      </w:pPr>
      <w:r>
        <w:rPr>
          <w:rFonts w:ascii="Times New Roman" w:hAnsi="Times New Roman"/>
          <w:sz w:val="28"/>
          <w:szCs w:val="28"/>
        </w:rPr>
        <w:t xml:space="preserve">         По подразделу </w:t>
      </w:r>
      <w:r w:rsidRPr="00E30199">
        <w:rPr>
          <w:rFonts w:ascii="Times New Roman" w:hAnsi="Times New Roman"/>
          <w:b/>
          <w:sz w:val="28"/>
          <w:szCs w:val="28"/>
        </w:rPr>
        <w:t>0106</w:t>
      </w:r>
      <w:r>
        <w:rPr>
          <w:rFonts w:ascii="Times New Roman" w:hAnsi="Times New Roman"/>
          <w:sz w:val="28"/>
          <w:szCs w:val="28"/>
        </w:rPr>
        <w:t xml:space="preserve"> «обеспечение деятельности финансовых, налоговых и таможенных органов и органов финансового надзора» расходы составили  80,6 тыс. руб.  или  100,0%  к годовым ассигнованиям.</w:t>
      </w:r>
      <w:r w:rsidRPr="00ED6014">
        <w:rPr>
          <w:rFonts w:ascii="Times New Roman" w:hAnsi="Times New Roman"/>
          <w:sz w:val="28"/>
          <w:szCs w:val="28"/>
        </w:rPr>
        <w:t xml:space="preserve"> </w:t>
      </w:r>
      <w:r>
        <w:rPr>
          <w:rFonts w:ascii="Times New Roman" w:hAnsi="Times New Roman"/>
          <w:sz w:val="28"/>
          <w:szCs w:val="28"/>
        </w:rPr>
        <w:t>По сравнению с 2018 годом расходы по данному подразделу не изменились.</w:t>
      </w:r>
    </w:p>
    <w:p w:rsidR="001B3178" w:rsidRDefault="001B3178" w:rsidP="00EA725E">
      <w:pPr>
        <w:spacing w:after="0"/>
        <w:jc w:val="both"/>
        <w:rPr>
          <w:rFonts w:ascii="Times New Roman" w:hAnsi="Times New Roman"/>
          <w:sz w:val="28"/>
          <w:szCs w:val="28"/>
        </w:rPr>
      </w:pPr>
      <w:r>
        <w:rPr>
          <w:rFonts w:ascii="Times New Roman" w:hAnsi="Times New Roman"/>
          <w:sz w:val="28"/>
          <w:szCs w:val="28"/>
        </w:rPr>
        <w:t xml:space="preserve">           По подразделу </w:t>
      </w:r>
      <w:r w:rsidRPr="00E30199">
        <w:rPr>
          <w:rFonts w:ascii="Times New Roman" w:hAnsi="Times New Roman"/>
          <w:b/>
          <w:sz w:val="28"/>
          <w:szCs w:val="28"/>
        </w:rPr>
        <w:t>0113</w:t>
      </w:r>
      <w:r>
        <w:rPr>
          <w:rFonts w:ascii="Times New Roman" w:hAnsi="Times New Roman"/>
          <w:sz w:val="28"/>
          <w:szCs w:val="28"/>
        </w:rPr>
        <w:t xml:space="preserve"> «другие общегосударственные вопросы» расходы составили 4211,3 тыс. руб. или  87,5%   годовых ассигнований. Увеличение  расходов по сравнению с первоначально запланированной суммой составило 1525,3 тыс. руб.</w:t>
      </w:r>
      <w:r w:rsidRPr="006177D5">
        <w:rPr>
          <w:rFonts w:ascii="Times New Roman" w:hAnsi="Times New Roman"/>
          <w:sz w:val="28"/>
          <w:szCs w:val="28"/>
        </w:rPr>
        <w:t xml:space="preserve"> </w:t>
      </w:r>
      <w:r>
        <w:rPr>
          <w:rFonts w:ascii="Times New Roman" w:hAnsi="Times New Roman"/>
          <w:sz w:val="28"/>
          <w:szCs w:val="28"/>
        </w:rPr>
        <w:t xml:space="preserve">По сравнению с 2018 годом расходы по данному подразделу снизились на 362,2 тыс. руб. или на 7,9%. </w:t>
      </w:r>
    </w:p>
    <w:p w:rsidR="001B3178" w:rsidRDefault="001B3178" w:rsidP="00C66A28">
      <w:pPr>
        <w:spacing w:after="0"/>
        <w:ind w:firstLine="708"/>
        <w:jc w:val="both"/>
        <w:rPr>
          <w:rFonts w:ascii="Times New Roman" w:hAnsi="Times New Roman"/>
          <w:sz w:val="28"/>
          <w:szCs w:val="28"/>
        </w:rPr>
      </w:pPr>
      <w:r>
        <w:rPr>
          <w:rFonts w:ascii="Times New Roman" w:hAnsi="Times New Roman"/>
          <w:sz w:val="28"/>
          <w:szCs w:val="28"/>
        </w:rPr>
        <w:t xml:space="preserve">Средства по разделу </w:t>
      </w:r>
      <w:r>
        <w:rPr>
          <w:rFonts w:ascii="Times New Roman" w:hAnsi="Times New Roman"/>
          <w:b/>
          <w:sz w:val="28"/>
          <w:szCs w:val="28"/>
        </w:rPr>
        <w:t>«</w:t>
      </w:r>
      <w:r w:rsidRPr="00C66A28">
        <w:rPr>
          <w:rFonts w:ascii="Times New Roman" w:hAnsi="Times New Roman"/>
          <w:b/>
          <w:sz w:val="28"/>
          <w:szCs w:val="28"/>
        </w:rPr>
        <w:t>Национальная оборона»</w:t>
      </w:r>
      <w:r>
        <w:rPr>
          <w:rFonts w:ascii="Times New Roman" w:hAnsi="Times New Roman"/>
          <w:sz w:val="28"/>
          <w:szCs w:val="28"/>
        </w:rPr>
        <w:t xml:space="preserve"> -  это  целевая субсидия на организацию первичного воинского учета. Расходование средств произведено в полном объеме в размере 461,5 тыс. руб.</w:t>
      </w:r>
    </w:p>
    <w:p w:rsidR="001B3178" w:rsidRDefault="001B3178" w:rsidP="001F75EC">
      <w:pPr>
        <w:spacing w:after="0"/>
        <w:jc w:val="both"/>
        <w:rPr>
          <w:rFonts w:ascii="Times New Roman" w:hAnsi="Times New Roman"/>
          <w:sz w:val="28"/>
          <w:szCs w:val="28"/>
        </w:rPr>
      </w:pPr>
      <w:r>
        <w:rPr>
          <w:rFonts w:ascii="Times New Roman" w:hAnsi="Times New Roman"/>
          <w:sz w:val="28"/>
          <w:szCs w:val="28"/>
        </w:rPr>
        <w:t xml:space="preserve">          </w:t>
      </w:r>
      <w:r w:rsidRPr="00AB542A">
        <w:rPr>
          <w:rFonts w:ascii="Times New Roman" w:hAnsi="Times New Roman"/>
          <w:sz w:val="28"/>
          <w:szCs w:val="28"/>
        </w:rPr>
        <w:t xml:space="preserve">Согласно </w:t>
      </w:r>
      <w:r>
        <w:rPr>
          <w:rFonts w:ascii="Times New Roman" w:hAnsi="Times New Roman"/>
          <w:sz w:val="28"/>
          <w:szCs w:val="28"/>
        </w:rPr>
        <w:t xml:space="preserve">первоначально </w:t>
      </w:r>
      <w:r w:rsidRPr="00AB542A">
        <w:rPr>
          <w:rFonts w:ascii="Times New Roman" w:hAnsi="Times New Roman"/>
          <w:sz w:val="28"/>
          <w:szCs w:val="28"/>
        </w:rPr>
        <w:t xml:space="preserve"> утвержденному бюджету расходы по разделу </w:t>
      </w:r>
      <w:r w:rsidRPr="00AB542A">
        <w:rPr>
          <w:rFonts w:ascii="Times New Roman" w:hAnsi="Times New Roman"/>
          <w:b/>
          <w:sz w:val="28"/>
          <w:szCs w:val="28"/>
        </w:rPr>
        <w:t>«Национальна</w:t>
      </w:r>
      <w:r>
        <w:rPr>
          <w:rFonts w:ascii="Times New Roman" w:hAnsi="Times New Roman"/>
          <w:b/>
          <w:sz w:val="28"/>
          <w:szCs w:val="28"/>
        </w:rPr>
        <w:t>я</w:t>
      </w:r>
      <w:r w:rsidRPr="00AB542A">
        <w:rPr>
          <w:rFonts w:ascii="Times New Roman" w:hAnsi="Times New Roman"/>
          <w:b/>
          <w:sz w:val="28"/>
          <w:szCs w:val="28"/>
        </w:rPr>
        <w:t xml:space="preserve"> безопасность и правоохранительная деятельность»</w:t>
      </w:r>
      <w:r w:rsidRPr="00AB542A">
        <w:rPr>
          <w:rFonts w:ascii="Times New Roman" w:hAnsi="Times New Roman"/>
          <w:sz w:val="28"/>
          <w:szCs w:val="28"/>
        </w:rPr>
        <w:t xml:space="preserve">  составили </w:t>
      </w:r>
      <w:r>
        <w:rPr>
          <w:rFonts w:ascii="Times New Roman" w:hAnsi="Times New Roman"/>
          <w:sz w:val="28"/>
          <w:szCs w:val="28"/>
        </w:rPr>
        <w:t>2841,4</w:t>
      </w:r>
      <w:r w:rsidRPr="00AB542A">
        <w:rPr>
          <w:rFonts w:ascii="Times New Roman" w:hAnsi="Times New Roman"/>
          <w:sz w:val="28"/>
          <w:szCs w:val="28"/>
        </w:rPr>
        <w:t xml:space="preserve"> тыс. руб.,  </w:t>
      </w:r>
      <w:r>
        <w:rPr>
          <w:rFonts w:ascii="Times New Roman" w:hAnsi="Times New Roman"/>
          <w:sz w:val="28"/>
          <w:szCs w:val="28"/>
        </w:rPr>
        <w:t xml:space="preserve">с учетом внесенных изменений в течение финансового года бюджетные ассигнования  составили 7160,6 тыс. руб. Фактические расходы за 2019 год составили 7136,6 тыс. руб. или 99,7% от плановых назначений. </w:t>
      </w:r>
      <w:r w:rsidRPr="00AB542A">
        <w:rPr>
          <w:rFonts w:ascii="Times New Roman" w:hAnsi="Times New Roman"/>
          <w:sz w:val="28"/>
          <w:szCs w:val="28"/>
        </w:rPr>
        <w:t xml:space="preserve"> </w:t>
      </w:r>
      <w:r>
        <w:rPr>
          <w:rFonts w:ascii="Times New Roman" w:hAnsi="Times New Roman"/>
          <w:sz w:val="28"/>
          <w:szCs w:val="28"/>
        </w:rPr>
        <w:t>П</w:t>
      </w:r>
      <w:r w:rsidRPr="00AB542A">
        <w:rPr>
          <w:rFonts w:ascii="Times New Roman" w:hAnsi="Times New Roman"/>
          <w:sz w:val="28"/>
          <w:szCs w:val="28"/>
        </w:rPr>
        <w:t>о сравнению с  201</w:t>
      </w:r>
      <w:r>
        <w:rPr>
          <w:rFonts w:ascii="Times New Roman" w:hAnsi="Times New Roman"/>
          <w:sz w:val="28"/>
          <w:szCs w:val="28"/>
        </w:rPr>
        <w:t>8</w:t>
      </w:r>
      <w:r w:rsidRPr="00AB542A">
        <w:rPr>
          <w:rFonts w:ascii="Times New Roman" w:hAnsi="Times New Roman"/>
          <w:sz w:val="28"/>
          <w:szCs w:val="28"/>
        </w:rPr>
        <w:t xml:space="preserve"> годом расходы </w:t>
      </w:r>
      <w:r>
        <w:rPr>
          <w:rFonts w:ascii="Times New Roman" w:hAnsi="Times New Roman"/>
          <w:sz w:val="28"/>
          <w:szCs w:val="28"/>
        </w:rPr>
        <w:t xml:space="preserve"> увеличились </w:t>
      </w:r>
      <w:r w:rsidRPr="00AB542A">
        <w:rPr>
          <w:rFonts w:ascii="Times New Roman" w:hAnsi="Times New Roman"/>
          <w:sz w:val="28"/>
          <w:szCs w:val="28"/>
        </w:rPr>
        <w:t xml:space="preserve"> на  </w:t>
      </w:r>
      <w:r>
        <w:rPr>
          <w:rFonts w:ascii="Times New Roman" w:hAnsi="Times New Roman"/>
          <w:sz w:val="28"/>
          <w:szCs w:val="28"/>
        </w:rPr>
        <w:t>4884,5</w:t>
      </w:r>
      <w:r w:rsidRPr="00AB542A">
        <w:rPr>
          <w:rFonts w:ascii="Times New Roman" w:hAnsi="Times New Roman"/>
          <w:sz w:val="28"/>
          <w:szCs w:val="28"/>
        </w:rPr>
        <w:t xml:space="preserve"> тыс. руб. </w:t>
      </w:r>
      <w:r>
        <w:rPr>
          <w:rFonts w:ascii="Times New Roman" w:hAnsi="Times New Roman"/>
          <w:sz w:val="28"/>
          <w:szCs w:val="28"/>
        </w:rPr>
        <w:t>или в 3,2 раза.</w:t>
      </w:r>
    </w:p>
    <w:p w:rsidR="001B3178" w:rsidRDefault="001B3178" w:rsidP="001F75EC">
      <w:pPr>
        <w:spacing w:after="0"/>
        <w:jc w:val="both"/>
        <w:rPr>
          <w:rFonts w:ascii="Times New Roman" w:hAnsi="Times New Roman"/>
          <w:sz w:val="28"/>
          <w:szCs w:val="28"/>
        </w:rPr>
      </w:pPr>
      <w:r>
        <w:rPr>
          <w:rFonts w:ascii="Times New Roman" w:hAnsi="Times New Roman"/>
          <w:sz w:val="28"/>
          <w:szCs w:val="28"/>
        </w:rPr>
        <w:tab/>
        <w:t xml:space="preserve">По подразделу </w:t>
      </w:r>
      <w:r w:rsidRPr="005B69AB">
        <w:rPr>
          <w:rFonts w:ascii="Times New Roman" w:hAnsi="Times New Roman"/>
          <w:b/>
          <w:sz w:val="28"/>
          <w:szCs w:val="28"/>
        </w:rPr>
        <w:t>0309</w:t>
      </w:r>
      <w:r>
        <w:rPr>
          <w:rFonts w:ascii="Times New Roman" w:hAnsi="Times New Roman"/>
          <w:sz w:val="28"/>
          <w:szCs w:val="28"/>
        </w:rPr>
        <w:t xml:space="preserve"> «защита населения и территории от чрезвычайных ситуаций природного и техногенного характера, гражданская оборона» расходы составили 5129,2 тыс. руб. или 100% от плановых показателей. </w:t>
      </w:r>
      <w:r w:rsidRPr="00AB542A">
        <w:rPr>
          <w:rFonts w:ascii="Times New Roman" w:hAnsi="Times New Roman"/>
          <w:sz w:val="28"/>
          <w:szCs w:val="28"/>
        </w:rPr>
        <w:t xml:space="preserve"> </w:t>
      </w:r>
      <w:r>
        <w:rPr>
          <w:rFonts w:ascii="Times New Roman" w:hAnsi="Times New Roman"/>
          <w:sz w:val="28"/>
          <w:szCs w:val="28"/>
        </w:rPr>
        <w:t>По данному разделу отражаются расходы на содержание Поисково-спасательного отряда.</w:t>
      </w:r>
      <w:r w:rsidRPr="001F75EC">
        <w:rPr>
          <w:rFonts w:ascii="Times New Roman" w:hAnsi="Times New Roman"/>
          <w:sz w:val="28"/>
          <w:szCs w:val="28"/>
        </w:rPr>
        <w:t xml:space="preserve"> </w:t>
      </w:r>
      <w:r>
        <w:rPr>
          <w:rFonts w:ascii="Times New Roman" w:hAnsi="Times New Roman"/>
          <w:sz w:val="28"/>
          <w:szCs w:val="28"/>
        </w:rPr>
        <w:t xml:space="preserve">По сравнению с 2018 годом расходы по данному подразделу увеличились  на 2990,1 тыс. руб. или в 2,4 раза. </w:t>
      </w:r>
    </w:p>
    <w:p w:rsidR="001B3178" w:rsidRDefault="001B3178" w:rsidP="00CC21E9">
      <w:pPr>
        <w:spacing w:after="0"/>
        <w:jc w:val="both"/>
        <w:rPr>
          <w:rFonts w:ascii="Times New Roman" w:hAnsi="Times New Roman"/>
          <w:sz w:val="28"/>
          <w:szCs w:val="28"/>
        </w:rPr>
      </w:pPr>
      <w:r>
        <w:rPr>
          <w:rFonts w:ascii="Times New Roman" w:hAnsi="Times New Roman"/>
          <w:sz w:val="28"/>
          <w:szCs w:val="28"/>
        </w:rPr>
        <w:t xml:space="preserve">         По подразделу </w:t>
      </w:r>
      <w:r w:rsidRPr="005B69AB">
        <w:rPr>
          <w:rFonts w:ascii="Times New Roman" w:hAnsi="Times New Roman"/>
          <w:b/>
          <w:sz w:val="28"/>
          <w:szCs w:val="28"/>
        </w:rPr>
        <w:t>0310</w:t>
      </w:r>
      <w:r>
        <w:rPr>
          <w:rFonts w:ascii="Times New Roman" w:hAnsi="Times New Roman"/>
          <w:sz w:val="28"/>
          <w:szCs w:val="28"/>
        </w:rPr>
        <w:t xml:space="preserve"> «обеспечение пожарной безопасности» расходы составили 2007,4 тыс. руб.  или 98,8% от плановых показателей. Расходы в 2018 году по данному подразделу составили 113,0 тыс. руб.</w:t>
      </w:r>
    </w:p>
    <w:p w:rsidR="001B3178" w:rsidRPr="00965A6E" w:rsidRDefault="001B3178" w:rsidP="00131F69">
      <w:pPr>
        <w:spacing w:after="0" w:line="240" w:lineRule="auto"/>
        <w:ind w:firstLine="708"/>
        <w:jc w:val="both"/>
        <w:rPr>
          <w:rFonts w:ascii="Times New Roman" w:hAnsi="Times New Roman"/>
          <w:sz w:val="28"/>
          <w:szCs w:val="28"/>
        </w:rPr>
      </w:pPr>
      <w:r w:rsidRPr="00AB542A">
        <w:rPr>
          <w:rFonts w:ascii="Times New Roman" w:hAnsi="Times New Roman"/>
          <w:sz w:val="28"/>
          <w:szCs w:val="28"/>
        </w:rPr>
        <w:t>Согласно первоначально утвержденному бюджету расходы по разделу «</w:t>
      </w:r>
      <w:r w:rsidRPr="00AB542A">
        <w:rPr>
          <w:rFonts w:ascii="Times New Roman" w:hAnsi="Times New Roman"/>
          <w:b/>
          <w:sz w:val="28"/>
          <w:szCs w:val="28"/>
        </w:rPr>
        <w:t>Национальная экономика</w:t>
      </w:r>
      <w:r w:rsidRPr="00AB542A">
        <w:rPr>
          <w:rFonts w:ascii="Times New Roman" w:hAnsi="Times New Roman"/>
          <w:sz w:val="28"/>
          <w:szCs w:val="28"/>
        </w:rPr>
        <w:t>»</w:t>
      </w:r>
      <w:r w:rsidRPr="00AB542A">
        <w:rPr>
          <w:rFonts w:ascii="Times New Roman" w:hAnsi="Times New Roman"/>
          <w:b/>
          <w:sz w:val="28"/>
          <w:szCs w:val="28"/>
        </w:rPr>
        <w:t xml:space="preserve"> </w:t>
      </w:r>
      <w:r w:rsidRPr="00AB542A">
        <w:rPr>
          <w:rFonts w:ascii="Times New Roman" w:hAnsi="Times New Roman"/>
          <w:sz w:val="28"/>
          <w:szCs w:val="28"/>
        </w:rPr>
        <w:t xml:space="preserve">составили </w:t>
      </w:r>
      <w:r>
        <w:rPr>
          <w:rFonts w:ascii="Times New Roman" w:hAnsi="Times New Roman"/>
          <w:sz w:val="28"/>
          <w:szCs w:val="28"/>
        </w:rPr>
        <w:t>13884,8</w:t>
      </w:r>
      <w:r w:rsidRPr="00AB542A">
        <w:rPr>
          <w:rFonts w:ascii="Times New Roman" w:hAnsi="Times New Roman"/>
          <w:sz w:val="28"/>
          <w:szCs w:val="28"/>
        </w:rPr>
        <w:t xml:space="preserve"> тыс. руб., в  результате внесения изменений в течение финансового года  плановый показатель </w:t>
      </w:r>
      <w:r>
        <w:rPr>
          <w:rFonts w:ascii="Times New Roman" w:hAnsi="Times New Roman"/>
          <w:sz w:val="28"/>
          <w:szCs w:val="28"/>
        </w:rPr>
        <w:lastRenderedPageBreak/>
        <w:t>объема расходов составил 15922,5</w:t>
      </w:r>
      <w:r w:rsidRPr="00AB542A">
        <w:rPr>
          <w:rFonts w:ascii="Times New Roman" w:hAnsi="Times New Roman"/>
          <w:sz w:val="28"/>
          <w:szCs w:val="28"/>
        </w:rPr>
        <w:t xml:space="preserve"> тыс. руб.  По данным отчета об исполнении бюджета</w:t>
      </w:r>
      <w:r>
        <w:rPr>
          <w:rFonts w:ascii="Times New Roman" w:hAnsi="Times New Roman"/>
          <w:sz w:val="28"/>
          <w:szCs w:val="28"/>
        </w:rPr>
        <w:t xml:space="preserve"> поселения</w:t>
      </w:r>
      <w:r w:rsidRPr="00AB542A">
        <w:rPr>
          <w:rFonts w:ascii="Times New Roman" w:hAnsi="Times New Roman"/>
          <w:sz w:val="28"/>
          <w:szCs w:val="28"/>
        </w:rPr>
        <w:t xml:space="preserve">  фактические расходы  составили  </w:t>
      </w:r>
      <w:r>
        <w:rPr>
          <w:rFonts w:ascii="Times New Roman" w:hAnsi="Times New Roman"/>
          <w:sz w:val="28"/>
          <w:szCs w:val="28"/>
        </w:rPr>
        <w:t>14710,0</w:t>
      </w:r>
      <w:r w:rsidRPr="00AB542A">
        <w:rPr>
          <w:rFonts w:ascii="Times New Roman" w:hAnsi="Times New Roman"/>
          <w:sz w:val="28"/>
          <w:szCs w:val="28"/>
        </w:rPr>
        <w:t xml:space="preserve"> тыс. руб., что оставляет  </w:t>
      </w:r>
      <w:r>
        <w:rPr>
          <w:rFonts w:ascii="Times New Roman" w:hAnsi="Times New Roman"/>
          <w:sz w:val="28"/>
          <w:szCs w:val="28"/>
        </w:rPr>
        <w:t>92,4</w:t>
      </w:r>
      <w:r w:rsidRPr="00AB542A">
        <w:rPr>
          <w:rFonts w:ascii="Times New Roman" w:hAnsi="Times New Roman"/>
          <w:sz w:val="28"/>
          <w:szCs w:val="28"/>
        </w:rPr>
        <w:t>%  плановых показателей.   По сравнению с 201</w:t>
      </w:r>
      <w:r>
        <w:rPr>
          <w:rFonts w:ascii="Times New Roman" w:hAnsi="Times New Roman"/>
          <w:sz w:val="28"/>
          <w:szCs w:val="28"/>
        </w:rPr>
        <w:t>8</w:t>
      </w:r>
      <w:r w:rsidRPr="00AB542A">
        <w:rPr>
          <w:rFonts w:ascii="Times New Roman" w:hAnsi="Times New Roman"/>
          <w:sz w:val="28"/>
          <w:szCs w:val="28"/>
        </w:rPr>
        <w:t xml:space="preserve"> годом расходы </w:t>
      </w:r>
      <w:r>
        <w:rPr>
          <w:rFonts w:ascii="Times New Roman" w:hAnsi="Times New Roman"/>
          <w:sz w:val="28"/>
          <w:szCs w:val="28"/>
        </w:rPr>
        <w:t>увеличились</w:t>
      </w:r>
      <w:r w:rsidRPr="00AB542A">
        <w:rPr>
          <w:rFonts w:ascii="Times New Roman" w:hAnsi="Times New Roman"/>
          <w:sz w:val="28"/>
          <w:szCs w:val="28"/>
        </w:rPr>
        <w:t xml:space="preserve">  на </w:t>
      </w:r>
      <w:r>
        <w:rPr>
          <w:rFonts w:ascii="Times New Roman" w:hAnsi="Times New Roman"/>
          <w:sz w:val="28"/>
          <w:szCs w:val="28"/>
        </w:rPr>
        <w:t>6098,7</w:t>
      </w:r>
      <w:r w:rsidRPr="00AB542A">
        <w:rPr>
          <w:rFonts w:ascii="Times New Roman" w:hAnsi="Times New Roman"/>
          <w:sz w:val="28"/>
          <w:szCs w:val="28"/>
        </w:rPr>
        <w:t xml:space="preserve"> тыс. руб. или</w:t>
      </w:r>
      <w:r>
        <w:rPr>
          <w:rFonts w:ascii="Times New Roman" w:hAnsi="Times New Roman"/>
          <w:sz w:val="28"/>
          <w:szCs w:val="28"/>
        </w:rPr>
        <w:t xml:space="preserve"> в 1,7 раза. </w:t>
      </w:r>
      <w:r w:rsidRPr="00D2483E">
        <w:rPr>
          <w:rFonts w:ascii="Times New Roman" w:hAnsi="Times New Roman"/>
          <w:sz w:val="28"/>
          <w:szCs w:val="28"/>
        </w:rPr>
        <w:t xml:space="preserve">Указанные расходы </w:t>
      </w:r>
      <w:r>
        <w:rPr>
          <w:rFonts w:ascii="Times New Roman" w:hAnsi="Times New Roman"/>
          <w:sz w:val="28"/>
          <w:szCs w:val="28"/>
        </w:rPr>
        <w:t xml:space="preserve"> произведены по </w:t>
      </w:r>
      <w:r w:rsidRPr="00D2483E">
        <w:rPr>
          <w:rFonts w:ascii="Times New Roman" w:hAnsi="Times New Roman"/>
          <w:sz w:val="28"/>
          <w:szCs w:val="28"/>
        </w:rPr>
        <w:t xml:space="preserve"> подраздел</w:t>
      </w:r>
      <w:r>
        <w:rPr>
          <w:rFonts w:ascii="Times New Roman" w:hAnsi="Times New Roman"/>
          <w:sz w:val="28"/>
          <w:szCs w:val="28"/>
        </w:rPr>
        <w:t>у</w:t>
      </w:r>
      <w:r w:rsidRPr="00D2483E">
        <w:rPr>
          <w:rFonts w:ascii="Times New Roman" w:hAnsi="Times New Roman"/>
          <w:sz w:val="28"/>
          <w:szCs w:val="28"/>
        </w:rPr>
        <w:t xml:space="preserve"> «дорожное хозяйство</w:t>
      </w:r>
      <w:r w:rsidRPr="00965A6E">
        <w:rPr>
          <w:rFonts w:ascii="Times New Roman" w:hAnsi="Times New Roman"/>
          <w:sz w:val="28"/>
          <w:szCs w:val="28"/>
        </w:rPr>
        <w:t>». Отчет об использовании бюджетных ассигнований дорожного фонда поселением представлен, что соответствует п.9 Порядка формирования и использования бюджетных ассигнований дорожного фонда муниципального образования «Город Белозерск», утвержденного решением Совета города Белозерск от 25.12.2013 №64.</w:t>
      </w:r>
    </w:p>
    <w:p w:rsidR="001B3178" w:rsidRDefault="001B3178" w:rsidP="00FF1708">
      <w:pPr>
        <w:spacing w:after="0" w:line="240" w:lineRule="auto"/>
        <w:ind w:firstLine="708"/>
        <w:jc w:val="both"/>
        <w:rPr>
          <w:rFonts w:ascii="Times New Roman" w:hAnsi="Times New Roman"/>
          <w:sz w:val="28"/>
          <w:szCs w:val="28"/>
        </w:rPr>
      </w:pPr>
      <w:r w:rsidRPr="00FF1708">
        <w:rPr>
          <w:rFonts w:ascii="Times New Roman" w:hAnsi="Times New Roman"/>
          <w:sz w:val="28"/>
          <w:szCs w:val="28"/>
        </w:rPr>
        <w:t>Согласно первоначально утвержденному бюджету расходы по разделу   «</w:t>
      </w:r>
      <w:r w:rsidRPr="00FF1708">
        <w:rPr>
          <w:rFonts w:ascii="Times New Roman" w:hAnsi="Times New Roman"/>
          <w:b/>
          <w:sz w:val="28"/>
          <w:szCs w:val="28"/>
        </w:rPr>
        <w:t xml:space="preserve">Жилищно-коммунальное хозяйство»  </w:t>
      </w:r>
      <w:r w:rsidRPr="00A02A87">
        <w:rPr>
          <w:rFonts w:ascii="Times New Roman" w:hAnsi="Times New Roman"/>
          <w:sz w:val="28"/>
          <w:szCs w:val="28"/>
        </w:rPr>
        <w:t xml:space="preserve">составили </w:t>
      </w:r>
      <w:r>
        <w:rPr>
          <w:rFonts w:ascii="Times New Roman" w:hAnsi="Times New Roman"/>
          <w:sz w:val="28"/>
          <w:szCs w:val="28"/>
        </w:rPr>
        <w:t>48041,5</w:t>
      </w:r>
      <w:r w:rsidRPr="00A02A87">
        <w:rPr>
          <w:rFonts w:ascii="Times New Roman" w:hAnsi="Times New Roman"/>
          <w:sz w:val="28"/>
          <w:szCs w:val="28"/>
        </w:rPr>
        <w:t xml:space="preserve"> тыс. руб.</w:t>
      </w:r>
      <w:r>
        <w:rPr>
          <w:rFonts w:ascii="Times New Roman" w:hAnsi="Times New Roman"/>
          <w:sz w:val="28"/>
          <w:szCs w:val="28"/>
        </w:rPr>
        <w:t>,</w:t>
      </w:r>
      <w:r w:rsidRPr="00FF1708">
        <w:rPr>
          <w:rFonts w:ascii="Times New Roman" w:hAnsi="Times New Roman"/>
          <w:b/>
          <w:sz w:val="28"/>
          <w:szCs w:val="28"/>
        </w:rPr>
        <w:t xml:space="preserve"> </w:t>
      </w:r>
      <w:r w:rsidRPr="00FF1708">
        <w:rPr>
          <w:rFonts w:ascii="Times New Roman" w:hAnsi="Times New Roman"/>
          <w:sz w:val="28"/>
          <w:szCs w:val="28"/>
        </w:rPr>
        <w:t xml:space="preserve"> в  результате внесения изменений в течение финансового года  плановый показатель объема расходов составил  </w:t>
      </w:r>
      <w:r>
        <w:rPr>
          <w:rFonts w:ascii="Times New Roman" w:hAnsi="Times New Roman"/>
          <w:sz w:val="28"/>
          <w:szCs w:val="28"/>
        </w:rPr>
        <w:t>64647,7</w:t>
      </w:r>
      <w:r w:rsidRPr="00FF1708">
        <w:rPr>
          <w:rFonts w:ascii="Times New Roman" w:hAnsi="Times New Roman"/>
          <w:sz w:val="28"/>
          <w:szCs w:val="28"/>
        </w:rPr>
        <w:t xml:space="preserve"> тыс. руб. По данным отчета об исполнении  бюджета поселения   фактические расходы  составили  </w:t>
      </w:r>
      <w:r>
        <w:rPr>
          <w:rFonts w:ascii="Times New Roman" w:hAnsi="Times New Roman"/>
          <w:sz w:val="28"/>
          <w:szCs w:val="28"/>
        </w:rPr>
        <w:t>62011,2</w:t>
      </w:r>
      <w:r w:rsidRPr="00FF1708">
        <w:rPr>
          <w:rFonts w:ascii="Times New Roman" w:hAnsi="Times New Roman"/>
          <w:sz w:val="28"/>
          <w:szCs w:val="28"/>
        </w:rPr>
        <w:t xml:space="preserve"> тыс. руб., что составляет  </w:t>
      </w:r>
      <w:r>
        <w:rPr>
          <w:rFonts w:ascii="Times New Roman" w:hAnsi="Times New Roman"/>
          <w:sz w:val="28"/>
          <w:szCs w:val="28"/>
        </w:rPr>
        <w:t>95,9</w:t>
      </w:r>
      <w:r w:rsidRPr="00FF1708">
        <w:rPr>
          <w:rFonts w:ascii="Times New Roman" w:hAnsi="Times New Roman"/>
          <w:sz w:val="28"/>
          <w:szCs w:val="28"/>
        </w:rPr>
        <w:t xml:space="preserve">%  плановых показателей.  </w:t>
      </w:r>
    </w:p>
    <w:p w:rsidR="001B3178" w:rsidRDefault="001B3178" w:rsidP="00A02A87">
      <w:pPr>
        <w:spacing w:after="0" w:line="240" w:lineRule="auto"/>
        <w:jc w:val="both"/>
        <w:rPr>
          <w:rFonts w:ascii="Times New Roman" w:hAnsi="Times New Roman"/>
          <w:color w:val="FF0000"/>
          <w:sz w:val="28"/>
          <w:szCs w:val="28"/>
        </w:rPr>
      </w:pPr>
      <w:r w:rsidRPr="00FF1708">
        <w:rPr>
          <w:rFonts w:ascii="Times New Roman" w:hAnsi="Times New Roman"/>
          <w:sz w:val="28"/>
          <w:szCs w:val="28"/>
        </w:rPr>
        <w:t xml:space="preserve">   </w:t>
      </w:r>
      <w:r>
        <w:rPr>
          <w:rFonts w:ascii="Times New Roman" w:hAnsi="Times New Roman"/>
          <w:sz w:val="28"/>
          <w:szCs w:val="28"/>
        </w:rPr>
        <w:t xml:space="preserve">      </w:t>
      </w:r>
      <w:r w:rsidRPr="00FF1708">
        <w:rPr>
          <w:rFonts w:ascii="Times New Roman" w:hAnsi="Times New Roman"/>
          <w:sz w:val="28"/>
          <w:szCs w:val="28"/>
        </w:rPr>
        <w:t>По сравнению с 201</w:t>
      </w:r>
      <w:r>
        <w:rPr>
          <w:rFonts w:ascii="Times New Roman" w:hAnsi="Times New Roman"/>
          <w:sz w:val="28"/>
          <w:szCs w:val="28"/>
        </w:rPr>
        <w:t>8</w:t>
      </w:r>
      <w:r w:rsidRPr="00FF1708">
        <w:rPr>
          <w:rFonts w:ascii="Times New Roman" w:hAnsi="Times New Roman"/>
          <w:sz w:val="28"/>
          <w:szCs w:val="28"/>
        </w:rPr>
        <w:t xml:space="preserve"> годом расходы </w:t>
      </w:r>
      <w:r>
        <w:rPr>
          <w:rFonts w:ascii="Times New Roman" w:hAnsi="Times New Roman"/>
          <w:sz w:val="28"/>
          <w:szCs w:val="28"/>
        </w:rPr>
        <w:t>увеличились</w:t>
      </w:r>
      <w:r w:rsidRPr="00FF1708">
        <w:rPr>
          <w:rFonts w:ascii="Times New Roman" w:hAnsi="Times New Roman"/>
          <w:sz w:val="28"/>
          <w:szCs w:val="28"/>
        </w:rPr>
        <w:t xml:space="preserve">  на </w:t>
      </w:r>
      <w:r>
        <w:rPr>
          <w:rFonts w:ascii="Times New Roman" w:hAnsi="Times New Roman"/>
          <w:sz w:val="28"/>
          <w:szCs w:val="28"/>
        </w:rPr>
        <w:t>40070,3 тыс. руб. или в 2,8 раза.</w:t>
      </w:r>
      <w:r w:rsidRPr="0084327E">
        <w:rPr>
          <w:rFonts w:ascii="Times New Roman" w:hAnsi="Times New Roman"/>
          <w:color w:val="FF0000"/>
          <w:sz w:val="28"/>
          <w:szCs w:val="28"/>
        </w:rPr>
        <w:t xml:space="preserve"> </w:t>
      </w:r>
    </w:p>
    <w:p w:rsidR="001B3178" w:rsidRDefault="001B3178" w:rsidP="00C41E52">
      <w:pPr>
        <w:spacing w:after="0"/>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 xml:space="preserve">По подразделу </w:t>
      </w:r>
      <w:r w:rsidRPr="005B69AB">
        <w:rPr>
          <w:rFonts w:ascii="Times New Roman" w:hAnsi="Times New Roman"/>
          <w:b/>
          <w:sz w:val="28"/>
          <w:szCs w:val="28"/>
        </w:rPr>
        <w:t>0501</w:t>
      </w:r>
      <w:r>
        <w:rPr>
          <w:rFonts w:ascii="Times New Roman" w:hAnsi="Times New Roman"/>
          <w:sz w:val="28"/>
          <w:szCs w:val="28"/>
        </w:rPr>
        <w:t xml:space="preserve"> «жилищное хозяйство» расходы составили  1018,5 тыс. руб.  или  100,0%  к годовым ассигнованиям.</w:t>
      </w:r>
      <w:r w:rsidRPr="00ED6014">
        <w:rPr>
          <w:rFonts w:ascii="Times New Roman" w:hAnsi="Times New Roman"/>
          <w:sz w:val="28"/>
          <w:szCs w:val="28"/>
        </w:rPr>
        <w:t xml:space="preserve"> </w:t>
      </w:r>
      <w:r>
        <w:rPr>
          <w:rFonts w:ascii="Times New Roman" w:hAnsi="Times New Roman"/>
          <w:sz w:val="28"/>
          <w:szCs w:val="28"/>
        </w:rPr>
        <w:t xml:space="preserve">По сравнению с 2018 годом расходы по данному подразделу снизились  на 1273,0 тыс. руб. Фактические расходы произведены на  оплату взносов в фонд капитального ремонта общего имущества МКД, ремонт муниципального жилого фонда,  на оплату электроэнергии на общедомовые нужды по муниципальному жилью в МКД (пустующие квартиры), услуги по разработке технического задания по объекту капитального ремонта водопроводных очистных сооружений. </w:t>
      </w:r>
    </w:p>
    <w:p w:rsidR="001B3178" w:rsidRDefault="001B3178" w:rsidP="00C41E52">
      <w:pPr>
        <w:spacing w:after="0"/>
        <w:jc w:val="both"/>
        <w:rPr>
          <w:rFonts w:ascii="Times New Roman" w:hAnsi="Times New Roman"/>
          <w:sz w:val="28"/>
          <w:szCs w:val="28"/>
        </w:rPr>
      </w:pPr>
      <w:r>
        <w:rPr>
          <w:rFonts w:ascii="Times New Roman" w:hAnsi="Times New Roman"/>
          <w:sz w:val="28"/>
          <w:szCs w:val="28"/>
        </w:rPr>
        <w:tab/>
        <w:t xml:space="preserve">По подразделу </w:t>
      </w:r>
      <w:r w:rsidRPr="00D23B8C">
        <w:rPr>
          <w:rFonts w:ascii="Times New Roman" w:hAnsi="Times New Roman"/>
          <w:b/>
          <w:sz w:val="28"/>
          <w:szCs w:val="28"/>
        </w:rPr>
        <w:t>0502</w:t>
      </w:r>
      <w:r>
        <w:rPr>
          <w:rFonts w:ascii="Times New Roman" w:hAnsi="Times New Roman"/>
          <w:sz w:val="28"/>
          <w:szCs w:val="28"/>
        </w:rPr>
        <w:t xml:space="preserve"> «коммунальное хозяйство»</w:t>
      </w:r>
      <w:r w:rsidRPr="004B0862">
        <w:rPr>
          <w:rFonts w:ascii="Times New Roman" w:hAnsi="Times New Roman"/>
          <w:sz w:val="28"/>
          <w:szCs w:val="28"/>
        </w:rPr>
        <w:t xml:space="preserve"> </w:t>
      </w:r>
      <w:r>
        <w:rPr>
          <w:rFonts w:ascii="Times New Roman" w:hAnsi="Times New Roman"/>
          <w:sz w:val="28"/>
          <w:szCs w:val="28"/>
        </w:rPr>
        <w:t xml:space="preserve"> расходы составили  37193,6 тыс. руб.  или  99,9%  к годовым ассигнованиям в сумме 37247,0 тыс. руб.</w:t>
      </w:r>
      <w:r w:rsidRPr="00ED6014">
        <w:rPr>
          <w:rFonts w:ascii="Times New Roman" w:hAnsi="Times New Roman"/>
          <w:sz w:val="28"/>
          <w:szCs w:val="28"/>
        </w:rPr>
        <w:t xml:space="preserve"> </w:t>
      </w:r>
      <w:r>
        <w:rPr>
          <w:rFonts w:ascii="Times New Roman" w:hAnsi="Times New Roman"/>
          <w:sz w:val="28"/>
          <w:szCs w:val="28"/>
        </w:rPr>
        <w:t xml:space="preserve">По сравнению с 2018 годом расходы по данному подразделу увеличились  на 31608,8 тыс. руб. Фактические расходы произведены на обслуживание газгольдерных установок (ГРУ), откачку и прочистку бесхозных канализационных колодцев, работы по капитальному ремонту водопроводных очистных сооружений, субсидию ООО «Водоканал»  на выполнение мероприятий по концессионному соглашению. </w:t>
      </w:r>
    </w:p>
    <w:p w:rsidR="001B3178" w:rsidRDefault="001B3178" w:rsidP="00C41E52">
      <w:pPr>
        <w:spacing w:after="0"/>
        <w:jc w:val="both"/>
        <w:rPr>
          <w:rFonts w:ascii="Times New Roman" w:hAnsi="Times New Roman"/>
          <w:sz w:val="28"/>
          <w:szCs w:val="28"/>
        </w:rPr>
      </w:pPr>
      <w:r>
        <w:rPr>
          <w:rFonts w:ascii="Times New Roman" w:hAnsi="Times New Roman"/>
          <w:sz w:val="28"/>
          <w:szCs w:val="28"/>
        </w:rPr>
        <w:tab/>
        <w:t xml:space="preserve">По подразделу </w:t>
      </w:r>
      <w:r w:rsidRPr="00D23B8C">
        <w:rPr>
          <w:rFonts w:ascii="Times New Roman" w:hAnsi="Times New Roman"/>
          <w:b/>
          <w:sz w:val="28"/>
          <w:szCs w:val="28"/>
        </w:rPr>
        <w:t>0503</w:t>
      </w:r>
      <w:r>
        <w:rPr>
          <w:rFonts w:ascii="Times New Roman" w:hAnsi="Times New Roman"/>
          <w:sz w:val="28"/>
          <w:szCs w:val="28"/>
        </w:rPr>
        <w:t xml:space="preserve"> «благоустройство»  расходы составили  19650,7 тыс. руб.  или  88,4%  к годовым ассигнованиям в сумме 22233,8 тыс. руб.</w:t>
      </w:r>
      <w:r w:rsidRPr="00ED6014">
        <w:rPr>
          <w:rFonts w:ascii="Times New Roman" w:hAnsi="Times New Roman"/>
          <w:sz w:val="28"/>
          <w:szCs w:val="28"/>
        </w:rPr>
        <w:t xml:space="preserve"> </w:t>
      </w:r>
      <w:r>
        <w:rPr>
          <w:rFonts w:ascii="Times New Roman" w:hAnsi="Times New Roman"/>
          <w:sz w:val="28"/>
          <w:szCs w:val="28"/>
        </w:rPr>
        <w:t xml:space="preserve">По сравнению с 2018 годом расходы по данному подразделу увеличились  на 8223,8 тыс. руб.  Фактические расходы произведены на уличное освещение  и обслуживание сетей наружного освещения, обустройство дворовых и общественных территорий и  на прочее благоустройство.  </w:t>
      </w:r>
    </w:p>
    <w:p w:rsidR="001B3178" w:rsidRPr="00A02A87" w:rsidRDefault="001B3178" w:rsidP="004C6FED">
      <w:pPr>
        <w:spacing w:after="0"/>
        <w:jc w:val="both"/>
        <w:rPr>
          <w:rFonts w:ascii="Times New Roman" w:hAnsi="Times New Roman"/>
          <w:sz w:val="28"/>
          <w:szCs w:val="28"/>
        </w:rPr>
      </w:pPr>
      <w:r>
        <w:rPr>
          <w:rFonts w:ascii="Times New Roman" w:hAnsi="Times New Roman"/>
          <w:sz w:val="28"/>
          <w:szCs w:val="28"/>
        </w:rPr>
        <w:lastRenderedPageBreak/>
        <w:tab/>
        <w:t xml:space="preserve">По подразделу </w:t>
      </w:r>
      <w:r w:rsidRPr="00D23B8C">
        <w:rPr>
          <w:rFonts w:ascii="Times New Roman" w:hAnsi="Times New Roman"/>
          <w:b/>
          <w:sz w:val="28"/>
          <w:szCs w:val="28"/>
        </w:rPr>
        <w:t>0505</w:t>
      </w:r>
      <w:r>
        <w:rPr>
          <w:rFonts w:ascii="Times New Roman" w:hAnsi="Times New Roman"/>
          <w:sz w:val="28"/>
          <w:szCs w:val="28"/>
        </w:rPr>
        <w:t xml:space="preserve"> «другие вопросы в области жилищно-коммунального хозяйства» расходы составили  4148,4 тыс. руб.  или  100,0%  к годовым ассигнованиям.</w:t>
      </w:r>
      <w:r w:rsidRPr="00ED6014">
        <w:rPr>
          <w:rFonts w:ascii="Times New Roman" w:hAnsi="Times New Roman"/>
          <w:sz w:val="28"/>
          <w:szCs w:val="28"/>
        </w:rPr>
        <w:t xml:space="preserve"> </w:t>
      </w:r>
      <w:r>
        <w:rPr>
          <w:rFonts w:ascii="Times New Roman" w:hAnsi="Times New Roman"/>
          <w:sz w:val="28"/>
          <w:szCs w:val="28"/>
        </w:rPr>
        <w:t xml:space="preserve">По сравнению с 2018 годом расходы по данному подразделу увеличились (расходы по содержанию БУ «Горзаказчик»). </w:t>
      </w:r>
    </w:p>
    <w:p w:rsidR="001B3178" w:rsidRPr="00986B45" w:rsidRDefault="001B3178" w:rsidP="00BA38F7">
      <w:pPr>
        <w:spacing w:after="0" w:line="240" w:lineRule="auto"/>
        <w:ind w:firstLine="708"/>
        <w:jc w:val="both"/>
        <w:rPr>
          <w:rFonts w:ascii="Times New Roman" w:hAnsi="Times New Roman"/>
          <w:sz w:val="28"/>
          <w:szCs w:val="28"/>
        </w:rPr>
      </w:pPr>
      <w:r w:rsidRPr="00C679EF">
        <w:rPr>
          <w:rFonts w:ascii="Times New Roman" w:hAnsi="Times New Roman"/>
          <w:sz w:val="28"/>
          <w:szCs w:val="28"/>
        </w:rPr>
        <w:t>Согласно первоначально утвержденному бюджету расходы по разделу «</w:t>
      </w:r>
      <w:r w:rsidRPr="00C679EF">
        <w:rPr>
          <w:rFonts w:ascii="Times New Roman" w:hAnsi="Times New Roman"/>
          <w:b/>
          <w:sz w:val="28"/>
          <w:szCs w:val="28"/>
        </w:rPr>
        <w:t>Образование»</w:t>
      </w:r>
      <w:r w:rsidRPr="00C679EF">
        <w:rPr>
          <w:rFonts w:ascii="Times New Roman" w:hAnsi="Times New Roman"/>
          <w:sz w:val="28"/>
          <w:szCs w:val="28"/>
        </w:rPr>
        <w:t xml:space="preserve"> </w:t>
      </w:r>
      <w:r w:rsidRPr="00C679EF">
        <w:rPr>
          <w:rFonts w:ascii="Times New Roman" w:hAnsi="Times New Roman"/>
          <w:b/>
          <w:sz w:val="28"/>
          <w:szCs w:val="28"/>
        </w:rPr>
        <w:t xml:space="preserve"> </w:t>
      </w:r>
      <w:r w:rsidRPr="00C679EF">
        <w:rPr>
          <w:rFonts w:ascii="Times New Roman" w:hAnsi="Times New Roman"/>
          <w:sz w:val="28"/>
          <w:szCs w:val="28"/>
        </w:rPr>
        <w:t xml:space="preserve">составили  </w:t>
      </w:r>
      <w:r>
        <w:rPr>
          <w:rFonts w:ascii="Times New Roman" w:hAnsi="Times New Roman"/>
          <w:sz w:val="28"/>
          <w:szCs w:val="28"/>
        </w:rPr>
        <w:t>25,0 тыс. руб., изменений в объем планируемых бюджетных ассигнований  в течение финансового года не вносилось,  фактическое исполнение составило 25,0 тыс. руб. или 100,0%</w:t>
      </w:r>
      <w:r w:rsidRPr="00C679EF">
        <w:rPr>
          <w:rFonts w:ascii="Times New Roman" w:hAnsi="Times New Roman"/>
          <w:sz w:val="28"/>
          <w:szCs w:val="28"/>
        </w:rPr>
        <w:t xml:space="preserve">. </w:t>
      </w:r>
      <w:r>
        <w:rPr>
          <w:rFonts w:ascii="Times New Roman" w:hAnsi="Times New Roman"/>
          <w:sz w:val="28"/>
          <w:szCs w:val="28"/>
        </w:rPr>
        <w:t xml:space="preserve"> </w:t>
      </w:r>
      <w:r w:rsidRPr="00C679EF">
        <w:rPr>
          <w:rFonts w:ascii="Times New Roman" w:hAnsi="Times New Roman"/>
          <w:sz w:val="28"/>
          <w:szCs w:val="28"/>
        </w:rPr>
        <w:t>Указанные расходы  произведены по  подразделу «молодежная политика».</w:t>
      </w:r>
      <w:r>
        <w:rPr>
          <w:rFonts w:ascii="Times New Roman" w:hAnsi="Times New Roman"/>
          <w:sz w:val="28"/>
          <w:szCs w:val="28"/>
        </w:rPr>
        <w:t xml:space="preserve"> В 2018 году расходы по данному разделу и подразделу составляли 24,7 тыс. руб.</w:t>
      </w:r>
    </w:p>
    <w:p w:rsidR="001B3178" w:rsidRPr="00986B45" w:rsidRDefault="001B3178" w:rsidP="00B423AC">
      <w:pPr>
        <w:spacing w:after="0" w:line="240" w:lineRule="auto"/>
        <w:ind w:firstLine="708"/>
        <w:jc w:val="both"/>
        <w:rPr>
          <w:rFonts w:ascii="Times New Roman" w:hAnsi="Times New Roman"/>
          <w:sz w:val="28"/>
          <w:szCs w:val="28"/>
        </w:rPr>
      </w:pPr>
      <w:r w:rsidRPr="00986B45">
        <w:rPr>
          <w:rFonts w:ascii="Times New Roman" w:hAnsi="Times New Roman"/>
          <w:sz w:val="28"/>
          <w:szCs w:val="28"/>
        </w:rPr>
        <w:t xml:space="preserve">Согласно первоначально утвержденному </w:t>
      </w:r>
      <w:r>
        <w:rPr>
          <w:rFonts w:ascii="Times New Roman" w:hAnsi="Times New Roman"/>
          <w:sz w:val="28"/>
          <w:szCs w:val="28"/>
        </w:rPr>
        <w:t xml:space="preserve"> и уточненному </w:t>
      </w:r>
      <w:r w:rsidRPr="00986B45">
        <w:rPr>
          <w:rFonts w:ascii="Times New Roman" w:hAnsi="Times New Roman"/>
          <w:sz w:val="28"/>
          <w:szCs w:val="28"/>
        </w:rPr>
        <w:t>бюджет</w:t>
      </w:r>
      <w:r>
        <w:rPr>
          <w:rFonts w:ascii="Times New Roman" w:hAnsi="Times New Roman"/>
          <w:sz w:val="28"/>
          <w:szCs w:val="28"/>
        </w:rPr>
        <w:t xml:space="preserve">ам </w:t>
      </w:r>
      <w:r w:rsidRPr="00986B45">
        <w:rPr>
          <w:rFonts w:ascii="Times New Roman" w:hAnsi="Times New Roman"/>
          <w:sz w:val="28"/>
          <w:szCs w:val="28"/>
        </w:rPr>
        <w:t xml:space="preserve"> расходы по разделу «</w:t>
      </w:r>
      <w:r w:rsidRPr="00986B45">
        <w:rPr>
          <w:rFonts w:ascii="Times New Roman" w:hAnsi="Times New Roman"/>
          <w:b/>
          <w:sz w:val="28"/>
          <w:szCs w:val="28"/>
        </w:rPr>
        <w:t xml:space="preserve">Культура, кинематография»  </w:t>
      </w:r>
      <w:r w:rsidRPr="00D15CC6">
        <w:rPr>
          <w:rFonts w:ascii="Times New Roman" w:hAnsi="Times New Roman"/>
          <w:sz w:val="28"/>
          <w:szCs w:val="28"/>
        </w:rPr>
        <w:t>не были запланированы</w:t>
      </w:r>
      <w:r>
        <w:rPr>
          <w:rFonts w:ascii="Times New Roman" w:hAnsi="Times New Roman"/>
          <w:sz w:val="28"/>
          <w:szCs w:val="28"/>
        </w:rPr>
        <w:t>. Фактически расходы в 2018-2019 годах не производились</w:t>
      </w:r>
    </w:p>
    <w:p w:rsidR="001B3178" w:rsidRPr="001208DA" w:rsidRDefault="001B3178" w:rsidP="007442BB">
      <w:pPr>
        <w:spacing w:after="0" w:line="240" w:lineRule="auto"/>
        <w:ind w:firstLine="708"/>
        <w:jc w:val="both"/>
        <w:rPr>
          <w:rFonts w:ascii="Times New Roman" w:hAnsi="Times New Roman"/>
          <w:sz w:val="28"/>
          <w:szCs w:val="28"/>
        </w:rPr>
      </w:pPr>
      <w:r w:rsidRPr="00A04D82">
        <w:rPr>
          <w:rFonts w:ascii="Times New Roman" w:hAnsi="Times New Roman"/>
          <w:sz w:val="28"/>
          <w:szCs w:val="28"/>
        </w:rPr>
        <w:t>Согласно первоначально утвержденному бюджету расходы на  «</w:t>
      </w:r>
      <w:r w:rsidRPr="00A04D82">
        <w:rPr>
          <w:rFonts w:ascii="Times New Roman" w:hAnsi="Times New Roman"/>
          <w:b/>
          <w:sz w:val="28"/>
          <w:szCs w:val="28"/>
        </w:rPr>
        <w:t xml:space="preserve">Социальную политику» </w:t>
      </w:r>
      <w:r w:rsidRPr="00A04D82">
        <w:rPr>
          <w:rFonts w:ascii="Times New Roman" w:hAnsi="Times New Roman"/>
          <w:sz w:val="28"/>
          <w:szCs w:val="28"/>
        </w:rPr>
        <w:t xml:space="preserve">составили </w:t>
      </w:r>
      <w:r>
        <w:rPr>
          <w:rFonts w:ascii="Times New Roman" w:hAnsi="Times New Roman"/>
          <w:sz w:val="28"/>
          <w:szCs w:val="28"/>
        </w:rPr>
        <w:t>322,0</w:t>
      </w:r>
      <w:r w:rsidRPr="00A04D82">
        <w:rPr>
          <w:rFonts w:ascii="Times New Roman" w:hAnsi="Times New Roman"/>
          <w:sz w:val="28"/>
          <w:szCs w:val="28"/>
        </w:rPr>
        <w:t xml:space="preserve"> тыс. руб.</w:t>
      </w:r>
      <w:r>
        <w:rPr>
          <w:rFonts w:ascii="Times New Roman" w:hAnsi="Times New Roman"/>
          <w:sz w:val="28"/>
          <w:szCs w:val="28"/>
        </w:rPr>
        <w:t xml:space="preserve"> В течение 2019 года внесены изменения в объем планируемых бюджетных ассигнований, которые с учетом внесенных изменений составили 309,7 тыс. руб.  Фактическое исполнение составило 309,7 тыс. руб. или 100,0% от плана.</w:t>
      </w:r>
      <w:r w:rsidRPr="00A04D82">
        <w:rPr>
          <w:rFonts w:ascii="Times New Roman" w:hAnsi="Times New Roman"/>
          <w:sz w:val="28"/>
          <w:szCs w:val="28"/>
        </w:rPr>
        <w:t xml:space="preserve"> </w:t>
      </w:r>
      <w:r w:rsidRPr="00C679EF">
        <w:rPr>
          <w:rFonts w:ascii="Times New Roman" w:hAnsi="Times New Roman"/>
          <w:sz w:val="28"/>
          <w:szCs w:val="28"/>
        </w:rPr>
        <w:t xml:space="preserve"> Указанные расходы  произведены по  подразде</w:t>
      </w:r>
      <w:r>
        <w:rPr>
          <w:rFonts w:ascii="Times New Roman" w:hAnsi="Times New Roman"/>
          <w:sz w:val="28"/>
          <w:szCs w:val="28"/>
        </w:rPr>
        <w:t xml:space="preserve">лу 1001  «пенсионное обеспечение»  в сумме 307,7 тыс. руб., что меньше расходов 2018 года (в размере 860,4 тыс. руб.) на 552,7 тыс. руб. </w:t>
      </w:r>
    </w:p>
    <w:p w:rsidR="001B3178" w:rsidRDefault="001B3178" w:rsidP="004B42F1">
      <w:pPr>
        <w:spacing w:line="240" w:lineRule="auto"/>
        <w:jc w:val="both"/>
        <w:rPr>
          <w:rFonts w:ascii="Times New Roman" w:hAnsi="Times New Roman"/>
          <w:sz w:val="28"/>
          <w:szCs w:val="28"/>
        </w:rPr>
      </w:pPr>
      <w:r>
        <w:rPr>
          <w:rFonts w:ascii="Times New Roman" w:hAnsi="Times New Roman"/>
          <w:sz w:val="28"/>
          <w:szCs w:val="28"/>
        </w:rPr>
        <w:t xml:space="preserve">        Р</w:t>
      </w:r>
      <w:r w:rsidRPr="00A04D82">
        <w:rPr>
          <w:rFonts w:ascii="Times New Roman" w:hAnsi="Times New Roman"/>
          <w:sz w:val="28"/>
          <w:szCs w:val="28"/>
        </w:rPr>
        <w:t xml:space="preserve">асходы </w:t>
      </w:r>
      <w:r>
        <w:rPr>
          <w:rFonts w:ascii="Times New Roman" w:hAnsi="Times New Roman"/>
          <w:sz w:val="28"/>
          <w:szCs w:val="28"/>
        </w:rPr>
        <w:t xml:space="preserve">по разделу </w:t>
      </w:r>
      <w:r w:rsidRPr="001822B2">
        <w:rPr>
          <w:rFonts w:ascii="Times New Roman" w:hAnsi="Times New Roman"/>
          <w:b/>
          <w:sz w:val="28"/>
          <w:szCs w:val="28"/>
        </w:rPr>
        <w:t>«Физическая культура и спорт</w:t>
      </w:r>
      <w:r>
        <w:rPr>
          <w:rFonts w:ascii="Times New Roman" w:hAnsi="Times New Roman"/>
          <w:b/>
          <w:sz w:val="28"/>
          <w:szCs w:val="28"/>
        </w:rPr>
        <w:t xml:space="preserve">» </w:t>
      </w:r>
      <w:r>
        <w:rPr>
          <w:rFonts w:ascii="Times New Roman" w:hAnsi="Times New Roman"/>
          <w:sz w:val="28"/>
          <w:szCs w:val="28"/>
        </w:rPr>
        <w:t xml:space="preserve">в 2018-2019 годах не производились. </w:t>
      </w:r>
    </w:p>
    <w:p w:rsidR="001B3178" w:rsidRDefault="001B3178" w:rsidP="00986C5D">
      <w:pPr>
        <w:spacing w:line="240" w:lineRule="auto"/>
        <w:jc w:val="both"/>
        <w:rPr>
          <w:rFonts w:ascii="Times New Roman" w:hAnsi="Times New Roman"/>
          <w:sz w:val="28"/>
          <w:szCs w:val="28"/>
        </w:rPr>
      </w:pPr>
      <w:r>
        <w:rPr>
          <w:rFonts w:ascii="Times New Roman" w:hAnsi="Times New Roman"/>
          <w:sz w:val="28"/>
          <w:szCs w:val="28"/>
        </w:rPr>
        <w:t xml:space="preserve">       Расходы по разделу </w:t>
      </w:r>
      <w:r w:rsidRPr="00BE4E91">
        <w:rPr>
          <w:rFonts w:ascii="Times New Roman" w:hAnsi="Times New Roman"/>
          <w:b/>
          <w:sz w:val="28"/>
          <w:szCs w:val="28"/>
        </w:rPr>
        <w:t>«Средства массовой информации»</w:t>
      </w:r>
      <w:r>
        <w:rPr>
          <w:rFonts w:ascii="Times New Roman" w:hAnsi="Times New Roman"/>
          <w:sz w:val="28"/>
          <w:szCs w:val="28"/>
        </w:rPr>
        <w:t xml:space="preserve"> в 2019 году</w:t>
      </w:r>
      <w:r w:rsidRPr="00986C5D">
        <w:rPr>
          <w:rFonts w:ascii="Times New Roman" w:hAnsi="Times New Roman"/>
          <w:sz w:val="28"/>
          <w:szCs w:val="28"/>
        </w:rPr>
        <w:t xml:space="preserve"> </w:t>
      </w:r>
      <w:r>
        <w:rPr>
          <w:rFonts w:ascii="Times New Roman" w:hAnsi="Times New Roman"/>
          <w:sz w:val="28"/>
          <w:szCs w:val="28"/>
        </w:rPr>
        <w:t>составили 106,1 тыс. руб. или 96,5% от  плановых показателей.  По сравнению с</w:t>
      </w:r>
      <w:r w:rsidRPr="00AB542A">
        <w:rPr>
          <w:rFonts w:ascii="Times New Roman" w:hAnsi="Times New Roman"/>
          <w:sz w:val="28"/>
          <w:szCs w:val="28"/>
        </w:rPr>
        <w:t xml:space="preserve">  201</w:t>
      </w:r>
      <w:r>
        <w:rPr>
          <w:rFonts w:ascii="Times New Roman" w:hAnsi="Times New Roman"/>
          <w:sz w:val="28"/>
          <w:szCs w:val="28"/>
        </w:rPr>
        <w:t>8</w:t>
      </w:r>
      <w:r w:rsidRPr="00AB542A">
        <w:rPr>
          <w:rFonts w:ascii="Times New Roman" w:hAnsi="Times New Roman"/>
          <w:sz w:val="28"/>
          <w:szCs w:val="28"/>
        </w:rPr>
        <w:t xml:space="preserve"> годом </w:t>
      </w:r>
      <w:r>
        <w:rPr>
          <w:rFonts w:ascii="Times New Roman" w:hAnsi="Times New Roman"/>
          <w:sz w:val="28"/>
          <w:szCs w:val="28"/>
        </w:rPr>
        <w:t xml:space="preserve">такие </w:t>
      </w:r>
      <w:r w:rsidRPr="00AB542A">
        <w:rPr>
          <w:rFonts w:ascii="Times New Roman" w:hAnsi="Times New Roman"/>
          <w:sz w:val="28"/>
          <w:szCs w:val="28"/>
        </w:rPr>
        <w:t xml:space="preserve">расходы </w:t>
      </w:r>
      <w:r>
        <w:rPr>
          <w:rFonts w:ascii="Times New Roman" w:hAnsi="Times New Roman"/>
          <w:sz w:val="28"/>
          <w:szCs w:val="28"/>
        </w:rPr>
        <w:t>снизились  на 22,1 тыс. руб. или на 17,2%.</w:t>
      </w:r>
    </w:p>
    <w:p w:rsidR="001B3178" w:rsidRDefault="001B3178" w:rsidP="008174FE">
      <w:pPr>
        <w:spacing w:line="240" w:lineRule="auto"/>
        <w:jc w:val="both"/>
        <w:rPr>
          <w:rFonts w:ascii="Times New Roman" w:hAnsi="Times New Roman"/>
          <w:sz w:val="28"/>
          <w:szCs w:val="28"/>
        </w:rPr>
      </w:pPr>
      <w:r w:rsidRPr="00AB542A">
        <w:rPr>
          <w:rFonts w:ascii="Times New Roman" w:hAnsi="Times New Roman"/>
          <w:sz w:val="28"/>
          <w:szCs w:val="28"/>
        </w:rPr>
        <w:t xml:space="preserve">  </w:t>
      </w:r>
      <w:r>
        <w:rPr>
          <w:rFonts w:ascii="Times New Roman" w:hAnsi="Times New Roman"/>
          <w:sz w:val="28"/>
          <w:szCs w:val="28"/>
        </w:rPr>
        <w:t xml:space="preserve">       Расходы по разделу </w:t>
      </w:r>
      <w:r w:rsidRPr="00182AA7">
        <w:rPr>
          <w:rFonts w:ascii="Times New Roman" w:hAnsi="Times New Roman"/>
          <w:b/>
          <w:sz w:val="28"/>
          <w:szCs w:val="28"/>
        </w:rPr>
        <w:t>«Обслуживание государственного и муниципального долга»</w:t>
      </w:r>
      <w:r>
        <w:rPr>
          <w:rFonts w:ascii="Times New Roman" w:hAnsi="Times New Roman"/>
          <w:b/>
          <w:sz w:val="28"/>
          <w:szCs w:val="28"/>
        </w:rPr>
        <w:t xml:space="preserve"> </w:t>
      </w:r>
      <w:r w:rsidRPr="00946D37">
        <w:rPr>
          <w:rFonts w:ascii="Times New Roman" w:hAnsi="Times New Roman"/>
          <w:sz w:val="28"/>
          <w:szCs w:val="28"/>
        </w:rPr>
        <w:t>в</w:t>
      </w:r>
      <w:r>
        <w:rPr>
          <w:rFonts w:ascii="Times New Roman" w:hAnsi="Times New Roman"/>
          <w:b/>
          <w:sz w:val="28"/>
          <w:szCs w:val="28"/>
        </w:rPr>
        <w:t xml:space="preserve"> </w:t>
      </w:r>
      <w:r w:rsidRPr="00946D37">
        <w:rPr>
          <w:rFonts w:ascii="Times New Roman" w:hAnsi="Times New Roman"/>
          <w:sz w:val="28"/>
          <w:szCs w:val="28"/>
        </w:rPr>
        <w:t>201</w:t>
      </w:r>
      <w:r>
        <w:rPr>
          <w:rFonts w:ascii="Times New Roman" w:hAnsi="Times New Roman"/>
          <w:sz w:val="28"/>
          <w:szCs w:val="28"/>
        </w:rPr>
        <w:t>9</w:t>
      </w:r>
      <w:r w:rsidRPr="00946D37">
        <w:rPr>
          <w:rFonts w:ascii="Times New Roman" w:hAnsi="Times New Roman"/>
          <w:sz w:val="28"/>
          <w:szCs w:val="28"/>
        </w:rPr>
        <w:t xml:space="preserve"> году </w:t>
      </w:r>
      <w:r>
        <w:rPr>
          <w:rFonts w:ascii="Times New Roman" w:hAnsi="Times New Roman"/>
          <w:sz w:val="28"/>
          <w:szCs w:val="28"/>
        </w:rPr>
        <w:t xml:space="preserve"> составили 7,5 тыс. руб. или 100,0% от утвержденных плановых показателей. В 2018 году такие расходы  составляли 25,6 тыс. руб.</w:t>
      </w:r>
    </w:p>
    <w:p w:rsidR="001B3178" w:rsidRDefault="001B3178" w:rsidP="006A07F8">
      <w:pPr>
        <w:spacing w:after="0" w:line="240" w:lineRule="auto"/>
        <w:jc w:val="both"/>
        <w:rPr>
          <w:rFonts w:ascii="Times New Roman" w:hAnsi="Times New Roman"/>
          <w:sz w:val="28"/>
          <w:szCs w:val="28"/>
        </w:rPr>
      </w:pPr>
      <w:r>
        <w:rPr>
          <w:rFonts w:ascii="Times New Roman" w:hAnsi="Times New Roman"/>
          <w:sz w:val="28"/>
          <w:szCs w:val="28"/>
        </w:rPr>
        <w:t xml:space="preserve">       </w:t>
      </w:r>
      <w:r w:rsidRPr="00D2483E">
        <w:rPr>
          <w:rFonts w:ascii="Times New Roman" w:hAnsi="Times New Roman"/>
          <w:sz w:val="28"/>
          <w:szCs w:val="28"/>
        </w:rPr>
        <w:t>Анализ структуры расходов показал, что бю</w:t>
      </w:r>
      <w:r>
        <w:rPr>
          <w:rFonts w:ascii="Times New Roman" w:hAnsi="Times New Roman"/>
          <w:sz w:val="28"/>
          <w:szCs w:val="28"/>
        </w:rPr>
        <w:t>джет социально не ориентирован.</w:t>
      </w:r>
      <w:r w:rsidRPr="00121B9D">
        <w:rPr>
          <w:rFonts w:ascii="Times New Roman" w:hAnsi="Times New Roman"/>
          <w:sz w:val="28"/>
          <w:szCs w:val="28"/>
        </w:rPr>
        <w:t xml:space="preserve"> </w:t>
      </w:r>
      <w:r w:rsidRPr="00D2483E">
        <w:rPr>
          <w:rFonts w:ascii="Times New Roman" w:hAnsi="Times New Roman"/>
          <w:sz w:val="28"/>
          <w:szCs w:val="28"/>
        </w:rPr>
        <w:t>На социальную ориентированность бюджета повлияли средства, израсходованные на общегосударственные вопросы и составляющие значите</w:t>
      </w:r>
      <w:r>
        <w:rPr>
          <w:rFonts w:ascii="Times New Roman" w:hAnsi="Times New Roman"/>
          <w:sz w:val="28"/>
          <w:szCs w:val="28"/>
        </w:rPr>
        <w:t>льную часть в расходах бюджета.</w:t>
      </w:r>
    </w:p>
    <w:p w:rsidR="001B3178" w:rsidRDefault="001B3178" w:rsidP="000573C6">
      <w:pPr>
        <w:spacing w:after="0"/>
        <w:jc w:val="both"/>
        <w:rPr>
          <w:rFonts w:ascii="Times New Roman" w:hAnsi="Times New Roman"/>
          <w:sz w:val="28"/>
          <w:szCs w:val="28"/>
        </w:rPr>
      </w:pPr>
    </w:p>
    <w:p w:rsidR="001B3178" w:rsidRDefault="001B3178" w:rsidP="000573C6">
      <w:pPr>
        <w:spacing w:after="0"/>
        <w:jc w:val="both"/>
        <w:rPr>
          <w:rFonts w:ascii="Times New Roman" w:hAnsi="Times New Roman"/>
          <w:b/>
          <w:sz w:val="28"/>
          <w:szCs w:val="28"/>
        </w:rPr>
      </w:pPr>
      <w:r w:rsidRPr="00D2483E">
        <w:rPr>
          <w:rFonts w:ascii="Times New Roman" w:hAnsi="Times New Roman"/>
          <w:b/>
          <w:sz w:val="28"/>
          <w:szCs w:val="28"/>
        </w:rPr>
        <w:t>Дефицит бюджета и анализ источников его финансирования, состояние муниципального долга</w:t>
      </w:r>
    </w:p>
    <w:p w:rsidR="001B3178" w:rsidRPr="00121B9D" w:rsidRDefault="001B3178" w:rsidP="00121B9D">
      <w:pPr>
        <w:spacing w:after="0" w:line="240" w:lineRule="auto"/>
        <w:jc w:val="both"/>
        <w:rPr>
          <w:rFonts w:ascii="Times New Roman" w:hAnsi="Times New Roman"/>
          <w:sz w:val="28"/>
          <w:szCs w:val="28"/>
        </w:rPr>
      </w:pPr>
      <w:r w:rsidRPr="00121B9D">
        <w:rPr>
          <w:rFonts w:ascii="Times New Roman" w:hAnsi="Times New Roman"/>
          <w:sz w:val="28"/>
          <w:szCs w:val="28"/>
        </w:rPr>
        <w:t xml:space="preserve"> </w:t>
      </w:r>
      <w:r>
        <w:rPr>
          <w:rFonts w:ascii="Times New Roman" w:hAnsi="Times New Roman"/>
          <w:sz w:val="28"/>
          <w:szCs w:val="28"/>
        </w:rPr>
        <w:t xml:space="preserve">         Решением Совета города Белозерск от 17.12.2018 №60 </w:t>
      </w:r>
      <w:r w:rsidRPr="00C75E2C">
        <w:rPr>
          <w:rFonts w:ascii="Times New Roman" w:hAnsi="Times New Roman"/>
          <w:sz w:val="28"/>
          <w:szCs w:val="28"/>
        </w:rPr>
        <w:t>«О бюджете муниципального образования «Город Белозерск» на 201</w:t>
      </w:r>
      <w:r>
        <w:rPr>
          <w:rFonts w:ascii="Times New Roman" w:hAnsi="Times New Roman"/>
          <w:sz w:val="28"/>
          <w:szCs w:val="28"/>
        </w:rPr>
        <w:t>9</w:t>
      </w:r>
      <w:r w:rsidRPr="00C75E2C">
        <w:rPr>
          <w:rFonts w:ascii="Times New Roman" w:hAnsi="Times New Roman"/>
          <w:sz w:val="28"/>
          <w:szCs w:val="28"/>
        </w:rPr>
        <w:t xml:space="preserve"> год</w:t>
      </w:r>
      <w:r>
        <w:rPr>
          <w:rFonts w:ascii="Times New Roman" w:hAnsi="Times New Roman"/>
          <w:sz w:val="28"/>
          <w:szCs w:val="28"/>
        </w:rPr>
        <w:t xml:space="preserve"> и плановый </w:t>
      </w:r>
      <w:r>
        <w:rPr>
          <w:rFonts w:ascii="Times New Roman" w:hAnsi="Times New Roman"/>
          <w:sz w:val="28"/>
          <w:szCs w:val="28"/>
        </w:rPr>
        <w:lastRenderedPageBreak/>
        <w:t>период 2020 и 2021 годов</w:t>
      </w:r>
      <w:r w:rsidRPr="00C75E2C">
        <w:rPr>
          <w:rFonts w:ascii="Times New Roman" w:hAnsi="Times New Roman"/>
          <w:sz w:val="28"/>
          <w:szCs w:val="28"/>
        </w:rPr>
        <w:t xml:space="preserve">» </w:t>
      </w:r>
      <w:r>
        <w:rPr>
          <w:rFonts w:ascii="Times New Roman" w:hAnsi="Times New Roman"/>
          <w:sz w:val="28"/>
          <w:szCs w:val="28"/>
        </w:rPr>
        <w:t>первоначально бюджет города утвержден с профицитом в размере</w:t>
      </w:r>
      <w:r w:rsidRPr="00C75E2C">
        <w:rPr>
          <w:rFonts w:ascii="Times New Roman" w:hAnsi="Times New Roman"/>
          <w:sz w:val="28"/>
          <w:szCs w:val="28"/>
        </w:rPr>
        <w:t xml:space="preserve"> </w:t>
      </w:r>
      <w:r>
        <w:rPr>
          <w:rFonts w:ascii="Times New Roman" w:hAnsi="Times New Roman"/>
          <w:sz w:val="28"/>
          <w:szCs w:val="28"/>
        </w:rPr>
        <w:t xml:space="preserve">970,0 тыс. руб.  </w:t>
      </w:r>
    </w:p>
    <w:p w:rsidR="001B3178" w:rsidRPr="00121B9D" w:rsidRDefault="001B3178" w:rsidP="00121B9D">
      <w:pPr>
        <w:spacing w:after="0" w:line="240" w:lineRule="auto"/>
        <w:ind w:firstLine="708"/>
        <w:jc w:val="both"/>
        <w:rPr>
          <w:rFonts w:ascii="Times New Roman" w:hAnsi="Times New Roman"/>
          <w:sz w:val="28"/>
          <w:szCs w:val="28"/>
        </w:rPr>
      </w:pPr>
      <w:r w:rsidRPr="00121B9D">
        <w:rPr>
          <w:rFonts w:ascii="Times New Roman" w:hAnsi="Times New Roman"/>
          <w:sz w:val="28"/>
          <w:szCs w:val="28"/>
        </w:rPr>
        <w:t xml:space="preserve">Нарушений  Бюджетного кодекса  РФ при установлении </w:t>
      </w:r>
      <w:r>
        <w:rPr>
          <w:rFonts w:ascii="Times New Roman" w:hAnsi="Times New Roman"/>
          <w:sz w:val="28"/>
          <w:szCs w:val="28"/>
        </w:rPr>
        <w:t>про</w:t>
      </w:r>
      <w:r w:rsidRPr="00121B9D">
        <w:rPr>
          <w:rFonts w:ascii="Times New Roman" w:hAnsi="Times New Roman"/>
          <w:sz w:val="28"/>
          <w:szCs w:val="28"/>
        </w:rPr>
        <w:t>фицита  бюджета</w:t>
      </w:r>
      <w:r>
        <w:rPr>
          <w:rFonts w:ascii="Times New Roman" w:hAnsi="Times New Roman"/>
          <w:sz w:val="28"/>
          <w:szCs w:val="28"/>
        </w:rPr>
        <w:t xml:space="preserve"> поселения </w:t>
      </w:r>
      <w:r w:rsidRPr="00121B9D">
        <w:rPr>
          <w:rFonts w:ascii="Times New Roman" w:hAnsi="Times New Roman"/>
          <w:sz w:val="28"/>
          <w:szCs w:val="28"/>
        </w:rPr>
        <w:t xml:space="preserve"> не установлено</w:t>
      </w:r>
      <w:r>
        <w:rPr>
          <w:rFonts w:ascii="Times New Roman" w:hAnsi="Times New Roman"/>
          <w:sz w:val="28"/>
          <w:szCs w:val="28"/>
        </w:rPr>
        <w:t xml:space="preserve">. </w:t>
      </w:r>
      <w:r w:rsidRPr="00121B9D">
        <w:rPr>
          <w:rFonts w:ascii="Times New Roman" w:hAnsi="Times New Roman"/>
          <w:sz w:val="28"/>
          <w:szCs w:val="28"/>
        </w:rPr>
        <w:t xml:space="preserve"> </w:t>
      </w:r>
      <w:r>
        <w:rPr>
          <w:rFonts w:ascii="Times New Roman" w:hAnsi="Times New Roman"/>
          <w:sz w:val="28"/>
          <w:szCs w:val="28"/>
        </w:rPr>
        <w:t xml:space="preserve">В течение финансового года изменения в объем  профицита бюджета  вносились в результате получения и  гашения   бюджетного кредита, а также  изменения остатка средств на счетах  бюджета МО «Город Белозерск». </w:t>
      </w:r>
    </w:p>
    <w:p w:rsidR="001B3178" w:rsidRDefault="001B3178" w:rsidP="00A731F5">
      <w:pPr>
        <w:spacing w:after="0" w:line="240" w:lineRule="auto"/>
        <w:ind w:firstLine="708"/>
        <w:jc w:val="both"/>
        <w:rPr>
          <w:rFonts w:ascii="Times New Roman" w:hAnsi="Times New Roman"/>
          <w:sz w:val="28"/>
          <w:szCs w:val="28"/>
        </w:rPr>
      </w:pPr>
      <w:r w:rsidRPr="00121B9D">
        <w:rPr>
          <w:rFonts w:ascii="Times New Roman" w:hAnsi="Times New Roman"/>
          <w:b/>
          <w:sz w:val="28"/>
          <w:szCs w:val="28"/>
        </w:rPr>
        <w:t>Фактически  бюджет</w:t>
      </w:r>
      <w:r>
        <w:rPr>
          <w:rFonts w:ascii="Times New Roman" w:hAnsi="Times New Roman"/>
          <w:b/>
          <w:sz w:val="28"/>
          <w:szCs w:val="28"/>
        </w:rPr>
        <w:t xml:space="preserve"> поселения </w:t>
      </w:r>
      <w:r w:rsidRPr="00121B9D">
        <w:rPr>
          <w:rFonts w:ascii="Times New Roman" w:hAnsi="Times New Roman"/>
          <w:b/>
          <w:sz w:val="28"/>
          <w:szCs w:val="28"/>
        </w:rPr>
        <w:t xml:space="preserve"> исполнен с </w:t>
      </w:r>
      <w:r>
        <w:rPr>
          <w:rFonts w:ascii="Times New Roman" w:hAnsi="Times New Roman"/>
          <w:b/>
          <w:sz w:val="28"/>
          <w:szCs w:val="28"/>
        </w:rPr>
        <w:t>профицитом   в размере 440,9</w:t>
      </w:r>
      <w:r w:rsidRPr="00121B9D">
        <w:rPr>
          <w:rFonts w:ascii="Times New Roman" w:hAnsi="Times New Roman"/>
          <w:b/>
          <w:sz w:val="28"/>
          <w:szCs w:val="28"/>
        </w:rPr>
        <w:t xml:space="preserve"> тыс. руб.</w:t>
      </w:r>
      <w:r w:rsidRPr="00121B9D">
        <w:rPr>
          <w:rFonts w:ascii="Times New Roman" w:hAnsi="Times New Roman"/>
          <w:sz w:val="28"/>
          <w:szCs w:val="28"/>
        </w:rPr>
        <w:t xml:space="preserve"> </w:t>
      </w:r>
    </w:p>
    <w:p w:rsidR="001B3178" w:rsidRDefault="001B3178" w:rsidP="00FA3D99">
      <w:pPr>
        <w:spacing w:after="0" w:line="240" w:lineRule="auto"/>
        <w:ind w:firstLine="708"/>
        <w:jc w:val="center"/>
        <w:rPr>
          <w:rFonts w:ascii="Times New Roman" w:hAnsi="Times New Roman"/>
          <w:b/>
          <w:sz w:val="28"/>
          <w:szCs w:val="28"/>
        </w:rPr>
      </w:pPr>
      <w:r w:rsidRPr="00506D6D">
        <w:rPr>
          <w:rFonts w:ascii="Times New Roman" w:hAnsi="Times New Roman"/>
          <w:b/>
          <w:sz w:val="28"/>
          <w:szCs w:val="28"/>
        </w:rPr>
        <w:t>Муниципальный долг</w:t>
      </w:r>
    </w:p>
    <w:p w:rsidR="001B3178" w:rsidRDefault="001B3178" w:rsidP="00A731F5">
      <w:pPr>
        <w:spacing w:after="0" w:line="240" w:lineRule="auto"/>
        <w:ind w:firstLine="708"/>
        <w:jc w:val="both"/>
        <w:rPr>
          <w:rFonts w:ascii="Times New Roman" w:hAnsi="Times New Roman"/>
          <w:sz w:val="28"/>
          <w:szCs w:val="28"/>
        </w:rPr>
      </w:pPr>
      <w:r w:rsidRPr="00121B9D">
        <w:rPr>
          <w:rFonts w:ascii="Times New Roman" w:hAnsi="Times New Roman"/>
          <w:sz w:val="28"/>
          <w:szCs w:val="28"/>
        </w:rPr>
        <w:t>По состоянию на 31.12.201</w:t>
      </w:r>
      <w:r>
        <w:rPr>
          <w:rFonts w:ascii="Times New Roman" w:hAnsi="Times New Roman"/>
          <w:sz w:val="28"/>
          <w:szCs w:val="28"/>
        </w:rPr>
        <w:t>9</w:t>
      </w:r>
      <w:r w:rsidRPr="00121B9D">
        <w:rPr>
          <w:rFonts w:ascii="Times New Roman" w:hAnsi="Times New Roman"/>
          <w:sz w:val="28"/>
          <w:szCs w:val="28"/>
        </w:rPr>
        <w:t xml:space="preserve">  муниципальный долг по сведениям муниципальной долговой книги</w:t>
      </w:r>
      <w:r>
        <w:rPr>
          <w:rFonts w:ascii="Times New Roman" w:hAnsi="Times New Roman"/>
          <w:sz w:val="28"/>
          <w:szCs w:val="28"/>
        </w:rPr>
        <w:t xml:space="preserve"> составляет 1900,0 тыс. руб. Муниципальные гарантии в 2019 году городским поселением не предоставлялись.</w:t>
      </w:r>
    </w:p>
    <w:p w:rsidR="001B3178" w:rsidRDefault="001B3178" w:rsidP="00A731F5">
      <w:pPr>
        <w:autoSpaceDE w:val="0"/>
        <w:autoSpaceDN w:val="0"/>
        <w:adjustRightInd w:val="0"/>
        <w:spacing w:after="0" w:line="240" w:lineRule="auto"/>
        <w:jc w:val="center"/>
        <w:rPr>
          <w:rFonts w:ascii="Times New Roman" w:hAnsi="Times New Roman"/>
          <w:b/>
          <w:sz w:val="28"/>
          <w:szCs w:val="28"/>
        </w:rPr>
      </w:pPr>
    </w:p>
    <w:p w:rsidR="001B3178" w:rsidRDefault="001B3178" w:rsidP="00A731F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Анализ дебиторской и кредиторской задолженности</w:t>
      </w:r>
    </w:p>
    <w:p w:rsidR="001B3178" w:rsidRDefault="001B3178" w:rsidP="00AF44FC">
      <w:pPr>
        <w:autoSpaceDE w:val="0"/>
        <w:autoSpaceDN w:val="0"/>
        <w:adjustRightInd w:val="0"/>
        <w:spacing w:after="0" w:line="240" w:lineRule="auto"/>
        <w:jc w:val="both"/>
        <w:rPr>
          <w:rFonts w:ascii="Times New Roman" w:hAnsi="Times New Roman"/>
          <w:sz w:val="28"/>
          <w:szCs w:val="28"/>
        </w:rPr>
      </w:pPr>
      <w:r w:rsidRPr="00CB7602">
        <w:rPr>
          <w:rFonts w:ascii="Times New Roman" w:hAnsi="Times New Roman"/>
          <w:sz w:val="28"/>
          <w:szCs w:val="28"/>
        </w:rPr>
        <w:t xml:space="preserve">        </w:t>
      </w:r>
      <w:r>
        <w:rPr>
          <w:rFonts w:ascii="Times New Roman" w:hAnsi="Times New Roman"/>
          <w:sz w:val="28"/>
          <w:szCs w:val="28"/>
        </w:rPr>
        <w:t xml:space="preserve"> </w:t>
      </w:r>
      <w:r w:rsidRPr="00CB7602">
        <w:rPr>
          <w:rFonts w:ascii="Times New Roman" w:hAnsi="Times New Roman"/>
          <w:sz w:val="28"/>
          <w:szCs w:val="28"/>
        </w:rPr>
        <w:t xml:space="preserve"> </w:t>
      </w:r>
      <w:r>
        <w:rPr>
          <w:rFonts w:ascii="Times New Roman" w:hAnsi="Times New Roman"/>
          <w:sz w:val="28"/>
          <w:szCs w:val="28"/>
        </w:rPr>
        <w:t>Деб</w:t>
      </w:r>
      <w:r w:rsidRPr="00CB7602">
        <w:rPr>
          <w:rFonts w:ascii="Times New Roman" w:hAnsi="Times New Roman"/>
          <w:sz w:val="28"/>
          <w:szCs w:val="28"/>
        </w:rPr>
        <w:t>иторская</w:t>
      </w:r>
      <w:r>
        <w:rPr>
          <w:rFonts w:ascii="Times New Roman" w:hAnsi="Times New Roman"/>
          <w:sz w:val="28"/>
          <w:szCs w:val="28"/>
        </w:rPr>
        <w:t xml:space="preserve"> задолженность по состоянию на 01.01.2020  по бюджетной деятельности в целом по муниципальному образованию составила  97230,1 тыс. руб., по состоянию на 01.01.2019 задолженность составляла 4907,7 тыс. руб.,  увеличение  дебиторской задолженности произошло в основном в результате начисления субсидии и по долгам  налоговых платежей (счет 205), которые занимают наибольший удельный вес в объеме задолженности.</w:t>
      </w:r>
    </w:p>
    <w:p w:rsidR="001B3178" w:rsidRPr="00CB7602" w:rsidRDefault="001B3178" w:rsidP="00AF44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Кредиторская задолженность по состоянию на 01.01.2020 по бюджетной деятельности составила   4525,9 тыс. руб. (в том числе просроченная 1500,1 тыс. руб.), с увеличением к 2018 году на 2683,1  тыс. руб., при этом задолженность  по налоговым платежам (счет 205) составляет 3023,7 тыс. рублей.</w:t>
      </w:r>
    </w:p>
    <w:p w:rsidR="001B3178" w:rsidRPr="00A731F5" w:rsidRDefault="001B3178" w:rsidP="00AF44FC">
      <w:pPr>
        <w:autoSpaceDE w:val="0"/>
        <w:autoSpaceDN w:val="0"/>
        <w:adjustRightInd w:val="0"/>
        <w:spacing w:after="0" w:line="240" w:lineRule="auto"/>
        <w:jc w:val="both"/>
        <w:rPr>
          <w:rFonts w:ascii="Times New Roman" w:hAnsi="Times New Roman"/>
          <w:b/>
          <w:sz w:val="28"/>
          <w:szCs w:val="28"/>
        </w:rPr>
      </w:pPr>
    </w:p>
    <w:p w:rsidR="001B3178" w:rsidRDefault="001B3178" w:rsidP="00A731F5">
      <w:pPr>
        <w:autoSpaceDE w:val="0"/>
        <w:autoSpaceDN w:val="0"/>
        <w:adjustRightInd w:val="0"/>
        <w:spacing w:after="0" w:line="240" w:lineRule="auto"/>
        <w:jc w:val="center"/>
        <w:rPr>
          <w:rFonts w:ascii="Times New Roman" w:hAnsi="Times New Roman"/>
          <w:b/>
          <w:sz w:val="28"/>
          <w:szCs w:val="28"/>
        </w:rPr>
      </w:pPr>
      <w:r w:rsidRPr="00A731F5">
        <w:rPr>
          <w:rFonts w:ascii="Times New Roman" w:hAnsi="Times New Roman"/>
          <w:b/>
          <w:sz w:val="28"/>
          <w:szCs w:val="28"/>
        </w:rPr>
        <w:t>Результаты внешней проверки бюджетной отчетности главного  администрат</w:t>
      </w:r>
      <w:r>
        <w:rPr>
          <w:rFonts w:ascii="Times New Roman" w:hAnsi="Times New Roman"/>
          <w:b/>
          <w:sz w:val="28"/>
          <w:szCs w:val="28"/>
        </w:rPr>
        <w:t xml:space="preserve">ора </w:t>
      </w:r>
      <w:r w:rsidRPr="00A731F5">
        <w:rPr>
          <w:rFonts w:ascii="Times New Roman" w:hAnsi="Times New Roman"/>
          <w:b/>
          <w:sz w:val="28"/>
          <w:szCs w:val="28"/>
        </w:rPr>
        <w:t xml:space="preserve"> бюджетных средств</w:t>
      </w:r>
    </w:p>
    <w:p w:rsidR="00291B92" w:rsidRDefault="00291B92" w:rsidP="00A731F5">
      <w:pPr>
        <w:autoSpaceDE w:val="0"/>
        <w:autoSpaceDN w:val="0"/>
        <w:adjustRightInd w:val="0"/>
        <w:spacing w:after="0" w:line="240" w:lineRule="auto"/>
        <w:jc w:val="center"/>
        <w:rPr>
          <w:rFonts w:ascii="Times New Roman" w:hAnsi="Times New Roman"/>
          <w:b/>
          <w:sz w:val="28"/>
          <w:szCs w:val="28"/>
        </w:rPr>
      </w:pPr>
    </w:p>
    <w:p w:rsidR="001B3178" w:rsidRPr="00A731F5" w:rsidRDefault="001B3178" w:rsidP="00A731F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w:t>
      </w:r>
      <w:r w:rsidRPr="00A731F5">
        <w:rPr>
          <w:rFonts w:ascii="Times New Roman" w:hAnsi="Times New Roman"/>
          <w:sz w:val="28"/>
          <w:szCs w:val="28"/>
        </w:rPr>
        <w:t>Контрольно-счётной комиссией Белозерского муниципального района проведена внешняя проверка бюджетной отчетности главного администратора бюджетных средств, проверка проведена в соответствии со статьей 264.4 Бюджетного кодекса Российской Федерации.</w:t>
      </w:r>
    </w:p>
    <w:p w:rsidR="001B3178" w:rsidRPr="00A731F5" w:rsidRDefault="001B3178" w:rsidP="00A731F5">
      <w:pPr>
        <w:autoSpaceDE w:val="0"/>
        <w:autoSpaceDN w:val="0"/>
        <w:adjustRightInd w:val="0"/>
        <w:spacing w:after="0" w:line="240" w:lineRule="auto"/>
        <w:jc w:val="both"/>
        <w:outlineLvl w:val="1"/>
        <w:rPr>
          <w:rFonts w:ascii="Times New Roman" w:hAnsi="Times New Roman"/>
          <w:sz w:val="28"/>
          <w:szCs w:val="28"/>
        </w:rPr>
      </w:pPr>
      <w:r w:rsidRPr="00A731F5">
        <w:rPr>
          <w:rFonts w:ascii="Times New Roman" w:hAnsi="Times New Roman"/>
          <w:sz w:val="28"/>
          <w:szCs w:val="28"/>
        </w:rPr>
        <w:t xml:space="preserve">         Проведена 1 проверка бюджетной отчетности с оформлением </w:t>
      </w:r>
      <w:r>
        <w:rPr>
          <w:rFonts w:ascii="Times New Roman" w:hAnsi="Times New Roman"/>
          <w:sz w:val="28"/>
          <w:szCs w:val="28"/>
        </w:rPr>
        <w:t>акта проверки</w:t>
      </w:r>
      <w:r w:rsidRPr="00A731F5">
        <w:rPr>
          <w:rFonts w:ascii="Times New Roman" w:hAnsi="Times New Roman"/>
          <w:sz w:val="28"/>
          <w:szCs w:val="28"/>
        </w:rPr>
        <w:t xml:space="preserve">. </w:t>
      </w:r>
    </w:p>
    <w:p w:rsidR="001B3178" w:rsidRPr="00A731F5" w:rsidRDefault="001B3178" w:rsidP="00A731F5">
      <w:pPr>
        <w:spacing w:after="0" w:line="240" w:lineRule="auto"/>
        <w:jc w:val="both"/>
        <w:rPr>
          <w:rFonts w:ascii="Times New Roman" w:hAnsi="Times New Roman"/>
          <w:sz w:val="28"/>
          <w:szCs w:val="28"/>
        </w:rPr>
      </w:pPr>
      <w:r w:rsidRPr="00A731F5">
        <w:rPr>
          <w:rFonts w:ascii="Times New Roman" w:hAnsi="Times New Roman"/>
          <w:sz w:val="28"/>
          <w:szCs w:val="28"/>
        </w:rPr>
        <w:t xml:space="preserve">       </w:t>
      </w:r>
      <w:r>
        <w:rPr>
          <w:rFonts w:ascii="Times New Roman" w:hAnsi="Times New Roman"/>
          <w:sz w:val="28"/>
          <w:szCs w:val="28"/>
        </w:rPr>
        <w:t xml:space="preserve">  </w:t>
      </w:r>
      <w:r w:rsidRPr="00A731F5">
        <w:rPr>
          <w:rFonts w:ascii="Times New Roman" w:hAnsi="Times New Roman"/>
          <w:sz w:val="28"/>
          <w:szCs w:val="28"/>
        </w:rPr>
        <w:t xml:space="preserve"> Проверка бюджетной отчетности Администрации  поселения показала, что данные вступительного баланса на начало года соответствуют аналогичным показателям на конец предыдущего года.</w:t>
      </w:r>
    </w:p>
    <w:p w:rsidR="001B3178" w:rsidRPr="00A731F5" w:rsidRDefault="001B3178" w:rsidP="00A731F5">
      <w:pPr>
        <w:spacing w:after="0" w:line="240" w:lineRule="auto"/>
        <w:ind w:firstLine="708"/>
        <w:jc w:val="both"/>
        <w:rPr>
          <w:rFonts w:ascii="Times New Roman" w:hAnsi="Times New Roman"/>
          <w:sz w:val="28"/>
          <w:szCs w:val="28"/>
        </w:rPr>
      </w:pPr>
      <w:r w:rsidRPr="00A731F5">
        <w:rPr>
          <w:rFonts w:ascii="Times New Roman" w:hAnsi="Times New Roman"/>
          <w:sz w:val="28"/>
          <w:szCs w:val="28"/>
        </w:rPr>
        <w:t>По итогам проверки  сделаны следующие выводы</w:t>
      </w:r>
      <w:r>
        <w:rPr>
          <w:rFonts w:ascii="Times New Roman" w:hAnsi="Times New Roman"/>
          <w:sz w:val="28"/>
          <w:szCs w:val="28"/>
        </w:rPr>
        <w:t>:</w:t>
      </w:r>
    </w:p>
    <w:p w:rsidR="001B3178" w:rsidRPr="000A31B6" w:rsidRDefault="001B3178" w:rsidP="002862B9">
      <w:pPr>
        <w:pStyle w:val="a6"/>
        <w:numPr>
          <w:ilvl w:val="0"/>
          <w:numId w:val="8"/>
        </w:numPr>
        <w:contextualSpacing/>
        <w:jc w:val="both"/>
        <w:rPr>
          <w:color w:val="333333"/>
          <w:sz w:val="28"/>
          <w:szCs w:val="28"/>
        </w:rPr>
      </w:pPr>
      <w:r w:rsidRPr="00CC249F">
        <w:rPr>
          <w:bCs/>
          <w:sz w:val="28"/>
          <w:szCs w:val="28"/>
        </w:rPr>
        <w:t>Проведенная</w:t>
      </w:r>
      <w:r w:rsidRPr="00CC249F">
        <w:rPr>
          <w:rFonts w:ascii="MV Boli" w:hAnsi="MV Boli" w:cs="MV Boli"/>
          <w:bCs/>
          <w:sz w:val="28"/>
          <w:szCs w:val="28"/>
        </w:rPr>
        <w:t xml:space="preserve"> </w:t>
      </w:r>
      <w:r w:rsidRPr="00CC249F">
        <w:rPr>
          <w:bCs/>
          <w:sz w:val="28"/>
          <w:szCs w:val="28"/>
        </w:rPr>
        <w:t>внешняя</w:t>
      </w:r>
      <w:r w:rsidRPr="00CC249F">
        <w:rPr>
          <w:rFonts w:ascii="MV Boli" w:hAnsi="MV Boli" w:cs="MV Boli"/>
          <w:bCs/>
          <w:sz w:val="28"/>
          <w:szCs w:val="28"/>
        </w:rPr>
        <w:t xml:space="preserve"> </w:t>
      </w:r>
      <w:r w:rsidRPr="00222C7E">
        <w:rPr>
          <w:bCs/>
          <w:sz w:val="28"/>
          <w:szCs w:val="28"/>
        </w:rPr>
        <w:t>проверка   позволяет</w:t>
      </w:r>
      <w:r w:rsidRPr="00CC249F">
        <w:rPr>
          <w:bCs/>
          <w:sz w:val="28"/>
          <w:szCs w:val="28"/>
        </w:rPr>
        <w:t xml:space="preserve"> в</w:t>
      </w:r>
      <w:r w:rsidRPr="00CC249F">
        <w:rPr>
          <w:rFonts w:ascii="MV Boli" w:hAnsi="MV Boli" w:cs="MV Boli"/>
          <w:bCs/>
          <w:sz w:val="28"/>
          <w:szCs w:val="28"/>
        </w:rPr>
        <w:t xml:space="preserve"> </w:t>
      </w:r>
      <w:r w:rsidRPr="00CC249F">
        <w:rPr>
          <w:bCs/>
          <w:sz w:val="28"/>
          <w:szCs w:val="28"/>
        </w:rPr>
        <w:t>целом</w:t>
      </w:r>
      <w:r w:rsidRPr="00CC249F">
        <w:rPr>
          <w:rFonts w:ascii="MV Boli" w:hAnsi="MV Boli" w:cs="MV Boli"/>
          <w:bCs/>
          <w:sz w:val="28"/>
          <w:szCs w:val="28"/>
        </w:rPr>
        <w:t xml:space="preserve"> </w:t>
      </w:r>
      <w:r w:rsidRPr="00CC249F">
        <w:rPr>
          <w:bCs/>
          <w:sz w:val="28"/>
          <w:szCs w:val="28"/>
        </w:rPr>
        <w:t>сделать</w:t>
      </w:r>
      <w:r w:rsidRPr="00CC249F">
        <w:rPr>
          <w:rFonts w:ascii="MV Boli" w:hAnsi="MV Boli" w:cs="MV Boli"/>
          <w:bCs/>
          <w:sz w:val="28"/>
          <w:szCs w:val="28"/>
        </w:rPr>
        <w:t xml:space="preserve"> </w:t>
      </w:r>
    </w:p>
    <w:p w:rsidR="001B3178" w:rsidRDefault="001B3178" w:rsidP="002862B9">
      <w:pPr>
        <w:spacing w:after="0" w:line="240" w:lineRule="auto"/>
        <w:jc w:val="both"/>
        <w:rPr>
          <w:rFonts w:ascii="Times New Roman" w:hAnsi="Times New Roman"/>
          <w:bCs/>
          <w:sz w:val="28"/>
          <w:szCs w:val="28"/>
        </w:rPr>
      </w:pPr>
      <w:r w:rsidRPr="000A31B6">
        <w:rPr>
          <w:rFonts w:ascii="Times New Roman" w:hAnsi="Times New Roman"/>
          <w:bCs/>
          <w:sz w:val="28"/>
          <w:szCs w:val="28"/>
        </w:rPr>
        <w:t>вывод о  достоверности бюджетной отчетности, как носителя информации о финансовой деятельности главного распорядителя бюджетных средств.</w:t>
      </w:r>
    </w:p>
    <w:p w:rsidR="001B3178" w:rsidRDefault="001B3178" w:rsidP="00B82A3A">
      <w:pPr>
        <w:spacing w:after="0" w:line="240" w:lineRule="auto"/>
        <w:jc w:val="both"/>
        <w:rPr>
          <w:rFonts w:ascii="Times New Roman" w:hAnsi="Times New Roman"/>
          <w:sz w:val="28"/>
          <w:szCs w:val="28"/>
        </w:rPr>
      </w:pPr>
      <w:r>
        <w:rPr>
          <w:rFonts w:ascii="Times New Roman" w:hAnsi="Times New Roman"/>
          <w:bCs/>
          <w:sz w:val="28"/>
          <w:szCs w:val="28"/>
        </w:rPr>
        <w:lastRenderedPageBreak/>
        <w:t xml:space="preserve">          </w:t>
      </w:r>
      <w:r>
        <w:rPr>
          <w:rFonts w:ascii="Times New Roman" w:hAnsi="Times New Roman"/>
          <w:color w:val="333333"/>
          <w:sz w:val="28"/>
          <w:szCs w:val="28"/>
        </w:rPr>
        <w:t>2.</w:t>
      </w:r>
      <w:r w:rsidRPr="00975702">
        <w:rPr>
          <w:rFonts w:ascii="Times New Roman" w:hAnsi="Times New Roman"/>
          <w:sz w:val="28"/>
          <w:szCs w:val="28"/>
        </w:rPr>
        <w:t xml:space="preserve"> В ходе проверки установлено  неэффективное использование бюджетных денежных сре</w:t>
      </w:r>
      <w:proofErr w:type="gramStart"/>
      <w:r w:rsidRPr="00975702">
        <w:rPr>
          <w:rFonts w:ascii="Times New Roman" w:hAnsi="Times New Roman"/>
          <w:sz w:val="28"/>
          <w:szCs w:val="28"/>
        </w:rPr>
        <w:t>дств в с</w:t>
      </w:r>
      <w:proofErr w:type="gramEnd"/>
      <w:r w:rsidRPr="00975702">
        <w:rPr>
          <w:rFonts w:ascii="Times New Roman" w:hAnsi="Times New Roman"/>
          <w:sz w:val="28"/>
          <w:szCs w:val="28"/>
        </w:rPr>
        <w:t xml:space="preserve">умме </w:t>
      </w:r>
      <w:r w:rsidR="00D93D4B">
        <w:rPr>
          <w:rFonts w:ascii="Times New Roman" w:hAnsi="Times New Roman"/>
          <w:sz w:val="28"/>
          <w:szCs w:val="28"/>
        </w:rPr>
        <w:t>111,7</w:t>
      </w:r>
      <w:r w:rsidRPr="00975702">
        <w:rPr>
          <w:rFonts w:ascii="Times New Roman" w:hAnsi="Times New Roman"/>
          <w:sz w:val="28"/>
          <w:szCs w:val="28"/>
        </w:rPr>
        <w:t xml:space="preserve"> тыс. руб</w:t>
      </w:r>
      <w:r>
        <w:rPr>
          <w:rFonts w:ascii="Times New Roman" w:hAnsi="Times New Roman"/>
          <w:sz w:val="28"/>
          <w:szCs w:val="28"/>
        </w:rPr>
        <w:t>лей</w:t>
      </w:r>
      <w:r w:rsidRPr="00975702">
        <w:rPr>
          <w:rFonts w:ascii="Times New Roman" w:hAnsi="Times New Roman"/>
          <w:sz w:val="28"/>
          <w:szCs w:val="28"/>
        </w:rPr>
        <w:t>.</w:t>
      </w:r>
    </w:p>
    <w:p w:rsidR="001B3178" w:rsidRDefault="001B3178" w:rsidP="00860F48">
      <w:pPr>
        <w:autoSpaceDE w:val="0"/>
        <w:autoSpaceDN w:val="0"/>
        <w:adjustRightInd w:val="0"/>
        <w:spacing w:after="0" w:line="240" w:lineRule="auto"/>
        <w:jc w:val="both"/>
        <w:rPr>
          <w:rFonts w:ascii="Times New Roman" w:hAnsi="Times New Roman"/>
          <w:sz w:val="28"/>
          <w:szCs w:val="28"/>
        </w:rPr>
      </w:pPr>
    </w:p>
    <w:p w:rsidR="001B3178" w:rsidRDefault="001B3178" w:rsidP="00D23B8C">
      <w:pPr>
        <w:spacing w:after="0"/>
        <w:jc w:val="center"/>
        <w:rPr>
          <w:rFonts w:ascii="Times New Roman" w:hAnsi="Times New Roman"/>
          <w:b/>
          <w:sz w:val="28"/>
          <w:szCs w:val="28"/>
        </w:rPr>
      </w:pPr>
      <w:r w:rsidRPr="00D2483E">
        <w:rPr>
          <w:rFonts w:ascii="Times New Roman" w:hAnsi="Times New Roman"/>
          <w:b/>
          <w:sz w:val="28"/>
          <w:szCs w:val="28"/>
        </w:rPr>
        <w:t>Выводы:</w:t>
      </w:r>
    </w:p>
    <w:p w:rsidR="001B3178" w:rsidRDefault="001B3178" w:rsidP="00281022">
      <w:pPr>
        <w:spacing w:after="0"/>
        <w:jc w:val="both"/>
        <w:rPr>
          <w:rFonts w:ascii="Times New Roman" w:hAnsi="Times New Roman"/>
          <w:sz w:val="28"/>
          <w:szCs w:val="28"/>
        </w:rPr>
      </w:pPr>
      <w:r>
        <w:rPr>
          <w:rFonts w:ascii="Times New Roman" w:hAnsi="Times New Roman"/>
          <w:sz w:val="28"/>
          <w:szCs w:val="28"/>
        </w:rPr>
        <w:tab/>
        <w:t xml:space="preserve"> 1. Анализ исполнения доходной части  городского бюджета (приложения 2,3)  показал, что  в целом доходная часть бюджета имеет положительную  динамику роста. По сравнению с 2017 и  2018 годами доходы увеличились на  59374,8 тыс. руб. и  50087,6 тыс. руб. соответственно.</w:t>
      </w:r>
    </w:p>
    <w:p w:rsidR="001B3178" w:rsidRPr="003E18D8" w:rsidRDefault="001B3178" w:rsidP="0073358A">
      <w:pPr>
        <w:spacing w:after="0" w:line="240" w:lineRule="auto"/>
        <w:ind w:firstLine="708"/>
        <w:jc w:val="both"/>
        <w:rPr>
          <w:rFonts w:ascii="Times New Roman" w:hAnsi="Times New Roman"/>
          <w:sz w:val="28"/>
          <w:szCs w:val="28"/>
        </w:rPr>
      </w:pPr>
      <w:r w:rsidRPr="001218A7">
        <w:rPr>
          <w:rFonts w:ascii="Times New Roman" w:hAnsi="Times New Roman"/>
          <w:i/>
          <w:sz w:val="28"/>
          <w:szCs w:val="28"/>
        </w:rPr>
        <w:t xml:space="preserve"> </w:t>
      </w:r>
      <w:r w:rsidRPr="003E18D8">
        <w:rPr>
          <w:rFonts w:ascii="Times New Roman" w:hAnsi="Times New Roman"/>
          <w:sz w:val="28"/>
          <w:szCs w:val="28"/>
        </w:rPr>
        <w:t xml:space="preserve">Бюджет </w:t>
      </w:r>
      <w:r>
        <w:rPr>
          <w:rFonts w:ascii="Times New Roman" w:hAnsi="Times New Roman"/>
          <w:sz w:val="28"/>
          <w:szCs w:val="28"/>
        </w:rPr>
        <w:t xml:space="preserve">муниципального образования «Город Белозерск» </w:t>
      </w:r>
      <w:r w:rsidRPr="003E18D8">
        <w:rPr>
          <w:rFonts w:ascii="Times New Roman" w:hAnsi="Times New Roman"/>
          <w:sz w:val="28"/>
          <w:szCs w:val="28"/>
        </w:rPr>
        <w:t>за 201</w:t>
      </w:r>
      <w:r>
        <w:rPr>
          <w:rFonts w:ascii="Times New Roman" w:hAnsi="Times New Roman"/>
          <w:sz w:val="28"/>
          <w:szCs w:val="28"/>
        </w:rPr>
        <w:t>9</w:t>
      </w:r>
      <w:r w:rsidRPr="003E18D8">
        <w:rPr>
          <w:rFonts w:ascii="Times New Roman" w:hAnsi="Times New Roman"/>
          <w:sz w:val="28"/>
          <w:szCs w:val="28"/>
        </w:rPr>
        <w:t xml:space="preserve"> год  по доходам исполнен  в объеме </w:t>
      </w:r>
      <w:r>
        <w:rPr>
          <w:rFonts w:ascii="Times New Roman" w:hAnsi="Times New Roman"/>
          <w:sz w:val="28"/>
          <w:szCs w:val="28"/>
        </w:rPr>
        <w:t>94067,5</w:t>
      </w:r>
      <w:r w:rsidRPr="003E18D8">
        <w:rPr>
          <w:rFonts w:ascii="Times New Roman" w:hAnsi="Times New Roman"/>
          <w:sz w:val="28"/>
          <w:szCs w:val="28"/>
        </w:rPr>
        <w:t xml:space="preserve"> тыс. руб. или </w:t>
      </w:r>
      <w:r>
        <w:rPr>
          <w:rFonts w:ascii="Times New Roman" w:hAnsi="Times New Roman"/>
          <w:sz w:val="28"/>
          <w:szCs w:val="28"/>
        </w:rPr>
        <w:t>98</w:t>
      </w:r>
      <w:r w:rsidRPr="003E18D8">
        <w:rPr>
          <w:rFonts w:ascii="Times New Roman" w:hAnsi="Times New Roman"/>
          <w:sz w:val="28"/>
          <w:szCs w:val="28"/>
        </w:rPr>
        <w:t>,</w:t>
      </w:r>
      <w:r>
        <w:rPr>
          <w:rFonts w:ascii="Times New Roman" w:hAnsi="Times New Roman"/>
          <w:sz w:val="28"/>
          <w:szCs w:val="28"/>
        </w:rPr>
        <w:t>3</w:t>
      </w:r>
      <w:r w:rsidRPr="003E18D8">
        <w:rPr>
          <w:rFonts w:ascii="Times New Roman" w:hAnsi="Times New Roman"/>
          <w:sz w:val="28"/>
          <w:szCs w:val="28"/>
        </w:rPr>
        <w:t> % от утвержденного плана.</w:t>
      </w:r>
    </w:p>
    <w:p w:rsidR="001B3178" w:rsidRDefault="001B3178" w:rsidP="00D23B8C">
      <w:pPr>
        <w:spacing w:after="0" w:line="240" w:lineRule="auto"/>
        <w:ind w:firstLine="708"/>
        <w:jc w:val="both"/>
        <w:rPr>
          <w:rFonts w:ascii="Times New Roman" w:hAnsi="Times New Roman"/>
          <w:sz w:val="28"/>
          <w:szCs w:val="28"/>
        </w:rPr>
      </w:pPr>
      <w:r w:rsidRPr="00FC69BC">
        <w:rPr>
          <w:rFonts w:ascii="Times New Roman" w:hAnsi="Times New Roman"/>
          <w:sz w:val="28"/>
          <w:szCs w:val="28"/>
        </w:rPr>
        <w:t xml:space="preserve"> Расходы </w:t>
      </w:r>
      <w:r>
        <w:rPr>
          <w:rFonts w:ascii="Times New Roman" w:hAnsi="Times New Roman"/>
          <w:sz w:val="28"/>
          <w:szCs w:val="28"/>
        </w:rPr>
        <w:t>муниципального образования «Город Белозерск»  за 2019</w:t>
      </w:r>
      <w:r w:rsidRPr="00FC69BC">
        <w:rPr>
          <w:rFonts w:ascii="Times New Roman" w:hAnsi="Times New Roman"/>
          <w:sz w:val="28"/>
          <w:szCs w:val="28"/>
        </w:rPr>
        <w:t xml:space="preserve"> год составили</w:t>
      </w:r>
      <w:r>
        <w:rPr>
          <w:rFonts w:ascii="Times New Roman" w:hAnsi="Times New Roman"/>
          <w:sz w:val="28"/>
          <w:szCs w:val="28"/>
        </w:rPr>
        <w:t xml:space="preserve"> 93626,6</w:t>
      </w:r>
      <w:r w:rsidRPr="00FC69BC">
        <w:rPr>
          <w:rFonts w:ascii="Times New Roman" w:hAnsi="Times New Roman"/>
          <w:sz w:val="28"/>
          <w:szCs w:val="28"/>
        </w:rPr>
        <w:t xml:space="preserve"> тыс. руб. или </w:t>
      </w:r>
      <w:r>
        <w:rPr>
          <w:rFonts w:ascii="Times New Roman" w:hAnsi="Times New Roman"/>
          <w:sz w:val="28"/>
          <w:szCs w:val="28"/>
        </w:rPr>
        <w:t>95,4</w:t>
      </w:r>
      <w:r w:rsidRPr="00FC69BC">
        <w:rPr>
          <w:rFonts w:ascii="Times New Roman" w:hAnsi="Times New Roman"/>
          <w:sz w:val="28"/>
          <w:szCs w:val="28"/>
        </w:rPr>
        <w:t>%  от утвержденных назначений.</w:t>
      </w:r>
    </w:p>
    <w:p w:rsidR="001B3178" w:rsidRDefault="001B3178" w:rsidP="00DB50E6">
      <w:pPr>
        <w:spacing w:after="0"/>
        <w:jc w:val="both"/>
        <w:rPr>
          <w:rFonts w:ascii="Times New Roman" w:hAnsi="Times New Roman"/>
          <w:color w:val="000000"/>
          <w:sz w:val="28"/>
          <w:szCs w:val="28"/>
          <w:shd w:val="clear" w:color="auto" w:fill="FFFFFF"/>
        </w:rPr>
      </w:pPr>
      <w:r>
        <w:rPr>
          <w:rFonts w:ascii="Times New Roman" w:hAnsi="Times New Roman"/>
          <w:sz w:val="28"/>
          <w:szCs w:val="28"/>
        </w:rPr>
        <w:tab/>
      </w:r>
      <w:r w:rsidRPr="00DB50E6">
        <w:rPr>
          <w:rFonts w:ascii="Times New Roman" w:hAnsi="Times New Roman"/>
          <w:sz w:val="28"/>
          <w:szCs w:val="28"/>
        </w:rPr>
        <w:t xml:space="preserve">2. </w:t>
      </w:r>
      <w:r>
        <w:rPr>
          <w:rFonts w:ascii="Times New Roman" w:hAnsi="Times New Roman"/>
          <w:sz w:val="28"/>
          <w:szCs w:val="28"/>
        </w:rPr>
        <w:t>При анализе</w:t>
      </w:r>
      <w:r w:rsidRPr="00DB50E6">
        <w:rPr>
          <w:rFonts w:ascii="Times New Roman" w:hAnsi="Times New Roman"/>
          <w:color w:val="000000"/>
          <w:sz w:val="28"/>
          <w:szCs w:val="28"/>
          <w:shd w:val="clear" w:color="auto" w:fill="FFFFFF"/>
        </w:rPr>
        <w:t xml:space="preserve"> структуры безвозмездных поступлений в 201</w:t>
      </w:r>
      <w:r>
        <w:rPr>
          <w:rFonts w:ascii="Times New Roman" w:hAnsi="Times New Roman"/>
          <w:color w:val="000000"/>
          <w:sz w:val="28"/>
          <w:szCs w:val="28"/>
          <w:shd w:val="clear" w:color="auto" w:fill="FFFFFF"/>
        </w:rPr>
        <w:t>9</w:t>
      </w:r>
      <w:r w:rsidRPr="00DB50E6">
        <w:rPr>
          <w:rFonts w:ascii="Times New Roman" w:hAnsi="Times New Roman"/>
          <w:color w:val="000000"/>
          <w:sz w:val="28"/>
          <w:szCs w:val="28"/>
          <w:shd w:val="clear" w:color="auto" w:fill="FFFFFF"/>
        </w:rPr>
        <w:t xml:space="preserve"> году </w:t>
      </w:r>
      <w:r>
        <w:rPr>
          <w:rFonts w:ascii="Times New Roman" w:hAnsi="Times New Roman"/>
          <w:color w:val="000000"/>
          <w:sz w:val="28"/>
          <w:szCs w:val="28"/>
          <w:shd w:val="clear" w:color="auto" w:fill="FFFFFF"/>
        </w:rPr>
        <w:t xml:space="preserve">по сравнению с </w:t>
      </w:r>
      <w:r w:rsidRPr="00DB50E6">
        <w:rPr>
          <w:rFonts w:ascii="Times New Roman" w:hAnsi="Times New Roman"/>
          <w:color w:val="000000"/>
          <w:sz w:val="28"/>
          <w:szCs w:val="28"/>
          <w:shd w:val="clear" w:color="auto" w:fill="FFFFFF"/>
        </w:rPr>
        <w:t xml:space="preserve"> 201</w:t>
      </w:r>
      <w:r>
        <w:rPr>
          <w:rFonts w:ascii="Times New Roman" w:hAnsi="Times New Roman"/>
          <w:color w:val="000000"/>
          <w:sz w:val="28"/>
          <w:szCs w:val="28"/>
          <w:shd w:val="clear" w:color="auto" w:fill="FFFFFF"/>
        </w:rPr>
        <w:t>8</w:t>
      </w:r>
      <w:r w:rsidRPr="00DB50E6">
        <w:rPr>
          <w:rFonts w:ascii="Times New Roman" w:hAnsi="Times New Roman"/>
          <w:color w:val="000000"/>
          <w:sz w:val="28"/>
          <w:szCs w:val="28"/>
          <w:shd w:val="clear" w:color="auto" w:fill="FFFFFF"/>
        </w:rPr>
        <w:t xml:space="preserve"> год</w:t>
      </w:r>
      <w:r>
        <w:rPr>
          <w:rFonts w:ascii="Times New Roman" w:hAnsi="Times New Roman"/>
          <w:color w:val="000000"/>
          <w:sz w:val="28"/>
          <w:szCs w:val="28"/>
          <w:shd w:val="clear" w:color="auto" w:fill="FFFFFF"/>
        </w:rPr>
        <w:t>ом</w:t>
      </w:r>
      <w:r w:rsidRPr="00DB50E6">
        <w:rPr>
          <w:rFonts w:ascii="Times New Roman" w:hAnsi="Times New Roman"/>
          <w:color w:val="000000"/>
          <w:sz w:val="28"/>
          <w:szCs w:val="28"/>
          <w:shd w:val="clear" w:color="auto" w:fill="FFFFFF"/>
        </w:rPr>
        <w:t xml:space="preserve">  отмеча</w:t>
      </w:r>
      <w:r>
        <w:rPr>
          <w:rFonts w:ascii="Times New Roman" w:hAnsi="Times New Roman"/>
          <w:color w:val="000000"/>
          <w:sz w:val="28"/>
          <w:szCs w:val="28"/>
          <w:shd w:val="clear" w:color="auto" w:fill="FFFFFF"/>
        </w:rPr>
        <w:t>ется</w:t>
      </w:r>
      <w:r w:rsidRPr="00DB50E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увеличение</w:t>
      </w:r>
      <w:r w:rsidRPr="00DB50E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w:t>
      </w:r>
      <w:r w:rsidRPr="00DB50E6">
        <w:rPr>
          <w:rFonts w:ascii="Times New Roman" w:hAnsi="Times New Roman"/>
          <w:color w:val="000000"/>
          <w:sz w:val="28"/>
          <w:szCs w:val="28"/>
          <w:shd w:val="clear" w:color="auto" w:fill="FFFFFF"/>
        </w:rPr>
        <w:t xml:space="preserve">оли   </w:t>
      </w:r>
      <w:r>
        <w:rPr>
          <w:rFonts w:ascii="Times New Roman" w:hAnsi="Times New Roman"/>
          <w:color w:val="000000"/>
          <w:sz w:val="28"/>
          <w:szCs w:val="28"/>
          <w:shd w:val="clear" w:color="auto" w:fill="FFFFFF"/>
        </w:rPr>
        <w:t xml:space="preserve">субсидий. </w:t>
      </w:r>
      <w:r w:rsidRPr="00DB50E6">
        <w:rPr>
          <w:rFonts w:ascii="Times New Roman" w:hAnsi="Times New Roman"/>
          <w:color w:val="000000"/>
          <w:sz w:val="28"/>
          <w:szCs w:val="28"/>
          <w:shd w:val="clear" w:color="auto" w:fill="FFFFFF"/>
        </w:rPr>
        <w:t>Так</w:t>
      </w:r>
      <w:r>
        <w:rPr>
          <w:rFonts w:ascii="Times New Roman" w:hAnsi="Times New Roman"/>
          <w:color w:val="000000"/>
          <w:sz w:val="28"/>
          <w:szCs w:val="28"/>
          <w:shd w:val="clear" w:color="auto" w:fill="FFFFFF"/>
        </w:rPr>
        <w:t>,</w:t>
      </w:r>
      <w:r w:rsidRPr="00DB50E6">
        <w:rPr>
          <w:rFonts w:ascii="Times New Roman" w:hAnsi="Times New Roman"/>
          <w:color w:val="000000"/>
          <w:sz w:val="28"/>
          <w:szCs w:val="28"/>
          <w:shd w:val="clear" w:color="auto" w:fill="FFFFFF"/>
        </w:rPr>
        <w:t xml:space="preserve">   в 201</w:t>
      </w:r>
      <w:r>
        <w:rPr>
          <w:rFonts w:ascii="Times New Roman" w:hAnsi="Times New Roman"/>
          <w:color w:val="000000"/>
          <w:sz w:val="28"/>
          <w:szCs w:val="28"/>
          <w:shd w:val="clear" w:color="auto" w:fill="FFFFFF"/>
        </w:rPr>
        <w:t>8</w:t>
      </w:r>
      <w:r w:rsidRPr="00DB50E6">
        <w:rPr>
          <w:rFonts w:ascii="Times New Roman" w:hAnsi="Times New Roman"/>
          <w:color w:val="000000"/>
          <w:sz w:val="28"/>
          <w:szCs w:val="28"/>
          <w:shd w:val="clear" w:color="auto" w:fill="FFFFFF"/>
        </w:rPr>
        <w:t xml:space="preserve"> году объем </w:t>
      </w:r>
      <w:r>
        <w:rPr>
          <w:rFonts w:ascii="Times New Roman" w:hAnsi="Times New Roman"/>
          <w:color w:val="000000"/>
          <w:sz w:val="28"/>
          <w:szCs w:val="28"/>
          <w:shd w:val="clear" w:color="auto" w:fill="FFFFFF"/>
        </w:rPr>
        <w:t>выде</w:t>
      </w:r>
      <w:r w:rsidRPr="00DB50E6">
        <w:rPr>
          <w:rFonts w:ascii="Times New Roman" w:hAnsi="Times New Roman"/>
          <w:color w:val="000000"/>
          <w:sz w:val="28"/>
          <w:szCs w:val="28"/>
          <w:shd w:val="clear" w:color="auto" w:fill="FFFFFF"/>
        </w:rPr>
        <w:t xml:space="preserve">ленных </w:t>
      </w:r>
      <w:r>
        <w:rPr>
          <w:rFonts w:ascii="Times New Roman" w:hAnsi="Times New Roman"/>
          <w:color w:val="000000"/>
          <w:sz w:val="28"/>
          <w:szCs w:val="28"/>
          <w:shd w:val="clear" w:color="auto" w:fill="FFFFFF"/>
        </w:rPr>
        <w:t>субсидий</w:t>
      </w:r>
      <w:r w:rsidRPr="00DB50E6">
        <w:rPr>
          <w:rFonts w:ascii="Times New Roman" w:hAnsi="Times New Roman"/>
          <w:color w:val="000000"/>
          <w:sz w:val="28"/>
          <w:szCs w:val="28"/>
          <w:shd w:val="clear" w:color="auto" w:fill="FFFFFF"/>
        </w:rPr>
        <w:t xml:space="preserve"> составил </w:t>
      </w:r>
      <w:r>
        <w:rPr>
          <w:rFonts w:ascii="Times New Roman" w:hAnsi="Times New Roman"/>
          <w:color w:val="000000"/>
          <w:sz w:val="28"/>
          <w:szCs w:val="28"/>
          <w:shd w:val="clear" w:color="auto" w:fill="FFFFFF"/>
        </w:rPr>
        <w:t>4568,7</w:t>
      </w:r>
      <w:r w:rsidRPr="00DB50E6">
        <w:rPr>
          <w:rFonts w:ascii="Times New Roman" w:hAnsi="Times New Roman"/>
          <w:color w:val="000000"/>
          <w:sz w:val="28"/>
          <w:szCs w:val="28"/>
          <w:shd w:val="clear" w:color="auto" w:fill="FFFFFF"/>
        </w:rPr>
        <w:t xml:space="preserve"> тыс. рублей, в 201</w:t>
      </w:r>
      <w:r>
        <w:rPr>
          <w:rFonts w:ascii="Times New Roman" w:hAnsi="Times New Roman"/>
          <w:color w:val="000000"/>
          <w:sz w:val="28"/>
          <w:szCs w:val="28"/>
          <w:shd w:val="clear" w:color="auto" w:fill="FFFFFF"/>
        </w:rPr>
        <w:t>9</w:t>
      </w:r>
      <w:r w:rsidRPr="00DB50E6">
        <w:rPr>
          <w:rFonts w:ascii="Times New Roman" w:hAnsi="Times New Roman"/>
          <w:color w:val="000000"/>
          <w:sz w:val="28"/>
          <w:szCs w:val="28"/>
          <w:shd w:val="clear" w:color="auto" w:fill="FFFFFF"/>
        </w:rPr>
        <w:t xml:space="preserve"> году  </w:t>
      </w:r>
      <w:r>
        <w:rPr>
          <w:rFonts w:ascii="Times New Roman" w:hAnsi="Times New Roman"/>
          <w:color w:val="000000"/>
          <w:sz w:val="28"/>
          <w:szCs w:val="28"/>
          <w:shd w:val="clear" w:color="auto" w:fill="FFFFFF"/>
        </w:rPr>
        <w:t>эти поступления</w:t>
      </w:r>
      <w:r w:rsidRPr="00DB50E6">
        <w:rPr>
          <w:rFonts w:ascii="Times New Roman" w:hAnsi="Times New Roman"/>
          <w:color w:val="000000"/>
          <w:sz w:val="28"/>
          <w:szCs w:val="28"/>
          <w:shd w:val="clear" w:color="auto" w:fill="FFFFFF"/>
        </w:rPr>
        <w:t xml:space="preserve">  составили </w:t>
      </w:r>
      <w:r>
        <w:rPr>
          <w:rFonts w:ascii="Times New Roman" w:hAnsi="Times New Roman"/>
          <w:color w:val="000000"/>
          <w:sz w:val="28"/>
          <w:szCs w:val="28"/>
          <w:shd w:val="clear" w:color="auto" w:fill="FFFFFF"/>
        </w:rPr>
        <w:t>49595,1</w:t>
      </w:r>
      <w:r w:rsidRPr="00DB50E6">
        <w:rPr>
          <w:rFonts w:ascii="Times New Roman" w:hAnsi="Times New Roman"/>
          <w:color w:val="000000"/>
          <w:sz w:val="28"/>
          <w:szCs w:val="28"/>
          <w:shd w:val="clear" w:color="auto" w:fill="FFFFFF"/>
        </w:rPr>
        <w:t xml:space="preserve"> тыс. руб</w:t>
      </w:r>
      <w:r>
        <w:rPr>
          <w:rFonts w:ascii="Times New Roman" w:hAnsi="Times New Roman"/>
          <w:color w:val="000000"/>
          <w:sz w:val="28"/>
          <w:szCs w:val="28"/>
          <w:shd w:val="clear" w:color="auto" w:fill="FFFFFF"/>
        </w:rPr>
        <w:t>.</w:t>
      </w:r>
    </w:p>
    <w:p w:rsidR="001B3178" w:rsidRDefault="001B3178" w:rsidP="00DB50E6">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3. Из районного бюджета ежегодно предоставляются  межбюджетные трансферты на исполнение полномочий по дорожной деятельности, так в 2018 году сумма безвозмездных поступлений составила 6522,8 тыс. руб., в 2019 году 12477,0 тыс. руб.</w:t>
      </w:r>
    </w:p>
    <w:p w:rsidR="001B3178" w:rsidRDefault="001B3178" w:rsidP="00DB50E6">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4. Отчет о расходовании средств резервного фонда представлен, что соответствует требованиям п.7 ст.81 Бюджетного кодекса.</w:t>
      </w:r>
    </w:p>
    <w:p w:rsidR="001B3178" w:rsidRDefault="001B3178" w:rsidP="00F3141C">
      <w:pPr>
        <w:spacing w:after="0"/>
        <w:jc w:val="both"/>
        <w:rPr>
          <w:rFonts w:ascii="Times New Roman" w:hAnsi="Times New Roman"/>
          <w:sz w:val="28"/>
          <w:szCs w:val="28"/>
        </w:rPr>
      </w:pPr>
      <w:r>
        <w:rPr>
          <w:rFonts w:ascii="Times New Roman" w:hAnsi="Times New Roman"/>
          <w:color w:val="000000"/>
          <w:sz w:val="28"/>
          <w:szCs w:val="28"/>
          <w:shd w:val="clear" w:color="auto" w:fill="FFFFFF"/>
        </w:rPr>
        <w:t xml:space="preserve">         5. Отчет по Дорожному фонду представлен, </w:t>
      </w:r>
      <w:r>
        <w:rPr>
          <w:rFonts w:ascii="Times New Roman" w:hAnsi="Times New Roman"/>
          <w:sz w:val="28"/>
          <w:szCs w:val="28"/>
        </w:rPr>
        <w:t xml:space="preserve">что соответствует п.9 Порядка формирования и использования бюджетных ассигнований дорожного фонда муниципального образования «Город Белозерск». </w:t>
      </w:r>
    </w:p>
    <w:p w:rsidR="00DD612E" w:rsidRDefault="00DD612E" w:rsidP="00F3141C">
      <w:pPr>
        <w:spacing w:after="0"/>
        <w:jc w:val="both"/>
        <w:rPr>
          <w:rFonts w:ascii="Times New Roman" w:hAnsi="Times New Roman"/>
          <w:sz w:val="28"/>
          <w:szCs w:val="28"/>
        </w:rPr>
      </w:pPr>
      <w:r>
        <w:rPr>
          <w:rFonts w:ascii="Times New Roman" w:hAnsi="Times New Roman"/>
          <w:sz w:val="28"/>
          <w:szCs w:val="28"/>
        </w:rPr>
        <w:t xml:space="preserve">         6. В нарушение п.2 раздела 7 Положения о бюджетном процессе </w:t>
      </w:r>
      <w:proofErr w:type="gramStart"/>
      <w:r>
        <w:rPr>
          <w:rFonts w:ascii="Times New Roman" w:hAnsi="Times New Roman"/>
          <w:sz w:val="28"/>
          <w:szCs w:val="28"/>
        </w:rPr>
        <w:t>отчет</w:t>
      </w:r>
      <w:r w:rsidR="00215360">
        <w:rPr>
          <w:rFonts w:ascii="Times New Roman" w:hAnsi="Times New Roman"/>
          <w:sz w:val="28"/>
          <w:szCs w:val="28"/>
        </w:rPr>
        <w:t>ы</w:t>
      </w:r>
      <w:proofErr w:type="gramEnd"/>
      <w:r>
        <w:rPr>
          <w:rFonts w:ascii="Times New Roman" w:hAnsi="Times New Roman"/>
          <w:sz w:val="28"/>
          <w:szCs w:val="28"/>
        </w:rPr>
        <w:t xml:space="preserve"> о реализации муниципальных программ не представлен</w:t>
      </w:r>
      <w:r w:rsidR="00215360">
        <w:rPr>
          <w:rFonts w:ascii="Times New Roman" w:hAnsi="Times New Roman"/>
          <w:sz w:val="28"/>
          <w:szCs w:val="28"/>
        </w:rPr>
        <w:t>ы, за исключением отчета по программе  «Комплексное развитие систем транспортной инфраструктуры МО «Город Белозерск» Белозерского муниципального района Вологодской области на 2019-2024 годы»</w:t>
      </w:r>
      <w:bookmarkStart w:id="0" w:name="_GoBack"/>
      <w:bookmarkEnd w:id="0"/>
      <w:r>
        <w:rPr>
          <w:rFonts w:ascii="Times New Roman" w:hAnsi="Times New Roman"/>
          <w:sz w:val="28"/>
          <w:szCs w:val="28"/>
        </w:rPr>
        <w:t>.</w:t>
      </w:r>
    </w:p>
    <w:p w:rsidR="00DD612E" w:rsidRDefault="00DD612E" w:rsidP="00F3141C">
      <w:pPr>
        <w:spacing w:after="0"/>
        <w:jc w:val="both"/>
        <w:rPr>
          <w:rFonts w:ascii="Times New Roman" w:hAnsi="Times New Roman"/>
          <w:sz w:val="28"/>
          <w:szCs w:val="28"/>
        </w:rPr>
      </w:pPr>
    </w:p>
    <w:p w:rsidR="00DD612E" w:rsidRDefault="00DD612E" w:rsidP="00F3141C">
      <w:pPr>
        <w:spacing w:after="0"/>
        <w:jc w:val="both"/>
        <w:rPr>
          <w:rFonts w:ascii="Times New Roman" w:hAnsi="Times New Roman"/>
          <w:sz w:val="28"/>
          <w:szCs w:val="28"/>
        </w:rPr>
      </w:pPr>
    </w:p>
    <w:p w:rsidR="001B3178" w:rsidRDefault="001B3178" w:rsidP="00DE4627">
      <w:pPr>
        <w:spacing w:after="0" w:line="240" w:lineRule="auto"/>
        <w:ind w:left="142"/>
        <w:jc w:val="both"/>
        <w:rPr>
          <w:rFonts w:ascii="Times New Roman" w:hAnsi="Times New Roman"/>
          <w:sz w:val="28"/>
          <w:szCs w:val="28"/>
        </w:rPr>
      </w:pPr>
      <w:r w:rsidRPr="00C67B08">
        <w:rPr>
          <w:rFonts w:ascii="Times New Roman" w:hAnsi="Times New Roman"/>
          <w:sz w:val="28"/>
          <w:szCs w:val="28"/>
        </w:rPr>
        <w:t xml:space="preserve">        </w:t>
      </w:r>
    </w:p>
    <w:p w:rsidR="001B3178" w:rsidRPr="00D2483E" w:rsidRDefault="001B3178" w:rsidP="00DE4627">
      <w:pPr>
        <w:spacing w:after="0" w:line="240" w:lineRule="auto"/>
        <w:ind w:left="142"/>
        <w:jc w:val="both"/>
        <w:rPr>
          <w:rFonts w:ascii="Times New Roman" w:hAnsi="Times New Roman"/>
          <w:sz w:val="28"/>
          <w:szCs w:val="28"/>
        </w:rPr>
      </w:pPr>
      <w:r w:rsidRPr="00D2483E">
        <w:rPr>
          <w:rFonts w:ascii="Times New Roman" w:hAnsi="Times New Roman"/>
          <w:sz w:val="28"/>
          <w:szCs w:val="28"/>
        </w:rPr>
        <w:t>Один экземпляр заключения получил:</w:t>
      </w:r>
    </w:p>
    <w:p w:rsidR="001B3178" w:rsidRDefault="001B3178" w:rsidP="00D2483E">
      <w:pPr>
        <w:rPr>
          <w:rFonts w:ascii="Times New Roman" w:hAnsi="Times New Roman"/>
          <w:sz w:val="28"/>
          <w:szCs w:val="28"/>
        </w:rPr>
      </w:pPr>
      <w:r w:rsidRPr="00D2483E">
        <w:rPr>
          <w:rFonts w:ascii="Times New Roman" w:hAnsi="Times New Roman"/>
          <w:sz w:val="28"/>
          <w:szCs w:val="28"/>
        </w:rPr>
        <w:t>_____________                                                 _____________________</w:t>
      </w:r>
    </w:p>
    <w:p w:rsidR="001B3178" w:rsidRPr="00D2483E" w:rsidRDefault="001B3178" w:rsidP="00D2483E">
      <w:pPr>
        <w:rPr>
          <w:rFonts w:ascii="Times New Roman" w:hAnsi="Times New Roman"/>
          <w:sz w:val="28"/>
          <w:szCs w:val="28"/>
        </w:rPr>
      </w:pPr>
      <w:r w:rsidRPr="00D2483E">
        <w:rPr>
          <w:rFonts w:ascii="Times New Roman" w:hAnsi="Times New Roman"/>
          <w:sz w:val="28"/>
          <w:szCs w:val="28"/>
        </w:rPr>
        <w:t>(дата)                                                                    (подпись)</w:t>
      </w:r>
    </w:p>
    <w:p w:rsidR="001B3178" w:rsidRPr="00D2483E" w:rsidRDefault="001B3178" w:rsidP="00D2483E"/>
    <w:p w:rsidR="001B3178" w:rsidRPr="00D2483E" w:rsidRDefault="001B3178" w:rsidP="00D2483E"/>
    <w:p w:rsidR="001B3178" w:rsidRDefault="001B3178"/>
    <w:sectPr w:rsidR="001B3178" w:rsidSect="000743D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78" w:rsidRDefault="001B3178" w:rsidP="00EC3859">
      <w:pPr>
        <w:spacing w:after="0" w:line="240" w:lineRule="auto"/>
      </w:pPr>
      <w:r>
        <w:separator/>
      </w:r>
    </w:p>
  </w:endnote>
  <w:endnote w:type="continuationSeparator" w:id="0">
    <w:p w:rsidR="001B3178" w:rsidRDefault="001B3178" w:rsidP="00EC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78" w:rsidRDefault="00D93D4B">
    <w:pPr>
      <w:pStyle w:val="aa"/>
      <w:jc w:val="right"/>
    </w:pPr>
    <w:r>
      <w:fldChar w:fldCharType="begin"/>
    </w:r>
    <w:r>
      <w:instrText xml:space="preserve"> PAGE   \* MERGEFORMAT </w:instrText>
    </w:r>
    <w:r>
      <w:fldChar w:fldCharType="separate"/>
    </w:r>
    <w:r w:rsidR="00215360">
      <w:rPr>
        <w:noProof/>
      </w:rPr>
      <w:t>13</w:t>
    </w:r>
    <w:r>
      <w:rPr>
        <w:noProof/>
      </w:rPr>
      <w:fldChar w:fldCharType="end"/>
    </w:r>
  </w:p>
  <w:p w:rsidR="001B3178" w:rsidRDefault="001B31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78" w:rsidRDefault="001B3178" w:rsidP="00EC3859">
      <w:pPr>
        <w:spacing w:after="0" w:line="240" w:lineRule="auto"/>
      </w:pPr>
      <w:r>
        <w:separator/>
      </w:r>
    </w:p>
  </w:footnote>
  <w:footnote w:type="continuationSeparator" w:id="0">
    <w:p w:rsidR="001B3178" w:rsidRDefault="001B3178" w:rsidP="00EC3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20A2"/>
    <w:multiLevelType w:val="hybridMultilevel"/>
    <w:tmpl w:val="ABF8C79A"/>
    <w:lvl w:ilvl="0" w:tplc="215C1C4A">
      <w:start w:val="1"/>
      <w:numFmt w:val="decimal"/>
      <w:lvlText w:val="%1."/>
      <w:lvlJc w:val="left"/>
      <w:pPr>
        <w:ind w:left="1110" w:hanging="360"/>
      </w:pPr>
      <w:rPr>
        <w:rFonts w:cs="Times New Roman" w:hint="default"/>
        <w:color w:val="auto"/>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05FC3A2C"/>
    <w:multiLevelType w:val="hybridMultilevel"/>
    <w:tmpl w:val="A6EAD09E"/>
    <w:lvl w:ilvl="0" w:tplc="BF583C2A">
      <w:start w:val="1"/>
      <w:numFmt w:val="decimal"/>
      <w:lvlText w:val="%1."/>
      <w:lvlJc w:val="left"/>
      <w:pPr>
        <w:ind w:left="502" w:hanging="360"/>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51D1DC7"/>
    <w:multiLevelType w:val="hybridMultilevel"/>
    <w:tmpl w:val="21BEC170"/>
    <w:lvl w:ilvl="0" w:tplc="5882C4B0">
      <w:start w:val="1"/>
      <w:numFmt w:val="decimal"/>
      <w:lvlText w:val="%1."/>
      <w:lvlJc w:val="left"/>
      <w:pPr>
        <w:ind w:left="960" w:hanging="360"/>
      </w:pPr>
      <w:rPr>
        <w:rFonts w:cs="Times New Roman" w:hint="default"/>
        <w:b w:val="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nsid w:val="17E31193"/>
    <w:multiLevelType w:val="hybridMultilevel"/>
    <w:tmpl w:val="F3663504"/>
    <w:lvl w:ilvl="0" w:tplc="BA526444">
      <w:start w:val="1"/>
      <w:numFmt w:val="decimal"/>
      <w:lvlText w:val="%1."/>
      <w:lvlJc w:val="left"/>
      <w:pPr>
        <w:ind w:left="360" w:hanging="360"/>
      </w:pPr>
      <w:rPr>
        <w:rFonts w:cs="Times New Roman"/>
        <w:color w:val="auto"/>
      </w:rPr>
    </w:lvl>
    <w:lvl w:ilvl="1" w:tplc="04190019">
      <w:start w:val="1"/>
      <w:numFmt w:val="lowerLetter"/>
      <w:lvlText w:val="%2."/>
      <w:lvlJc w:val="left"/>
      <w:pPr>
        <w:ind w:left="1638" w:hanging="360"/>
      </w:pPr>
      <w:rPr>
        <w:rFonts w:cs="Times New Roman"/>
      </w:rPr>
    </w:lvl>
    <w:lvl w:ilvl="2" w:tplc="0419001B">
      <w:start w:val="1"/>
      <w:numFmt w:val="lowerRoman"/>
      <w:lvlText w:val="%3."/>
      <w:lvlJc w:val="right"/>
      <w:pPr>
        <w:ind w:left="2358" w:hanging="180"/>
      </w:pPr>
      <w:rPr>
        <w:rFonts w:cs="Times New Roman"/>
      </w:rPr>
    </w:lvl>
    <w:lvl w:ilvl="3" w:tplc="0419000F">
      <w:start w:val="1"/>
      <w:numFmt w:val="decimal"/>
      <w:lvlText w:val="%4."/>
      <w:lvlJc w:val="left"/>
      <w:pPr>
        <w:ind w:left="3078" w:hanging="360"/>
      </w:pPr>
      <w:rPr>
        <w:rFonts w:cs="Times New Roman"/>
      </w:rPr>
    </w:lvl>
    <w:lvl w:ilvl="4" w:tplc="04190019">
      <w:start w:val="1"/>
      <w:numFmt w:val="lowerLetter"/>
      <w:lvlText w:val="%5."/>
      <w:lvlJc w:val="left"/>
      <w:pPr>
        <w:ind w:left="3798" w:hanging="360"/>
      </w:pPr>
      <w:rPr>
        <w:rFonts w:cs="Times New Roman"/>
      </w:rPr>
    </w:lvl>
    <w:lvl w:ilvl="5" w:tplc="0419001B">
      <w:start w:val="1"/>
      <w:numFmt w:val="lowerRoman"/>
      <w:lvlText w:val="%6."/>
      <w:lvlJc w:val="right"/>
      <w:pPr>
        <w:ind w:left="4518" w:hanging="180"/>
      </w:pPr>
      <w:rPr>
        <w:rFonts w:cs="Times New Roman"/>
      </w:rPr>
    </w:lvl>
    <w:lvl w:ilvl="6" w:tplc="0419000F">
      <w:start w:val="1"/>
      <w:numFmt w:val="decimal"/>
      <w:lvlText w:val="%7."/>
      <w:lvlJc w:val="left"/>
      <w:pPr>
        <w:ind w:left="5238" w:hanging="360"/>
      </w:pPr>
      <w:rPr>
        <w:rFonts w:cs="Times New Roman"/>
      </w:rPr>
    </w:lvl>
    <w:lvl w:ilvl="7" w:tplc="04190019">
      <w:start w:val="1"/>
      <w:numFmt w:val="lowerLetter"/>
      <w:lvlText w:val="%8."/>
      <w:lvlJc w:val="left"/>
      <w:pPr>
        <w:ind w:left="5958" w:hanging="360"/>
      </w:pPr>
      <w:rPr>
        <w:rFonts w:cs="Times New Roman"/>
      </w:rPr>
    </w:lvl>
    <w:lvl w:ilvl="8" w:tplc="0419001B">
      <w:start w:val="1"/>
      <w:numFmt w:val="lowerRoman"/>
      <w:lvlText w:val="%9."/>
      <w:lvlJc w:val="right"/>
      <w:pPr>
        <w:ind w:left="6678" w:hanging="180"/>
      </w:pPr>
      <w:rPr>
        <w:rFonts w:cs="Times New Roman"/>
      </w:rPr>
    </w:lvl>
  </w:abstractNum>
  <w:abstractNum w:abstractNumId="4">
    <w:nsid w:val="1AC64B62"/>
    <w:multiLevelType w:val="hybridMultilevel"/>
    <w:tmpl w:val="673826D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4F36CB"/>
    <w:multiLevelType w:val="hybridMultilevel"/>
    <w:tmpl w:val="04520682"/>
    <w:lvl w:ilvl="0" w:tplc="0419000F">
      <w:start w:val="1"/>
      <w:numFmt w:val="decimal"/>
      <w:lvlText w:val="%1."/>
      <w:lvlJc w:val="left"/>
      <w:pPr>
        <w:ind w:left="136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370F6D0E"/>
    <w:multiLevelType w:val="hybridMultilevel"/>
    <w:tmpl w:val="F4CCBC20"/>
    <w:lvl w:ilvl="0" w:tplc="C70C9E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B536FF"/>
    <w:multiLevelType w:val="hybridMultilevel"/>
    <w:tmpl w:val="E9CA73E2"/>
    <w:lvl w:ilvl="0" w:tplc="0419000F">
      <w:start w:val="1"/>
      <w:numFmt w:val="decimal"/>
      <w:lvlText w:val="%1."/>
      <w:lvlJc w:val="left"/>
      <w:pPr>
        <w:tabs>
          <w:tab w:val="num" w:pos="2204"/>
        </w:tabs>
        <w:ind w:left="2204" w:hanging="360"/>
      </w:pPr>
      <w:rPr>
        <w:rFonts w:cs="Times New Roman" w:hint="default"/>
      </w:rPr>
    </w:lvl>
    <w:lvl w:ilvl="1" w:tplc="04190019" w:tentative="1">
      <w:start w:val="1"/>
      <w:numFmt w:val="lowerLetter"/>
      <w:lvlText w:val="%2."/>
      <w:lvlJc w:val="left"/>
      <w:pPr>
        <w:tabs>
          <w:tab w:val="num" w:pos="3284"/>
        </w:tabs>
        <w:ind w:left="3284" w:hanging="360"/>
      </w:pPr>
      <w:rPr>
        <w:rFonts w:cs="Times New Roman"/>
      </w:rPr>
    </w:lvl>
    <w:lvl w:ilvl="2" w:tplc="0419001B" w:tentative="1">
      <w:start w:val="1"/>
      <w:numFmt w:val="lowerRoman"/>
      <w:lvlText w:val="%3."/>
      <w:lvlJc w:val="right"/>
      <w:pPr>
        <w:tabs>
          <w:tab w:val="num" w:pos="4004"/>
        </w:tabs>
        <w:ind w:left="4004" w:hanging="180"/>
      </w:pPr>
      <w:rPr>
        <w:rFonts w:cs="Times New Roman"/>
      </w:rPr>
    </w:lvl>
    <w:lvl w:ilvl="3" w:tplc="0419000F" w:tentative="1">
      <w:start w:val="1"/>
      <w:numFmt w:val="decimal"/>
      <w:lvlText w:val="%4."/>
      <w:lvlJc w:val="left"/>
      <w:pPr>
        <w:tabs>
          <w:tab w:val="num" w:pos="4724"/>
        </w:tabs>
        <w:ind w:left="4724" w:hanging="360"/>
      </w:pPr>
      <w:rPr>
        <w:rFonts w:cs="Times New Roman"/>
      </w:rPr>
    </w:lvl>
    <w:lvl w:ilvl="4" w:tplc="04190019" w:tentative="1">
      <w:start w:val="1"/>
      <w:numFmt w:val="lowerLetter"/>
      <w:lvlText w:val="%5."/>
      <w:lvlJc w:val="left"/>
      <w:pPr>
        <w:tabs>
          <w:tab w:val="num" w:pos="5444"/>
        </w:tabs>
        <w:ind w:left="5444" w:hanging="360"/>
      </w:pPr>
      <w:rPr>
        <w:rFonts w:cs="Times New Roman"/>
      </w:rPr>
    </w:lvl>
    <w:lvl w:ilvl="5" w:tplc="0419001B" w:tentative="1">
      <w:start w:val="1"/>
      <w:numFmt w:val="lowerRoman"/>
      <w:lvlText w:val="%6."/>
      <w:lvlJc w:val="right"/>
      <w:pPr>
        <w:tabs>
          <w:tab w:val="num" w:pos="6164"/>
        </w:tabs>
        <w:ind w:left="6164" w:hanging="180"/>
      </w:pPr>
      <w:rPr>
        <w:rFonts w:cs="Times New Roman"/>
      </w:rPr>
    </w:lvl>
    <w:lvl w:ilvl="6" w:tplc="0419000F" w:tentative="1">
      <w:start w:val="1"/>
      <w:numFmt w:val="decimal"/>
      <w:lvlText w:val="%7."/>
      <w:lvlJc w:val="left"/>
      <w:pPr>
        <w:tabs>
          <w:tab w:val="num" w:pos="6884"/>
        </w:tabs>
        <w:ind w:left="6884" w:hanging="360"/>
      </w:pPr>
      <w:rPr>
        <w:rFonts w:cs="Times New Roman"/>
      </w:rPr>
    </w:lvl>
    <w:lvl w:ilvl="7" w:tplc="04190019" w:tentative="1">
      <w:start w:val="1"/>
      <w:numFmt w:val="lowerLetter"/>
      <w:lvlText w:val="%8."/>
      <w:lvlJc w:val="left"/>
      <w:pPr>
        <w:tabs>
          <w:tab w:val="num" w:pos="7604"/>
        </w:tabs>
        <w:ind w:left="7604" w:hanging="360"/>
      </w:pPr>
      <w:rPr>
        <w:rFonts w:cs="Times New Roman"/>
      </w:rPr>
    </w:lvl>
    <w:lvl w:ilvl="8" w:tplc="0419001B" w:tentative="1">
      <w:start w:val="1"/>
      <w:numFmt w:val="lowerRoman"/>
      <w:lvlText w:val="%9."/>
      <w:lvlJc w:val="right"/>
      <w:pPr>
        <w:tabs>
          <w:tab w:val="num" w:pos="8324"/>
        </w:tabs>
        <w:ind w:left="8324" w:hanging="180"/>
      </w:pPr>
      <w:rPr>
        <w:rFonts w:cs="Times New Roman"/>
      </w:rPr>
    </w:lvl>
  </w:abstractNum>
  <w:abstractNum w:abstractNumId="8">
    <w:nsid w:val="743738CA"/>
    <w:multiLevelType w:val="hybridMultilevel"/>
    <w:tmpl w:val="ABF8C79A"/>
    <w:lvl w:ilvl="0" w:tplc="215C1C4A">
      <w:start w:val="1"/>
      <w:numFmt w:val="decimal"/>
      <w:lvlText w:val="%1."/>
      <w:lvlJc w:val="left"/>
      <w:pPr>
        <w:ind w:left="1110" w:hanging="360"/>
      </w:pPr>
      <w:rPr>
        <w:rFonts w:cs="Times New Roman" w:hint="default"/>
        <w:color w:val="auto"/>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7"/>
  </w:num>
  <w:num w:numId="2">
    <w:abstractNumId w:val="4"/>
  </w:num>
  <w:num w:numId="3">
    <w:abstractNumId w:val="6"/>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83E"/>
    <w:rsid w:val="00001D18"/>
    <w:rsid w:val="00003DB7"/>
    <w:rsid w:val="00004A16"/>
    <w:rsid w:val="00006A1A"/>
    <w:rsid w:val="0001110A"/>
    <w:rsid w:val="00011A96"/>
    <w:rsid w:val="000122C0"/>
    <w:rsid w:val="00013D06"/>
    <w:rsid w:val="00015E08"/>
    <w:rsid w:val="000179F4"/>
    <w:rsid w:val="00022D02"/>
    <w:rsid w:val="00024F9E"/>
    <w:rsid w:val="00030070"/>
    <w:rsid w:val="00030596"/>
    <w:rsid w:val="00032686"/>
    <w:rsid w:val="00033095"/>
    <w:rsid w:val="00034845"/>
    <w:rsid w:val="0003731D"/>
    <w:rsid w:val="00040687"/>
    <w:rsid w:val="00040BB4"/>
    <w:rsid w:val="000417B7"/>
    <w:rsid w:val="00041890"/>
    <w:rsid w:val="0004325C"/>
    <w:rsid w:val="0004443B"/>
    <w:rsid w:val="00044BA4"/>
    <w:rsid w:val="00045CD7"/>
    <w:rsid w:val="00047E4E"/>
    <w:rsid w:val="0005024B"/>
    <w:rsid w:val="000505EE"/>
    <w:rsid w:val="000506B8"/>
    <w:rsid w:val="0005315A"/>
    <w:rsid w:val="000539EB"/>
    <w:rsid w:val="00054B05"/>
    <w:rsid w:val="00054FC7"/>
    <w:rsid w:val="00055BD7"/>
    <w:rsid w:val="000569DF"/>
    <w:rsid w:val="000573C6"/>
    <w:rsid w:val="000576F9"/>
    <w:rsid w:val="0006123D"/>
    <w:rsid w:val="00061C2F"/>
    <w:rsid w:val="00062389"/>
    <w:rsid w:val="00064DC3"/>
    <w:rsid w:val="00064F57"/>
    <w:rsid w:val="00071DD1"/>
    <w:rsid w:val="00072B7C"/>
    <w:rsid w:val="00072F39"/>
    <w:rsid w:val="00073167"/>
    <w:rsid w:val="000743D0"/>
    <w:rsid w:val="0008005D"/>
    <w:rsid w:val="00080441"/>
    <w:rsid w:val="00080755"/>
    <w:rsid w:val="00081B10"/>
    <w:rsid w:val="000822EC"/>
    <w:rsid w:val="00082CF3"/>
    <w:rsid w:val="0008441B"/>
    <w:rsid w:val="00085EFC"/>
    <w:rsid w:val="00090A65"/>
    <w:rsid w:val="0009228A"/>
    <w:rsid w:val="0009250E"/>
    <w:rsid w:val="0009330F"/>
    <w:rsid w:val="000939A5"/>
    <w:rsid w:val="00093D87"/>
    <w:rsid w:val="000956F1"/>
    <w:rsid w:val="000965A2"/>
    <w:rsid w:val="00096CDA"/>
    <w:rsid w:val="00097F1A"/>
    <w:rsid w:val="000A14F8"/>
    <w:rsid w:val="000A31B6"/>
    <w:rsid w:val="000A4A8A"/>
    <w:rsid w:val="000A4C7A"/>
    <w:rsid w:val="000B0AF3"/>
    <w:rsid w:val="000B2D36"/>
    <w:rsid w:val="000B3269"/>
    <w:rsid w:val="000B3D5A"/>
    <w:rsid w:val="000B4424"/>
    <w:rsid w:val="000B65DE"/>
    <w:rsid w:val="000B69CA"/>
    <w:rsid w:val="000B795A"/>
    <w:rsid w:val="000B7F3C"/>
    <w:rsid w:val="000C0EB1"/>
    <w:rsid w:val="000C218D"/>
    <w:rsid w:val="000C405A"/>
    <w:rsid w:val="000C78DB"/>
    <w:rsid w:val="000D0EE6"/>
    <w:rsid w:val="000D219E"/>
    <w:rsid w:val="000D23BF"/>
    <w:rsid w:val="000D28CF"/>
    <w:rsid w:val="000D4843"/>
    <w:rsid w:val="000D4889"/>
    <w:rsid w:val="000D6855"/>
    <w:rsid w:val="000D6FE6"/>
    <w:rsid w:val="000D7091"/>
    <w:rsid w:val="000D7DF3"/>
    <w:rsid w:val="000D7E5A"/>
    <w:rsid w:val="000E4C10"/>
    <w:rsid w:val="000E6691"/>
    <w:rsid w:val="000E6BA2"/>
    <w:rsid w:val="000E7049"/>
    <w:rsid w:val="000F31A9"/>
    <w:rsid w:val="000F31B1"/>
    <w:rsid w:val="000F3309"/>
    <w:rsid w:val="000F553A"/>
    <w:rsid w:val="000F6159"/>
    <w:rsid w:val="001011C7"/>
    <w:rsid w:val="00106323"/>
    <w:rsid w:val="00107E49"/>
    <w:rsid w:val="001103D3"/>
    <w:rsid w:val="00114FFC"/>
    <w:rsid w:val="001152CE"/>
    <w:rsid w:val="001156AE"/>
    <w:rsid w:val="00115B11"/>
    <w:rsid w:val="0011640C"/>
    <w:rsid w:val="00116999"/>
    <w:rsid w:val="001208DA"/>
    <w:rsid w:val="00120D70"/>
    <w:rsid w:val="001218A7"/>
    <w:rsid w:val="00121B9D"/>
    <w:rsid w:val="00121E04"/>
    <w:rsid w:val="0012421F"/>
    <w:rsid w:val="00124A8B"/>
    <w:rsid w:val="00124C8C"/>
    <w:rsid w:val="00125843"/>
    <w:rsid w:val="00131F69"/>
    <w:rsid w:val="00132016"/>
    <w:rsid w:val="00132BBD"/>
    <w:rsid w:val="001332B8"/>
    <w:rsid w:val="00134D8B"/>
    <w:rsid w:val="00136574"/>
    <w:rsid w:val="00137458"/>
    <w:rsid w:val="001430B8"/>
    <w:rsid w:val="001510E6"/>
    <w:rsid w:val="00153473"/>
    <w:rsid w:val="001534C4"/>
    <w:rsid w:val="00153690"/>
    <w:rsid w:val="00153EF9"/>
    <w:rsid w:val="00156D5C"/>
    <w:rsid w:val="00160464"/>
    <w:rsid w:val="001631FB"/>
    <w:rsid w:val="00163F12"/>
    <w:rsid w:val="00164857"/>
    <w:rsid w:val="00164CBC"/>
    <w:rsid w:val="0016601C"/>
    <w:rsid w:val="00166A94"/>
    <w:rsid w:val="0017157D"/>
    <w:rsid w:val="001718AE"/>
    <w:rsid w:val="00173FF3"/>
    <w:rsid w:val="00175E81"/>
    <w:rsid w:val="001774FA"/>
    <w:rsid w:val="00177ED0"/>
    <w:rsid w:val="00182230"/>
    <w:rsid w:val="001822B2"/>
    <w:rsid w:val="00182AA7"/>
    <w:rsid w:val="00182E32"/>
    <w:rsid w:val="00184201"/>
    <w:rsid w:val="00192474"/>
    <w:rsid w:val="0019247F"/>
    <w:rsid w:val="001927B4"/>
    <w:rsid w:val="00193201"/>
    <w:rsid w:val="00194A41"/>
    <w:rsid w:val="00194CB0"/>
    <w:rsid w:val="001954A8"/>
    <w:rsid w:val="00197333"/>
    <w:rsid w:val="001A11BE"/>
    <w:rsid w:val="001A213D"/>
    <w:rsid w:val="001A402D"/>
    <w:rsid w:val="001A6823"/>
    <w:rsid w:val="001A6BB5"/>
    <w:rsid w:val="001A6E39"/>
    <w:rsid w:val="001B0B65"/>
    <w:rsid w:val="001B242B"/>
    <w:rsid w:val="001B24BC"/>
    <w:rsid w:val="001B3178"/>
    <w:rsid w:val="001B32B6"/>
    <w:rsid w:val="001B49E6"/>
    <w:rsid w:val="001B6D80"/>
    <w:rsid w:val="001B6DD1"/>
    <w:rsid w:val="001B76E6"/>
    <w:rsid w:val="001C3AC9"/>
    <w:rsid w:val="001C3B21"/>
    <w:rsid w:val="001C3BE9"/>
    <w:rsid w:val="001C535D"/>
    <w:rsid w:val="001C659B"/>
    <w:rsid w:val="001D4729"/>
    <w:rsid w:val="001E107F"/>
    <w:rsid w:val="001E1327"/>
    <w:rsid w:val="001E16E2"/>
    <w:rsid w:val="001E19A8"/>
    <w:rsid w:val="001E27B1"/>
    <w:rsid w:val="001E6B76"/>
    <w:rsid w:val="001E6B80"/>
    <w:rsid w:val="001E6D0F"/>
    <w:rsid w:val="001F2139"/>
    <w:rsid w:val="001F28CB"/>
    <w:rsid w:val="001F2921"/>
    <w:rsid w:val="001F3726"/>
    <w:rsid w:val="001F4BF6"/>
    <w:rsid w:val="001F4C07"/>
    <w:rsid w:val="001F5E92"/>
    <w:rsid w:val="001F63F4"/>
    <w:rsid w:val="001F6CEE"/>
    <w:rsid w:val="001F75EC"/>
    <w:rsid w:val="001F786F"/>
    <w:rsid w:val="0020134E"/>
    <w:rsid w:val="002019E3"/>
    <w:rsid w:val="002036CD"/>
    <w:rsid w:val="002042F0"/>
    <w:rsid w:val="00204C4D"/>
    <w:rsid w:val="00207294"/>
    <w:rsid w:val="002075D6"/>
    <w:rsid w:val="0020787C"/>
    <w:rsid w:val="00210D87"/>
    <w:rsid w:val="00211125"/>
    <w:rsid w:val="002115AF"/>
    <w:rsid w:val="00213B00"/>
    <w:rsid w:val="00214324"/>
    <w:rsid w:val="00214A34"/>
    <w:rsid w:val="00215360"/>
    <w:rsid w:val="002160C1"/>
    <w:rsid w:val="002163B3"/>
    <w:rsid w:val="00217CFE"/>
    <w:rsid w:val="00222C7E"/>
    <w:rsid w:val="00223935"/>
    <w:rsid w:val="00223C3B"/>
    <w:rsid w:val="00224270"/>
    <w:rsid w:val="00224834"/>
    <w:rsid w:val="002255D3"/>
    <w:rsid w:val="00225BC3"/>
    <w:rsid w:val="00226152"/>
    <w:rsid w:val="002273A0"/>
    <w:rsid w:val="002276FF"/>
    <w:rsid w:val="002278F1"/>
    <w:rsid w:val="0023116C"/>
    <w:rsid w:val="00231658"/>
    <w:rsid w:val="00233E9C"/>
    <w:rsid w:val="00234A9C"/>
    <w:rsid w:val="00235AD0"/>
    <w:rsid w:val="002364E2"/>
    <w:rsid w:val="0023746A"/>
    <w:rsid w:val="002375EC"/>
    <w:rsid w:val="00242627"/>
    <w:rsid w:val="002426FD"/>
    <w:rsid w:val="0024409B"/>
    <w:rsid w:val="00245CE1"/>
    <w:rsid w:val="0024692C"/>
    <w:rsid w:val="002471AF"/>
    <w:rsid w:val="0024730E"/>
    <w:rsid w:val="002478F9"/>
    <w:rsid w:val="00247A69"/>
    <w:rsid w:val="002536A1"/>
    <w:rsid w:val="00255227"/>
    <w:rsid w:val="0025592F"/>
    <w:rsid w:val="002560AC"/>
    <w:rsid w:val="00256815"/>
    <w:rsid w:val="00257602"/>
    <w:rsid w:val="00257F64"/>
    <w:rsid w:val="00261B0A"/>
    <w:rsid w:val="00262261"/>
    <w:rsid w:val="00262302"/>
    <w:rsid w:val="00262549"/>
    <w:rsid w:val="00262CA1"/>
    <w:rsid w:val="00263DA7"/>
    <w:rsid w:val="00264C56"/>
    <w:rsid w:val="00265EB3"/>
    <w:rsid w:val="002672A5"/>
    <w:rsid w:val="00271059"/>
    <w:rsid w:val="002712A0"/>
    <w:rsid w:val="002715A8"/>
    <w:rsid w:val="00273356"/>
    <w:rsid w:val="002744B0"/>
    <w:rsid w:val="00281022"/>
    <w:rsid w:val="002823F5"/>
    <w:rsid w:val="0028383E"/>
    <w:rsid w:val="0028586E"/>
    <w:rsid w:val="002862B9"/>
    <w:rsid w:val="00286E0B"/>
    <w:rsid w:val="00287B8E"/>
    <w:rsid w:val="002904AA"/>
    <w:rsid w:val="00290AC2"/>
    <w:rsid w:val="0029165E"/>
    <w:rsid w:val="00291B92"/>
    <w:rsid w:val="002946B8"/>
    <w:rsid w:val="002A131F"/>
    <w:rsid w:val="002A20B7"/>
    <w:rsid w:val="002A274D"/>
    <w:rsid w:val="002A2CC6"/>
    <w:rsid w:val="002A37C7"/>
    <w:rsid w:val="002A421E"/>
    <w:rsid w:val="002A5286"/>
    <w:rsid w:val="002A6279"/>
    <w:rsid w:val="002B0826"/>
    <w:rsid w:val="002B0872"/>
    <w:rsid w:val="002B0D15"/>
    <w:rsid w:val="002B0F01"/>
    <w:rsid w:val="002B108B"/>
    <w:rsid w:val="002B124F"/>
    <w:rsid w:val="002B22FA"/>
    <w:rsid w:val="002B4B47"/>
    <w:rsid w:val="002B4D41"/>
    <w:rsid w:val="002B5ED8"/>
    <w:rsid w:val="002B706D"/>
    <w:rsid w:val="002C6926"/>
    <w:rsid w:val="002D079C"/>
    <w:rsid w:val="002D162C"/>
    <w:rsid w:val="002D3598"/>
    <w:rsid w:val="002D36EE"/>
    <w:rsid w:val="002D389E"/>
    <w:rsid w:val="002D3A49"/>
    <w:rsid w:val="002D5655"/>
    <w:rsid w:val="002D5761"/>
    <w:rsid w:val="002D5996"/>
    <w:rsid w:val="002D71EF"/>
    <w:rsid w:val="002D77C8"/>
    <w:rsid w:val="002E1C3C"/>
    <w:rsid w:val="002E2B3F"/>
    <w:rsid w:val="002E4553"/>
    <w:rsid w:val="002E778F"/>
    <w:rsid w:val="002F0517"/>
    <w:rsid w:val="002F6BF5"/>
    <w:rsid w:val="002F6F89"/>
    <w:rsid w:val="00301477"/>
    <w:rsid w:val="00302FA5"/>
    <w:rsid w:val="0030456B"/>
    <w:rsid w:val="00304808"/>
    <w:rsid w:val="003049B0"/>
    <w:rsid w:val="00305538"/>
    <w:rsid w:val="003075B1"/>
    <w:rsid w:val="00312C1E"/>
    <w:rsid w:val="00313978"/>
    <w:rsid w:val="00313E3F"/>
    <w:rsid w:val="00316448"/>
    <w:rsid w:val="0031646C"/>
    <w:rsid w:val="003175F6"/>
    <w:rsid w:val="003177E7"/>
    <w:rsid w:val="003204C3"/>
    <w:rsid w:val="003242D7"/>
    <w:rsid w:val="0032541C"/>
    <w:rsid w:val="0033147D"/>
    <w:rsid w:val="003317B2"/>
    <w:rsid w:val="00332DD9"/>
    <w:rsid w:val="003357B2"/>
    <w:rsid w:val="00335F66"/>
    <w:rsid w:val="003411A7"/>
    <w:rsid w:val="003455B6"/>
    <w:rsid w:val="0034642F"/>
    <w:rsid w:val="00347A4C"/>
    <w:rsid w:val="00352C73"/>
    <w:rsid w:val="00353557"/>
    <w:rsid w:val="003543EC"/>
    <w:rsid w:val="0035485F"/>
    <w:rsid w:val="00354E85"/>
    <w:rsid w:val="003551A3"/>
    <w:rsid w:val="003554A9"/>
    <w:rsid w:val="003605F6"/>
    <w:rsid w:val="00360620"/>
    <w:rsid w:val="00362E18"/>
    <w:rsid w:val="00363B5D"/>
    <w:rsid w:val="00363E8A"/>
    <w:rsid w:val="00366B1D"/>
    <w:rsid w:val="00370A54"/>
    <w:rsid w:val="0037106B"/>
    <w:rsid w:val="0037116C"/>
    <w:rsid w:val="00372536"/>
    <w:rsid w:val="003731B9"/>
    <w:rsid w:val="00373C09"/>
    <w:rsid w:val="00374602"/>
    <w:rsid w:val="0037523D"/>
    <w:rsid w:val="003759F7"/>
    <w:rsid w:val="00375EB3"/>
    <w:rsid w:val="003763D0"/>
    <w:rsid w:val="00376969"/>
    <w:rsid w:val="00376D9B"/>
    <w:rsid w:val="00377A12"/>
    <w:rsid w:val="00380A5C"/>
    <w:rsid w:val="0038298D"/>
    <w:rsid w:val="00384F02"/>
    <w:rsid w:val="00385CC9"/>
    <w:rsid w:val="00386FF2"/>
    <w:rsid w:val="00392398"/>
    <w:rsid w:val="0039286D"/>
    <w:rsid w:val="00392E56"/>
    <w:rsid w:val="00393746"/>
    <w:rsid w:val="0039798A"/>
    <w:rsid w:val="00397FFD"/>
    <w:rsid w:val="003A10E2"/>
    <w:rsid w:val="003A1AEF"/>
    <w:rsid w:val="003A2BD7"/>
    <w:rsid w:val="003A2CF5"/>
    <w:rsid w:val="003A2F3B"/>
    <w:rsid w:val="003A3A48"/>
    <w:rsid w:val="003A402D"/>
    <w:rsid w:val="003B0CB4"/>
    <w:rsid w:val="003B1701"/>
    <w:rsid w:val="003B38DB"/>
    <w:rsid w:val="003C21C9"/>
    <w:rsid w:val="003C5114"/>
    <w:rsid w:val="003D08AB"/>
    <w:rsid w:val="003D357A"/>
    <w:rsid w:val="003D35C8"/>
    <w:rsid w:val="003D3FBE"/>
    <w:rsid w:val="003D5371"/>
    <w:rsid w:val="003E026A"/>
    <w:rsid w:val="003E0A43"/>
    <w:rsid w:val="003E17F9"/>
    <w:rsid w:val="003E18D8"/>
    <w:rsid w:val="003E2E73"/>
    <w:rsid w:val="003E504E"/>
    <w:rsid w:val="003E539E"/>
    <w:rsid w:val="003E5C7D"/>
    <w:rsid w:val="003E5D66"/>
    <w:rsid w:val="003E5DD6"/>
    <w:rsid w:val="003E6921"/>
    <w:rsid w:val="003E69C7"/>
    <w:rsid w:val="003F1F6E"/>
    <w:rsid w:val="003F315E"/>
    <w:rsid w:val="003F3518"/>
    <w:rsid w:val="003F358E"/>
    <w:rsid w:val="003F5A09"/>
    <w:rsid w:val="003F5DE2"/>
    <w:rsid w:val="003F6AA8"/>
    <w:rsid w:val="00401750"/>
    <w:rsid w:val="00401A25"/>
    <w:rsid w:val="00401D39"/>
    <w:rsid w:val="0040312A"/>
    <w:rsid w:val="004062E5"/>
    <w:rsid w:val="00406474"/>
    <w:rsid w:val="00410829"/>
    <w:rsid w:val="00411B4E"/>
    <w:rsid w:val="00411BF3"/>
    <w:rsid w:val="004157AF"/>
    <w:rsid w:val="00417C82"/>
    <w:rsid w:val="00421B7B"/>
    <w:rsid w:val="00424143"/>
    <w:rsid w:val="00426C81"/>
    <w:rsid w:val="00427AC8"/>
    <w:rsid w:val="0043010B"/>
    <w:rsid w:val="00433096"/>
    <w:rsid w:val="004332C2"/>
    <w:rsid w:val="0043404A"/>
    <w:rsid w:val="004342D8"/>
    <w:rsid w:val="00435C0E"/>
    <w:rsid w:val="004364F8"/>
    <w:rsid w:val="00441574"/>
    <w:rsid w:val="00441F4B"/>
    <w:rsid w:val="0044337D"/>
    <w:rsid w:val="004441C9"/>
    <w:rsid w:val="00444C1E"/>
    <w:rsid w:val="00445740"/>
    <w:rsid w:val="00450FA8"/>
    <w:rsid w:val="00453FF3"/>
    <w:rsid w:val="00455322"/>
    <w:rsid w:val="00456523"/>
    <w:rsid w:val="004572C7"/>
    <w:rsid w:val="0045765A"/>
    <w:rsid w:val="00460063"/>
    <w:rsid w:val="00462578"/>
    <w:rsid w:val="00462C22"/>
    <w:rsid w:val="00463574"/>
    <w:rsid w:val="0046370D"/>
    <w:rsid w:val="004658A8"/>
    <w:rsid w:val="00467E78"/>
    <w:rsid w:val="00470F85"/>
    <w:rsid w:val="0047252D"/>
    <w:rsid w:val="00472B39"/>
    <w:rsid w:val="00472D0D"/>
    <w:rsid w:val="00473C9E"/>
    <w:rsid w:val="00474857"/>
    <w:rsid w:val="00475A34"/>
    <w:rsid w:val="00477DC4"/>
    <w:rsid w:val="004828F3"/>
    <w:rsid w:val="004865D8"/>
    <w:rsid w:val="00487418"/>
    <w:rsid w:val="0048790B"/>
    <w:rsid w:val="004942F7"/>
    <w:rsid w:val="00497B73"/>
    <w:rsid w:val="004A0DF6"/>
    <w:rsid w:val="004A5475"/>
    <w:rsid w:val="004A60F9"/>
    <w:rsid w:val="004A730E"/>
    <w:rsid w:val="004A73FE"/>
    <w:rsid w:val="004B0862"/>
    <w:rsid w:val="004B1A50"/>
    <w:rsid w:val="004B1D48"/>
    <w:rsid w:val="004B247E"/>
    <w:rsid w:val="004B2C78"/>
    <w:rsid w:val="004B2CBC"/>
    <w:rsid w:val="004B3B52"/>
    <w:rsid w:val="004B42F1"/>
    <w:rsid w:val="004B4C73"/>
    <w:rsid w:val="004B5255"/>
    <w:rsid w:val="004B6D54"/>
    <w:rsid w:val="004B7334"/>
    <w:rsid w:val="004B7756"/>
    <w:rsid w:val="004C102A"/>
    <w:rsid w:val="004C1206"/>
    <w:rsid w:val="004C2C18"/>
    <w:rsid w:val="004C330B"/>
    <w:rsid w:val="004C4A4B"/>
    <w:rsid w:val="004C4C74"/>
    <w:rsid w:val="004C6FED"/>
    <w:rsid w:val="004C7DA1"/>
    <w:rsid w:val="004D1F8A"/>
    <w:rsid w:val="004D5D07"/>
    <w:rsid w:val="004E051F"/>
    <w:rsid w:val="004E3486"/>
    <w:rsid w:val="004E5BF5"/>
    <w:rsid w:val="004E70AB"/>
    <w:rsid w:val="004E76DC"/>
    <w:rsid w:val="004F0B39"/>
    <w:rsid w:val="004F0ED6"/>
    <w:rsid w:val="004F4F4B"/>
    <w:rsid w:val="004F63B6"/>
    <w:rsid w:val="004F65C8"/>
    <w:rsid w:val="005008EE"/>
    <w:rsid w:val="00506122"/>
    <w:rsid w:val="00506D6D"/>
    <w:rsid w:val="00506E91"/>
    <w:rsid w:val="00507E28"/>
    <w:rsid w:val="0051052B"/>
    <w:rsid w:val="0051113A"/>
    <w:rsid w:val="00512049"/>
    <w:rsid w:val="00512A1F"/>
    <w:rsid w:val="005132C3"/>
    <w:rsid w:val="00513A59"/>
    <w:rsid w:val="0051458E"/>
    <w:rsid w:val="0051682C"/>
    <w:rsid w:val="0051690E"/>
    <w:rsid w:val="005169D0"/>
    <w:rsid w:val="00517083"/>
    <w:rsid w:val="0052003D"/>
    <w:rsid w:val="00520678"/>
    <w:rsid w:val="00524B19"/>
    <w:rsid w:val="00526190"/>
    <w:rsid w:val="00526593"/>
    <w:rsid w:val="005267F3"/>
    <w:rsid w:val="00534633"/>
    <w:rsid w:val="0053520F"/>
    <w:rsid w:val="00535C94"/>
    <w:rsid w:val="00537156"/>
    <w:rsid w:val="00537D3A"/>
    <w:rsid w:val="00541666"/>
    <w:rsid w:val="00541E5C"/>
    <w:rsid w:val="00542724"/>
    <w:rsid w:val="005433C8"/>
    <w:rsid w:val="00544763"/>
    <w:rsid w:val="005452D3"/>
    <w:rsid w:val="00545878"/>
    <w:rsid w:val="005479F6"/>
    <w:rsid w:val="00550B1A"/>
    <w:rsid w:val="00551147"/>
    <w:rsid w:val="00551527"/>
    <w:rsid w:val="00552A3B"/>
    <w:rsid w:val="00552A79"/>
    <w:rsid w:val="00553952"/>
    <w:rsid w:val="00557451"/>
    <w:rsid w:val="00557A4D"/>
    <w:rsid w:val="00560215"/>
    <w:rsid w:val="00562DF2"/>
    <w:rsid w:val="00563D33"/>
    <w:rsid w:val="005657C9"/>
    <w:rsid w:val="005664CB"/>
    <w:rsid w:val="00566BBC"/>
    <w:rsid w:val="00566D1B"/>
    <w:rsid w:val="0056702F"/>
    <w:rsid w:val="00567852"/>
    <w:rsid w:val="00571BBD"/>
    <w:rsid w:val="005728A8"/>
    <w:rsid w:val="00572913"/>
    <w:rsid w:val="00582435"/>
    <w:rsid w:val="00582E08"/>
    <w:rsid w:val="00583296"/>
    <w:rsid w:val="0058339F"/>
    <w:rsid w:val="0058361A"/>
    <w:rsid w:val="00584853"/>
    <w:rsid w:val="00586C90"/>
    <w:rsid w:val="0058755A"/>
    <w:rsid w:val="00590CF2"/>
    <w:rsid w:val="0059131A"/>
    <w:rsid w:val="00593278"/>
    <w:rsid w:val="00593B1C"/>
    <w:rsid w:val="00594344"/>
    <w:rsid w:val="00595C72"/>
    <w:rsid w:val="00595E1D"/>
    <w:rsid w:val="00597307"/>
    <w:rsid w:val="005A0D5D"/>
    <w:rsid w:val="005A1FEF"/>
    <w:rsid w:val="005A2C01"/>
    <w:rsid w:val="005A7163"/>
    <w:rsid w:val="005B158E"/>
    <w:rsid w:val="005B37AE"/>
    <w:rsid w:val="005B3A9C"/>
    <w:rsid w:val="005B5035"/>
    <w:rsid w:val="005B69AB"/>
    <w:rsid w:val="005B76ED"/>
    <w:rsid w:val="005B7CA2"/>
    <w:rsid w:val="005C040A"/>
    <w:rsid w:val="005C070E"/>
    <w:rsid w:val="005C1992"/>
    <w:rsid w:val="005C2219"/>
    <w:rsid w:val="005C2394"/>
    <w:rsid w:val="005C3801"/>
    <w:rsid w:val="005C436C"/>
    <w:rsid w:val="005C5469"/>
    <w:rsid w:val="005C6E40"/>
    <w:rsid w:val="005D2986"/>
    <w:rsid w:val="005D313B"/>
    <w:rsid w:val="005D3A2A"/>
    <w:rsid w:val="005E00EC"/>
    <w:rsid w:val="005E1039"/>
    <w:rsid w:val="005E2912"/>
    <w:rsid w:val="005E50E4"/>
    <w:rsid w:val="005E5B45"/>
    <w:rsid w:val="005E5B84"/>
    <w:rsid w:val="005F120F"/>
    <w:rsid w:val="005F14CF"/>
    <w:rsid w:val="005F1BE4"/>
    <w:rsid w:val="005F3760"/>
    <w:rsid w:val="005F41EF"/>
    <w:rsid w:val="005F55BB"/>
    <w:rsid w:val="005F6D14"/>
    <w:rsid w:val="005F773D"/>
    <w:rsid w:val="006005D7"/>
    <w:rsid w:val="0060139D"/>
    <w:rsid w:val="006031D6"/>
    <w:rsid w:val="006050F5"/>
    <w:rsid w:val="00605C65"/>
    <w:rsid w:val="00606945"/>
    <w:rsid w:val="0061098D"/>
    <w:rsid w:val="00613D9D"/>
    <w:rsid w:val="0061444C"/>
    <w:rsid w:val="0061559D"/>
    <w:rsid w:val="00616D79"/>
    <w:rsid w:val="006177D5"/>
    <w:rsid w:val="006200FE"/>
    <w:rsid w:val="0062045F"/>
    <w:rsid w:val="00620582"/>
    <w:rsid w:val="006218B4"/>
    <w:rsid w:val="00627276"/>
    <w:rsid w:val="00631E24"/>
    <w:rsid w:val="00632DA1"/>
    <w:rsid w:val="00633845"/>
    <w:rsid w:val="00634633"/>
    <w:rsid w:val="00634A4C"/>
    <w:rsid w:val="00634CF7"/>
    <w:rsid w:val="00636A2A"/>
    <w:rsid w:val="0063788B"/>
    <w:rsid w:val="006378F0"/>
    <w:rsid w:val="00640F5D"/>
    <w:rsid w:val="006423BA"/>
    <w:rsid w:val="006433A9"/>
    <w:rsid w:val="006455AF"/>
    <w:rsid w:val="00650584"/>
    <w:rsid w:val="00653A7A"/>
    <w:rsid w:val="006567C6"/>
    <w:rsid w:val="006568CC"/>
    <w:rsid w:val="006578D5"/>
    <w:rsid w:val="00670448"/>
    <w:rsid w:val="00671002"/>
    <w:rsid w:val="006758C6"/>
    <w:rsid w:val="00675CBE"/>
    <w:rsid w:val="0067657E"/>
    <w:rsid w:val="00681816"/>
    <w:rsid w:val="0068462B"/>
    <w:rsid w:val="0068477F"/>
    <w:rsid w:val="00686C59"/>
    <w:rsid w:val="00693348"/>
    <w:rsid w:val="00693887"/>
    <w:rsid w:val="00694D8B"/>
    <w:rsid w:val="0069564D"/>
    <w:rsid w:val="00695BD3"/>
    <w:rsid w:val="006967AB"/>
    <w:rsid w:val="00697E9C"/>
    <w:rsid w:val="006A07F8"/>
    <w:rsid w:val="006A23F0"/>
    <w:rsid w:val="006A5999"/>
    <w:rsid w:val="006B05A6"/>
    <w:rsid w:val="006B0B6C"/>
    <w:rsid w:val="006B20FE"/>
    <w:rsid w:val="006B4925"/>
    <w:rsid w:val="006B6A37"/>
    <w:rsid w:val="006B7778"/>
    <w:rsid w:val="006C0BF4"/>
    <w:rsid w:val="006C1BD8"/>
    <w:rsid w:val="006C1C2D"/>
    <w:rsid w:val="006C20D5"/>
    <w:rsid w:val="006C3499"/>
    <w:rsid w:val="006C5172"/>
    <w:rsid w:val="006C6F4F"/>
    <w:rsid w:val="006D0CCC"/>
    <w:rsid w:val="006D0E44"/>
    <w:rsid w:val="006D1F78"/>
    <w:rsid w:val="006D48A4"/>
    <w:rsid w:val="006D5566"/>
    <w:rsid w:val="006D67A9"/>
    <w:rsid w:val="006D7AA8"/>
    <w:rsid w:val="006E0C2F"/>
    <w:rsid w:val="006E1EA8"/>
    <w:rsid w:val="006E3BE2"/>
    <w:rsid w:val="006E41E3"/>
    <w:rsid w:val="006E4705"/>
    <w:rsid w:val="006E51F8"/>
    <w:rsid w:val="006E5A74"/>
    <w:rsid w:val="006E630F"/>
    <w:rsid w:val="006E69A5"/>
    <w:rsid w:val="006E6A1F"/>
    <w:rsid w:val="006E6AD4"/>
    <w:rsid w:val="006E6C64"/>
    <w:rsid w:val="006F153C"/>
    <w:rsid w:val="006F2F52"/>
    <w:rsid w:val="006F36E3"/>
    <w:rsid w:val="006F3B7D"/>
    <w:rsid w:val="006F3EBA"/>
    <w:rsid w:val="006F4EE7"/>
    <w:rsid w:val="006F6D54"/>
    <w:rsid w:val="006F79EB"/>
    <w:rsid w:val="007012F3"/>
    <w:rsid w:val="007014B5"/>
    <w:rsid w:val="0070277D"/>
    <w:rsid w:val="00704352"/>
    <w:rsid w:val="0070476E"/>
    <w:rsid w:val="00704AA7"/>
    <w:rsid w:val="00704B3E"/>
    <w:rsid w:val="00705494"/>
    <w:rsid w:val="00705993"/>
    <w:rsid w:val="007078B7"/>
    <w:rsid w:val="007106CB"/>
    <w:rsid w:val="00712503"/>
    <w:rsid w:val="00712A59"/>
    <w:rsid w:val="00712DCF"/>
    <w:rsid w:val="00712DE1"/>
    <w:rsid w:val="00713D31"/>
    <w:rsid w:val="007153F9"/>
    <w:rsid w:val="00715490"/>
    <w:rsid w:val="00715C9A"/>
    <w:rsid w:val="007202A4"/>
    <w:rsid w:val="0072154E"/>
    <w:rsid w:val="00723D74"/>
    <w:rsid w:val="00726DE2"/>
    <w:rsid w:val="00731552"/>
    <w:rsid w:val="00732BEA"/>
    <w:rsid w:val="00732EA9"/>
    <w:rsid w:val="0073358A"/>
    <w:rsid w:val="007340C7"/>
    <w:rsid w:val="007356AD"/>
    <w:rsid w:val="0073611D"/>
    <w:rsid w:val="00737C59"/>
    <w:rsid w:val="00740ADE"/>
    <w:rsid w:val="00741EF2"/>
    <w:rsid w:val="00742159"/>
    <w:rsid w:val="0074374A"/>
    <w:rsid w:val="007442BB"/>
    <w:rsid w:val="007466FD"/>
    <w:rsid w:val="00747B12"/>
    <w:rsid w:val="00750427"/>
    <w:rsid w:val="0075098C"/>
    <w:rsid w:val="007509FD"/>
    <w:rsid w:val="00752A6E"/>
    <w:rsid w:val="00752D3E"/>
    <w:rsid w:val="0075306A"/>
    <w:rsid w:val="00756F2C"/>
    <w:rsid w:val="0075782D"/>
    <w:rsid w:val="00761FAA"/>
    <w:rsid w:val="00764275"/>
    <w:rsid w:val="0076438A"/>
    <w:rsid w:val="0076447C"/>
    <w:rsid w:val="00766D38"/>
    <w:rsid w:val="00771B04"/>
    <w:rsid w:val="007742E2"/>
    <w:rsid w:val="0077729C"/>
    <w:rsid w:val="00777989"/>
    <w:rsid w:val="00780637"/>
    <w:rsid w:val="00781DB3"/>
    <w:rsid w:val="00784580"/>
    <w:rsid w:val="00787D23"/>
    <w:rsid w:val="00787F7A"/>
    <w:rsid w:val="00790348"/>
    <w:rsid w:val="00790567"/>
    <w:rsid w:val="007914E0"/>
    <w:rsid w:val="00793214"/>
    <w:rsid w:val="0079381E"/>
    <w:rsid w:val="00793AD1"/>
    <w:rsid w:val="00795DB0"/>
    <w:rsid w:val="00797BB0"/>
    <w:rsid w:val="007A1DBD"/>
    <w:rsid w:val="007A27E1"/>
    <w:rsid w:val="007A4048"/>
    <w:rsid w:val="007A66EE"/>
    <w:rsid w:val="007A6C7B"/>
    <w:rsid w:val="007B0C28"/>
    <w:rsid w:val="007B0F87"/>
    <w:rsid w:val="007B325A"/>
    <w:rsid w:val="007B421C"/>
    <w:rsid w:val="007B5293"/>
    <w:rsid w:val="007C002F"/>
    <w:rsid w:val="007C0721"/>
    <w:rsid w:val="007C128A"/>
    <w:rsid w:val="007C1F35"/>
    <w:rsid w:val="007C4F8A"/>
    <w:rsid w:val="007C5FB0"/>
    <w:rsid w:val="007D098D"/>
    <w:rsid w:val="007D110F"/>
    <w:rsid w:val="007D1164"/>
    <w:rsid w:val="007D18B1"/>
    <w:rsid w:val="007D38AE"/>
    <w:rsid w:val="007D3BE9"/>
    <w:rsid w:val="007D430D"/>
    <w:rsid w:val="007D48BB"/>
    <w:rsid w:val="007D5B78"/>
    <w:rsid w:val="007D5E73"/>
    <w:rsid w:val="007D6025"/>
    <w:rsid w:val="007E01A0"/>
    <w:rsid w:val="007E1400"/>
    <w:rsid w:val="007E1672"/>
    <w:rsid w:val="007E73C1"/>
    <w:rsid w:val="007E788E"/>
    <w:rsid w:val="007F290A"/>
    <w:rsid w:val="007F32A8"/>
    <w:rsid w:val="007F498D"/>
    <w:rsid w:val="007F4C22"/>
    <w:rsid w:val="007F718D"/>
    <w:rsid w:val="00801508"/>
    <w:rsid w:val="00805199"/>
    <w:rsid w:val="00806BCA"/>
    <w:rsid w:val="00810E41"/>
    <w:rsid w:val="008111D5"/>
    <w:rsid w:val="00811398"/>
    <w:rsid w:val="0081148A"/>
    <w:rsid w:val="00816D9C"/>
    <w:rsid w:val="00816FB1"/>
    <w:rsid w:val="008172E9"/>
    <w:rsid w:val="008174FE"/>
    <w:rsid w:val="008205E3"/>
    <w:rsid w:val="00820E65"/>
    <w:rsid w:val="008228FD"/>
    <w:rsid w:val="00822F11"/>
    <w:rsid w:val="00823017"/>
    <w:rsid w:val="00823095"/>
    <w:rsid w:val="0083360A"/>
    <w:rsid w:val="0083393F"/>
    <w:rsid w:val="0083443A"/>
    <w:rsid w:val="00836758"/>
    <w:rsid w:val="008367B8"/>
    <w:rsid w:val="008417D4"/>
    <w:rsid w:val="0084327E"/>
    <w:rsid w:val="008436BC"/>
    <w:rsid w:val="008437C9"/>
    <w:rsid w:val="00844A83"/>
    <w:rsid w:val="00844D19"/>
    <w:rsid w:val="00851951"/>
    <w:rsid w:val="00852070"/>
    <w:rsid w:val="008521A7"/>
    <w:rsid w:val="00853A62"/>
    <w:rsid w:val="00853A95"/>
    <w:rsid w:val="00853D3B"/>
    <w:rsid w:val="00857A99"/>
    <w:rsid w:val="00860B9B"/>
    <w:rsid w:val="00860F48"/>
    <w:rsid w:val="00861B47"/>
    <w:rsid w:val="00864485"/>
    <w:rsid w:val="008656C1"/>
    <w:rsid w:val="0087066B"/>
    <w:rsid w:val="00870C6C"/>
    <w:rsid w:val="00871E06"/>
    <w:rsid w:val="00872E9C"/>
    <w:rsid w:val="00874B34"/>
    <w:rsid w:val="00875D2E"/>
    <w:rsid w:val="0087600C"/>
    <w:rsid w:val="00876A83"/>
    <w:rsid w:val="00877833"/>
    <w:rsid w:val="00880660"/>
    <w:rsid w:val="008807D4"/>
    <w:rsid w:val="00881662"/>
    <w:rsid w:val="008818D2"/>
    <w:rsid w:val="008832A3"/>
    <w:rsid w:val="00884BC8"/>
    <w:rsid w:val="0088703A"/>
    <w:rsid w:val="00891373"/>
    <w:rsid w:val="00891F12"/>
    <w:rsid w:val="0089201B"/>
    <w:rsid w:val="00892D13"/>
    <w:rsid w:val="008932BD"/>
    <w:rsid w:val="008A1149"/>
    <w:rsid w:val="008A4B74"/>
    <w:rsid w:val="008A7E69"/>
    <w:rsid w:val="008B038E"/>
    <w:rsid w:val="008B0C54"/>
    <w:rsid w:val="008B0CBC"/>
    <w:rsid w:val="008B136F"/>
    <w:rsid w:val="008B1CB3"/>
    <w:rsid w:val="008B1D2F"/>
    <w:rsid w:val="008B32C8"/>
    <w:rsid w:val="008B4308"/>
    <w:rsid w:val="008B4372"/>
    <w:rsid w:val="008B43F4"/>
    <w:rsid w:val="008B51D5"/>
    <w:rsid w:val="008B5467"/>
    <w:rsid w:val="008B7C1B"/>
    <w:rsid w:val="008B7F7B"/>
    <w:rsid w:val="008C087C"/>
    <w:rsid w:val="008D0051"/>
    <w:rsid w:val="008D1182"/>
    <w:rsid w:val="008D1652"/>
    <w:rsid w:val="008D2BEB"/>
    <w:rsid w:val="008D32D5"/>
    <w:rsid w:val="008D3AB6"/>
    <w:rsid w:val="008D5B2C"/>
    <w:rsid w:val="008E083D"/>
    <w:rsid w:val="008E1A11"/>
    <w:rsid w:val="008E1AE9"/>
    <w:rsid w:val="008E2E83"/>
    <w:rsid w:val="008E3CCC"/>
    <w:rsid w:val="008E3F4C"/>
    <w:rsid w:val="008E45D5"/>
    <w:rsid w:val="008F1C4D"/>
    <w:rsid w:val="008F1D6E"/>
    <w:rsid w:val="008F21F5"/>
    <w:rsid w:val="008F2803"/>
    <w:rsid w:val="008F2F08"/>
    <w:rsid w:val="008F485E"/>
    <w:rsid w:val="008F7D32"/>
    <w:rsid w:val="00900AFE"/>
    <w:rsid w:val="0090126C"/>
    <w:rsid w:val="00901CB9"/>
    <w:rsid w:val="00903975"/>
    <w:rsid w:val="00903C39"/>
    <w:rsid w:val="00904C2B"/>
    <w:rsid w:val="0090551F"/>
    <w:rsid w:val="0090720D"/>
    <w:rsid w:val="00912475"/>
    <w:rsid w:val="00912AFE"/>
    <w:rsid w:val="009131A1"/>
    <w:rsid w:val="00914182"/>
    <w:rsid w:val="009154ED"/>
    <w:rsid w:val="009155BF"/>
    <w:rsid w:val="009166E9"/>
    <w:rsid w:val="009167A6"/>
    <w:rsid w:val="009172F8"/>
    <w:rsid w:val="0092047F"/>
    <w:rsid w:val="009204E2"/>
    <w:rsid w:val="00920B54"/>
    <w:rsid w:val="00921BCE"/>
    <w:rsid w:val="0092442B"/>
    <w:rsid w:val="00927214"/>
    <w:rsid w:val="00927E1C"/>
    <w:rsid w:val="0093236A"/>
    <w:rsid w:val="00933DF1"/>
    <w:rsid w:val="00933EBA"/>
    <w:rsid w:val="00934561"/>
    <w:rsid w:val="009346A3"/>
    <w:rsid w:val="00934712"/>
    <w:rsid w:val="009412EA"/>
    <w:rsid w:val="0094258C"/>
    <w:rsid w:val="009450FD"/>
    <w:rsid w:val="00946D37"/>
    <w:rsid w:val="00946E8D"/>
    <w:rsid w:val="00951C81"/>
    <w:rsid w:val="0095209B"/>
    <w:rsid w:val="0095275A"/>
    <w:rsid w:val="009532D7"/>
    <w:rsid w:val="00953A50"/>
    <w:rsid w:val="009540F2"/>
    <w:rsid w:val="00954814"/>
    <w:rsid w:val="00957BF1"/>
    <w:rsid w:val="00957CFD"/>
    <w:rsid w:val="00957E8E"/>
    <w:rsid w:val="0096008A"/>
    <w:rsid w:val="00960C5E"/>
    <w:rsid w:val="009620F0"/>
    <w:rsid w:val="0096265B"/>
    <w:rsid w:val="009627A0"/>
    <w:rsid w:val="00962B28"/>
    <w:rsid w:val="00962E7E"/>
    <w:rsid w:val="00962EE4"/>
    <w:rsid w:val="0096363B"/>
    <w:rsid w:val="0096370A"/>
    <w:rsid w:val="00965A6E"/>
    <w:rsid w:val="00966E68"/>
    <w:rsid w:val="00967697"/>
    <w:rsid w:val="00967DAA"/>
    <w:rsid w:val="00975702"/>
    <w:rsid w:val="0097723B"/>
    <w:rsid w:val="009779B5"/>
    <w:rsid w:val="009819EA"/>
    <w:rsid w:val="0098365F"/>
    <w:rsid w:val="009839BA"/>
    <w:rsid w:val="00983E64"/>
    <w:rsid w:val="00984C67"/>
    <w:rsid w:val="0098592F"/>
    <w:rsid w:val="00985F86"/>
    <w:rsid w:val="00986167"/>
    <w:rsid w:val="0098678F"/>
    <w:rsid w:val="00986B45"/>
    <w:rsid w:val="00986C5D"/>
    <w:rsid w:val="009872F8"/>
    <w:rsid w:val="00990572"/>
    <w:rsid w:val="00993435"/>
    <w:rsid w:val="0099624B"/>
    <w:rsid w:val="009A13FA"/>
    <w:rsid w:val="009A2FB0"/>
    <w:rsid w:val="009A315E"/>
    <w:rsid w:val="009A53ED"/>
    <w:rsid w:val="009A70F8"/>
    <w:rsid w:val="009B085E"/>
    <w:rsid w:val="009B11BE"/>
    <w:rsid w:val="009B11F8"/>
    <w:rsid w:val="009B1FCB"/>
    <w:rsid w:val="009B2231"/>
    <w:rsid w:val="009B42B6"/>
    <w:rsid w:val="009B55CC"/>
    <w:rsid w:val="009B5C9B"/>
    <w:rsid w:val="009B7E0E"/>
    <w:rsid w:val="009C034E"/>
    <w:rsid w:val="009C09E9"/>
    <w:rsid w:val="009C0F1C"/>
    <w:rsid w:val="009C7AC3"/>
    <w:rsid w:val="009D0866"/>
    <w:rsid w:val="009D0E94"/>
    <w:rsid w:val="009D1689"/>
    <w:rsid w:val="009D2595"/>
    <w:rsid w:val="009D32F6"/>
    <w:rsid w:val="009D3E70"/>
    <w:rsid w:val="009D6015"/>
    <w:rsid w:val="009D650A"/>
    <w:rsid w:val="009D69AD"/>
    <w:rsid w:val="009D718D"/>
    <w:rsid w:val="009E36C3"/>
    <w:rsid w:val="009E49C4"/>
    <w:rsid w:val="009E5936"/>
    <w:rsid w:val="009E69E2"/>
    <w:rsid w:val="009F029D"/>
    <w:rsid w:val="009F3C14"/>
    <w:rsid w:val="009F3C4B"/>
    <w:rsid w:val="009F46E1"/>
    <w:rsid w:val="009F4DB4"/>
    <w:rsid w:val="009F562D"/>
    <w:rsid w:val="009F6A25"/>
    <w:rsid w:val="009F70E0"/>
    <w:rsid w:val="009F7AA9"/>
    <w:rsid w:val="00A00013"/>
    <w:rsid w:val="00A00F8C"/>
    <w:rsid w:val="00A0216A"/>
    <w:rsid w:val="00A02A87"/>
    <w:rsid w:val="00A0365D"/>
    <w:rsid w:val="00A04D82"/>
    <w:rsid w:val="00A0554C"/>
    <w:rsid w:val="00A057DF"/>
    <w:rsid w:val="00A070E9"/>
    <w:rsid w:val="00A07F7F"/>
    <w:rsid w:val="00A1323F"/>
    <w:rsid w:val="00A13B9D"/>
    <w:rsid w:val="00A16284"/>
    <w:rsid w:val="00A17250"/>
    <w:rsid w:val="00A176F4"/>
    <w:rsid w:val="00A177D6"/>
    <w:rsid w:val="00A22218"/>
    <w:rsid w:val="00A2354D"/>
    <w:rsid w:val="00A23DEC"/>
    <w:rsid w:val="00A2541F"/>
    <w:rsid w:val="00A25BCA"/>
    <w:rsid w:val="00A31D8F"/>
    <w:rsid w:val="00A3207A"/>
    <w:rsid w:val="00A32ABB"/>
    <w:rsid w:val="00A35787"/>
    <w:rsid w:val="00A36D43"/>
    <w:rsid w:val="00A37B61"/>
    <w:rsid w:val="00A4005F"/>
    <w:rsid w:val="00A40BAC"/>
    <w:rsid w:val="00A4149F"/>
    <w:rsid w:val="00A41A65"/>
    <w:rsid w:val="00A43B7B"/>
    <w:rsid w:val="00A46C32"/>
    <w:rsid w:val="00A521AD"/>
    <w:rsid w:val="00A52F1F"/>
    <w:rsid w:val="00A53839"/>
    <w:rsid w:val="00A542D4"/>
    <w:rsid w:val="00A54CA5"/>
    <w:rsid w:val="00A54FD2"/>
    <w:rsid w:val="00A55796"/>
    <w:rsid w:val="00A5694F"/>
    <w:rsid w:val="00A56C4E"/>
    <w:rsid w:val="00A57510"/>
    <w:rsid w:val="00A57672"/>
    <w:rsid w:val="00A60144"/>
    <w:rsid w:val="00A60935"/>
    <w:rsid w:val="00A60CA3"/>
    <w:rsid w:val="00A60CAB"/>
    <w:rsid w:val="00A6113F"/>
    <w:rsid w:val="00A62DFB"/>
    <w:rsid w:val="00A634F9"/>
    <w:rsid w:val="00A64872"/>
    <w:rsid w:val="00A657CA"/>
    <w:rsid w:val="00A6585E"/>
    <w:rsid w:val="00A66AC2"/>
    <w:rsid w:val="00A66D7B"/>
    <w:rsid w:val="00A71985"/>
    <w:rsid w:val="00A731F5"/>
    <w:rsid w:val="00A73A2A"/>
    <w:rsid w:val="00A73A68"/>
    <w:rsid w:val="00A74240"/>
    <w:rsid w:val="00A76869"/>
    <w:rsid w:val="00A77789"/>
    <w:rsid w:val="00A77BCD"/>
    <w:rsid w:val="00A8217B"/>
    <w:rsid w:val="00A8223F"/>
    <w:rsid w:val="00A822AB"/>
    <w:rsid w:val="00A8338E"/>
    <w:rsid w:val="00A83411"/>
    <w:rsid w:val="00A85811"/>
    <w:rsid w:val="00A85CB9"/>
    <w:rsid w:val="00A86868"/>
    <w:rsid w:val="00A86DF0"/>
    <w:rsid w:val="00A86F27"/>
    <w:rsid w:val="00A90392"/>
    <w:rsid w:val="00A90C1D"/>
    <w:rsid w:val="00A93D16"/>
    <w:rsid w:val="00A9458F"/>
    <w:rsid w:val="00A952D8"/>
    <w:rsid w:val="00A9580B"/>
    <w:rsid w:val="00A95BAD"/>
    <w:rsid w:val="00A96432"/>
    <w:rsid w:val="00A9755E"/>
    <w:rsid w:val="00AA16BC"/>
    <w:rsid w:val="00AA4C09"/>
    <w:rsid w:val="00AA5FE2"/>
    <w:rsid w:val="00AA6A87"/>
    <w:rsid w:val="00AA7126"/>
    <w:rsid w:val="00AA7803"/>
    <w:rsid w:val="00AB2690"/>
    <w:rsid w:val="00AB2890"/>
    <w:rsid w:val="00AB2E63"/>
    <w:rsid w:val="00AB361C"/>
    <w:rsid w:val="00AB542A"/>
    <w:rsid w:val="00AB6273"/>
    <w:rsid w:val="00AB663F"/>
    <w:rsid w:val="00AB66D9"/>
    <w:rsid w:val="00AB70FF"/>
    <w:rsid w:val="00AB72EC"/>
    <w:rsid w:val="00AC0104"/>
    <w:rsid w:val="00AC035D"/>
    <w:rsid w:val="00AC372A"/>
    <w:rsid w:val="00AC5E8A"/>
    <w:rsid w:val="00AC6598"/>
    <w:rsid w:val="00AC78D6"/>
    <w:rsid w:val="00AD016C"/>
    <w:rsid w:val="00AD5090"/>
    <w:rsid w:val="00AD5EEB"/>
    <w:rsid w:val="00AD6EF8"/>
    <w:rsid w:val="00AD718C"/>
    <w:rsid w:val="00AE0393"/>
    <w:rsid w:val="00AE21F5"/>
    <w:rsid w:val="00AE3A5E"/>
    <w:rsid w:val="00AE3CBE"/>
    <w:rsid w:val="00AE4084"/>
    <w:rsid w:val="00AE5BB8"/>
    <w:rsid w:val="00AE786F"/>
    <w:rsid w:val="00AF0797"/>
    <w:rsid w:val="00AF15C8"/>
    <w:rsid w:val="00AF16AD"/>
    <w:rsid w:val="00AF24A0"/>
    <w:rsid w:val="00AF2E47"/>
    <w:rsid w:val="00AF3CFD"/>
    <w:rsid w:val="00AF44FC"/>
    <w:rsid w:val="00B02A68"/>
    <w:rsid w:val="00B033C1"/>
    <w:rsid w:val="00B0413F"/>
    <w:rsid w:val="00B06009"/>
    <w:rsid w:val="00B067EE"/>
    <w:rsid w:val="00B07DD7"/>
    <w:rsid w:val="00B120BE"/>
    <w:rsid w:val="00B1501B"/>
    <w:rsid w:val="00B164DB"/>
    <w:rsid w:val="00B17634"/>
    <w:rsid w:val="00B22159"/>
    <w:rsid w:val="00B22B81"/>
    <w:rsid w:val="00B23349"/>
    <w:rsid w:val="00B25D5D"/>
    <w:rsid w:val="00B26527"/>
    <w:rsid w:val="00B26D66"/>
    <w:rsid w:val="00B31024"/>
    <w:rsid w:val="00B32237"/>
    <w:rsid w:val="00B32C39"/>
    <w:rsid w:val="00B339DF"/>
    <w:rsid w:val="00B33CB2"/>
    <w:rsid w:val="00B348E5"/>
    <w:rsid w:val="00B34FEB"/>
    <w:rsid w:val="00B35323"/>
    <w:rsid w:val="00B35F43"/>
    <w:rsid w:val="00B36DE6"/>
    <w:rsid w:val="00B4040E"/>
    <w:rsid w:val="00B4129E"/>
    <w:rsid w:val="00B423AC"/>
    <w:rsid w:val="00B42B65"/>
    <w:rsid w:val="00B42B82"/>
    <w:rsid w:val="00B42D48"/>
    <w:rsid w:val="00B511D5"/>
    <w:rsid w:val="00B51DBF"/>
    <w:rsid w:val="00B52003"/>
    <w:rsid w:val="00B5379F"/>
    <w:rsid w:val="00B53E58"/>
    <w:rsid w:val="00B54116"/>
    <w:rsid w:val="00B553CB"/>
    <w:rsid w:val="00B55DA7"/>
    <w:rsid w:val="00B56B28"/>
    <w:rsid w:val="00B6415B"/>
    <w:rsid w:val="00B64921"/>
    <w:rsid w:val="00B64997"/>
    <w:rsid w:val="00B66BD5"/>
    <w:rsid w:val="00B67299"/>
    <w:rsid w:val="00B745F3"/>
    <w:rsid w:val="00B751D4"/>
    <w:rsid w:val="00B77EDD"/>
    <w:rsid w:val="00B804B2"/>
    <w:rsid w:val="00B810FC"/>
    <w:rsid w:val="00B82A3A"/>
    <w:rsid w:val="00B84595"/>
    <w:rsid w:val="00B85E9D"/>
    <w:rsid w:val="00B8781D"/>
    <w:rsid w:val="00B91BBA"/>
    <w:rsid w:val="00B91D0D"/>
    <w:rsid w:val="00B92810"/>
    <w:rsid w:val="00B93C61"/>
    <w:rsid w:val="00B94BD7"/>
    <w:rsid w:val="00B951A5"/>
    <w:rsid w:val="00B96B6F"/>
    <w:rsid w:val="00BA3110"/>
    <w:rsid w:val="00BA38F7"/>
    <w:rsid w:val="00BA4434"/>
    <w:rsid w:val="00BA6F5E"/>
    <w:rsid w:val="00BA6F63"/>
    <w:rsid w:val="00BB45B8"/>
    <w:rsid w:val="00BB45B9"/>
    <w:rsid w:val="00BB75F2"/>
    <w:rsid w:val="00BC1665"/>
    <w:rsid w:val="00BC1FB9"/>
    <w:rsid w:val="00BC2DB1"/>
    <w:rsid w:val="00BC6B61"/>
    <w:rsid w:val="00BD0E6C"/>
    <w:rsid w:val="00BD15C5"/>
    <w:rsid w:val="00BD1602"/>
    <w:rsid w:val="00BD4C3C"/>
    <w:rsid w:val="00BD5970"/>
    <w:rsid w:val="00BD6D60"/>
    <w:rsid w:val="00BD7148"/>
    <w:rsid w:val="00BD7455"/>
    <w:rsid w:val="00BD7F14"/>
    <w:rsid w:val="00BE04B7"/>
    <w:rsid w:val="00BE04DE"/>
    <w:rsid w:val="00BE1230"/>
    <w:rsid w:val="00BE13C1"/>
    <w:rsid w:val="00BE47AD"/>
    <w:rsid w:val="00BE4E91"/>
    <w:rsid w:val="00BE54BA"/>
    <w:rsid w:val="00BE58FA"/>
    <w:rsid w:val="00BE6489"/>
    <w:rsid w:val="00BE725E"/>
    <w:rsid w:val="00BE7796"/>
    <w:rsid w:val="00BF0395"/>
    <w:rsid w:val="00BF0944"/>
    <w:rsid w:val="00BF094D"/>
    <w:rsid w:val="00BF2529"/>
    <w:rsid w:val="00BF2AB8"/>
    <w:rsid w:val="00BF64D9"/>
    <w:rsid w:val="00BF7767"/>
    <w:rsid w:val="00BF79FD"/>
    <w:rsid w:val="00C006F2"/>
    <w:rsid w:val="00C012D1"/>
    <w:rsid w:val="00C01836"/>
    <w:rsid w:val="00C03FFD"/>
    <w:rsid w:val="00C0421D"/>
    <w:rsid w:val="00C05EE0"/>
    <w:rsid w:val="00C05F26"/>
    <w:rsid w:val="00C0630A"/>
    <w:rsid w:val="00C0783E"/>
    <w:rsid w:val="00C07C2D"/>
    <w:rsid w:val="00C116DC"/>
    <w:rsid w:val="00C11C55"/>
    <w:rsid w:val="00C129B8"/>
    <w:rsid w:val="00C14D3D"/>
    <w:rsid w:val="00C1779F"/>
    <w:rsid w:val="00C1791A"/>
    <w:rsid w:val="00C17B39"/>
    <w:rsid w:val="00C17D7C"/>
    <w:rsid w:val="00C17EDB"/>
    <w:rsid w:val="00C2285C"/>
    <w:rsid w:val="00C23589"/>
    <w:rsid w:val="00C23F71"/>
    <w:rsid w:val="00C25481"/>
    <w:rsid w:val="00C257AB"/>
    <w:rsid w:val="00C25C0C"/>
    <w:rsid w:val="00C260C6"/>
    <w:rsid w:val="00C30829"/>
    <w:rsid w:val="00C32205"/>
    <w:rsid w:val="00C330B7"/>
    <w:rsid w:val="00C33717"/>
    <w:rsid w:val="00C3497D"/>
    <w:rsid w:val="00C34D9D"/>
    <w:rsid w:val="00C366FD"/>
    <w:rsid w:val="00C36EDE"/>
    <w:rsid w:val="00C37466"/>
    <w:rsid w:val="00C37604"/>
    <w:rsid w:val="00C40890"/>
    <w:rsid w:val="00C409C6"/>
    <w:rsid w:val="00C41E52"/>
    <w:rsid w:val="00C44E0A"/>
    <w:rsid w:val="00C4566C"/>
    <w:rsid w:val="00C460B5"/>
    <w:rsid w:val="00C478E0"/>
    <w:rsid w:val="00C50E48"/>
    <w:rsid w:val="00C51AFE"/>
    <w:rsid w:val="00C544A4"/>
    <w:rsid w:val="00C57957"/>
    <w:rsid w:val="00C633CA"/>
    <w:rsid w:val="00C660E1"/>
    <w:rsid w:val="00C66A28"/>
    <w:rsid w:val="00C67092"/>
    <w:rsid w:val="00C679EF"/>
    <w:rsid w:val="00C67B08"/>
    <w:rsid w:val="00C70413"/>
    <w:rsid w:val="00C72ECE"/>
    <w:rsid w:val="00C736D7"/>
    <w:rsid w:val="00C74E03"/>
    <w:rsid w:val="00C75E2C"/>
    <w:rsid w:val="00C768C0"/>
    <w:rsid w:val="00C768D3"/>
    <w:rsid w:val="00C77DF5"/>
    <w:rsid w:val="00C80473"/>
    <w:rsid w:val="00C805E6"/>
    <w:rsid w:val="00C829DD"/>
    <w:rsid w:val="00C85351"/>
    <w:rsid w:val="00C87FF3"/>
    <w:rsid w:val="00C91A5B"/>
    <w:rsid w:val="00C92F9B"/>
    <w:rsid w:val="00C93B48"/>
    <w:rsid w:val="00C948E1"/>
    <w:rsid w:val="00C96B96"/>
    <w:rsid w:val="00C9713A"/>
    <w:rsid w:val="00CA16DE"/>
    <w:rsid w:val="00CA2022"/>
    <w:rsid w:val="00CA2576"/>
    <w:rsid w:val="00CA2B0D"/>
    <w:rsid w:val="00CA2C36"/>
    <w:rsid w:val="00CA2F9D"/>
    <w:rsid w:val="00CA3C93"/>
    <w:rsid w:val="00CA49AC"/>
    <w:rsid w:val="00CA638F"/>
    <w:rsid w:val="00CA63B1"/>
    <w:rsid w:val="00CA678E"/>
    <w:rsid w:val="00CB0D41"/>
    <w:rsid w:val="00CB188D"/>
    <w:rsid w:val="00CB3EB8"/>
    <w:rsid w:val="00CB5DBF"/>
    <w:rsid w:val="00CB6612"/>
    <w:rsid w:val="00CB6615"/>
    <w:rsid w:val="00CB7602"/>
    <w:rsid w:val="00CC02DC"/>
    <w:rsid w:val="00CC129A"/>
    <w:rsid w:val="00CC21E9"/>
    <w:rsid w:val="00CC2290"/>
    <w:rsid w:val="00CC249F"/>
    <w:rsid w:val="00CC360B"/>
    <w:rsid w:val="00CC3FA4"/>
    <w:rsid w:val="00CC4659"/>
    <w:rsid w:val="00CC4CD1"/>
    <w:rsid w:val="00CD0B1E"/>
    <w:rsid w:val="00CD1E40"/>
    <w:rsid w:val="00CD2D3D"/>
    <w:rsid w:val="00CD512A"/>
    <w:rsid w:val="00CD7BC9"/>
    <w:rsid w:val="00CE176A"/>
    <w:rsid w:val="00CE1D51"/>
    <w:rsid w:val="00CE4501"/>
    <w:rsid w:val="00CE47CD"/>
    <w:rsid w:val="00CE494B"/>
    <w:rsid w:val="00CE6C3A"/>
    <w:rsid w:val="00CE749F"/>
    <w:rsid w:val="00CF0E45"/>
    <w:rsid w:val="00CF3731"/>
    <w:rsid w:val="00CF37C2"/>
    <w:rsid w:val="00CF431C"/>
    <w:rsid w:val="00CF4AD3"/>
    <w:rsid w:val="00CF4AFA"/>
    <w:rsid w:val="00CF5012"/>
    <w:rsid w:val="00CF65F2"/>
    <w:rsid w:val="00CF7480"/>
    <w:rsid w:val="00D0156C"/>
    <w:rsid w:val="00D03757"/>
    <w:rsid w:val="00D04D2B"/>
    <w:rsid w:val="00D07568"/>
    <w:rsid w:val="00D07F04"/>
    <w:rsid w:val="00D07FA5"/>
    <w:rsid w:val="00D107C4"/>
    <w:rsid w:val="00D11BC8"/>
    <w:rsid w:val="00D133A1"/>
    <w:rsid w:val="00D13A94"/>
    <w:rsid w:val="00D145B8"/>
    <w:rsid w:val="00D14C8B"/>
    <w:rsid w:val="00D14CD2"/>
    <w:rsid w:val="00D15CC6"/>
    <w:rsid w:val="00D15E31"/>
    <w:rsid w:val="00D16370"/>
    <w:rsid w:val="00D17A8D"/>
    <w:rsid w:val="00D231F0"/>
    <w:rsid w:val="00D238EF"/>
    <w:rsid w:val="00D23B8C"/>
    <w:rsid w:val="00D23EBE"/>
    <w:rsid w:val="00D2483E"/>
    <w:rsid w:val="00D271D6"/>
    <w:rsid w:val="00D30421"/>
    <w:rsid w:val="00D31C31"/>
    <w:rsid w:val="00D32907"/>
    <w:rsid w:val="00D34E17"/>
    <w:rsid w:val="00D35A4C"/>
    <w:rsid w:val="00D3642B"/>
    <w:rsid w:val="00D36B79"/>
    <w:rsid w:val="00D43125"/>
    <w:rsid w:val="00D44263"/>
    <w:rsid w:val="00D44F45"/>
    <w:rsid w:val="00D50689"/>
    <w:rsid w:val="00D51F60"/>
    <w:rsid w:val="00D52CFC"/>
    <w:rsid w:val="00D52FF4"/>
    <w:rsid w:val="00D53F78"/>
    <w:rsid w:val="00D628D3"/>
    <w:rsid w:val="00D62DD9"/>
    <w:rsid w:val="00D63BD3"/>
    <w:rsid w:val="00D65161"/>
    <w:rsid w:val="00D66FEB"/>
    <w:rsid w:val="00D707A4"/>
    <w:rsid w:val="00D70A02"/>
    <w:rsid w:val="00D71A9A"/>
    <w:rsid w:val="00D73EA2"/>
    <w:rsid w:val="00D74991"/>
    <w:rsid w:val="00D75707"/>
    <w:rsid w:val="00D76332"/>
    <w:rsid w:val="00D77456"/>
    <w:rsid w:val="00D774D3"/>
    <w:rsid w:val="00D80666"/>
    <w:rsid w:val="00D80910"/>
    <w:rsid w:val="00D81A1F"/>
    <w:rsid w:val="00D82089"/>
    <w:rsid w:val="00D85EE2"/>
    <w:rsid w:val="00D90BD6"/>
    <w:rsid w:val="00D915D2"/>
    <w:rsid w:val="00D91FBB"/>
    <w:rsid w:val="00D92661"/>
    <w:rsid w:val="00D93D4B"/>
    <w:rsid w:val="00D9517D"/>
    <w:rsid w:val="00D9681B"/>
    <w:rsid w:val="00DA1187"/>
    <w:rsid w:val="00DA2FCF"/>
    <w:rsid w:val="00DA37A1"/>
    <w:rsid w:val="00DA619E"/>
    <w:rsid w:val="00DA6D0D"/>
    <w:rsid w:val="00DA6F30"/>
    <w:rsid w:val="00DB07C7"/>
    <w:rsid w:val="00DB0C74"/>
    <w:rsid w:val="00DB0ECF"/>
    <w:rsid w:val="00DB19B4"/>
    <w:rsid w:val="00DB28D7"/>
    <w:rsid w:val="00DB3892"/>
    <w:rsid w:val="00DB50E6"/>
    <w:rsid w:val="00DB6F0A"/>
    <w:rsid w:val="00DB762A"/>
    <w:rsid w:val="00DC09FB"/>
    <w:rsid w:val="00DC147E"/>
    <w:rsid w:val="00DC327D"/>
    <w:rsid w:val="00DC4789"/>
    <w:rsid w:val="00DC4F8E"/>
    <w:rsid w:val="00DC5589"/>
    <w:rsid w:val="00DC5936"/>
    <w:rsid w:val="00DC6444"/>
    <w:rsid w:val="00DD06F0"/>
    <w:rsid w:val="00DD197B"/>
    <w:rsid w:val="00DD340E"/>
    <w:rsid w:val="00DD3468"/>
    <w:rsid w:val="00DD45B3"/>
    <w:rsid w:val="00DD5FF1"/>
    <w:rsid w:val="00DD612E"/>
    <w:rsid w:val="00DD62A5"/>
    <w:rsid w:val="00DD678E"/>
    <w:rsid w:val="00DD697D"/>
    <w:rsid w:val="00DD6BD5"/>
    <w:rsid w:val="00DD71E7"/>
    <w:rsid w:val="00DD7933"/>
    <w:rsid w:val="00DE0A0D"/>
    <w:rsid w:val="00DE2A9C"/>
    <w:rsid w:val="00DE415C"/>
    <w:rsid w:val="00DE4627"/>
    <w:rsid w:val="00DE5E45"/>
    <w:rsid w:val="00DE61DC"/>
    <w:rsid w:val="00DF20D1"/>
    <w:rsid w:val="00DF2BA4"/>
    <w:rsid w:val="00DF37D6"/>
    <w:rsid w:val="00DF3E15"/>
    <w:rsid w:val="00DF47C7"/>
    <w:rsid w:val="00E003A6"/>
    <w:rsid w:val="00E02F9E"/>
    <w:rsid w:val="00E033C4"/>
    <w:rsid w:val="00E036E5"/>
    <w:rsid w:val="00E03979"/>
    <w:rsid w:val="00E03A8F"/>
    <w:rsid w:val="00E04B54"/>
    <w:rsid w:val="00E0675E"/>
    <w:rsid w:val="00E074CE"/>
    <w:rsid w:val="00E13B8B"/>
    <w:rsid w:val="00E13E74"/>
    <w:rsid w:val="00E173BD"/>
    <w:rsid w:val="00E17636"/>
    <w:rsid w:val="00E208F8"/>
    <w:rsid w:val="00E23629"/>
    <w:rsid w:val="00E26249"/>
    <w:rsid w:val="00E278F9"/>
    <w:rsid w:val="00E279DD"/>
    <w:rsid w:val="00E30199"/>
    <w:rsid w:val="00E32BBF"/>
    <w:rsid w:val="00E34DEB"/>
    <w:rsid w:val="00E3548F"/>
    <w:rsid w:val="00E372D5"/>
    <w:rsid w:val="00E373B6"/>
    <w:rsid w:val="00E37785"/>
    <w:rsid w:val="00E37BEE"/>
    <w:rsid w:val="00E42D28"/>
    <w:rsid w:val="00E43844"/>
    <w:rsid w:val="00E44025"/>
    <w:rsid w:val="00E44A2B"/>
    <w:rsid w:val="00E44C24"/>
    <w:rsid w:val="00E457FF"/>
    <w:rsid w:val="00E50E5A"/>
    <w:rsid w:val="00E51A05"/>
    <w:rsid w:val="00E5234E"/>
    <w:rsid w:val="00E5238F"/>
    <w:rsid w:val="00E52E3F"/>
    <w:rsid w:val="00E544FF"/>
    <w:rsid w:val="00E55B72"/>
    <w:rsid w:val="00E646D8"/>
    <w:rsid w:val="00E652B8"/>
    <w:rsid w:val="00E65ADD"/>
    <w:rsid w:val="00E663DF"/>
    <w:rsid w:val="00E734E6"/>
    <w:rsid w:val="00E73E9B"/>
    <w:rsid w:val="00E74297"/>
    <w:rsid w:val="00E7507D"/>
    <w:rsid w:val="00E759F7"/>
    <w:rsid w:val="00E80950"/>
    <w:rsid w:val="00E80A9A"/>
    <w:rsid w:val="00E82269"/>
    <w:rsid w:val="00E82C63"/>
    <w:rsid w:val="00E842E7"/>
    <w:rsid w:val="00E84737"/>
    <w:rsid w:val="00E850D0"/>
    <w:rsid w:val="00E86071"/>
    <w:rsid w:val="00E91313"/>
    <w:rsid w:val="00E93191"/>
    <w:rsid w:val="00E93569"/>
    <w:rsid w:val="00E953E0"/>
    <w:rsid w:val="00E95DE4"/>
    <w:rsid w:val="00E968E2"/>
    <w:rsid w:val="00EA3DC5"/>
    <w:rsid w:val="00EA3F59"/>
    <w:rsid w:val="00EA46F3"/>
    <w:rsid w:val="00EA4BB3"/>
    <w:rsid w:val="00EA5539"/>
    <w:rsid w:val="00EA5CC3"/>
    <w:rsid w:val="00EA725E"/>
    <w:rsid w:val="00EA72E3"/>
    <w:rsid w:val="00EB1D9E"/>
    <w:rsid w:val="00EB27A9"/>
    <w:rsid w:val="00EB2858"/>
    <w:rsid w:val="00EB2DC5"/>
    <w:rsid w:val="00EB3340"/>
    <w:rsid w:val="00EB6733"/>
    <w:rsid w:val="00EB6C7F"/>
    <w:rsid w:val="00EB7063"/>
    <w:rsid w:val="00EC08B1"/>
    <w:rsid w:val="00EC13E9"/>
    <w:rsid w:val="00EC1707"/>
    <w:rsid w:val="00EC1DC3"/>
    <w:rsid w:val="00EC3859"/>
    <w:rsid w:val="00EC4B84"/>
    <w:rsid w:val="00ED29F1"/>
    <w:rsid w:val="00ED2D8A"/>
    <w:rsid w:val="00ED3425"/>
    <w:rsid w:val="00ED3A19"/>
    <w:rsid w:val="00ED4B91"/>
    <w:rsid w:val="00ED6014"/>
    <w:rsid w:val="00ED726C"/>
    <w:rsid w:val="00ED7AFE"/>
    <w:rsid w:val="00ED7FF5"/>
    <w:rsid w:val="00EE1961"/>
    <w:rsid w:val="00EE23D7"/>
    <w:rsid w:val="00EE2A11"/>
    <w:rsid w:val="00EE3609"/>
    <w:rsid w:val="00EE3F4B"/>
    <w:rsid w:val="00EE4114"/>
    <w:rsid w:val="00EE4E60"/>
    <w:rsid w:val="00EE5ADE"/>
    <w:rsid w:val="00EE679D"/>
    <w:rsid w:val="00EE6942"/>
    <w:rsid w:val="00EE6E8F"/>
    <w:rsid w:val="00EE7D1C"/>
    <w:rsid w:val="00EF1B1A"/>
    <w:rsid w:val="00EF5B72"/>
    <w:rsid w:val="00EF7752"/>
    <w:rsid w:val="00F004DC"/>
    <w:rsid w:val="00F02823"/>
    <w:rsid w:val="00F0360B"/>
    <w:rsid w:val="00F043FB"/>
    <w:rsid w:val="00F046C1"/>
    <w:rsid w:val="00F0532B"/>
    <w:rsid w:val="00F11C34"/>
    <w:rsid w:val="00F139F6"/>
    <w:rsid w:val="00F13AB0"/>
    <w:rsid w:val="00F1422C"/>
    <w:rsid w:val="00F14951"/>
    <w:rsid w:val="00F15EF2"/>
    <w:rsid w:val="00F1763C"/>
    <w:rsid w:val="00F176D3"/>
    <w:rsid w:val="00F17867"/>
    <w:rsid w:val="00F206C6"/>
    <w:rsid w:val="00F20734"/>
    <w:rsid w:val="00F218C4"/>
    <w:rsid w:val="00F21B91"/>
    <w:rsid w:val="00F23B8B"/>
    <w:rsid w:val="00F24036"/>
    <w:rsid w:val="00F24CDF"/>
    <w:rsid w:val="00F24F23"/>
    <w:rsid w:val="00F2502A"/>
    <w:rsid w:val="00F30240"/>
    <w:rsid w:val="00F30379"/>
    <w:rsid w:val="00F30557"/>
    <w:rsid w:val="00F3141C"/>
    <w:rsid w:val="00F31CE2"/>
    <w:rsid w:val="00F327F1"/>
    <w:rsid w:val="00F32822"/>
    <w:rsid w:val="00F33B77"/>
    <w:rsid w:val="00F41781"/>
    <w:rsid w:val="00F41A17"/>
    <w:rsid w:val="00F41F54"/>
    <w:rsid w:val="00F422CC"/>
    <w:rsid w:val="00F42E3A"/>
    <w:rsid w:val="00F42FB9"/>
    <w:rsid w:val="00F43A98"/>
    <w:rsid w:val="00F43F4D"/>
    <w:rsid w:val="00F4506C"/>
    <w:rsid w:val="00F45743"/>
    <w:rsid w:val="00F45B54"/>
    <w:rsid w:val="00F46E76"/>
    <w:rsid w:val="00F473EE"/>
    <w:rsid w:val="00F51A4E"/>
    <w:rsid w:val="00F5282A"/>
    <w:rsid w:val="00F53C1D"/>
    <w:rsid w:val="00F53D84"/>
    <w:rsid w:val="00F57335"/>
    <w:rsid w:val="00F62D80"/>
    <w:rsid w:val="00F636E2"/>
    <w:rsid w:val="00F63A81"/>
    <w:rsid w:val="00F64407"/>
    <w:rsid w:val="00F64CF4"/>
    <w:rsid w:val="00F65563"/>
    <w:rsid w:val="00F659B8"/>
    <w:rsid w:val="00F67B08"/>
    <w:rsid w:val="00F67B5A"/>
    <w:rsid w:val="00F67DC3"/>
    <w:rsid w:val="00F67FD2"/>
    <w:rsid w:val="00F70B8E"/>
    <w:rsid w:val="00F71C49"/>
    <w:rsid w:val="00F722F8"/>
    <w:rsid w:val="00F73D93"/>
    <w:rsid w:val="00F765A2"/>
    <w:rsid w:val="00F77F1C"/>
    <w:rsid w:val="00F81141"/>
    <w:rsid w:val="00F81622"/>
    <w:rsid w:val="00F821EA"/>
    <w:rsid w:val="00F8323E"/>
    <w:rsid w:val="00F8408C"/>
    <w:rsid w:val="00F84261"/>
    <w:rsid w:val="00F84959"/>
    <w:rsid w:val="00F92164"/>
    <w:rsid w:val="00F927C7"/>
    <w:rsid w:val="00F9468E"/>
    <w:rsid w:val="00F94769"/>
    <w:rsid w:val="00F95051"/>
    <w:rsid w:val="00F95BAB"/>
    <w:rsid w:val="00F97B9D"/>
    <w:rsid w:val="00F97E18"/>
    <w:rsid w:val="00FA2A17"/>
    <w:rsid w:val="00FA33CD"/>
    <w:rsid w:val="00FA3D07"/>
    <w:rsid w:val="00FA3D99"/>
    <w:rsid w:val="00FA6185"/>
    <w:rsid w:val="00FA69F1"/>
    <w:rsid w:val="00FB013A"/>
    <w:rsid w:val="00FB512C"/>
    <w:rsid w:val="00FB5392"/>
    <w:rsid w:val="00FB6FC4"/>
    <w:rsid w:val="00FC07A4"/>
    <w:rsid w:val="00FC1AAE"/>
    <w:rsid w:val="00FC5021"/>
    <w:rsid w:val="00FC69BC"/>
    <w:rsid w:val="00FC6AEC"/>
    <w:rsid w:val="00FC6B8F"/>
    <w:rsid w:val="00FC7283"/>
    <w:rsid w:val="00FC7DDE"/>
    <w:rsid w:val="00FD0087"/>
    <w:rsid w:val="00FD41C2"/>
    <w:rsid w:val="00FD4AA4"/>
    <w:rsid w:val="00FD5B59"/>
    <w:rsid w:val="00FD69B4"/>
    <w:rsid w:val="00FE06BE"/>
    <w:rsid w:val="00FE1496"/>
    <w:rsid w:val="00FE183F"/>
    <w:rsid w:val="00FE2710"/>
    <w:rsid w:val="00FE673F"/>
    <w:rsid w:val="00FF1708"/>
    <w:rsid w:val="00FF1F7E"/>
    <w:rsid w:val="00FF200E"/>
    <w:rsid w:val="00FF2DD7"/>
    <w:rsid w:val="00FF4DA8"/>
    <w:rsid w:val="00FF541E"/>
    <w:rsid w:val="00FF6A28"/>
    <w:rsid w:val="00FF6AC2"/>
    <w:rsid w:val="00FF718E"/>
    <w:rsid w:val="00FF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D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483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D2483E"/>
    <w:rPr>
      <w:rFonts w:ascii="Times New Roman" w:hAnsi="Times New Roman" w:cs="Times New Roman"/>
      <w:sz w:val="24"/>
      <w:szCs w:val="24"/>
      <w:lang w:eastAsia="ru-RU"/>
    </w:rPr>
  </w:style>
  <w:style w:type="character" w:styleId="a5">
    <w:name w:val="Emphasis"/>
    <w:basedOn w:val="a0"/>
    <w:uiPriority w:val="99"/>
    <w:qFormat/>
    <w:rsid w:val="00D2483E"/>
    <w:rPr>
      <w:rFonts w:cs="Times New Roman"/>
      <w:i/>
      <w:iCs/>
    </w:rPr>
  </w:style>
  <w:style w:type="paragraph" w:styleId="a6">
    <w:name w:val="List Paragraph"/>
    <w:basedOn w:val="a"/>
    <w:uiPriority w:val="99"/>
    <w:qFormat/>
    <w:rsid w:val="00D2483E"/>
    <w:pPr>
      <w:spacing w:after="0" w:line="240" w:lineRule="auto"/>
      <w:ind w:left="708"/>
    </w:pPr>
    <w:rPr>
      <w:rFonts w:ascii="Times New Roman" w:eastAsia="Times New Roman" w:hAnsi="Times New Roman"/>
      <w:sz w:val="24"/>
      <w:szCs w:val="24"/>
      <w:lang w:eastAsia="ru-RU"/>
    </w:rPr>
  </w:style>
  <w:style w:type="character" w:styleId="a7">
    <w:name w:val="Hyperlink"/>
    <w:basedOn w:val="a0"/>
    <w:uiPriority w:val="99"/>
    <w:rsid w:val="00D2483E"/>
    <w:rPr>
      <w:rFonts w:cs="Times New Roman"/>
      <w:color w:val="0000FF"/>
      <w:u w:val="single"/>
    </w:rPr>
  </w:style>
  <w:style w:type="paragraph" w:customStyle="1" w:styleId="Default">
    <w:name w:val="Default"/>
    <w:uiPriority w:val="99"/>
    <w:rsid w:val="00B17634"/>
    <w:pPr>
      <w:autoSpaceDE w:val="0"/>
      <w:autoSpaceDN w:val="0"/>
      <w:adjustRightInd w:val="0"/>
    </w:pPr>
    <w:rPr>
      <w:rFonts w:ascii="Times New Roman" w:eastAsia="Times New Roman" w:hAnsi="Times New Roman"/>
      <w:color w:val="000000"/>
      <w:sz w:val="24"/>
      <w:szCs w:val="24"/>
    </w:rPr>
  </w:style>
  <w:style w:type="paragraph" w:customStyle="1" w:styleId="ConsNormal">
    <w:name w:val="ConsNormal"/>
    <w:uiPriority w:val="99"/>
    <w:rsid w:val="008B43F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A731F5"/>
    <w:pPr>
      <w:autoSpaceDE w:val="0"/>
      <w:autoSpaceDN w:val="0"/>
      <w:adjustRightInd w:val="0"/>
    </w:pPr>
    <w:rPr>
      <w:rFonts w:ascii="Arial" w:eastAsia="Times New Roman" w:hAnsi="Arial" w:cs="Arial"/>
      <w:sz w:val="20"/>
      <w:szCs w:val="20"/>
    </w:rPr>
  </w:style>
  <w:style w:type="paragraph" w:styleId="a8">
    <w:name w:val="header"/>
    <w:basedOn w:val="a"/>
    <w:link w:val="a9"/>
    <w:uiPriority w:val="99"/>
    <w:semiHidden/>
    <w:rsid w:val="00EC385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EC3859"/>
    <w:rPr>
      <w:rFonts w:cs="Times New Roman"/>
    </w:rPr>
  </w:style>
  <w:style w:type="paragraph" w:styleId="aa">
    <w:name w:val="footer"/>
    <w:basedOn w:val="a"/>
    <w:link w:val="ab"/>
    <w:uiPriority w:val="99"/>
    <w:rsid w:val="00EC3859"/>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C3859"/>
    <w:rPr>
      <w:rFonts w:cs="Times New Roman"/>
    </w:rPr>
  </w:style>
  <w:style w:type="paragraph" w:styleId="ac">
    <w:name w:val="Normal (Web)"/>
    <w:basedOn w:val="a"/>
    <w:uiPriority w:val="99"/>
    <w:semiHidden/>
    <w:rsid w:val="0028102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3160">
      <w:marLeft w:val="0"/>
      <w:marRight w:val="0"/>
      <w:marTop w:val="0"/>
      <w:marBottom w:val="0"/>
      <w:divBdr>
        <w:top w:val="none" w:sz="0" w:space="0" w:color="auto"/>
        <w:left w:val="none" w:sz="0" w:space="0" w:color="auto"/>
        <w:bottom w:val="none" w:sz="0" w:space="0" w:color="auto"/>
        <w:right w:val="none" w:sz="0" w:space="0" w:color="auto"/>
      </w:divBdr>
    </w:div>
    <w:div w:id="865483161">
      <w:marLeft w:val="0"/>
      <w:marRight w:val="0"/>
      <w:marTop w:val="0"/>
      <w:marBottom w:val="0"/>
      <w:divBdr>
        <w:top w:val="none" w:sz="0" w:space="0" w:color="auto"/>
        <w:left w:val="none" w:sz="0" w:space="0" w:color="auto"/>
        <w:bottom w:val="none" w:sz="0" w:space="0" w:color="auto"/>
        <w:right w:val="none" w:sz="0" w:space="0" w:color="auto"/>
      </w:divBdr>
    </w:div>
    <w:div w:id="865483162">
      <w:marLeft w:val="0"/>
      <w:marRight w:val="0"/>
      <w:marTop w:val="0"/>
      <w:marBottom w:val="0"/>
      <w:divBdr>
        <w:top w:val="none" w:sz="0" w:space="0" w:color="auto"/>
        <w:left w:val="none" w:sz="0" w:space="0" w:color="auto"/>
        <w:bottom w:val="none" w:sz="0" w:space="0" w:color="auto"/>
        <w:right w:val="none" w:sz="0" w:space="0" w:color="auto"/>
      </w:divBdr>
    </w:div>
    <w:div w:id="865483163">
      <w:marLeft w:val="0"/>
      <w:marRight w:val="0"/>
      <w:marTop w:val="0"/>
      <w:marBottom w:val="0"/>
      <w:divBdr>
        <w:top w:val="none" w:sz="0" w:space="0" w:color="auto"/>
        <w:left w:val="none" w:sz="0" w:space="0" w:color="auto"/>
        <w:bottom w:val="none" w:sz="0" w:space="0" w:color="auto"/>
        <w:right w:val="none" w:sz="0" w:space="0" w:color="auto"/>
      </w:divBdr>
    </w:div>
    <w:div w:id="86548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5863</TotalTime>
  <Pages>14</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Климина</dc:creator>
  <cp:keywords/>
  <dc:description/>
  <cp:lastModifiedBy>Викулова В.М.</cp:lastModifiedBy>
  <cp:revision>1479</cp:revision>
  <cp:lastPrinted>2020-04-27T08:41:00Z</cp:lastPrinted>
  <dcterms:created xsi:type="dcterms:W3CDTF">2015-04-14T07:07:00Z</dcterms:created>
  <dcterms:modified xsi:type="dcterms:W3CDTF">2020-04-28T07:52:00Z</dcterms:modified>
</cp:coreProperties>
</file>