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CE" w:rsidRPr="007B2F72" w:rsidRDefault="009F19CE" w:rsidP="009F19CE">
      <w:pPr>
        <w:pStyle w:val="a3"/>
        <w:rPr>
          <w:b w:val="0"/>
          <w:bCs w:val="0"/>
          <w:sz w:val="20"/>
        </w:rPr>
      </w:pPr>
      <w:r w:rsidRPr="007B2F72">
        <w:rPr>
          <w:b w:val="0"/>
          <w:bCs w:val="0"/>
          <w:noProof/>
          <w:sz w:val="20"/>
        </w:rPr>
        <w:drawing>
          <wp:inline distT="0" distB="0" distL="0" distR="0" wp14:anchorId="486C8E29" wp14:editId="0796A825">
            <wp:extent cx="400050" cy="542925"/>
            <wp:effectExtent l="0" t="0" r="0" b="9525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CE" w:rsidRPr="007B2F72" w:rsidRDefault="009F19CE" w:rsidP="009F19CE">
      <w:pPr>
        <w:pStyle w:val="a3"/>
        <w:rPr>
          <w:b w:val="0"/>
          <w:bCs w:val="0"/>
          <w:sz w:val="20"/>
        </w:rPr>
      </w:pPr>
    </w:p>
    <w:p w:rsidR="009F19CE" w:rsidRPr="007B2F72" w:rsidRDefault="009F19CE" w:rsidP="009F19CE">
      <w:pPr>
        <w:pStyle w:val="a3"/>
        <w:rPr>
          <w:b w:val="0"/>
          <w:bCs w:val="0"/>
          <w:sz w:val="10"/>
          <w:szCs w:val="10"/>
        </w:rPr>
      </w:pPr>
    </w:p>
    <w:p w:rsidR="009F19CE" w:rsidRPr="007B2F72" w:rsidRDefault="009F19CE" w:rsidP="009F19CE">
      <w:pPr>
        <w:pStyle w:val="a3"/>
        <w:rPr>
          <w:b w:val="0"/>
          <w:bCs w:val="0"/>
          <w:sz w:val="20"/>
        </w:rPr>
      </w:pPr>
      <w:r w:rsidRPr="007B2F72">
        <w:rPr>
          <w:b w:val="0"/>
          <w:bCs w:val="0"/>
          <w:sz w:val="20"/>
        </w:rPr>
        <w:t>БЕЛОЗЕРСКИЙ  МУНИЦИПАЛЬНЫЙ РАЙОН  ВОЛОГОДСКОЙ ОБЛАСТИ</w:t>
      </w:r>
    </w:p>
    <w:p w:rsidR="009F19CE" w:rsidRPr="007B2F72" w:rsidRDefault="009F19CE" w:rsidP="009F19CE">
      <w:pPr>
        <w:pStyle w:val="a3"/>
      </w:pPr>
    </w:p>
    <w:p w:rsidR="009F19CE" w:rsidRPr="007B2F72" w:rsidRDefault="009F19CE" w:rsidP="009F19CE">
      <w:pPr>
        <w:pStyle w:val="a3"/>
      </w:pPr>
      <w:r w:rsidRPr="007B2F72">
        <w:t>П О С Т А Н О В Л Е Н И Е</w:t>
      </w:r>
    </w:p>
    <w:p w:rsidR="009F19CE" w:rsidRPr="007B2F72" w:rsidRDefault="009F19CE" w:rsidP="009F19CE">
      <w:pPr>
        <w:pStyle w:val="a3"/>
      </w:pPr>
    </w:p>
    <w:p w:rsidR="009F19CE" w:rsidRDefault="009F19CE" w:rsidP="009F19CE">
      <w:pPr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7B2F72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>ЛОЗЕРСКОГО МУНИЦИПАЛЬНОГО РАЙОН</w:t>
      </w:r>
    </w:p>
    <w:p w:rsidR="009F19CE" w:rsidRPr="007B2F72" w:rsidRDefault="009F19CE" w:rsidP="009F19CE">
      <w:pPr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9F19CE" w:rsidRDefault="009F19CE" w:rsidP="009F19CE">
      <w:pPr>
        <w:jc w:val="both"/>
        <w:rPr>
          <w:sz w:val="28"/>
        </w:rPr>
      </w:pPr>
    </w:p>
    <w:p w:rsidR="009F19CE" w:rsidRPr="00B561C4" w:rsidRDefault="009F19CE" w:rsidP="009F19CE">
      <w:pPr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</w:pPr>
      <w:r w:rsidRPr="00B5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0D3"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  <w:t xml:space="preserve">От  </w:t>
      </w:r>
      <w:r w:rsidR="000C60D3" w:rsidRPr="000C60D3">
        <w:rPr>
          <w:rFonts w:ascii="Times New Roman" w:eastAsia="DejaVu Sans" w:hAnsi="Times New Roman" w:cs="Times New Roman"/>
          <w:bCs/>
          <w:sz w:val="28"/>
          <w:szCs w:val="28"/>
          <w:u w:val="single"/>
          <w:lang w:eastAsia="en-US"/>
        </w:rPr>
        <w:t>21.10.2020</w:t>
      </w:r>
      <w:r w:rsidR="000C60D3">
        <w:rPr>
          <w:rFonts w:ascii="Times New Roman" w:eastAsia="DejaVu Sans" w:hAnsi="Times New Roman" w:cs="Times New Roman"/>
          <w:bCs/>
          <w:sz w:val="28"/>
          <w:szCs w:val="28"/>
          <w:lang w:eastAsia="en-US"/>
        </w:rPr>
        <w:t xml:space="preserve">   №  </w:t>
      </w:r>
      <w:r w:rsidR="000C60D3" w:rsidRPr="000C60D3">
        <w:rPr>
          <w:rFonts w:ascii="Times New Roman" w:eastAsia="DejaVu Sans" w:hAnsi="Times New Roman" w:cs="Times New Roman"/>
          <w:bCs/>
          <w:sz w:val="28"/>
          <w:szCs w:val="28"/>
          <w:u w:val="single"/>
          <w:lang w:eastAsia="en-US"/>
        </w:rPr>
        <w:t>151</w:t>
      </w:r>
    </w:p>
    <w:p w:rsidR="009F19CE" w:rsidRDefault="009F19CE" w:rsidP="009F19C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9CE" w:rsidRDefault="009F19CE" w:rsidP="00C4616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561C4">
        <w:rPr>
          <w:rStyle w:val="BodyTextChar"/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06C02" wp14:editId="541C767F">
                <wp:simplePos x="0" y="0"/>
                <wp:positionH relativeFrom="column">
                  <wp:posOffset>-70485</wp:posOffset>
                </wp:positionH>
                <wp:positionV relativeFrom="paragraph">
                  <wp:posOffset>62865</wp:posOffset>
                </wp:positionV>
                <wp:extent cx="2990850" cy="9810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9CE" w:rsidRDefault="00C46162" w:rsidP="009F19CE">
                            <w:pPr>
                              <w:jc w:val="both"/>
                            </w:pPr>
                            <w:r>
                              <w:rPr>
                                <w:rStyle w:val="BodyTextChar"/>
                                <w:rFonts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08011B">
                              <w:rPr>
                                <w:rStyle w:val="BodyTextChar"/>
                                <w:rFonts w:cs="Times New Roman"/>
                                <w:sz w:val="28"/>
                                <w:szCs w:val="28"/>
                              </w:rPr>
                              <w:t>б итогах конкурса на включение в резерв управленческих кадров в Белозерском муниципальном районе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55pt;margin-top:4.95pt;width:235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" fillcolor="white [3212]" strokecolor="white [3212]">
                <v:textbox>
                  <w:txbxContent>
                    <w:p w:rsidR="009F19CE" w:rsidRDefault="00C46162" w:rsidP="009F19CE">
                      <w:pPr>
                        <w:jc w:val="both"/>
                      </w:pPr>
                      <w:r>
                        <w:rPr>
                          <w:rStyle w:val="BodyTextChar"/>
                          <w:rFonts w:cs="Times New Roman"/>
                          <w:sz w:val="28"/>
                          <w:szCs w:val="28"/>
                        </w:rPr>
                        <w:t>О</w:t>
                      </w:r>
                      <w:r w:rsidR="0008011B">
                        <w:rPr>
                          <w:rStyle w:val="BodyTextChar"/>
                          <w:rFonts w:cs="Times New Roman"/>
                          <w:sz w:val="28"/>
                          <w:szCs w:val="28"/>
                        </w:rPr>
                        <w:t>б итогах конкурса на включение в резерв управленческих кадров в Белозерском муниципальном районе</w:t>
                      </w:r>
                    </w:p>
                  </w:txbxContent>
                </v:textbox>
              </v:shape>
            </w:pict>
          </mc:Fallback>
        </mc:AlternateContent>
      </w:r>
    </w:p>
    <w:p w:rsidR="009F19CE" w:rsidRPr="009F19CE" w:rsidRDefault="009F19CE" w:rsidP="009F19CE">
      <w:pPr>
        <w:rPr>
          <w:rFonts w:ascii="Times New Roman" w:hAnsi="Times New Roman"/>
          <w:sz w:val="28"/>
          <w:szCs w:val="28"/>
        </w:rPr>
      </w:pPr>
    </w:p>
    <w:p w:rsidR="009F19CE" w:rsidRDefault="009F19CE" w:rsidP="009F19CE">
      <w:pPr>
        <w:rPr>
          <w:rFonts w:ascii="Times New Roman" w:hAnsi="Times New Roman"/>
          <w:sz w:val="28"/>
          <w:szCs w:val="28"/>
        </w:rPr>
      </w:pPr>
    </w:p>
    <w:p w:rsidR="009F19CE" w:rsidRDefault="009F19CE" w:rsidP="009F19CE">
      <w:pPr>
        <w:jc w:val="center"/>
        <w:rPr>
          <w:rFonts w:ascii="Times New Roman" w:hAnsi="Times New Roman"/>
          <w:sz w:val="28"/>
          <w:szCs w:val="28"/>
        </w:rPr>
      </w:pPr>
    </w:p>
    <w:p w:rsidR="009F19CE" w:rsidRDefault="009F19CE" w:rsidP="009F19CE">
      <w:pPr>
        <w:rPr>
          <w:rFonts w:ascii="Times New Roman" w:hAnsi="Times New Roman"/>
          <w:sz w:val="28"/>
          <w:szCs w:val="28"/>
        </w:rPr>
      </w:pPr>
    </w:p>
    <w:p w:rsidR="009F7D86" w:rsidRDefault="0008011B" w:rsidP="009F19CE">
      <w:pPr>
        <w:ind w:firstLine="851"/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>На основании решения комиссии по формированию кадрового резерва в Белозерском муниципальном районе, в соответствии с пунктом 3.8.</w:t>
      </w:r>
      <w:r w:rsidR="00820196">
        <w:rPr>
          <w:rStyle w:val="BodyTextChar"/>
          <w:rFonts w:cs="Times New Roman"/>
          <w:sz w:val="28"/>
          <w:szCs w:val="28"/>
        </w:rPr>
        <w:t xml:space="preserve"> </w:t>
      </w:r>
      <w:r>
        <w:rPr>
          <w:rStyle w:val="BodyTextChar"/>
          <w:rFonts w:cs="Times New Roman"/>
          <w:sz w:val="28"/>
          <w:szCs w:val="28"/>
        </w:rPr>
        <w:t>раздела 3 Положения о формировании резерва управленческих кадров в Белозерском муниципальном районе, утвержденного постановлением Главы Белозерского муниципального района от 16.06.2020 года №83</w:t>
      </w:r>
    </w:p>
    <w:p w:rsidR="0008011B" w:rsidRDefault="0008011B" w:rsidP="009F19CE">
      <w:pPr>
        <w:ind w:firstLine="851"/>
        <w:jc w:val="both"/>
        <w:rPr>
          <w:rStyle w:val="BodyTextChar"/>
          <w:rFonts w:cs="Times New Roman"/>
          <w:sz w:val="28"/>
          <w:szCs w:val="28"/>
        </w:rPr>
      </w:pPr>
    </w:p>
    <w:p w:rsidR="009F19CE" w:rsidRDefault="002E25BD" w:rsidP="009F19CE">
      <w:pPr>
        <w:ind w:firstLine="851"/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>ПОСТАНОВЛЯЮ:</w:t>
      </w:r>
    </w:p>
    <w:p w:rsidR="002E25BD" w:rsidRDefault="002E25BD" w:rsidP="009F19CE">
      <w:pPr>
        <w:ind w:firstLine="851"/>
        <w:jc w:val="both"/>
        <w:rPr>
          <w:rStyle w:val="BodyTextChar"/>
          <w:rFonts w:cs="Times New Roman"/>
          <w:sz w:val="28"/>
          <w:szCs w:val="28"/>
        </w:rPr>
      </w:pPr>
    </w:p>
    <w:p w:rsidR="00FC401C" w:rsidRPr="00FC401C" w:rsidRDefault="00B66755" w:rsidP="00FC401C">
      <w:p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        </w:t>
      </w:r>
      <w:r w:rsidR="00BA14E0">
        <w:rPr>
          <w:rStyle w:val="BodyTextChar"/>
          <w:rFonts w:cs="Times New Roman"/>
          <w:sz w:val="28"/>
          <w:szCs w:val="28"/>
        </w:rPr>
        <w:t xml:space="preserve">1. </w:t>
      </w:r>
      <w:r w:rsidR="00FC401C">
        <w:rPr>
          <w:rStyle w:val="BodyTextChar"/>
          <w:rFonts w:cs="Times New Roman"/>
          <w:sz w:val="28"/>
          <w:szCs w:val="28"/>
        </w:rPr>
        <w:t xml:space="preserve">Включить в резерв управленческих кадров в Белозерском муниципальном районе на период с 21 октября 2020 года по 21 октября 2023 года для </w:t>
      </w:r>
      <w:r w:rsidR="00FC401C" w:rsidRPr="00FC401C">
        <w:rPr>
          <w:rStyle w:val="BodyTextChar"/>
          <w:rFonts w:cs="Times New Roman"/>
          <w:sz w:val="28"/>
          <w:szCs w:val="28"/>
        </w:rPr>
        <w:t xml:space="preserve">предложения участникам конкурса: </w:t>
      </w:r>
    </w:p>
    <w:p w:rsidR="00FC401C" w:rsidRPr="00FC401C" w:rsidRDefault="00CF75E9" w:rsidP="00FC401C">
      <w:p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     </w:t>
      </w:r>
      <w:r w:rsidR="00FC401C" w:rsidRPr="00FC401C">
        <w:rPr>
          <w:rStyle w:val="BodyTextChar"/>
          <w:rFonts w:cs="Times New Roman"/>
          <w:sz w:val="28"/>
          <w:szCs w:val="28"/>
        </w:rPr>
        <w:t xml:space="preserve"> - муниципальные должности муниципальной службы органов местного самоуправления Белозерского муниципального района;</w:t>
      </w:r>
    </w:p>
    <w:p w:rsidR="00FC401C" w:rsidRPr="00FC401C" w:rsidRDefault="00CF75E9" w:rsidP="00FC401C">
      <w:p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      </w:t>
      </w:r>
      <w:r w:rsidR="00FC401C" w:rsidRPr="00FC401C">
        <w:rPr>
          <w:rStyle w:val="BodyTextChar"/>
          <w:rFonts w:cs="Times New Roman"/>
          <w:sz w:val="28"/>
          <w:szCs w:val="28"/>
        </w:rPr>
        <w:t>- должности, осуществляющие техническое обеспечение деятельности органов местного самоуправления Белозерского муниципального района;</w:t>
      </w:r>
    </w:p>
    <w:p w:rsidR="00FC401C" w:rsidRPr="00FC401C" w:rsidRDefault="00CF75E9" w:rsidP="00FC401C">
      <w:p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      </w:t>
      </w:r>
      <w:r w:rsidR="00FC401C" w:rsidRPr="00FC401C">
        <w:rPr>
          <w:rStyle w:val="BodyTextChar"/>
          <w:rFonts w:cs="Times New Roman"/>
          <w:sz w:val="28"/>
          <w:szCs w:val="28"/>
        </w:rPr>
        <w:t>- должности руководителей муниципальных учреждений и предприятий;</w:t>
      </w:r>
    </w:p>
    <w:p w:rsidR="00FC401C" w:rsidRDefault="00CF75E9" w:rsidP="00FC401C">
      <w:p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      </w:t>
      </w:r>
      <w:r w:rsidR="00FC401C" w:rsidRPr="00FC401C">
        <w:rPr>
          <w:rStyle w:val="BodyTextChar"/>
          <w:rFonts w:cs="Times New Roman"/>
          <w:sz w:val="28"/>
          <w:szCs w:val="28"/>
        </w:rPr>
        <w:t>- должности глав муниципальн</w:t>
      </w:r>
      <w:r w:rsidR="00FC401C">
        <w:rPr>
          <w:rStyle w:val="BodyTextChar"/>
          <w:rFonts w:cs="Times New Roman"/>
          <w:sz w:val="28"/>
          <w:szCs w:val="28"/>
        </w:rPr>
        <w:t>ых образований, их заместителей</w:t>
      </w:r>
      <w:r w:rsidR="00820196">
        <w:rPr>
          <w:rStyle w:val="BodyTextChar"/>
          <w:rFonts w:cs="Times New Roman"/>
          <w:sz w:val="28"/>
          <w:szCs w:val="28"/>
        </w:rPr>
        <w:t>.</w:t>
      </w:r>
    </w:p>
    <w:p w:rsidR="00CF75E9" w:rsidRDefault="00CF75E9" w:rsidP="00CF75E9">
      <w:p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       </w:t>
      </w:r>
      <w:r w:rsidR="0010622A">
        <w:rPr>
          <w:rStyle w:val="BodyTextChar"/>
          <w:rFonts w:cs="Times New Roman"/>
          <w:sz w:val="28"/>
          <w:szCs w:val="28"/>
        </w:rPr>
        <w:t>1.1.</w:t>
      </w:r>
      <w:r w:rsidR="00820196">
        <w:rPr>
          <w:rStyle w:val="BodyTextChar"/>
          <w:rFonts w:cs="Times New Roman"/>
          <w:sz w:val="28"/>
          <w:szCs w:val="28"/>
        </w:rPr>
        <w:t>П</w:t>
      </w:r>
      <w:r w:rsidRPr="00CF75E9">
        <w:rPr>
          <w:rStyle w:val="BodyTextChar"/>
          <w:rFonts w:cs="Times New Roman"/>
          <w:sz w:val="28"/>
          <w:szCs w:val="28"/>
        </w:rPr>
        <w:t>о направлению «Управленц</w:t>
      </w:r>
      <w:r>
        <w:rPr>
          <w:rStyle w:val="BodyTextChar"/>
          <w:rFonts w:cs="Times New Roman"/>
          <w:sz w:val="28"/>
          <w:szCs w:val="28"/>
        </w:rPr>
        <w:t>ы»: Даричев</w:t>
      </w:r>
      <w:r w:rsidR="0010622A">
        <w:rPr>
          <w:rStyle w:val="BodyTextChar"/>
          <w:rFonts w:cs="Times New Roman"/>
          <w:sz w:val="28"/>
          <w:szCs w:val="28"/>
        </w:rPr>
        <w:t>а</w:t>
      </w:r>
      <w:r>
        <w:rPr>
          <w:rStyle w:val="BodyTextChar"/>
          <w:rFonts w:cs="Times New Roman"/>
          <w:sz w:val="28"/>
          <w:szCs w:val="28"/>
        </w:rPr>
        <w:t xml:space="preserve"> Александр</w:t>
      </w:r>
      <w:r w:rsidR="0010622A">
        <w:rPr>
          <w:rStyle w:val="BodyTextChar"/>
          <w:rFonts w:cs="Times New Roman"/>
          <w:sz w:val="28"/>
          <w:szCs w:val="28"/>
        </w:rPr>
        <w:t>а</w:t>
      </w:r>
      <w:r>
        <w:rPr>
          <w:rStyle w:val="BodyTextChar"/>
          <w:rFonts w:cs="Times New Roman"/>
          <w:sz w:val="28"/>
          <w:szCs w:val="28"/>
        </w:rPr>
        <w:t xml:space="preserve"> Николаевич</w:t>
      </w:r>
      <w:r w:rsidR="0010622A">
        <w:rPr>
          <w:rStyle w:val="BodyTextChar"/>
          <w:rFonts w:cs="Times New Roman"/>
          <w:sz w:val="28"/>
          <w:szCs w:val="28"/>
        </w:rPr>
        <w:t>а</w:t>
      </w:r>
      <w:r>
        <w:rPr>
          <w:rStyle w:val="BodyTextChar"/>
          <w:rFonts w:cs="Times New Roman"/>
          <w:sz w:val="28"/>
          <w:szCs w:val="28"/>
        </w:rPr>
        <w:t xml:space="preserve">, </w:t>
      </w:r>
      <w:proofErr w:type="spellStart"/>
      <w:r w:rsidR="0010622A">
        <w:rPr>
          <w:rStyle w:val="BodyTextChar"/>
          <w:rFonts w:cs="Times New Roman"/>
          <w:sz w:val="28"/>
          <w:szCs w:val="28"/>
        </w:rPr>
        <w:t>Зимбалевскую</w:t>
      </w:r>
      <w:proofErr w:type="spellEnd"/>
      <w:r w:rsidR="0010622A">
        <w:rPr>
          <w:rStyle w:val="BodyTextChar"/>
          <w:rFonts w:cs="Times New Roman"/>
          <w:sz w:val="28"/>
          <w:szCs w:val="28"/>
        </w:rPr>
        <w:t xml:space="preserve"> Евгению Васильевну</w:t>
      </w:r>
      <w:r>
        <w:rPr>
          <w:rStyle w:val="BodyTextChar"/>
          <w:rFonts w:cs="Times New Roman"/>
          <w:sz w:val="28"/>
          <w:szCs w:val="28"/>
        </w:rPr>
        <w:t xml:space="preserve">, </w:t>
      </w:r>
      <w:r w:rsidR="0010622A">
        <w:rPr>
          <w:rStyle w:val="BodyTextChar"/>
          <w:rFonts w:cs="Times New Roman"/>
          <w:sz w:val="28"/>
          <w:szCs w:val="28"/>
        </w:rPr>
        <w:t>Ларионову Анну Александровну</w:t>
      </w:r>
      <w:r>
        <w:rPr>
          <w:rStyle w:val="BodyTextChar"/>
          <w:rFonts w:cs="Times New Roman"/>
          <w:sz w:val="28"/>
          <w:szCs w:val="28"/>
        </w:rPr>
        <w:t xml:space="preserve">, </w:t>
      </w:r>
      <w:r w:rsidR="0010622A">
        <w:rPr>
          <w:rStyle w:val="BodyTextChar"/>
          <w:rFonts w:cs="Times New Roman"/>
          <w:sz w:val="28"/>
          <w:szCs w:val="28"/>
        </w:rPr>
        <w:t>Лосеву Людмилу Алексеевну</w:t>
      </w:r>
      <w:r>
        <w:rPr>
          <w:rStyle w:val="BodyTextChar"/>
          <w:rFonts w:cs="Times New Roman"/>
          <w:sz w:val="28"/>
          <w:szCs w:val="28"/>
        </w:rPr>
        <w:t xml:space="preserve">, </w:t>
      </w:r>
      <w:proofErr w:type="spellStart"/>
      <w:r w:rsidR="0010622A">
        <w:rPr>
          <w:rStyle w:val="BodyTextChar"/>
          <w:rFonts w:cs="Times New Roman"/>
          <w:sz w:val="28"/>
          <w:szCs w:val="28"/>
        </w:rPr>
        <w:t>Немцеву</w:t>
      </w:r>
      <w:proofErr w:type="spellEnd"/>
      <w:r w:rsidR="0010622A">
        <w:rPr>
          <w:rStyle w:val="BodyTextChar"/>
          <w:rFonts w:cs="Times New Roman"/>
          <w:sz w:val="28"/>
          <w:szCs w:val="28"/>
        </w:rPr>
        <w:t xml:space="preserve"> Елену Леонидовну</w:t>
      </w:r>
      <w:r>
        <w:rPr>
          <w:rStyle w:val="BodyTextChar"/>
          <w:rFonts w:cs="Times New Roman"/>
          <w:sz w:val="28"/>
          <w:szCs w:val="28"/>
        </w:rPr>
        <w:t xml:space="preserve">, </w:t>
      </w:r>
      <w:proofErr w:type="spellStart"/>
      <w:r w:rsidR="0010622A">
        <w:rPr>
          <w:rStyle w:val="BodyTextChar"/>
          <w:rFonts w:cs="Times New Roman"/>
          <w:sz w:val="28"/>
          <w:szCs w:val="28"/>
        </w:rPr>
        <w:t>Обичкину</w:t>
      </w:r>
      <w:proofErr w:type="spellEnd"/>
      <w:r w:rsidR="0010622A">
        <w:rPr>
          <w:rStyle w:val="BodyTextChar"/>
          <w:rFonts w:cs="Times New Roman"/>
          <w:sz w:val="28"/>
          <w:szCs w:val="28"/>
        </w:rPr>
        <w:t xml:space="preserve"> Елену Владимировну</w:t>
      </w:r>
      <w:r>
        <w:rPr>
          <w:rStyle w:val="BodyTextChar"/>
          <w:rFonts w:cs="Times New Roman"/>
          <w:sz w:val="28"/>
          <w:szCs w:val="28"/>
        </w:rPr>
        <w:t>, Рома</w:t>
      </w:r>
      <w:r w:rsidR="0010622A">
        <w:rPr>
          <w:rStyle w:val="BodyTextChar"/>
          <w:rFonts w:cs="Times New Roman"/>
          <w:sz w:val="28"/>
          <w:szCs w:val="28"/>
        </w:rPr>
        <w:t>нову Ольгу Вячеславовну</w:t>
      </w:r>
      <w:r>
        <w:rPr>
          <w:rStyle w:val="BodyTextChar"/>
          <w:rFonts w:cs="Times New Roman"/>
          <w:sz w:val="28"/>
          <w:szCs w:val="28"/>
        </w:rPr>
        <w:t xml:space="preserve">, </w:t>
      </w:r>
      <w:proofErr w:type="spellStart"/>
      <w:r w:rsidR="0010622A">
        <w:rPr>
          <w:rStyle w:val="BodyTextChar"/>
          <w:rFonts w:cs="Times New Roman"/>
          <w:sz w:val="28"/>
          <w:szCs w:val="28"/>
        </w:rPr>
        <w:t>Спажеву</w:t>
      </w:r>
      <w:proofErr w:type="spellEnd"/>
      <w:r w:rsidR="0010622A">
        <w:rPr>
          <w:rStyle w:val="BodyTextChar"/>
          <w:rFonts w:cs="Times New Roman"/>
          <w:sz w:val="28"/>
          <w:szCs w:val="28"/>
        </w:rPr>
        <w:t xml:space="preserve"> Валентину Евгеньевну</w:t>
      </w:r>
      <w:r>
        <w:rPr>
          <w:rStyle w:val="BodyTextChar"/>
          <w:rFonts w:cs="Times New Roman"/>
          <w:sz w:val="28"/>
          <w:szCs w:val="28"/>
        </w:rPr>
        <w:t xml:space="preserve">, </w:t>
      </w:r>
      <w:r w:rsidRPr="00CF75E9">
        <w:rPr>
          <w:rStyle w:val="BodyTextChar"/>
          <w:rFonts w:cs="Times New Roman"/>
          <w:sz w:val="28"/>
          <w:szCs w:val="28"/>
        </w:rPr>
        <w:t>С</w:t>
      </w:r>
      <w:r w:rsidR="0010622A">
        <w:rPr>
          <w:rStyle w:val="BodyTextChar"/>
          <w:rFonts w:cs="Times New Roman"/>
          <w:sz w:val="28"/>
          <w:szCs w:val="28"/>
        </w:rPr>
        <w:t>оловьеву Полину Сергеевну</w:t>
      </w:r>
      <w:r>
        <w:rPr>
          <w:rStyle w:val="BodyTextChar"/>
          <w:rFonts w:cs="Times New Roman"/>
          <w:sz w:val="28"/>
          <w:szCs w:val="28"/>
        </w:rPr>
        <w:t xml:space="preserve">, </w:t>
      </w:r>
      <w:proofErr w:type="spellStart"/>
      <w:r w:rsidR="0010622A">
        <w:rPr>
          <w:rStyle w:val="BodyTextChar"/>
          <w:rFonts w:cs="Times New Roman"/>
          <w:sz w:val="28"/>
          <w:szCs w:val="28"/>
        </w:rPr>
        <w:t>Фредериксен</w:t>
      </w:r>
      <w:proofErr w:type="spellEnd"/>
      <w:r w:rsidR="0010622A">
        <w:rPr>
          <w:rStyle w:val="BodyTextChar"/>
          <w:rFonts w:cs="Times New Roman"/>
          <w:sz w:val="28"/>
          <w:szCs w:val="28"/>
        </w:rPr>
        <w:t xml:space="preserve"> Наталью Сергеевну</w:t>
      </w:r>
      <w:r>
        <w:rPr>
          <w:rStyle w:val="BodyTextChar"/>
          <w:rFonts w:cs="Times New Roman"/>
          <w:sz w:val="28"/>
          <w:szCs w:val="28"/>
        </w:rPr>
        <w:t xml:space="preserve">, </w:t>
      </w:r>
      <w:r w:rsidR="0010622A">
        <w:rPr>
          <w:rStyle w:val="BodyTextChar"/>
          <w:rFonts w:cs="Times New Roman"/>
          <w:sz w:val="28"/>
          <w:szCs w:val="28"/>
        </w:rPr>
        <w:t>Хореву Анастасию Сергеевну</w:t>
      </w:r>
      <w:r>
        <w:rPr>
          <w:rStyle w:val="BodyTextChar"/>
          <w:rFonts w:cs="Times New Roman"/>
          <w:sz w:val="28"/>
          <w:szCs w:val="28"/>
        </w:rPr>
        <w:t>, Че</w:t>
      </w:r>
      <w:r w:rsidR="0010622A">
        <w:rPr>
          <w:rStyle w:val="BodyTextChar"/>
          <w:rFonts w:cs="Times New Roman"/>
          <w:sz w:val="28"/>
          <w:szCs w:val="28"/>
        </w:rPr>
        <w:t>рнышеву Екатерину Викторовну</w:t>
      </w:r>
      <w:r>
        <w:rPr>
          <w:rStyle w:val="BodyTextChar"/>
          <w:rFonts w:cs="Times New Roman"/>
          <w:sz w:val="28"/>
          <w:szCs w:val="28"/>
        </w:rPr>
        <w:t xml:space="preserve">, </w:t>
      </w:r>
      <w:proofErr w:type="spellStart"/>
      <w:r w:rsidR="0010622A">
        <w:rPr>
          <w:rStyle w:val="BodyTextChar"/>
          <w:rFonts w:cs="Times New Roman"/>
          <w:sz w:val="28"/>
          <w:szCs w:val="28"/>
        </w:rPr>
        <w:t>Шамарину</w:t>
      </w:r>
      <w:proofErr w:type="spellEnd"/>
      <w:r w:rsidR="0010622A">
        <w:rPr>
          <w:rStyle w:val="BodyTextChar"/>
          <w:rFonts w:cs="Times New Roman"/>
          <w:sz w:val="28"/>
          <w:szCs w:val="28"/>
        </w:rPr>
        <w:t xml:space="preserve"> Марину Николаевну</w:t>
      </w:r>
      <w:r>
        <w:rPr>
          <w:rStyle w:val="BodyTextChar"/>
          <w:rFonts w:cs="Times New Roman"/>
          <w:sz w:val="28"/>
          <w:szCs w:val="28"/>
        </w:rPr>
        <w:t xml:space="preserve">, </w:t>
      </w:r>
      <w:proofErr w:type="spellStart"/>
      <w:r w:rsidR="00820196">
        <w:rPr>
          <w:rStyle w:val="BodyTextChar"/>
          <w:rFonts w:cs="Times New Roman"/>
          <w:sz w:val="28"/>
          <w:szCs w:val="28"/>
        </w:rPr>
        <w:t>Яруничеву</w:t>
      </w:r>
      <w:proofErr w:type="spellEnd"/>
      <w:r w:rsidR="00820196">
        <w:rPr>
          <w:rStyle w:val="BodyTextChar"/>
          <w:rFonts w:cs="Times New Roman"/>
          <w:sz w:val="28"/>
          <w:szCs w:val="28"/>
        </w:rPr>
        <w:t xml:space="preserve"> Евгению Николаевну.</w:t>
      </w:r>
    </w:p>
    <w:p w:rsidR="00FC401C" w:rsidRDefault="00CF75E9" w:rsidP="00CF75E9">
      <w:p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      </w:t>
      </w:r>
      <w:r w:rsidR="0010622A">
        <w:rPr>
          <w:rStyle w:val="BodyTextChar"/>
          <w:rFonts w:cs="Times New Roman"/>
          <w:sz w:val="28"/>
          <w:szCs w:val="28"/>
        </w:rPr>
        <w:t>1.2.</w:t>
      </w:r>
      <w:r w:rsidR="00820196">
        <w:rPr>
          <w:rStyle w:val="BodyTextChar"/>
          <w:rFonts w:cs="Times New Roman"/>
          <w:sz w:val="28"/>
          <w:szCs w:val="28"/>
        </w:rPr>
        <w:t>П</w:t>
      </w:r>
      <w:r w:rsidR="00FC401C" w:rsidRPr="00FC401C">
        <w:rPr>
          <w:rStyle w:val="BodyTextChar"/>
          <w:rFonts w:cs="Times New Roman"/>
          <w:sz w:val="28"/>
          <w:szCs w:val="28"/>
        </w:rPr>
        <w:t>о направлению</w:t>
      </w:r>
      <w:r>
        <w:rPr>
          <w:rStyle w:val="BodyTextChar"/>
          <w:rFonts w:cs="Times New Roman"/>
          <w:sz w:val="28"/>
          <w:szCs w:val="28"/>
        </w:rPr>
        <w:t xml:space="preserve"> «Молодежный кадровый резерв»: </w:t>
      </w:r>
      <w:r w:rsidR="0010622A">
        <w:rPr>
          <w:rStyle w:val="BodyTextChar"/>
          <w:rFonts w:cs="Times New Roman"/>
          <w:sz w:val="28"/>
          <w:szCs w:val="28"/>
        </w:rPr>
        <w:t>Афоничеву Ксению Дмитриевну,</w:t>
      </w:r>
      <w:r>
        <w:rPr>
          <w:rStyle w:val="BodyTextChar"/>
          <w:rFonts w:cs="Times New Roman"/>
          <w:sz w:val="28"/>
          <w:szCs w:val="28"/>
        </w:rPr>
        <w:t xml:space="preserve"> </w:t>
      </w:r>
      <w:proofErr w:type="spellStart"/>
      <w:r>
        <w:rPr>
          <w:rStyle w:val="BodyTextChar"/>
          <w:rFonts w:cs="Times New Roman"/>
          <w:sz w:val="28"/>
          <w:szCs w:val="28"/>
        </w:rPr>
        <w:t>Баконов</w:t>
      </w:r>
      <w:r w:rsidR="0010622A">
        <w:rPr>
          <w:rStyle w:val="BodyTextChar"/>
          <w:rFonts w:cs="Times New Roman"/>
          <w:sz w:val="28"/>
          <w:szCs w:val="28"/>
        </w:rPr>
        <w:t>а</w:t>
      </w:r>
      <w:proofErr w:type="spellEnd"/>
      <w:r>
        <w:rPr>
          <w:rStyle w:val="BodyTextChar"/>
          <w:rFonts w:cs="Times New Roman"/>
          <w:sz w:val="28"/>
          <w:szCs w:val="28"/>
        </w:rPr>
        <w:t xml:space="preserve"> Евген</w:t>
      </w:r>
      <w:r w:rsidR="0010622A">
        <w:rPr>
          <w:rStyle w:val="BodyTextChar"/>
          <w:rFonts w:cs="Times New Roman"/>
          <w:sz w:val="28"/>
          <w:szCs w:val="28"/>
        </w:rPr>
        <w:t>ия</w:t>
      </w:r>
      <w:r>
        <w:rPr>
          <w:rStyle w:val="BodyTextChar"/>
          <w:rFonts w:cs="Times New Roman"/>
          <w:sz w:val="28"/>
          <w:szCs w:val="28"/>
        </w:rPr>
        <w:t xml:space="preserve"> Юрьевич</w:t>
      </w:r>
      <w:r w:rsidR="0010622A">
        <w:rPr>
          <w:rStyle w:val="BodyTextChar"/>
          <w:rFonts w:cs="Times New Roman"/>
          <w:sz w:val="28"/>
          <w:szCs w:val="28"/>
        </w:rPr>
        <w:t>а</w:t>
      </w:r>
      <w:r>
        <w:rPr>
          <w:rStyle w:val="BodyTextChar"/>
          <w:rFonts w:cs="Times New Roman"/>
          <w:sz w:val="28"/>
          <w:szCs w:val="28"/>
        </w:rPr>
        <w:t xml:space="preserve">, </w:t>
      </w:r>
      <w:proofErr w:type="spellStart"/>
      <w:r w:rsidR="0010622A">
        <w:rPr>
          <w:rStyle w:val="BodyTextChar"/>
          <w:rFonts w:cs="Times New Roman"/>
          <w:sz w:val="28"/>
          <w:szCs w:val="28"/>
        </w:rPr>
        <w:t>Дудырину</w:t>
      </w:r>
      <w:proofErr w:type="spellEnd"/>
      <w:r w:rsidR="0010622A">
        <w:rPr>
          <w:rStyle w:val="BodyTextChar"/>
          <w:rFonts w:cs="Times New Roman"/>
          <w:sz w:val="28"/>
          <w:szCs w:val="28"/>
        </w:rPr>
        <w:t xml:space="preserve"> Оксану Алексеевну</w:t>
      </w:r>
      <w:r>
        <w:rPr>
          <w:rStyle w:val="BodyTextChar"/>
          <w:rFonts w:cs="Times New Roman"/>
          <w:sz w:val="28"/>
          <w:szCs w:val="28"/>
        </w:rPr>
        <w:t xml:space="preserve">, </w:t>
      </w:r>
      <w:r w:rsidR="0010622A">
        <w:rPr>
          <w:rStyle w:val="BodyTextChar"/>
          <w:rFonts w:cs="Times New Roman"/>
          <w:sz w:val="28"/>
          <w:szCs w:val="28"/>
        </w:rPr>
        <w:t>Иванову Александру</w:t>
      </w:r>
      <w:r w:rsidR="00820196">
        <w:rPr>
          <w:rStyle w:val="BodyTextChar"/>
          <w:rFonts w:cs="Times New Roman"/>
          <w:sz w:val="28"/>
          <w:szCs w:val="28"/>
        </w:rPr>
        <w:t xml:space="preserve"> Сергеевн</w:t>
      </w:r>
      <w:r w:rsidR="0010622A">
        <w:rPr>
          <w:rStyle w:val="BodyTextChar"/>
          <w:rFonts w:cs="Times New Roman"/>
          <w:sz w:val="28"/>
          <w:szCs w:val="28"/>
        </w:rPr>
        <w:t>у,</w:t>
      </w:r>
      <w:r>
        <w:rPr>
          <w:rStyle w:val="BodyTextChar"/>
          <w:rFonts w:cs="Times New Roman"/>
          <w:sz w:val="28"/>
          <w:szCs w:val="28"/>
        </w:rPr>
        <w:t xml:space="preserve"> </w:t>
      </w:r>
      <w:proofErr w:type="spellStart"/>
      <w:r w:rsidR="0010622A">
        <w:rPr>
          <w:rStyle w:val="BodyTextChar"/>
          <w:rFonts w:cs="Times New Roman"/>
          <w:sz w:val="28"/>
          <w:szCs w:val="28"/>
        </w:rPr>
        <w:t>Комаровскую</w:t>
      </w:r>
      <w:proofErr w:type="spellEnd"/>
      <w:r w:rsidR="0010622A">
        <w:rPr>
          <w:rStyle w:val="BodyTextChar"/>
          <w:rFonts w:cs="Times New Roman"/>
          <w:sz w:val="28"/>
          <w:szCs w:val="28"/>
        </w:rPr>
        <w:t xml:space="preserve"> Регину </w:t>
      </w:r>
      <w:r w:rsidR="0010622A">
        <w:rPr>
          <w:rStyle w:val="BodyTextChar"/>
          <w:rFonts w:cs="Times New Roman"/>
          <w:sz w:val="28"/>
          <w:szCs w:val="28"/>
        </w:rPr>
        <w:lastRenderedPageBreak/>
        <w:t>Александровну</w:t>
      </w:r>
      <w:r>
        <w:rPr>
          <w:rStyle w:val="BodyTextChar"/>
          <w:rFonts w:cs="Times New Roman"/>
          <w:sz w:val="28"/>
          <w:szCs w:val="28"/>
        </w:rPr>
        <w:t xml:space="preserve">, </w:t>
      </w:r>
      <w:r w:rsidR="0010622A">
        <w:rPr>
          <w:rStyle w:val="BodyTextChar"/>
          <w:rFonts w:cs="Times New Roman"/>
          <w:sz w:val="28"/>
          <w:szCs w:val="28"/>
        </w:rPr>
        <w:t>Молчанову Анну Викторовну</w:t>
      </w:r>
      <w:r>
        <w:rPr>
          <w:rStyle w:val="BodyTextChar"/>
          <w:rFonts w:cs="Times New Roman"/>
          <w:sz w:val="28"/>
          <w:szCs w:val="28"/>
        </w:rPr>
        <w:t xml:space="preserve">, </w:t>
      </w:r>
      <w:r w:rsidR="0010622A">
        <w:rPr>
          <w:rStyle w:val="BodyTextChar"/>
          <w:rFonts w:cs="Times New Roman"/>
          <w:sz w:val="28"/>
          <w:szCs w:val="28"/>
        </w:rPr>
        <w:t>Смирнову Зою Викторовну</w:t>
      </w:r>
      <w:r>
        <w:rPr>
          <w:rStyle w:val="BodyTextChar"/>
          <w:rFonts w:cs="Times New Roman"/>
          <w:sz w:val="28"/>
          <w:szCs w:val="28"/>
        </w:rPr>
        <w:t xml:space="preserve">, </w:t>
      </w:r>
      <w:proofErr w:type="spellStart"/>
      <w:r w:rsidR="0010622A">
        <w:rPr>
          <w:rStyle w:val="BodyTextChar"/>
          <w:rFonts w:cs="Times New Roman"/>
          <w:sz w:val="28"/>
          <w:szCs w:val="28"/>
        </w:rPr>
        <w:t>Шушкину</w:t>
      </w:r>
      <w:proofErr w:type="spellEnd"/>
      <w:r w:rsidR="0010622A">
        <w:rPr>
          <w:rStyle w:val="BodyTextChar"/>
          <w:rFonts w:cs="Times New Roman"/>
          <w:sz w:val="28"/>
          <w:szCs w:val="28"/>
        </w:rPr>
        <w:t xml:space="preserve"> Ксению Сергеевну</w:t>
      </w:r>
      <w:r>
        <w:rPr>
          <w:rStyle w:val="BodyTextChar"/>
          <w:rFonts w:cs="Times New Roman"/>
          <w:sz w:val="28"/>
          <w:szCs w:val="28"/>
        </w:rPr>
        <w:t xml:space="preserve">, </w:t>
      </w:r>
      <w:proofErr w:type="spellStart"/>
      <w:r w:rsidR="0010622A">
        <w:rPr>
          <w:rStyle w:val="BodyTextChar"/>
          <w:rFonts w:cs="Times New Roman"/>
          <w:sz w:val="28"/>
          <w:szCs w:val="28"/>
        </w:rPr>
        <w:t>Щанникову</w:t>
      </w:r>
      <w:proofErr w:type="spellEnd"/>
      <w:r w:rsidR="0010622A">
        <w:rPr>
          <w:rStyle w:val="BodyTextChar"/>
          <w:rFonts w:cs="Times New Roman"/>
          <w:sz w:val="28"/>
          <w:szCs w:val="28"/>
        </w:rPr>
        <w:t xml:space="preserve"> Анну Сергеевну</w:t>
      </w:r>
      <w:r>
        <w:rPr>
          <w:rStyle w:val="BodyTextChar"/>
          <w:rFonts w:cs="Times New Roman"/>
          <w:sz w:val="28"/>
          <w:szCs w:val="28"/>
        </w:rPr>
        <w:t>.</w:t>
      </w:r>
    </w:p>
    <w:p w:rsidR="002D1A9C" w:rsidRDefault="00B66755" w:rsidP="002D1A9C">
      <w:p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        </w:t>
      </w:r>
      <w:r w:rsidR="002E25BD">
        <w:rPr>
          <w:rStyle w:val="BodyTextChar"/>
          <w:rFonts w:cs="Times New Roman"/>
          <w:sz w:val="28"/>
          <w:szCs w:val="28"/>
        </w:rPr>
        <w:t>2.</w:t>
      </w:r>
      <w:r w:rsidR="00CF75E9">
        <w:rPr>
          <w:rStyle w:val="BodyTextChar"/>
          <w:rFonts w:cs="Times New Roman"/>
          <w:sz w:val="28"/>
          <w:szCs w:val="28"/>
        </w:rPr>
        <w:t xml:space="preserve"> В соответс</w:t>
      </w:r>
      <w:r w:rsidR="00394CD3">
        <w:rPr>
          <w:rStyle w:val="BodyTextChar"/>
          <w:rFonts w:cs="Times New Roman"/>
          <w:sz w:val="28"/>
          <w:szCs w:val="28"/>
        </w:rPr>
        <w:t>твии с пунктом 3.7</w:t>
      </w:r>
      <w:r w:rsidR="00820196">
        <w:rPr>
          <w:rStyle w:val="BodyTextChar"/>
          <w:rFonts w:cs="Times New Roman"/>
          <w:sz w:val="28"/>
          <w:szCs w:val="28"/>
        </w:rPr>
        <w:t>.</w:t>
      </w:r>
      <w:r w:rsidR="00394CD3">
        <w:rPr>
          <w:rStyle w:val="BodyTextChar"/>
          <w:rFonts w:cs="Times New Roman"/>
          <w:sz w:val="28"/>
          <w:szCs w:val="28"/>
        </w:rPr>
        <w:t xml:space="preserve"> </w:t>
      </w:r>
      <w:r w:rsidR="00394CD3" w:rsidRPr="00394CD3">
        <w:rPr>
          <w:rStyle w:val="BodyTextChar"/>
          <w:rFonts w:cs="Times New Roman"/>
          <w:sz w:val="28"/>
          <w:szCs w:val="28"/>
        </w:rPr>
        <w:t xml:space="preserve">раздела 3 Положения о формировании резерва управленческих кадров в Белозерском муниципальном районе, утвержденного постановлением </w:t>
      </w:r>
      <w:r w:rsidR="002D1A9C">
        <w:rPr>
          <w:rStyle w:val="BodyTextChar"/>
          <w:rFonts w:cs="Times New Roman"/>
          <w:sz w:val="28"/>
          <w:szCs w:val="28"/>
        </w:rPr>
        <w:t xml:space="preserve"> </w:t>
      </w:r>
      <w:r w:rsidR="00394CD3" w:rsidRPr="00394CD3">
        <w:rPr>
          <w:rStyle w:val="BodyTextChar"/>
          <w:rFonts w:cs="Times New Roman"/>
          <w:sz w:val="28"/>
          <w:szCs w:val="28"/>
        </w:rPr>
        <w:t>Главы Белозерского муниципального района от 16.06.2020 года №</w:t>
      </w:r>
      <w:r w:rsidR="00394CD3">
        <w:rPr>
          <w:rStyle w:val="BodyTextChar"/>
          <w:rFonts w:cs="Times New Roman"/>
          <w:sz w:val="28"/>
          <w:szCs w:val="28"/>
        </w:rPr>
        <w:t xml:space="preserve"> </w:t>
      </w:r>
      <w:r w:rsidR="00394CD3" w:rsidRPr="00394CD3">
        <w:rPr>
          <w:rStyle w:val="BodyTextChar"/>
          <w:rFonts w:cs="Times New Roman"/>
          <w:sz w:val="28"/>
          <w:szCs w:val="28"/>
        </w:rPr>
        <w:t>83</w:t>
      </w:r>
      <w:r w:rsidR="00394CD3">
        <w:rPr>
          <w:rStyle w:val="BodyTextChar"/>
          <w:rFonts w:cs="Times New Roman"/>
          <w:sz w:val="28"/>
          <w:szCs w:val="28"/>
        </w:rPr>
        <w:t xml:space="preserve"> </w:t>
      </w:r>
      <w:r w:rsidR="002D1A9C" w:rsidRPr="00394CD3">
        <w:rPr>
          <w:rStyle w:val="BodyTextChar"/>
          <w:rFonts w:cs="Times New Roman"/>
          <w:sz w:val="28"/>
          <w:szCs w:val="28"/>
        </w:rPr>
        <w:t>по причине несоответствия требованиям, установленным пунктом 3.3. Положения</w:t>
      </w:r>
      <w:r w:rsidR="00820196">
        <w:rPr>
          <w:rStyle w:val="BodyTextChar"/>
          <w:rFonts w:cs="Times New Roman"/>
          <w:sz w:val="28"/>
          <w:szCs w:val="28"/>
        </w:rPr>
        <w:t>,</w:t>
      </w:r>
      <w:r w:rsidR="00394CD3">
        <w:rPr>
          <w:rStyle w:val="BodyTextChar"/>
          <w:rFonts w:cs="Times New Roman"/>
          <w:sz w:val="28"/>
          <w:szCs w:val="28"/>
        </w:rPr>
        <w:t xml:space="preserve"> </w:t>
      </w:r>
      <w:r w:rsidR="002D1A9C">
        <w:rPr>
          <w:rStyle w:val="BodyTextChar"/>
          <w:rFonts w:cs="Times New Roman"/>
          <w:sz w:val="28"/>
          <w:szCs w:val="28"/>
        </w:rPr>
        <w:t xml:space="preserve">отказать в допуске к участию в конкурсе: Матвеевой Наталье Владимировне, Семечковой Елене Николаевне </w:t>
      </w:r>
      <w:proofErr w:type="spellStart"/>
      <w:r w:rsidR="002D1A9C">
        <w:rPr>
          <w:rStyle w:val="BodyTextChar"/>
          <w:rFonts w:cs="Times New Roman"/>
          <w:sz w:val="28"/>
          <w:szCs w:val="28"/>
        </w:rPr>
        <w:t>Чепельниковой</w:t>
      </w:r>
      <w:proofErr w:type="spellEnd"/>
      <w:r w:rsidR="002D1A9C">
        <w:rPr>
          <w:rStyle w:val="BodyTextChar"/>
          <w:rFonts w:cs="Times New Roman"/>
          <w:sz w:val="28"/>
          <w:szCs w:val="28"/>
        </w:rPr>
        <w:t xml:space="preserve"> Елене Михайловне, Юшиной Ангелине Леонидовне.</w:t>
      </w:r>
    </w:p>
    <w:p w:rsidR="00675D77" w:rsidRDefault="00675D77" w:rsidP="002D1A9C">
      <w:p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         3. </w:t>
      </w:r>
      <w:r w:rsidR="00400E31">
        <w:rPr>
          <w:rStyle w:val="BodyTextChar"/>
          <w:rFonts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E25BD" w:rsidRPr="00675D77" w:rsidRDefault="002D1A9C" w:rsidP="002D1A9C">
      <w:pPr>
        <w:jc w:val="both"/>
        <w:rPr>
          <w:rStyle w:val="BodyTextChar"/>
          <w:rFonts w:cs="Times New Roman"/>
          <w:sz w:val="28"/>
          <w:szCs w:val="28"/>
        </w:rPr>
      </w:pPr>
      <w:r>
        <w:rPr>
          <w:rStyle w:val="BodyTextChar"/>
          <w:rFonts w:cs="Times New Roman"/>
          <w:sz w:val="28"/>
          <w:szCs w:val="28"/>
        </w:rPr>
        <w:t xml:space="preserve">        </w:t>
      </w:r>
      <w:r w:rsidR="00675D77">
        <w:rPr>
          <w:rStyle w:val="BodyTextChar"/>
          <w:rFonts w:cs="Times New Roman"/>
          <w:sz w:val="28"/>
          <w:szCs w:val="28"/>
        </w:rPr>
        <w:t xml:space="preserve"> 4</w:t>
      </w:r>
      <w:r>
        <w:rPr>
          <w:rStyle w:val="BodyTextChar"/>
          <w:rFonts w:cs="Times New Roman"/>
          <w:sz w:val="28"/>
          <w:szCs w:val="28"/>
        </w:rPr>
        <w:t xml:space="preserve">. </w:t>
      </w:r>
      <w:r w:rsidR="009E411B">
        <w:rPr>
          <w:rStyle w:val="BodyTextChar"/>
          <w:rFonts w:cs="Times New Roman"/>
          <w:sz w:val="28"/>
          <w:szCs w:val="28"/>
        </w:rPr>
        <w:t>Аппарату Пре</w:t>
      </w:r>
      <w:r w:rsidR="00FD2A60">
        <w:rPr>
          <w:rStyle w:val="BodyTextChar"/>
          <w:rFonts w:cs="Times New Roman"/>
          <w:sz w:val="28"/>
          <w:szCs w:val="28"/>
        </w:rPr>
        <w:t>дставительного Собрания района (</w:t>
      </w:r>
      <w:proofErr w:type="spellStart"/>
      <w:r w:rsidR="00FD2A60">
        <w:rPr>
          <w:rStyle w:val="BodyTextChar"/>
          <w:rFonts w:cs="Times New Roman"/>
          <w:sz w:val="28"/>
          <w:szCs w:val="28"/>
        </w:rPr>
        <w:t>Буиной</w:t>
      </w:r>
      <w:proofErr w:type="spellEnd"/>
      <w:r w:rsidR="00FD2A60">
        <w:rPr>
          <w:rStyle w:val="BodyTextChar"/>
          <w:rFonts w:cs="Times New Roman"/>
          <w:sz w:val="28"/>
          <w:szCs w:val="28"/>
        </w:rPr>
        <w:t xml:space="preserve"> Н.К.) </w:t>
      </w:r>
      <w:r w:rsidR="00675D77">
        <w:rPr>
          <w:rStyle w:val="BodyTextChar"/>
          <w:rFonts w:cs="Times New Roman"/>
          <w:sz w:val="28"/>
          <w:szCs w:val="28"/>
        </w:rPr>
        <w:t>в течение 15 дней со дня подведения итог</w:t>
      </w:r>
      <w:bookmarkStart w:id="0" w:name="_GoBack"/>
      <w:bookmarkEnd w:id="0"/>
      <w:r w:rsidR="00675D77">
        <w:rPr>
          <w:rStyle w:val="BodyTextChar"/>
          <w:rFonts w:cs="Times New Roman"/>
          <w:sz w:val="28"/>
          <w:szCs w:val="28"/>
        </w:rPr>
        <w:t xml:space="preserve">ов конкурса обеспечить размещение информации об итогах конкурсных процедур в информационно-телекоммуникационной сети «Интернет» на официальном сайте Белозерского муниципального района, </w:t>
      </w:r>
      <w:r w:rsidR="00400E31">
        <w:rPr>
          <w:rStyle w:val="BodyTextChar"/>
          <w:rFonts w:cs="Times New Roman"/>
          <w:sz w:val="28"/>
          <w:szCs w:val="28"/>
        </w:rPr>
        <w:t xml:space="preserve">а также </w:t>
      </w:r>
      <w:r w:rsidR="00675D77">
        <w:rPr>
          <w:rStyle w:val="BodyTextChar"/>
          <w:rFonts w:cs="Times New Roman"/>
          <w:sz w:val="28"/>
          <w:szCs w:val="28"/>
        </w:rPr>
        <w:t>опубликование в районной газете «</w:t>
      </w:r>
      <w:proofErr w:type="spellStart"/>
      <w:r w:rsidR="00675D77">
        <w:rPr>
          <w:rStyle w:val="BodyTextChar"/>
          <w:rFonts w:cs="Times New Roman"/>
          <w:sz w:val="28"/>
          <w:szCs w:val="28"/>
        </w:rPr>
        <w:t>Белозерье</w:t>
      </w:r>
      <w:proofErr w:type="spellEnd"/>
      <w:r w:rsidR="00675D77">
        <w:rPr>
          <w:rStyle w:val="BodyTextChar"/>
          <w:rFonts w:cs="Times New Roman"/>
          <w:sz w:val="28"/>
          <w:szCs w:val="28"/>
        </w:rPr>
        <w:t>»</w:t>
      </w:r>
      <w:r w:rsidR="00400E31">
        <w:rPr>
          <w:rStyle w:val="BodyTextChar"/>
          <w:rFonts w:cs="Times New Roman"/>
          <w:sz w:val="28"/>
          <w:szCs w:val="28"/>
        </w:rPr>
        <w:t xml:space="preserve"> и </w:t>
      </w:r>
      <w:r w:rsidR="00675D77">
        <w:rPr>
          <w:rStyle w:val="BodyTextChar"/>
          <w:rFonts w:cs="Times New Roman"/>
          <w:sz w:val="28"/>
          <w:szCs w:val="28"/>
        </w:rPr>
        <w:t>направление в адрес кандидатов.</w:t>
      </w:r>
    </w:p>
    <w:p w:rsidR="002E25BD" w:rsidRDefault="002E25BD" w:rsidP="00BA14E0">
      <w:pPr>
        <w:jc w:val="both"/>
        <w:rPr>
          <w:rStyle w:val="BodyTextChar"/>
          <w:rFonts w:cs="Times New Roman"/>
          <w:sz w:val="28"/>
          <w:szCs w:val="28"/>
        </w:rPr>
      </w:pPr>
    </w:p>
    <w:p w:rsidR="00B6137C" w:rsidRDefault="00B6137C" w:rsidP="00BA14E0">
      <w:pPr>
        <w:jc w:val="both"/>
        <w:rPr>
          <w:rStyle w:val="BodyTextChar"/>
          <w:rFonts w:cs="Times New Roman"/>
          <w:sz w:val="28"/>
          <w:szCs w:val="28"/>
        </w:rPr>
      </w:pPr>
    </w:p>
    <w:p w:rsidR="00B6137C" w:rsidRDefault="00B6137C" w:rsidP="00BA14E0">
      <w:pPr>
        <w:jc w:val="both"/>
        <w:rPr>
          <w:rStyle w:val="BodyTextChar"/>
          <w:rFonts w:cs="Times New Roman"/>
          <w:sz w:val="28"/>
          <w:szCs w:val="28"/>
        </w:rPr>
      </w:pPr>
    </w:p>
    <w:p w:rsidR="00B6137C" w:rsidRPr="00B6137C" w:rsidRDefault="00B6137C" w:rsidP="00BA14E0">
      <w:pPr>
        <w:jc w:val="both"/>
        <w:rPr>
          <w:rStyle w:val="BodyTextChar"/>
          <w:rFonts w:cs="Times New Roman"/>
          <w:b/>
          <w:sz w:val="28"/>
          <w:szCs w:val="28"/>
        </w:rPr>
      </w:pPr>
      <w:r w:rsidRPr="00B6137C">
        <w:rPr>
          <w:rStyle w:val="BodyTextChar"/>
          <w:rFonts w:cs="Times New Roman"/>
          <w:b/>
          <w:sz w:val="28"/>
          <w:szCs w:val="28"/>
        </w:rPr>
        <w:t xml:space="preserve">Глава района:    </w:t>
      </w:r>
      <w:r>
        <w:rPr>
          <w:rStyle w:val="BodyTextChar"/>
          <w:rFonts w:cs="Times New Roman"/>
          <w:b/>
          <w:sz w:val="28"/>
          <w:szCs w:val="28"/>
        </w:rPr>
        <w:t xml:space="preserve">                                                      </w:t>
      </w:r>
      <w:r w:rsidR="009F7D86">
        <w:rPr>
          <w:rStyle w:val="BodyTextChar"/>
          <w:rFonts w:cs="Times New Roman"/>
          <w:b/>
          <w:sz w:val="28"/>
          <w:szCs w:val="28"/>
        </w:rPr>
        <w:t xml:space="preserve">    </w:t>
      </w:r>
      <w:r>
        <w:rPr>
          <w:rStyle w:val="BodyTextChar"/>
          <w:rFonts w:cs="Times New Roman"/>
          <w:b/>
          <w:sz w:val="28"/>
          <w:szCs w:val="28"/>
        </w:rPr>
        <w:t xml:space="preserve">                Е.В.Шашкин</w:t>
      </w:r>
    </w:p>
    <w:p w:rsidR="002E25BD" w:rsidRDefault="002E25BD" w:rsidP="00BA14E0">
      <w:pPr>
        <w:jc w:val="both"/>
        <w:rPr>
          <w:rStyle w:val="BodyTextChar"/>
          <w:rFonts w:cs="Times New Roman"/>
          <w:sz w:val="28"/>
          <w:szCs w:val="28"/>
        </w:rPr>
      </w:pPr>
    </w:p>
    <w:sectPr w:rsidR="002E25BD" w:rsidSect="009F19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D88"/>
    <w:multiLevelType w:val="multilevel"/>
    <w:tmpl w:val="108E7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1130F3"/>
    <w:multiLevelType w:val="hybridMultilevel"/>
    <w:tmpl w:val="EDC8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CE"/>
    <w:rsid w:val="0008011B"/>
    <w:rsid w:val="00081C20"/>
    <w:rsid w:val="000C60D3"/>
    <w:rsid w:val="0010622A"/>
    <w:rsid w:val="002D1A9C"/>
    <w:rsid w:val="002E25BD"/>
    <w:rsid w:val="00394CD3"/>
    <w:rsid w:val="00400E31"/>
    <w:rsid w:val="0042174E"/>
    <w:rsid w:val="00675D77"/>
    <w:rsid w:val="008172CB"/>
    <w:rsid w:val="00820196"/>
    <w:rsid w:val="00836802"/>
    <w:rsid w:val="00884E4A"/>
    <w:rsid w:val="009B3F63"/>
    <w:rsid w:val="009E411B"/>
    <w:rsid w:val="009F19CE"/>
    <w:rsid w:val="009F7D86"/>
    <w:rsid w:val="00AC300B"/>
    <w:rsid w:val="00AF2A84"/>
    <w:rsid w:val="00AF657B"/>
    <w:rsid w:val="00B53C11"/>
    <w:rsid w:val="00B6137C"/>
    <w:rsid w:val="00B66755"/>
    <w:rsid w:val="00BA14E0"/>
    <w:rsid w:val="00C46162"/>
    <w:rsid w:val="00CB0C0D"/>
    <w:rsid w:val="00CF75E9"/>
    <w:rsid w:val="00ED6119"/>
    <w:rsid w:val="00F222C2"/>
    <w:rsid w:val="00FC401C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9CE"/>
    <w:pPr>
      <w:widowControl/>
      <w:jc w:val="center"/>
    </w:pPr>
    <w:rPr>
      <w:rFonts w:ascii="Times New Roman" w:hAnsi="Times New Roman" w:cs="Times New Roman"/>
      <w:b/>
      <w:bCs/>
      <w:color w:val="auto"/>
      <w:sz w:val="36"/>
    </w:rPr>
  </w:style>
  <w:style w:type="character" w:customStyle="1" w:styleId="a4">
    <w:name w:val="Название Знак"/>
    <w:basedOn w:val="a0"/>
    <w:link w:val="a3"/>
    <w:rsid w:val="009F19C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C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odyTextChar">
    <w:name w:val="Body Text Char"/>
    <w:uiPriority w:val="99"/>
    <w:locked/>
    <w:rsid w:val="009F19CE"/>
    <w:rPr>
      <w:rFonts w:ascii="Times New Roman" w:hAnsi="Times New Roman"/>
      <w:sz w:val="26"/>
      <w:u w:val="none"/>
    </w:rPr>
  </w:style>
  <w:style w:type="paragraph" w:styleId="a7">
    <w:name w:val="List Paragraph"/>
    <w:basedOn w:val="a"/>
    <w:uiPriority w:val="34"/>
    <w:qFormat/>
    <w:rsid w:val="009F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9CE"/>
    <w:pPr>
      <w:widowControl/>
      <w:jc w:val="center"/>
    </w:pPr>
    <w:rPr>
      <w:rFonts w:ascii="Times New Roman" w:hAnsi="Times New Roman" w:cs="Times New Roman"/>
      <w:b/>
      <w:bCs/>
      <w:color w:val="auto"/>
      <w:sz w:val="36"/>
    </w:rPr>
  </w:style>
  <w:style w:type="character" w:customStyle="1" w:styleId="a4">
    <w:name w:val="Название Знак"/>
    <w:basedOn w:val="a0"/>
    <w:link w:val="a3"/>
    <w:rsid w:val="009F19C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C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odyTextChar">
    <w:name w:val="Body Text Char"/>
    <w:uiPriority w:val="99"/>
    <w:locked/>
    <w:rsid w:val="009F19CE"/>
    <w:rPr>
      <w:rFonts w:ascii="Times New Roman" w:hAnsi="Times New Roman"/>
      <w:sz w:val="26"/>
      <w:u w:val="none"/>
    </w:rPr>
  </w:style>
  <w:style w:type="paragraph" w:styleId="a7">
    <w:name w:val="List Paragraph"/>
    <w:basedOn w:val="a"/>
    <w:uiPriority w:val="34"/>
    <w:qFormat/>
    <w:rsid w:val="009F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0487-9528-4D1E-90C7-97D5CE3F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Хомутов</cp:lastModifiedBy>
  <cp:revision>19</cp:revision>
  <cp:lastPrinted>2020-10-21T12:33:00Z</cp:lastPrinted>
  <dcterms:created xsi:type="dcterms:W3CDTF">2020-04-13T09:08:00Z</dcterms:created>
  <dcterms:modified xsi:type="dcterms:W3CDTF">2020-10-22T13:20:00Z</dcterms:modified>
</cp:coreProperties>
</file>