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3" w:rsidRPr="00B33013" w:rsidRDefault="00B33013" w:rsidP="00B330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CD179A" wp14:editId="210F493C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01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9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БЕЛОЗЕРСКОГО МУНИЦИПАЛЬНОГО РАЙОНА НА ПРОЕКТ</w:t>
      </w:r>
    </w:p>
    <w:p w:rsidR="00CA417C" w:rsidRPr="00CA417C" w:rsidRDefault="008B7B79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АНТУШЕВСКОЕ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ПЕРИОД </w:t>
      </w: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5215A" w:rsidRDefault="00C5215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Default="005A46B2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C5215A" w:rsidRPr="005A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.11.2020</w:t>
      </w:r>
    </w:p>
    <w:p w:rsidR="00C5215A" w:rsidRPr="00CA417C" w:rsidRDefault="00C5215A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Default="00C5215A" w:rsidP="00C521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A1559" w:rsidRPr="00065AC6" w:rsidRDefault="003D6427" w:rsidP="00C5215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</w:rPr>
        <w:t>Заключение  контрольно-счетного</w:t>
      </w:r>
      <w:r w:rsidR="00C5215A" w:rsidRPr="00C521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органа</w:t>
      </w:r>
      <w:r w:rsidR="00C5215A" w:rsidRPr="00C5215A">
        <w:rPr>
          <w:rFonts w:ascii="Times New Roman" w:hAnsi="Times New Roman" w:cs="Times New Roman"/>
          <w:sz w:val="24"/>
        </w:rPr>
        <w:t xml:space="preserve"> Белозерского муниципального района на проект решения  Совета сельского поселения </w:t>
      </w:r>
      <w:r w:rsidR="00577DC3">
        <w:rPr>
          <w:rFonts w:ascii="Times New Roman" w:hAnsi="Times New Roman" w:cs="Times New Roman"/>
          <w:sz w:val="24"/>
        </w:rPr>
        <w:t xml:space="preserve">Антушевское </w:t>
      </w:r>
      <w:r w:rsidR="00C5215A" w:rsidRPr="00C5215A">
        <w:rPr>
          <w:rFonts w:ascii="Times New Roman" w:hAnsi="Times New Roman" w:cs="Times New Roman"/>
          <w:sz w:val="24"/>
        </w:rPr>
        <w:t xml:space="preserve">«О бюджете сельского поселения </w:t>
      </w:r>
      <w:r w:rsidR="00577DC3">
        <w:rPr>
          <w:rFonts w:ascii="Times New Roman" w:hAnsi="Times New Roman" w:cs="Times New Roman"/>
          <w:sz w:val="24"/>
        </w:rPr>
        <w:t xml:space="preserve">Антушевское </w:t>
      </w:r>
      <w:r w:rsidR="00C5215A" w:rsidRPr="00C5215A">
        <w:rPr>
          <w:rFonts w:ascii="Times New Roman" w:hAnsi="Times New Roman" w:cs="Times New Roman"/>
          <w:sz w:val="24"/>
        </w:rPr>
        <w:t>на 202</w:t>
      </w:r>
      <w:r>
        <w:rPr>
          <w:rFonts w:ascii="Times New Roman" w:hAnsi="Times New Roman" w:cs="Times New Roman"/>
          <w:sz w:val="24"/>
        </w:rPr>
        <w:t xml:space="preserve">1 </w:t>
      </w:r>
      <w:r w:rsidR="00C5215A" w:rsidRPr="00C5215A">
        <w:rPr>
          <w:rFonts w:ascii="Times New Roman" w:hAnsi="Times New Roman" w:cs="Times New Roman"/>
          <w:sz w:val="24"/>
        </w:rPr>
        <w:t>год и плановый период 202</w:t>
      </w:r>
      <w:r>
        <w:rPr>
          <w:rFonts w:ascii="Times New Roman" w:hAnsi="Times New Roman" w:cs="Times New Roman"/>
          <w:sz w:val="24"/>
        </w:rPr>
        <w:t>2</w:t>
      </w:r>
      <w:r w:rsidR="00C5215A" w:rsidRPr="00C5215A">
        <w:rPr>
          <w:rFonts w:ascii="Times New Roman" w:hAnsi="Times New Roman" w:cs="Times New Roman"/>
          <w:sz w:val="24"/>
        </w:rPr>
        <w:t xml:space="preserve"> и 202</w:t>
      </w:r>
      <w:r>
        <w:rPr>
          <w:rFonts w:ascii="Times New Roman" w:hAnsi="Times New Roman" w:cs="Times New Roman"/>
          <w:sz w:val="24"/>
        </w:rPr>
        <w:t>3</w:t>
      </w:r>
      <w:r w:rsidR="00C5215A" w:rsidRPr="00C5215A">
        <w:rPr>
          <w:rFonts w:ascii="Times New Roman" w:hAnsi="Times New Roman" w:cs="Times New Roman"/>
          <w:sz w:val="24"/>
        </w:rPr>
        <w:t xml:space="preserve"> годов» подготовлено в соответствии с Бюджетным кодексом Российской Федерации (далее – Бюджетный кодекс), </w:t>
      </w:r>
      <w:r w:rsidR="00C5215A" w:rsidRPr="00DD77B1">
        <w:rPr>
          <w:rFonts w:ascii="Times New Roman" w:hAnsi="Times New Roman" w:cs="Times New Roman"/>
          <w:sz w:val="24"/>
        </w:rPr>
        <w:t>Положением о бюджетном процессе в сельском поселении</w:t>
      </w:r>
      <w:r w:rsidR="00842206">
        <w:rPr>
          <w:rFonts w:ascii="Times New Roman" w:hAnsi="Times New Roman" w:cs="Times New Roman"/>
          <w:sz w:val="24"/>
        </w:rPr>
        <w:t xml:space="preserve"> Антушевское</w:t>
      </w:r>
      <w:r w:rsidR="00C5215A" w:rsidRPr="00DD77B1">
        <w:rPr>
          <w:rFonts w:ascii="Times New Roman" w:hAnsi="Times New Roman" w:cs="Times New Roman"/>
          <w:sz w:val="24"/>
        </w:rPr>
        <w:t xml:space="preserve"> от </w:t>
      </w:r>
      <w:r w:rsidR="00DD77B1" w:rsidRPr="00B45E94">
        <w:rPr>
          <w:rFonts w:ascii="Times New Roman" w:hAnsi="Times New Roman" w:cs="Times New Roman"/>
          <w:sz w:val="24"/>
        </w:rPr>
        <w:t>30</w:t>
      </w:r>
      <w:r w:rsidR="00C5215A" w:rsidRPr="00B45E94">
        <w:rPr>
          <w:rFonts w:ascii="Times New Roman" w:hAnsi="Times New Roman" w:cs="Times New Roman"/>
          <w:sz w:val="24"/>
        </w:rPr>
        <w:t>.0</w:t>
      </w:r>
      <w:r w:rsidR="00972D51" w:rsidRPr="00B45E94">
        <w:rPr>
          <w:rFonts w:ascii="Times New Roman" w:hAnsi="Times New Roman" w:cs="Times New Roman"/>
          <w:sz w:val="24"/>
        </w:rPr>
        <w:t>4</w:t>
      </w:r>
      <w:r w:rsidR="00C5215A" w:rsidRPr="00B45E94">
        <w:rPr>
          <w:rFonts w:ascii="Times New Roman" w:hAnsi="Times New Roman" w:cs="Times New Roman"/>
          <w:sz w:val="24"/>
        </w:rPr>
        <w:t>.20</w:t>
      </w:r>
      <w:r w:rsidR="00972D51" w:rsidRPr="00B45E94">
        <w:rPr>
          <w:rFonts w:ascii="Times New Roman" w:hAnsi="Times New Roman" w:cs="Times New Roman"/>
          <w:sz w:val="24"/>
        </w:rPr>
        <w:t>20</w:t>
      </w:r>
      <w:r w:rsidR="00C5215A" w:rsidRPr="00B45E94">
        <w:rPr>
          <w:rFonts w:ascii="Times New Roman" w:hAnsi="Times New Roman" w:cs="Times New Roman"/>
          <w:sz w:val="24"/>
        </w:rPr>
        <w:t xml:space="preserve">  № </w:t>
      </w:r>
      <w:r w:rsidR="00DD77B1" w:rsidRPr="00B45E94">
        <w:rPr>
          <w:rFonts w:ascii="Times New Roman" w:hAnsi="Times New Roman" w:cs="Times New Roman"/>
          <w:sz w:val="24"/>
        </w:rPr>
        <w:t>12 (с изменениями</w:t>
      </w:r>
      <w:r w:rsidR="00DD77B1">
        <w:rPr>
          <w:rFonts w:ascii="Times New Roman" w:hAnsi="Times New Roman" w:cs="Times New Roman"/>
          <w:sz w:val="24"/>
        </w:rPr>
        <w:t xml:space="preserve"> и дополнениями) </w:t>
      </w:r>
      <w:r w:rsidR="00C5215A" w:rsidRPr="00C5215A">
        <w:rPr>
          <w:rFonts w:ascii="Times New Roman" w:hAnsi="Times New Roman" w:cs="Times New Roman"/>
          <w:sz w:val="24"/>
        </w:rPr>
        <w:t>(далее  - Положение о бюджетном процессе),</w:t>
      </w:r>
      <w:r>
        <w:rPr>
          <w:rFonts w:ascii="Times New Roman" w:hAnsi="Times New Roman" w:cs="Times New Roman"/>
          <w:sz w:val="24"/>
        </w:rPr>
        <w:t xml:space="preserve"> Положением</w:t>
      </w:r>
      <w:proofErr w:type="gramEnd"/>
      <w:r>
        <w:rPr>
          <w:rFonts w:ascii="Times New Roman" w:hAnsi="Times New Roman" w:cs="Times New Roman"/>
          <w:sz w:val="24"/>
        </w:rPr>
        <w:t xml:space="preserve"> о контрольно-счетном</w:t>
      </w:r>
      <w:r w:rsidR="00C5215A" w:rsidRPr="00C521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органе</w:t>
      </w:r>
      <w:r w:rsidR="00C5215A" w:rsidRPr="00C5215A">
        <w:rPr>
          <w:rFonts w:ascii="Times New Roman" w:hAnsi="Times New Roman" w:cs="Times New Roman"/>
          <w:sz w:val="24"/>
        </w:rPr>
        <w:t xml:space="preserve"> Белозерского муниципального района  от </w:t>
      </w:r>
      <w:r>
        <w:rPr>
          <w:rFonts w:ascii="Times New Roman" w:hAnsi="Times New Roman" w:cs="Times New Roman"/>
          <w:sz w:val="24"/>
        </w:rPr>
        <w:t>26.05.2020</w:t>
      </w:r>
      <w:r w:rsidR="00C5215A" w:rsidRPr="00C5215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33</w:t>
      </w:r>
      <w:r w:rsidR="00C5215A" w:rsidRPr="00C5215A">
        <w:rPr>
          <w:rFonts w:ascii="Times New Roman" w:hAnsi="Times New Roman" w:cs="Times New Roman"/>
          <w:sz w:val="24"/>
        </w:rPr>
        <w:t>.</w:t>
      </w:r>
    </w:p>
    <w:p w:rsidR="00065AC6" w:rsidRPr="00B808E6" w:rsidRDefault="00065AC6" w:rsidP="00065AC6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08E6">
        <w:rPr>
          <w:rFonts w:ascii="Times New Roman" w:hAnsi="Times New Roman" w:cs="Times New Roman"/>
          <w:sz w:val="24"/>
        </w:rPr>
        <w:t>При подготовке Заключения Контрольно-счетный орган Белозерского муниципального района учитывал необходимость реализации положений Послания Президента Российской Федерации Федеральному Собранию Российской Федерации от 15.01.2020, национальных целей и ключевых приоритетов на период до 2024 года,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6E554C" w:rsidRPr="00972D51" w:rsidRDefault="006E554C" w:rsidP="00C5215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D51">
        <w:rPr>
          <w:rFonts w:ascii="Times New Roman" w:hAnsi="Times New Roman" w:cs="Times New Roman"/>
          <w:sz w:val="24"/>
          <w:szCs w:val="26"/>
        </w:rPr>
        <w:t>Проект решения  представлен Главой сельского поселения</w:t>
      </w:r>
      <w:r w:rsidR="00A05850">
        <w:rPr>
          <w:rFonts w:ascii="Times New Roman" w:hAnsi="Times New Roman" w:cs="Times New Roman"/>
          <w:sz w:val="24"/>
          <w:szCs w:val="26"/>
        </w:rPr>
        <w:t xml:space="preserve"> Антушевское</w:t>
      </w:r>
      <w:r w:rsidRPr="00972D51">
        <w:rPr>
          <w:rFonts w:ascii="Times New Roman" w:hAnsi="Times New Roman" w:cs="Times New Roman"/>
          <w:sz w:val="24"/>
          <w:szCs w:val="26"/>
        </w:rPr>
        <w:t xml:space="preserve"> в срок,  установленный  </w:t>
      </w:r>
      <w:r w:rsidR="00EF1914">
        <w:rPr>
          <w:rFonts w:ascii="Times New Roman" w:hAnsi="Times New Roman" w:cs="Times New Roman"/>
          <w:sz w:val="24"/>
          <w:szCs w:val="26"/>
        </w:rPr>
        <w:t xml:space="preserve">пунктом </w:t>
      </w:r>
      <w:r w:rsidRPr="00972D51">
        <w:rPr>
          <w:rFonts w:ascii="Times New Roman" w:hAnsi="Times New Roman" w:cs="Times New Roman"/>
          <w:sz w:val="24"/>
          <w:szCs w:val="26"/>
        </w:rPr>
        <w:t>1 части 4 раздела 5 Положения о бюджетном процессе.</w:t>
      </w:r>
    </w:p>
    <w:p w:rsidR="00972D51" w:rsidRPr="00972D51" w:rsidRDefault="009B001B" w:rsidP="00C5215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D51">
        <w:rPr>
          <w:rFonts w:ascii="Times New Roman" w:hAnsi="Times New Roman" w:cs="Times New Roman"/>
          <w:sz w:val="24"/>
          <w:szCs w:val="26"/>
        </w:rPr>
        <w:t xml:space="preserve">В соответствии  с пунктом 4 статьи 169 Бюджетного кодекса  и  </w:t>
      </w:r>
      <w:r w:rsidRPr="00DD77B1">
        <w:rPr>
          <w:rFonts w:ascii="Times New Roman" w:hAnsi="Times New Roman" w:cs="Times New Roman"/>
          <w:sz w:val="24"/>
          <w:szCs w:val="26"/>
        </w:rPr>
        <w:t>пунктом 2 части 1 раздела 3 Положения о бюджетном процессе  проект бюджета  составлен на  три года (финансовый год и плановый пер</w:t>
      </w:r>
      <w:r w:rsidRPr="00972D51">
        <w:rPr>
          <w:rFonts w:ascii="Times New Roman" w:hAnsi="Times New Roman" w:cs="Times New Roman"/>
          <w:sz w:val="24"/>
          <w:szCs w:val="26"/>
        </w:rPr>
        <w:t>иод).</w:t>
      </w:r>
    </w:p>
    <w:p w:rsidR="00192860" w:rsidRDefault="00972D51" w:rsidP="00972D5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92860">
        <w:rPr>
          <w:rFonts w:ascii="Times New Roman" w:hAnsi="Times New Roman" w:cs="Times New Roman"/>
          <w:sz w:val="24"/>
          <w:szCs w:val="26"/>
        </w:rPr>
        <w:t>Разработчиком</w:t>
      </w:r>
      <w:r w:rsidRPr="00192860">
        <w:rPr>
          <w:sz w:val="24"/>
          <w:szCs w:val="26"/>
        </w:rPr>
        <w:t xml:space="preserve"> </w:t>
      </w:r>
      <w:r w:rsidRPr="00192860">
        <w:rPr>
          <w:rFonts w:ascii="Times New Roman" w:hAnsi="Times New Roman" w:cs="Times New Roman"/>
          <w:sz w:val="24"/>
          <w:szCs w:val="26"/>
        </w:rPr>
        <w:t xml:space="preserve">проекта, в соответствии с заключенным </w:t>
      </w:r>
      <w:r w:rsidRPr="007D57AE">
        <w:rPr>
          <w:rFonts w:ascii="Times New Roman" w:hAnsi="Times New Roman" w:cs="Times New Roman"/>
          <w:sz w:val="24"/>
          <w:szCs w:val="26"/>
        </w:rPr>
        <w:t>Соглашением (ст.2),</w:t>
      </w:r>
      <w:r w:rsidRPr="00192860">
        <w:rPr>
          <w:rFonts w:ascii="Times New Roman" w:hAnsi="Times New Roman" w:cs="Times New Roman"/>
          <w:sz w:val="24"/>
          <w:szCs w:val="26"/>
        </w:rPr>
        <w:t xml:space="preserve"> является Финансовое управление  Белозерского муниципального района.</w:t>
      </w:r>
    </w:p>
    <w:p w:rsidR="005A46B2" w:rsidRDefault="00192860" w:rsidP="005A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проанализированы показатели прогноза социально-экономического развития сельского поселения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 проект  решения Совета поселения «О бюджете 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A46B2" w:rsidRPr="005A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6B2"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материалы экспертно-аналитических мероприятий, проведенных контрольно-</w:t>
      </w:r>
      <w:r w:rsidR="005A46B2" w:rsidRP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комиссией Белозерского муниципального района и контрольно-счетным органом Белозерского муниципального ра</w:t>
      </w:r>
      <w:r w:rsidR="00E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(далее - контрольно-счетный</w:t>
      </w:r>
      <w:r w:rsidR="005A46B2" w:rsidRP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5A46B2" w:rsidRP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</w:t>
      </w:r>
      <w:r w:rsidR="005A46B2" w:rsidRPr="008A68AD">
        <w:t xml:space="preserve"> </w:t>
      </w:r>
      <w:r w:rsidR="005A46B2" w:rsidRP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году.</w:t>
      </w:r>
      <w:proofErr w:type="gramEnd"/>
    </w:p>
    <w:p w:rsidR="005802B3" w:rsidRDefault="005802B3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5802B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172</w:t>
        </w:r>
      </w:hyperlink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проекта бюджета сельского поселения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утверждены основные направления бюджетной и налоговой политики сельского поселения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Антушевское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долговой  политики сельского поселения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A67F61" w:rsidRPr="00A67F61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A67F61" w:rsidRPr="00A67F61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соответствует ли проект бюджета требованиям бюджетного законодательства (в том числе нормативных правовых актов, принятых администрацией сельского поселения);</w:t>
      </w:r>
    </w:p>
    <w:p w:rsidR="00A67F61" w:rsidRPr="00A67F61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A67F61" w:rsidRPr="00A67F61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несет ли проект бюджета существенных рисков для финансовой устойчивости бюджета сельского поселения и стабильного предоставления бюджетных (муниципальных) услуг.</w:t>
      </w:r>
    </w:p>
    <w:p w:rsidR="00A67F61" w:rsidRDefault="00A67F61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проекта бюджета</w:t>
      </w:r>
      <w:r w:rsidR="008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сельского поселения</w:t>
      </w:r>
      <w:r w:rsidR="008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  документов и материалов, представленных одновременно с ним, Бюджетному кодексу, Положению о бюджетном процессе и иным  нормативным правовым актам показал, что:</w:t>
      </w:r>
    </w:p>
    <w:p w:rsidR="00A67F61" w:rsidRDefault="00D54DD4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бюджета содержит основные характеристики и показатели бюджета поселения, которые определены статьей 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184.1</w:t>
      </w:r>
      <w:r w:rsidRPr="00D5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пунктом 1 части 2 раздела 3  Положения о бюджетном процессе</w:t>
      </w:r>
      <w:r w:rsid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F6" w:rsidRPr="00CD70F6" w:rsidRDefault="00E10390" w:rsidP="00CD7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материалов, представленных одновременно с проектом бюджета поселения, в целом соответствует статье 184.2 Бюджетного кодекса</w:t>
      </w:r>
      <w:r w:rsidR="00CD70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70F6" w:rsidRPr="00CD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проекта изменений вносимых в паспорт муниципальной программы.</w:t>
      </w:r>
    </w:p>
    <w:p w:rsidR="00E10390" w:rsidRDefault="00E10390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A7B84" w:rsidRPr="000A7B84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  предлагается утвердить основные характеристики   бюджета поселения:</w:t>
      </w:r>
    </w:p>
    <w:p w:rsidR="000A7B84" w:rsidRPr="000A7B84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32B63"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A7B84" w:rsidRPr="000A7B84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8C6D63">
        <w:rPr>
          <w:rFonts w:ascii="Times New Roman" w:eastAsia="Times New Roman" w:hAnsi="Times New Roman" w:cs="Times New Roman"/>
          <w:sz w:val="24"/>
          <w:szCs w:val="24"/>
          <w:lang w:eastAsia="ru-RU"/>
        </w:rPr>
        <w:t>8 678,9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B84" w:rsidRPr="000A7B84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8C6D63">
        <w:rPr>
          <w:rFonts w:ascii="Times New Roman" w:eastAsia="Times New Roman" w:hAnsi="Times New Roman" w:cs="Times New Roman"/>
          <w:sz w:val="24"/>
          <w:szCs w:val="24"/>
          <w:lang w:eastAsia="ru-RU"/>
        </w:rPr>
        <w:t>8 678,9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B84" w:rsidRDefault="00232B63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бюджета поселения проектом решения не предусмотрен.</w:t>
      </w:r>
    </w:p>
    <w:p w:rsidR="00232B63" w:rsidRP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8C6D63">
        <w:rPr>
          <w:rFonts w:ascii="Times New Roman" w:eastAsia="Times New Roman" w:hAnsi="Times New Roman" w:cs="Times New Roman"/>
          <w:sz w:val="24"/>
          <w:szCs w:val="24"/>
          <w:lang w:eastAsia="ru-RU"/>
        </w:rPr>
        <w:t>7 504,0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8C6D63">
        <w:rPr>
          <w:rFonts w:ascii="Times New Roman" w:eastAsia="Times New Roman" w:hAnsi="Times New Roman" w:cs="Times New Roman"/>
          <w:sz w:val="24"/>
          <w:szCs w:val="24"/>
          <w:lang w:eastAsia="ru-RU"/>
        </w:rPr>
        <w:t>7 504,0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232B63" w:rsidRP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4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232B63" w:rsidRDefault="000F1C4A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8C6D63">
        <w:rPr>
          <w:rFonts w:ascii="Times New Roman" w:eastAsia="Times New Roman" w:hAnsi="Times New Roman" w:cs="Times New Roman"/>
          <w:sz w:val="24"/>
          <w:szCs w:val="24"/>
          <w:lang w:eastAsia="ru-RU"/>
        </w:rPr>
        <w:t>7 677,4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Default="000F1C4A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8C6D63">
        <w:rPr>
          <w:rFonts w:ascii="Times New Roman" w:eastAsia="Times New Roman" w:hAnsi="Times New Roman" w:cs="Times New Roman"/>
          <w:sz w:val="24"/>
          <w:szCs w:val="24"/>
          <w:lang w:eastAsia="ru-RU"/>
        </w:rPr>
        <w:t>7 677,4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80482" w:rsidRDefault="00232B63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480482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поселения, предусмотренные проектом, сформированы в соответствии с требованиями статьи 65 Бюджетного кодекса.</w:t>
      </w:r>
    </w:p>
    <w:p w:rsidR="00480482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Пунктами 1,2,3 текстовой части проекта 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предлагается утвердить основные характеристики бюджета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требованиям пункта 1 статьи 184.1 Бюджетного кодекса.</w:t>
      </w:r>
    </w:p>
    <w:p w:rsidR="00480482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текстовой части проекта решения о бюджете и приложением 1 к проекту предлагается утвердить источники внутреннего финансирования дефицита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</w:p>
    <w:p w:rsidR="00480482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текстовой части проекта решения и приложением 2 к проекту предлагается утвердить объем доходов бюджета поселения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п.1 статьи 184.1 Бюджетного кодекса.</w:t>
      </w:r>
    </w:p>
    <w:p w:rsidR="00480482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 текстовой части проекта решения и приложением 3 к проекту предлагается утвердить перечень и коды главных администраторов доходов бюджета поселения на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закрепляемые за ними виды (подвиды) доходов, что соответствует п.3 статьи 184.1 Бюджетного кодекса.</w:t>
      </w:r>
    </w:p>
    <w:p w:rsidR="00176F7C" w:rsidRDefault="00176F7C" w:rsidP="00176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 текстовой части проекта решения и приложением 4  к проекту предлагается утвердить перечень главных администраторов источников внутреннего финансирования дефицита бюджета, что не противоречит  п. 3 статьи 184.1 Бюджетного кодекса.</w:t>
      </w:r>
    </w:p>
    <w:p w:rsidR="004B53B7" w:rsidRPr="00665B6F" w:rsidRDefault="004B53B7" w:rsidP="004B5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5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8 текстовой части проекта решения предусмотрено, что в бюджет поселения зачисляются доходы от сдачи в аренду имущества, находящегося в собственности поселения (за исключением имущества муниципальных автономных и бюджетных учреждений)  в размере 100 процентов.</w:t>
      </w:r>
    </w:p>
    <w:p w:rsidR="00480482" w:rsidRDefault="00176F7C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(подпункты 1 и 2) текстовой части проекта решения и приложениями 5,6 к проекту предлагается утвердить распределение бюджетных ассигнований по разделам, подразделам классификации расходов и по разделам, подразделам, целевым статьям и видам расходов в  ведомственной структуре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  <w:proofErr w:type="gramEnd"/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3 пункта 9 и приложением 7 к решению предлагается утвердить распределение средств на реализацию муниципальной программы «Развитие территории сельского поселения</w:t>
      </w:r>
      <w:r w:rsidR="00A2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1-202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 </w:t>
      </w:r>
    </w:p>
    <w:p w:rsidR="00F51C08" w:rsidRDefault="00F51C08" w:rsidP="00F51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10 текстовой части проекта решения предусмотрен объем межбюджетных трансфертов, передаваемых бюджету Белозерского муниципального района на осуществление полномочий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F51C08" w:rsidRDefault="00F51C08" w:rsidP="00F51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11 текстовой части проекта решения предусмотрен объем межбюджетных трансфертов, передаваемых бюджету сельского поселения</w:t>
      </w:r>
      <w:r w:rsidR="003B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района на осуществление полномочий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DB22A0" w:rsidRDefault="00F51C08" w:rsidP="00DB2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 текстовой части проекта решения предусмотрен объем межбюджетных </w:t>
      </w:r>
      <w:r w:rsidRPr="005A01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 бюджету сельского поселения за счет средств Дорожного фонда Белозерского муниципального района согласно приложению 10 к решению. Установленный объем бюджетных ассигнований Дорожного фонда соответствует требованиям части 5 статьи 179.4 Бюджетного кодекса.</w:t>
      </w:r>
    </w:p>
    <w:p w:rsidR="009D2C40" w:rsidRDefault="00F51C08" w:rsidP="009D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 статьи 184.1 Бюджетного кодекса в проекте решения (пункт 13) отражено, что  бюджетные ассигнования, направленные на исполнение публичных нормативных обязательств, не планируется.</w:t>
      </w:r>
    </w:p>
    <w:p w:rsidR="009D2C40" w:rsidRDefault="009D2C40" w:rsidP="009D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14 текстовой части проекта решения предлагается утвердить общий объем условно утверждаемых расходов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что соответствует п. 3 статьи 184.1 Бюджетного кодекса.</w:t>
      </w:r>
    </w:p>
    <w:p w:rsidR="00B80969" w:rsidRDefault="009D2C40" w:rsidP="00B8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 текстовой части проекта решения предлагается установить размер резервного фонда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размерах в 2021 год – 3,0 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3B2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2022 год – 6,0 тыс. рублей, 2023 год – 9,0 тыс. рублей</w:t>
      </w:r>
      <w:r w:rsidRPr="0078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2337" w:rsidRPr="007828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78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78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</w:t>
      </w:r>
      <w:r w:rsidR="00782828" w:rsidRPr="0078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E2CCF" w:rsidRPr="0078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на</w:t>
      </w:r>
      <w:r w:rsidR="00782828" w:rsidRPr="0078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год, 0,08% на 2022 год и 0,12% на 2023 год </w:t>
      </w:r>
      <w:r w:rsidRPr="0078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общего объема расходов бюджета. Размеры резервного фонда установлены в соответствии с п.3 ст.81 Бюджетного кодекса</w:t>
      </w:r>
      <w:r w:rsidR="003E2CCF" w:rsidRPr="0078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Постановлением </w:t>
      </w:r>
      <w:r w:rsidR="00A84ED4" w:rsidRPr="0078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B2337" w:rsidRPr="0078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Антушевское </w:t>
      </w:r>
      <w:r w:rsidR="00A84ED4" w:rsidRPr="0078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1727C" w:rsidRPr="0078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18.02.2016</w:t>
      </w:r>
      <w:r w:rsidR="003E2CCF" w:rsidRPr="00917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91727C" w:rsidRPr="00917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3E2CCF" w:rsidRPr="00917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 следующими</w:t>
      </w:r>
      <w:r w:rsidR="00FF50DE" w:rsidRPr="00917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дополнениями и изменениями)</w:t>
      </w:r>
      <w:r w:rsidRPr="00917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0969" w:rsidRDefault="00540DF7" w:rsidP="00B8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 </w:t>
      </w:r>
      <w:r w:rsidR="005C7AEF" w:rsidRPr="005C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0969"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верхнего предела муниципального долга поселения нарушений ст.107 Бюджетного кодекса не установлено.</w:t>
      </w:r>
    </w:p>
    <w:p w:rsidR="002F1BDC" w:rsidRPr="00317734" w:rsidRDefault="002F1BDC" w:rsidP="002F1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17 текстовой части проекта решения утверждается объем расходов на обслуживание муниципального долга.</w:t>
      </w:r>
    </w:p>
    <w:p w:rsidR="002F1BDC" w:rsidRPr="00317734" w:rsidRDefault="002F1BDC" w:rsidP="002F1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18 текстовой части проектом решения предоставление муниципальных гарантий не предусматривается.</w:t>
      </w:r>
    </w:p>
    <w:p w:rsidR="002F1BDC" w:rsidRPr="00317734" w:rsidRDefault="002F1BDC" w:rsidP="002F1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103 Бюджетного кодекса  п. 19 проекта решения предусмотрена возможность привлечения  бюджетных кредитов. </w:t>
      </w:r>
    </w:p>
    <w:p w:rsidR="002F1BDC" w:rsidRPr="009222C7" w:rsidRDefault="002F1BDC" w:rsidP="002F1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172 Бюджетного кодекса РФ составление проекта бюджета основывается, в том числе на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2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264" w:rsidRDefault="00B80969" w:rsidP="009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Параметры 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47264" w:rsidRDefault="00B80969" w:rsidP="009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ст.184.2. Бюджетного кодекса одновременно с проектом решения о бюджете представлен  реестр источников доходов бюджета сельского поселения</w:t>
      </w:r>
      <w:r w:rsidR="0084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264" w:rsidRDefault="00947264" w:rsidP="001B3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документов к проекту решения представлен</w:t>
      </w:r>
      <w:r w:rsidRPr="001B31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B3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социально-экономического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развития </w:t>
      </w:r>
      <w:r w:rsidR="003E1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ельского поселения</w:t>
      </w:r>
      <w:r w:rsidR="003E1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Антушевское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202</w:t>
      </w:r>
      <w:r w:rsidR="00150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</w:t>
      </w:r>
      <w:r w:rsidR="00150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годы. 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 ст.169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кодекса, согласно которой проект бюджета составляется на основании прогноза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в целях финансового обеспечения расходных обязательств, прилагаемый прогноз на период предоставления проекта бюджета поселения одобрен постановлением администрации сельского поселения</w:t>
      </w:r>
      <w:r w:rsidR="0047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77F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50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7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50A2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77F4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прогнозе </w:t>
      </w:r>
      <w:proofErr w:type="gramStart"/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proofErr w:type="gramEnd"/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основных показателя.  Пояснительная записка к прогнозу представлена. Представленный прогноз  разработан в соответствии с Порядком разработки прогноза социально-экономического развития 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6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период, утвержденным постановлением администрации сельского поселения </w:t>
      </w:r>
      <w:r w:rsidR="0056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Антушевское 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4B18">
        <w:rPr>
          <w:rFonts w:ascii="Times New Roman" w:eastAsia="Times New Roman" w:hAnsi="Times New Roman" w:cs="Times New Roman"/>
          <w:sz w:val="24"/>
          <w:szCs w:val="24"/>
          <w:lang w:eastAsia="ru-RU"/>
        </w:rPr>
        <w:t>13.01</w:t>
      </w:r>
      <w:r w:rsidR="00BC2870"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64B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4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Указанный Порядок разработан в соответствии с Положением о бюджетном процессе, утвержденным решением Совета </w:t>
      </w:r>
      <w:r w:rsidRPr="00BB7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поселения от </w:t>
      </w:r>
      <w:r w:rsidR="00BB7441" w:rsidRPr="00BB7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  <w:r w:rsidR="00BC2870" w:rsidRPr="00BB7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 w:rsidR="00BB7441" w:rsidRPr="00BB7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BC2870" w:rsidRPr="00BB7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BB7441" w:rsidRPr="00BB7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BB7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BB7441" w:rsidRPr="00BB7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Pr="00BB7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данный момент действует Положение о бюджетном процессе, утвержденное решением Совета поселения от </w:t>
      </w:r>
      <w:r w:rsidR="00564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30.04.2020 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BC2870"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564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2(с изменениями и дополнениями)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0E86" w:rsidRDefault="00DD0E86" w:rsidP="00DD0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бюджетной политики в области расходов, обозначенные в основных направлениях бюджетной, налоговой и долговой политики сельского поселения</w:t>
      </w:r>
      <w:r w:rsidR="0027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 утвержденных постановлением администрации сельского поселения</w:t>
      </w:r>
      <w:r w:rsidR="0027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E1E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66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1E4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6632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сформулированы в соответствии с основными приоритетами бюджетных расходов.</w:t>
      </w:r>
      <w:proofErr w:type="gramEnd"/>
    </w:p>
    <w:p w:rsidR="00367A5B" w:rsidRDefault="007F30DF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следующие основные задачи бюджетной политики в области расходов:</w:t>
      </w:r>
    </w:p>
    <w:p w:rsidR="00F71A19" w:rsidRDefault="00D63DC5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расходов с учетом возможностей доходной базы бюджета;</w:t>
      </w:r>
    </w:p>
    <w:p w:rsidR="00F71A19" w:rsidRDefault="00D63DC5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указе президента российской федерации;</w:t>
      </w:r>
    </w:p>
    <w:p w:rsidR="00F71A19" w:rsidRDefault="00D63DC5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роста кредиторской и дебиторской задолженности бюджета сельского поселения, принятие мер по ликвидации сложившейся кредиторской и дебиторской задолженности сельского поселения;</w:t>
      </w:r>
    </w:p>
    <w:p w:rsidR="002C5050" w:rsidRDefault="002C5050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50" w:rsidRPr="00C2604D" w:rsidRDefault="005C2BDD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ДОХОДОВ БЮДЖЕТА ПОСЕЛЕНИЯ  НА 2021 ГОД</w:t>
      </w:r>
    </w:p>
    <w:p w:rsidR="002C5050" w:rsidRPr="00C2604D" w:rsidRDefault="005C2BDD" w:rsidP="002C50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</w:t>
      </w:r>
      <w:proofErr w:type="gramStart"/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ГОДОВ</w:t>
      </w:r>
    </w:p>
    <w:p w:rsidR="00A23510" w:rsidRPr="00C2604D" w:rsidRDefault="002C5050" w:rsidP="00A2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 и неналоговые доходы  бюджета поселения  на 202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спрогнозированы в соответствии действующим законодательством с расшифровкой по  классификации доходов бюджетов РФ. </w:t>
      </w:r>
    </w:p>
    <w:p w:rsidR="002C5050" w:rsidRDefault="002C5050" w:rsidP="00CB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общим объемом доходов, предусмотренным бюджетом поселения на 20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с учетом внесенных изменений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сумме </w:t>
      </w:r>
      <w:r w:rsidR="00BD4C4E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12 141,1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блей), в рассматриваемом проекте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на 202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предлагается снижение  доходной части бюджета на </w:t>
      </w:r>
      <w:r w:rsidR="00C2604D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3 462,2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C2604D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28,5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рассматриваемого проекта общий плановый объем доходов бюджета поселения на 202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C2604D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8 678,9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2EF4" w:rsidRDefault="006B021C" w:rsidP="00722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доходная  база (</w:t>
      </w:r>
      <w:r w:rsidRPr="006B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проектом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предусмотрена в сумме </w:t>
      </w:r>
      <w:r w:rsid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2 194,0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25,3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дохода.    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 налоговые доходы составляют </w:t>
      </w:r>
      <w:r w:rsidR="005571EE"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97,6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объему собственных доходов в плановых назначениях  202</w:t>
      </w:r>
      <w:r w:rsidR="00722EF4"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83178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проекта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бюджете контрольно-счетный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района отмечает, что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налоговых доходов произведено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отчетов межрайонной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по Вологодской области №5, прогноза социально-экономического развития </w:t>
      </w:r>
      <w:r w:rsid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Антушевское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1 -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proofErr w:type="gramEnd"/>
    </w:p>
    <w:p w:rsidR="00E83178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Отдельные расчеты по доходам содержат ограниченное количество исходных показателей. Планирование в основном осуществлялось исходя из фактического поступления доходов в текущем  году.</w:t>
      </w:r>
      <w:r w:rsidRPr="0072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EF4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расчеты налоговых доходов бюджета произведены на основании  налогового законодательства. </w:t>
      </w:r>
    </w:p>
    <w:p w:rsidR="00E83178" w:rsidRPr="00722EF4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78" w:rsidRPr="00E83178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E83178" w:rsidRPr="00E83178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получить </w:t>
      </w:r>
      <w:r w:rsidR="009E525A">
        <w:rPr>
          <w:rFonts w:ascii="Times New Roman" w:eastAsia="Times New Roman" w:hAnsi="Times New Roman" w:cs="Times New Roman"/>
          <w:sz w:val="24"/>
          <w:szCs w:val="24"/>
          <w:lang w:eastAsia="ru-RU"/>
        </w:rPr>
        <w:t>668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 ожидаемой оценки 20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на </w:t>
      </w:r>
      <w:r w:rsidR="009E525A"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9E525A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72BA9" w:rsidRDefault="00E83178" w:rsidP="0057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прогноза налога на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учтено фактическое поступление налога за 201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10 месяцев  20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года,  с учетом  показателей прогноза социально-экономического развития поселения по фонду оплаты труда. Объем поступления налога на доходы физических лиц на плановый период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 исходя из прогноза налога на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скорректированного на коэффициент роста фонда оплаты труда в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42F4" w:rsidRDefault="00E83178" w:rsidP="005D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поступления налога на доходы физических лиц основывается на фонде оплаты труда, прогнозируемом Департаментом экономики области на 202</w:t>
      </w:r>
      <w:r w:rsid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BD5EC3" w:rsidRDefault="005D42F4" w:rsidP="005D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имущество физических лиц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к поступлению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размере 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237,0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ожидаемой оценки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13,0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2023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планируется к поступлению в бюджет поселения 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237,0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E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том же уровне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</w:t>
      </w:r>
      <w:r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202</w:t>
      </w:r>
      <w:r w:rsidR="004E28CD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29D7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2022</w:t>
      </w:r>
      <w:r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729D7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BD5EC3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29D7" w:rsidRDefault="005D42F4" w:rsidP="0077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пояснительной записке расчет налога на имущество физических лиц произведен в соответствии с требованиями Налогового кодекса, налоговая база определена исходя из кадастровой стоимости объектов налогообложения. В основу расчета заложены отчетные данные формы 5-МН за 201</w:t>
      </w:r>
      <w:r w:rsidR="0087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</w:p>
    <w:p w:rsidR="00E342CC" w:rsidRPr="00E342CC" w:rsidRDefault="00E342CC" w:rsidP="00E34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Сельскохозяйственный налог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поступлению в бюджет поселения не</w:t>
      </w: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запланирован.</w:t>
      </w:r>
    </w:p>
    <w:p w:rsidR="00D959C8" w:rsidRDefault="00E342CC" w:rsidP="00D95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1 227,0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поступления 20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 размере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1 102,0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125,0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налог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на 202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1 075,0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организаций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152,0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плановый период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поступление земельного  налога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на уровне показателей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1 075,0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152,0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5A0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DC5" w:rsidRDefault="00E342CC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земельного налога произведен с учетом отмены с 01 января 2018 года льготы по земельному налогу для организаций, бюджетных учреждений, финансируемых из районного бюджета и бюджета поселения, находящихся на территории поселения.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7D9" w:rsidRDefault="00787DC5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государственной пошлины 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планируется в размерах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утвержденная оценка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B2B" w:rsidRDefault="009D6B2B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6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</w:p>
    <w:p w:rsidR="00A41F61" w:rsidRPr="00B510E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 бюджет поселения   неналоговых доходов в 202</w:t>
      </w:r>
      <w:r w:rsidR="00A41F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A41F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1F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прочих неналоговых доходов запланировано в размерах по </w:t>
      </w:r>
      <w:r w:rsidR="0092271D">
        <w:rPr>
          <w:rFonts w:ascii="Times New Roman" w:eastAsia="Times New Roman" w:hAnsi="Times New Roman" w:cs="Times New Roman"/>
          <w:sz w:val="24"/>
          <w:szCs w:val="24"/>
          <w:lang w:eastAsia="ru-RU"/>
        </w:rPr>
        <w:t>53,0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</w:t>
      </w:r>
      <w:r w:rsidR="00A41F61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A41F6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прочих неналоговых доходов входит поступление платы за наем жилых помещений, находящихся в собственности района.</w:t>
      </w:r>
    </w:p>
    <w:p w:rsidR="00A41F61" w:rsidRPr="00FE04E6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Предусмотренные   проектом решения собственные доходы  бюджета поселения  на 202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 составили 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2 194,0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утвержденных плановых показателей  20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на 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104,7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или на 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4,7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%.</w:t>
      </w:r>
    </w:p>
    <w:p w:rsidR="00787DC5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плановый период 202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202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 поступление собственных доходов запланировано в размерах 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2 231,0 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2 275,0 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соответственно.</w:t>
      </w:r>
    </w:p>
    <w:p w:rsidR="00D163CF" w:rsidRDefault="00D163CF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3CF" w:rsidRDefault="00D163CF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3CF" w:rsidRPr="00D163CF" w:rsidRDefault="00D163CF" w:rsidP="00D163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 ПОСТУПЛЕНИЯ</w:t>
      </w:r>
    </w:p>
    <w:p w:rsidR="00D163CF" w:rsidRPr="00966356" w:rsidRDefault="00D163CF" w:rsidP="00966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проекта решения  «О бюджете сельского поселения</w:t>
      </w:r>
      <w:r w:rsidR="00D9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2D2C4D"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2C4D"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в части безвозмездных поступлений в доход бюджета  в 202</w:t>
      </w:r>
      <w:r w:rsidR="002D2C4D"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поступит </w:t>
      </w:r>
      <w:r w:rsidR="00D90CDB">
        <w:rPr>
          <w:rFonts w:ascii="Times New Roman" w:eastAsia="Times New Roman" w:hAnsi="Times New Roman" w:cs="Times New Roman"/>
          <w:sz w:val="24"/>
          <w:szCs w:val="24"/>
          <w:lang w:eastAsia="ru-RU"/>
        </w:rPr>
        <w:t>6 484,9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составит </w:t>
      </w:r>
      <w:r w:rsidR="00D90CDB">
        <w:rPr>
          <w:rFonts w:ascii="Times New Roman" w:eastAsia="Times New Roman" w:hAnsi="Times New Roman" w:cs="Times New Roman"/>
          <w:sz w:val="24"/>
          <w:szCs w:val="24"/>
          <w:lang w:eastAsia="ru-RU"/>
        </w:rPr>
        <w:t>74,7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дохода, а именно: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поддержку мер по обеспечению сбалансированности бюджетов  в сумме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3 997,5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выравнивание бюджетной обеспеченности в сумме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161,7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B21288" w:rsidRDefault="00D163CF" w:rsidP="00B2128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на территориях, где отсутствуют военные комиссариаты в сумме 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104,5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поселений на выполнение передаваемых полномочий субъектов Российской Федерации в сумме 2,0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сельских поселений в размере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947,2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834A62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от денежных пожертвований 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45,0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F0697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безвозмездные поступления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121,5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A62" w:rsidRDefault="00D163CF" w:rsidP="00834A6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по переданным полномочиям в размере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1 105,5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33261B" w:rsidRPr="00810698" w:rsidRDefault="0033261B" w:rsidP="0033261B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анализа выявлено несоответствие методики и проведенных расчетов межбюджетных трансфертов по переданным сельским поселениям полномочиям в части организации в границах поселения электро-, тепл</w:t>
      </w:r>
      <w:proofErr w:type="gramStart"/>
      <w:r w:rsidRPr="005C2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5C2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</w:r>
    </w:p>
    <w:p w:rsidR="00834A62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 планируемые  проектом бюджета на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 дотаций, субсидий и субвенций   из бюджетов других уровней  зависят от предусмотренных на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межбюджетных трансфертов   для поселения.</w:t>
      </w:r>
    </w:p>
    <w:p w:rsidR="00834A62" w:rsidRPr="00290F82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безвозмездных поступлений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202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(с учетом изменений) в общей массе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45,0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4A62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в плановом периоде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proofErr w:type="gramStart"/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запланирован.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3CF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поселения 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7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27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7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 прогнозируется без  дефицита. </w:t>
      </w:r>
      <w:r w:rsidRPr="005A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муниципальных гарантий в 202</w:t>
      </w:r>
      <w:r w:rsidR="002736B2" w:rsidRPr="005A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A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736B2" w:rsidRPr="005A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A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 не планируется.</w:t>
      </w:r>
    </w:p>
    <w:p w:rsidR="00F222F1" w:rsidRPr="00966356" w:rsidRDefault="00F222F1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F1" w:rsidRPr="00F222F1" w:rsidRDefault="00B510E1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ЧАСТИ ПРОЕКТА БЮДЖЕТА</w:t>
      </w:r>
    </w:p>
    <w:p w:rsidR="00F222F1" w:rsidRPr="00315C62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 в 202</w:t>
      </w:r>
      <w:r w:rsidR="00315C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F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объеме </w:t>
      </w:r>
      <w:r w:rsidR="004758DD">
        <w:rPr>
          <w:rFonts w:ascii="Times New Roman" w:eastAsia="Times New Roman" w:hAnsi="Times New Roman" w:cs="Times New Roman"/>
          <w:sz w:val="24"/>
          <w:szCs w:val="24"/>
          <w:lang w:eastAsia="ru-RU"/>
        </w:rPr>
        <w:t>8 678,9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15C62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снижением к уточненному бюджету 20</w:t>
      </w:r>
      <w:r w:rsidR="00315C62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3 507,8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E30D4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7 504,0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на 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1 174,9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13,5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%) меньше, чем в 202</w:t>
      </w:r>
      <w:r w:rsidR="00A27DBA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202</w:t>
      </w:r>
      <w:r w:rsidR="00A27DBA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7 677,4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173,4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расходов</w:t>
      </w:r>
      <w:proofErr w:type="gramEnd"/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27DBA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DBA" w:rsidRPr="006E68F1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расходов бюджета поселения  на 202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</w:t>
      </w:r>
      <w:r w:rsidR="006E68F1">
        <w:rPr>
          <w:rFonts w:ascii="Times New Roman" w:eastAsia="Times New Roman" w:hAnsi="Times New Roman" w:cs="Times New Roman"/>
          <w:sz w:val="24"/>
          <w:szCs w:val="24"/>
          <w:lang w:eastAsia="ru-RU"/>
        </w:rPr>
        <w:t>346,8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расходы по отраслям социальной сферы.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на социальную сферу планируются в 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размерах по 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304,8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27DBA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(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27DBA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и 4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A27DBA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расходов). Расходы на социальную сферу составляют незначительную часть в расходах бюджета.</w:t>
      </w:r>
    </w:p>
    <w:p w:rsidR="00F222F1" w:rsidRPr="00F222F1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сяти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проекта бюджета поселения на 202</w:t>
      </w:r>
      <w:r w:rsidR="00F96814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 сравнению с 20</w:t>
      </w:r>
      <w:r w:rsidR="00F96814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планируется сократить расходы в целом на 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3 399,6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60CC1" w:rsidRDefault="00260CC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«Общегосударственные вопросы» - на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978,8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17,1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222F1" w:rsidRPr="00F222F1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экономика» - на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772,8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94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9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45,3</w:t>
      </w:r>
      <w:r w:rsidR="00C940D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2F1" w:rsidRDefault="00F222F1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«Жилищно-коммунальное хозяйство» - на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1 648,0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44,2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2F1" w:rsidRPr="00F222F1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расходы увеличиваются в целом на </w:t>
      </w:r>
      <w:r w:rsidR="00A11FD3">
        <w:rPr>
          <w:rFonts w:ascii="Times New Roman" w:eastAsia="Times New Roman" w:hAnsi="Times New Roman" w:cs="Times New Roman"/>
          <w:sz w:val="24"/>
          <w:szCs w:val="24"/>
          <w:lang w:eastAsia="ru-RU"/>
        </w:rPr>
        <w:t>181,8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260CC1" w:rsidRPr="00260CC1" w:rsidRDefault="00F222F1" w:rsidP="0026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C1"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оборона» - на 11,0 тыс. рублей или на 11,8%;</w:t>
      </w:r>
    </w:p>
    <w:p w:rsidR="00F222F1" w:rsidRDefault="00F222F1" w:rsidP="00F7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безопасность и правоохранительная деятельность» - на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131,5</w:t>
      </w:r>
      <w:r w:rsid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40,1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82E" w:rsidRDefault="00B6382E" w:rsidP="00F7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«Охрана окружающей среды» на 0,3 тыс. рублей или на </w:t>
      </w:r>
      <w:r w:rsidR="00C523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2,0%;</w:t>
      </w:r>
    </w:p>
    <w:p w:rsidR="00B6382E" w:rsidRDefault="00B6382E" w:rsidP="00B6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«Культура, кинематография» - на </w:t>
      </w:r>
      <w:r w:rsidR="00C52347">
        <w:rPr>
          <w:rFonts w:ascii="Times New Roman" w:eastAsia="Times New Roman" w:hAnsi="Times New Roman" w:cs="Times New Roman"/>
          <w:sz w:val="24"/>
          <w:szCs w:val="24"/>
          <w:lang w:eastAsia="ru-RU"/>
        </w:rPr>
        <w:t>39,0</w:t>
      </w:r>
      <w:r w:rsidRPr="004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2CC" w:rsidRDefault="00A81504" w:rsidP="00E34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разделам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на уровне 2020 года, в том числе:</w:t>
      </w:r>
    </w:p>
    <w:p w:rsidR="00C52347" w:rsidRPr="00E342CC" w:rsidRDefault="00C52347" w:rsidP="00C5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в сумме 3,0 тыс. рублей;</w:t>
      </w:r>
    </w:p>
    <w:p w:rsidR="00CB6FB0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политика» -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248,8 тыс. рублей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347" w:rsidRPr="00F222F1" w:rsidRDefault="00C52347" w:rsidP="00C5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1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A11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планируются, в том числе:</w:t>
      </w:r>
    </w:p>
    <w:p w:rsidR="00B6382E" w:rsidRPr="00B6382E" w:rsidRDefault="00B6382E" w:rsidP="00B6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спорт».</w:t>
      </w:r>
    </w:p>
    <w:p w:rsidR="00B6382E" w:rsidRDefault="00B6382E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РАСХОДОВ</w:t>
      </w: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КЛАССИФИКАЦИИ РАСХОДОВ</w:t>
      </w:r>
    </w:p>
    <w:p w:rsidR="00A81504" w:rsidRPr="00A81504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4 751,5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  назначениям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составит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978,8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17,1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предыдущим годом прогнозируется снижение расходов на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378,0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увеличатся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97,9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proofErr w:type="gramEnd"/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Доля указанных расходов в общем объеме расходов бюджета поселения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54,7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58,3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58,2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E761BB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8300AD" w:rsidRDefault="00E761BB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6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«Ф</w:t>
      </w:r>
      <w:r w:rsidR="00A81504" w:rsidRPr="00E76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высшего должностного лица муниципального образования»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данному подразделу предусмотрены 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15F10">
        <w:rPr>
          <w:rFonts w:ascii="Times New Roman" w:eastAsia="Times New Roman" w:hAnsi="Times New Roman" w:cs="Times New Roman"/>
          <w:sz w:val="24"/>
          <w:szCs w:val="24"/>
          <w:lang w:eastAsia="ru-RU"/>
        </w:rPr>
        <w:t>765,8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</w:t>
      </w:r>
      <w:r w:rsidR="00E15F10">
        <w:rPr>
          <w:rFonts w:ascii="Times New Roman" w:eastAsia="Times New Roman" w:hAnsi="Times New Roman" w:cs="Times New Roman"/>
          <w:sz w:val="24"/>
          <w:szCs w:val="24"/>
          <w:lang w:eastAsia="ru-RU"/>
        </w:rPr>
        <w:t>765,</w:t>
      </w:r>
      <w:r w:rsid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сравнению с планируемыми расходами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</w:t>
      </w:r>
      <w:r w:rsidR="00E15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</w:t>
      </w:r>
      <w:r w:rsidR="00E15F10">
        <w:rPr>
          <w:rFonts w:ascii="Times New Roman" w:eastAsia="Times New Roman" w:hAnsi="Times New Roman" w:cs="Times New Roman"/>
          <w:sz w:val="24"/>
          <w:szCs w:val="24"/>
          <w:lang w:eastAsia="ru-RU"/>
        </w:rPr>
        <w:t>101,4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504" w:rsidRPr="005F6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планирование расходов по фонду оплаты труда с начислениями осуществлено в соответствии со штатным расписанием администрации поселения;</w:t>
      </w:r>
    </w:p>
    <w:p w:rsidR="00A145CA" w:rsidRDefault="008300AD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A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«Ф</w:t>
      </w:r>
      <w:r w:rsidR="00A81504" w:rsidRPr="00FD6A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местных администраций»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предусмотрены бюджетные ассигнования  на 202</w:t>
      </w: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3 543,8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расходов на оплату труда осуществлено в соответствии со штатным расписанием администрации поселения. Расходы на оплату труда запланированы в размере  </w:t>
      </w:r>
      <w:r w:rsid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2 599,5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F65FA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(с учетом передачи полномочий на уровень района в суме </w:t>
      </w:r>
      <w:r w:rsid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245,4</w:t>
      </w:r>
      <w:r w:rsidR="005F65FA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плановыми назначениями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подразделу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44723">
        <w:rPr>
          <w:rFonts w:ascii="Times New Roman" w:eastAsia="Times New Roman" w:hAnsi="Times New Roman" w:cs="Times New Roman"/>
          <w:sz w:val="24"/>
          <w:szCs w:val="24"/>
          <w:lang w:eastAsia="ru-RU"/>
        </w:rPr>
        <w:t>740,0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4723">
        <w:rPr>
          <w:rFonts w:ascii="Times New Roman" w:eastAsia="Times New Roman" w:hAnsi="Times New Roman" w:cs="Times New Roman"/>
          <w:sz w:val="24"/>
          <w:szCs w:val="24"/>
          <w:lang w:eastAsia="ru-RU"/>
        </w:rPr>
        <w:t>17,3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A81504" w:rsidRP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не превышают норматив, установленный постановлением Правительства Вологодской области  от 28.07.2008 №1416 «Об утверждении норматива формирования расходов на оплату труда в органах местного самоуправления муниципальных образований области»;</w:t>
      </w:r>
    </w:p>
    <w:p w:rsidR="00BE3466" w:rsidRDefault="00A145CA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0106 «</w:t>
      </w:r>
      <w:r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81504"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беспечение деятельности финансовых органов и органов финансового контроля»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предусматриваются бюджетные ассигнования в сумме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29,7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будут переданы в рамках 3х стороннего Соглашения о передаче полномочий по  осуществлению внешнего муниципального финансового контроля </w:t>
      </w:r>
      <w:r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:rsidR="00842A45" w:rsidRDefault="00D80751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D80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A81504" w:rsidRPr="00D80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езервные фонды»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предусмотрено по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год, 6,0 тыс. рублей на 2022 год и 9,0 тыс. рублей на 2023год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Расходование средств резервного фонда  будет производиться в соответствии с Положением о резервном фонде, утвержденным постановлением администрации </w:t>
      </w:r>
      <w:r w:rsidR="00A81504" w:rsidRP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 </w:t>
      </w:r>
      <w:r w:rsidR="00A81504" w:rsidRP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10E1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81504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B510E1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1504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510E1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4423CC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дополнениями и изменениями)</w:t>
      </w:r>
      <w:r w:rsidR="00A81504" w:rsidRP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D8" w:rsidRDefault="00842A4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</w:t>
      </w:r>
      <w:r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81504"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общегосударственные вопросы»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предлагаются к утверждению расходы в сумме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409,2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данному подразделу предусмотрены расходы </w:t>
      </w:r>
      <w:proofErr w:type="gramStart"/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0D8" w:rsidRDefault="000A00D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отдельных государственных полномочий в сфере административных отношений в сумме 2,0 тыс. рублей;</w:t>
      </w:r>
    </w:p>
    <w:p w:rsidR="000A00D8" w:rsidRDefault="000A00D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нормативных актов в средствах массовой информации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приобретение открыток, подарков к юбилейным датам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74,5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00D8" w:rsidRDefault="000A00D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рыночной стоимости основных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10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A81504" w:rsidRDefault="000A00D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полномочий по определению поставщиков (подрядчиков, исполнителей) при осуществлении закупки товаров, работ, услуг для обеспечения государственных (муниципальных) нужд в размере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46,6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A81504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 в размере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285,7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A81504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определению стоимости услуг по погребению в сумме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504" w:rsidRPr="00A81504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плановыми назначениями 20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на другие общегосударственные вопросы увеличены на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12,2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2D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расходов произошло в связи с увеличением расходов по передаче полномочий по ведению бухгалтерского учета</w:t>
      </w:r>
      <w:r w:rsidR="00022D55" w:rsidRPr="0002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внутреннего муниципального финансового контроля и контроля в сфере закупок.</w:t>
      </w:r>
    </w:p>
    <w:p w:rsidR="00A81504" w:rsidRPr="00A81504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на 202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предусмотрены  в размерах 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151,0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172,0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C61E56" w:rsidRDefault="00143BF1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0200 «Национальная оборона» 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104,5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105,5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109,7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расходы  на осуществление первичного воинского учета на территориях, где отсутствуют военные комиссариаты. По сравнению с планируемым периодом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увеличиваются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11,0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3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11,8%</w:t>
      </w:r>
      <w:r w:rsid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6" w:rsidRPr="00C61E56" w:rsidRDefault="00C61E5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0300 «Национальная безопасность и правоохранительная деятельность» 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796F96">
        <w:rPr>
          <w:rFonts w:ascii="Times New Roman" w:eastAsia="Times New Roman" w:hAnsi="Times New Roman" w:cs="Times New Roman"/>
          <w:sz w:val="24"/>
          <w:szCs w:val="24"/>
          <w:lang w:eastAsia="ru-RU"/>
        </w:rPr>
        <w:t>459,2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 сравнению с утвержденными расходами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увеличение расходов на </w:t>
      </w:r>
      <w:r w:rsidR="00796F96">
        <w:rPr>
          <w:rFonts w:ascii="Times New Roman" w:eastAsia="Times New Roman" w:hAnsi="Times New Roman" w:cs="Times New Roman"/>
          <w:sz w:val="24"/>
          <w:szCs w:val="24"/>
          <w:lang w:eastAsia="ru-RU"/>
        </w:rPr>
        <w:t>73,8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796F96">
        <w:rPr>
          <w:rFonts w:ascii="Times New Roman" w:eastAsia="Times New Roman" w:hAnsi="Times New Roman" w:cs="Times New Roman"/>
          <w:sz w:val="24"/>
          <w:szCs w:val="24"/>
          <w:lang w:eastAsia="ru-RU"/>
        </w:rPr>
        <w:t>40,1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%. На 202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запланированы в размерах  </w:t>
      </w:r>
      <w:r w:rsidR="00796F96">
        <w:rPr>
          <w:rFonts w:ascii="Times New Roman" w:eastAsia="Times New Roman" w:hAnsi="Times New Roman" w:cs="Times New Roman"/>
          <w:sz w:val="24"/>
          <w:szCs w:val="24"/>
          <w:lang w:eastAsia="ru-RU"/>
        </w:rPr>
        <w:t>533,0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96F96">
        <w:rPr>
          <w:rFonts w:ascii="Times New Roman" w:eastAsia="Times New Roman" w:hAnsi="Times New Roman" w:cs="Times New Roman"/>
          <w:sz w:val="24"/>
          <w:szCs w:val="24"/>
          <w:lang w:eastAsia="ru-RU"/>
        </w:rPr>
        <w:t>548,8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2925D6" w:rsidRDefault="002925D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6E3A" w:rsidRPr="00046E3A" w:rsidRDefault="002925D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6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0309 «Гражданская оборона»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2021 год предусмотрены в размере 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25,0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2022 год  в размере 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30,0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2023 год  в размере 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35,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планируемым периодом  2020 года расходы в 2021 году увеличиваются на  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925D6" w:rsidRPr="002925D6" w:rsidRDefault="002925D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92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6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бюджетные ассигнования планируются в размере 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434,2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По сравнению с утвержденными расходами на 2020 год в 2021 году 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составляет 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129,7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42,6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B65A5" w:rsidRPr="00AB65A5" w:rsidRDefault="00C61E5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проекта бюджета в программной структуре расходов, расходы на обеспечение пожарной безопасности в размере 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434,2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7E1C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план муниципальной программы на 202</w:t>
      </w:r>
      <w:r w:rsidR="009E7E1C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Мероприятие пре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дусматривает </w:t>
      </w:r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подъезда к нему и устройство площадки с твердым покрытием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Зорино</w:t>
      </w:r>
      <w:proofErr w:type="spellEnd"/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пожарных водоемов</w:t>
      </w:r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подъездов к ним 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Кукшево</w:t>
      </w:r>
      <w:proofErr w:type="spellEnd"/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Никоновская</w:t>
      </w:r>
      <w:proofErr w:type="spellEnd"/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2B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2B9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Бечевинка ул. Покровская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57D3" w:rsidRP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</w:t>
      </w:r>
      <w:r w:rsidR="00F957D3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водоемов</w:t>
      </w:r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подъездов к ним </w:t>
      </w:r>
      <w:r w:rsidR="00F957D3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57D3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0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Антушево.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Прогнозная оценка расходов на реализацию мероприятия составляет </w:t>
      </w:r>
      <w:r w:rsidR="00004709">
        <w:rPr>
          <w:rFonts w:ascii="Times New Roman" w:eastAsia="Times New Roman" w:hAnsi="Times New Roman" w:cs="Times New Roman"/>
          <w:sz w:val="24"/>
          <w:szCs w:val="24"/>
          <w:lang w:eastAsia="ru-RU"/>
        </w:rPr>
        <w:t>225,0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C61E56" w:rsidRDefault="00C61E5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за счет средств, поступивших в бюджет поселения на софинансирование мероприятий от физических лиц, учтены в </w:t>
      </w:r>
      <w:r w:rsidRPr="0037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37208C" w:rsidRPr="0037208C">
        <w:rPr>
          <w:rFonts w:ascii="Times New Roman" w:eastAsia="Times New Roman" w:hAnsi="Times New Roman" w:cs="Times New Roman"/>
          <w:sz w:val="24"/>
          <w:szCs w:val="24"/>
          <w:lang w:eastAsia="ru-RU"/>
        </w:rPr>
        <w:t>60,0</w:t>
      </w:r>
      <w:r w:rsidRPr="0037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7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юридических лиц в размере 30 тыс. рублей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F17" w:rsidRPr="00BF330E" w:rsidRDefault="00E91F17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0400 «Национальная экономика» 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2021 год запланированы в размере </w:t>
      </w:r>
      <w:r w:rsidR="00BF330E"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>934,4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2022 – 2023 годы расходы  не планируются. </w:t>
      </w:r>
    </w:p>
    <w:p w:rsidR="00E91F17" w:rsidRPr="00E91F17" w:rsidRDefault="00E91F17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дорог общего пользования в размере </w:t>
      </w:r>
      <w:r w:rsid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>934,4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включены в план муниципальной программы на 2021 год. Выполнение мероприятия планируется в рамках передачи полномочий от района.</w:t>
      </w:r>
    </w:p>
    <w:p w:rsidR="000F2E85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0500 «Жилищно-коммунальное хозяйство» 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бюджетные ассигнования планируются в размере </w:t>
      </w:r>
      <w:r w:rsidR="00FF792F">
        <w:rPr>
          <w:rFonts w:ascii="Times New Roman" w:eastAsia="Times New Roman" w:hAnsi="Times New Roman" w:cs="Times New Roman"/>
          <w:sz w:val="24"/>
          <w:szCs w:val="24"/>
          <w:lang w:eastAsia="ru-RU"/>
        </w:rPr>
        <w:t>2 079,7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утвержденными расходами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снижение бюджетных ассигнований составляет </w:t>
      </w:r>
      <w:r w:rsidR="00FF792F">
        <w:rPr>
          <w:rFonts w:ascii="Times New Roman" w:eastAsia="Times New Roman" w:hAnsi="Times New Roman" w:cs="Times New Roman"/>
          <w:sz w:val="24"/>
          <w:szCs w:val="24"/>
          <w:lang w:eastAsia="ru-RU"/>
        </w:rPr>
        <w:t>1 648,0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45929">
        <w:rPr>
          <w:rFonts w:ascii="Times New Roman" w:eastAsia="Times New Roman" w:hAnsi="Times New Roman" w:cs="Times New Roman"/>
          <w:sz w:val="24"/>
          <w:szCs w:val="24"/>
          <w:lang w:eastAsia="ru-RU"/>
        </w:rPr>
        <w:t>44,2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B3E" w:rsidRPr="000F2E85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расходов осуществляется 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E85" w:rsidRPr="000F2E85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0501 «Ж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илищное хозяйство»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</w:t>
      </w:r>
      <w:r w:rsidR="004E474B">
        <w:rPr>
          <w:rFonts w:ascii="Times New Roman" w:eastAsia="Times New Roman" w:hAnsi="Times New Roman" w:cs="Times New Roman"/>
          <w:sz w:val="24"/>
          <w:szCs w:val="24"/>
          <w:lang w:eastAsia="ru-RU"/>
        </w:rPr>
        <w:t>138,4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прежнем уровне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Расходы будут осуществляться за счет переданных полномочий с уровня района, из них:</w:t>
      </w:r>
    </w:p>
    <w:p w:rsidR="000F2E85" w:rsidRPr="00691CA3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в размере </w:t>
      </w:r>
      <w:r w:rsidR="004E474B" w:rsidRP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98,4 </w:t>
      </w:r>
      <w:r w:rsidRP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691CA3" w:rsidRP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E85" w:rsidRPr="00691CA3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расходы будут производиться за счет собранной платы за наем жилья в размере 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691CA3"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E85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жилищное хозяйство в размере 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138,4</w:t>
      </w:r>
      <w:r w:rsidRP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6C4" w:rsidRPr="000016C4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</w:t>
      </w:r>
      <w:r w:rsidRPr="00001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0502 «Коммунальное хозяйство»</w:t>
      </w:r>
      <w:r w:rsid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72,7</w:t>
      </w:r>
      <w:r w:rsid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</w:t>
      </w:r>
      <w:r w:rsidR="000016C4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утвержденными расходами на 2020 год в 2021 году снижение бюджетных ассигнований составляет 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600,4</w:t>
      </w:r>
      <w:r w:rsidR="000016C4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89,2</w:t>
      </w:r>
      <w:r w:rsidR="000016C4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A4B3E" w:rsidRPr="007A4B3E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  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предусматриваются расходы в размере </w:t>
      </w:r>
      <w:r w:rsidR="007D0888">
        <w:rPr>
          <w:rFonts w:ascii="Times New Roman" w:eastAsia="Times New Roman" w:hAnsi="Times New Roman" w:cs="Times New Roman"/>
          <w:sz w:val="24"/>
          <w:szCs w:val="24"/>
          <w:lang w:eastAsia="ru-RU"/>
        </w:rPr>
        <w:t>1 868,6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</w:t>
      </w:r>
      <w:r w:rsidR="007D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уменьшением 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2020 году на </w:t>
      </w:r>
      <w:r w:rsidR="007D0888">
        <w:rPr>
          <w:rFonts w:ascii="Times New Roman" w:eastAsia="Times New Roman" w:hAnsi="Times New Roman" w:cs="Times New Roman"/>
          <w:sz w:val="24"/>
          <w:szCs w:val="24"/>
          <w:lang w:eastAsia="ru-RU"/>
        </w:rPr>
        <w:t>697,6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7D0888">
        <w:rPr>
          <w:rFonts w:ascii="Times New Roman" w:eastAsia="Times New Roman" w:hAnsi="Times New Roman" w:cs="Times New Roman"/>
          <w:sz w:val="24"/>
          <w:szCs w:val="24"/>
          <w:lang w:eastAsia="ru-RU"/>
        </w:rPr>
        <w:t>27,2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%, из них:</w:t>
      </w:r>
    </w:p>
    <w:p w:rsidR="007A4B3E" w:rsidRPr="007A4B3E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уличное освещение </w:t>
      </w:r>
      <w:r w:rsidR="00AB6C7A">
        <w:rPr>
          <w:rFonts w:ascii="Times New Roman" w:eastAsia="Times New Roman" w:hAnsi="Times New Roman" w:cs="Times New Roman"/>
          <w:sz w:val="24"/>
          <w:szCs w:val="24"/>
          <w:lang w:eastAsia="ru-RU"/>
        </w:rPr>
        <w:t>1 177,8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B3E" w:rsidRPr="007A4B3E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мест захоронения </w:t>
      </w:r>
      <w:r w:rsidR="00AB6C7A" w:rsidRP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C7A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прочие мероприятия по благоустройству </w:t>
      </w:r>
      <w:r w:rsidR="00AB6C7A">
        <w:rPr>
          <w:rFonts w:ascii="Times New Roman" w:eastAsia="Times New Roman" w:hAnsi="Times New Roman" w:cs="Times New Roman"/>
          <w:sz w:val="24"/>
          <w:szCs w:val="24"/>
          <w:lang w:eastAsia="ru-RU"/>
        </w:rPr>
        <w:t>151,2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B6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C7A" w:rsidRDefault="00AB6C7A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мероприятий по предотвращению распространения сорного борщевика Сосновского 64,6 тыс. рублей;</w:t>
      </w:r>
    </w:p>
    <w:p w:rsidR="007A4B3E" w:rsidRPr="007A4B3E" w:rsidRDefault="00AB6C7A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реализация проектов в рамках программы «Народный бюджет» 195,0 тыс. рублей</w:t>
      </w:r>
      <w:r w:rsidR="007A4B3E"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B3E" w:rsidRPr="007A4B3E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благоустройство в размере </w:t>
      </w:r>
      <w:r w:rsidR="002316D0">
        <w:rPr>
          <w:rFonts w:ascii="Times New Roman" w:eastAsia="Times New Roman" w:hAnsi="Times New Roman" w:cs="Times New Roman"/>
          <w:sz w:val="24"/>
          <w:szCs w:val="24"/>
          <w:lang w:eastAsia="ru-RU"/>
        </w:rPr>
        <w:t>1 868,6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муниципальн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программу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2316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Мероприятие предусматривает приобретение </w:t>
      </w:r>
      <w:r w:rsidR="00A6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установку оборудования на детскую </w:t>
      </w:r>
      <w:proofErr w:type="gramStart"/>
      <w:r w:rsidR="00A6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площадку</w:t>
      </w:r>
      <w:proofErr w:type="gramEnd"/>
      <w:r w:rsidR="00A6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обустройство детской площадки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Прогнозная оценка расходов на реализацию мероприятия составляет </w:t>
      </w:r>
      <w:r w:rsidR="00A62317">
        <w:rPr>
          <w:rFonts w:ascii="Times New Roman" w:eastAsia="Times New Roman" w:hAnsi="Times New Roman" w:cs="Times New Roman"/>
          <w:sz w:val="24"/>
          <w:szCs w:val="24"/>
          <w:lang w:eastAsia="ru-RU"/>
        </w:rPr>
        <w:t>195,0</w:t>
      </w:r>
      <w:r w:rsidR="0092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Бюджетные ассигнования за счет средств, поступивших в  бюджет поселения на софинансирование мероприятий от физических лиц, учтены в размере 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48,5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 15,0 тыс. рублей от юридических лиц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0903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подразделу 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0505 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вопросы в области жилищно-коммунального хозяйства»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расходы 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BF7946" w:rsidRDefault="00BF794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Охрана окружающей среды» 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Другие вопросы в области охраны окружающей среды</w:t>
      </w:r>
      <w:r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0,3 тыс. рублей или на 12,0% выше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назначений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3C0903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903" w:rsidRP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0700 «</w:t>
      </w:r>
      <w:r w:rsid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Образование» 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="003C0903"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</w:t>
      </w:r>
      <w:r w:rsid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3C0903"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олодежная политика»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размере </w:t>
      </w:r>
      <w:r w:rsidR="00BF7946"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</w:t>
      </w:r>
      <w:r w:rsid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уровне  утвержденных назначений 20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Расходы на молодежную политику в размере </w:t>
      </w:r>
      <w:r w:rsidR="00BF7946"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это расходы на проведение мероприятий для молодежи. Расходы по разделу на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не предусмотрены.</w:t>
      </w:r>
    </w:p>
    <w:p w:rsidR="00B34FD1" w:rsidRDefault="00B34FD1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0800 «Культура, кинематография»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Pr="00B3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0804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B3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вопросы в области культуры»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</w:t>
      </w:r>
      <w:r w:rsidR="00B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3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проекта «Народный бюджет» </w:t>
      </w:r>
      <w:r w:rsidR="00BF7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39,0 тыс. рублей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4FD1" w:rsidRDefault="00B34FD1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1000 «Социальная политика»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планируются в размере по </w:t>
      </w:r>
      <w:r w:rsidR="001A3F00">
        <w:rPr>
          <w:rFonts w:ascii="Times New Roman" w:eastAsia="Times New Roman" w:hAnsi="Times New Roman" w:cs="Times New Roman"/>
          <w:sz w:val="24"/>
          <w:szCs w:val="24"/>
          <w:lang w:eastAsia="ru-RU"/>
        </w:rPr>
        <w:t>304,8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 Согласно пояснительной записке это расходы на доплату к пенсии бывшим Главам поселения и муниципальным служащим.</w:t>
      </w:r>
    </w:p>
    <w:p w:rsidR="00865EEF" w:rsidRDefault="00B34FD1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1100 «Физическая культура и спорт»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</w:t>
      </w:r>
      <w:r w:rsidR="0001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финансовый год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2022 - 2023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113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предусматриваются. </w:t>
      </w:r>
    </w:p>
    <w:p w:rsidR="003D2E38" w:rsidRDefault="003D2E38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F5" w:rsidRDefault="00807FF5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F5" w:rsidRDefault="00807FF5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EF" w:rsidRPr="00865EEF" w:rsidRDefault="00865EEF" w:rsidP="00865E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 ПРОГРАММЫ</w:t>
      </w:r>
    </w:p>
    <w:p w:rsidR="006D0D1B" w:rsidRDefault="00865EEF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с</w:t>
      </w:r>
      <w:r w:rsidR="00BA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179 Бюджетного кодекса,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7856"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14.08.2017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B7856"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сельского поселения</w:t>
      </w:r>
      <w:r w:rsidR="00CD7CD0"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Порядок разработки программ), приложением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предусмотрено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на реализацию муниципальной программы на 202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>3 451,3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 год в размере 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>2 527,2</w:t>
      </w:r>
      <w:proofErr w:type="gramEnd"/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2023 год в размере 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>2 425,5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территории сельского поселения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разработана и утверждена постановлением администрации </w:t>
      </w:r>
      <w:r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7511"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B7856"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74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Порядком разработки программ.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EEF" w:rsidRPr="00865EEF" w:rsidRDefault="00865EEF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бюджетных ассигнований, планируемых на реализацию муниципальной программы, в общем объеме расходов на 202</w:t>
      </w:r>
      <w:r w:rsidR="008454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39,8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%; на 202</w:t>
      </w:r>
      <w:r w:rsidR="0084542C"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</w:t>
      </w:r>
      <w:r w:rsid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33,7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31,6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соответственно.</w:t>
      </w:r>
    </w:p>
    <w:p w:rsidR="00807FF5" w:rsidRPr="00525F3B" w:rsidRDefault="00807FF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8D14A8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4A8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ПРОВЕДЕННОЙ ЭКСПЕРТИЗЫ ДАНО ЗАКЛЮЧЕНИЕ:</w:t>
      </w:r>
    </w:p>
    <w:p w:rsidR="008D14A8" w:rsidRPr="008D14A8" w:rsidRDefault="008D14A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внесен в установленный срок, содержит характеристики и предельные значения, предусмотренные Бюджетным кодексом РФ. Проект  бюджета поселения сформирован в условиях изменившихся межбюджетных взаимоотношений с другими уровнями бюджетов и положительного прогноза социально-экономического развития сельского поселения</w:t>
      </w:r>
      <w:r w:rsidR="0020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8D14A8" w:rsidRPr="00B07756" w:rsidRDefault="008D14A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бюджета в целом достаточно реалистичен.</w:t>
      </w:r>
    </w:p>
    <w:p w:rsidR="008D14A8" w:rsidRPr="00B07756" w:rsidRDefault="008D14A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на 2021-2023 годы не  прогнозируется. </w:t>
      </w:r>
    </w:p>
    <w:p w:rsidR="00742785" w:rsidRPr="00742785" w:rsidRDefault="007427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местного самоуправления» (согласно штатным расписаниям без учета кредиторской задолженности).</w:t>
      </w:r>
    </w:p>
    <w:p w:rsidR="00742785" w:rsidRPr="00742785" w:rsidRDefault="007427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в целом соответствует требованиям бюджетного законодательства и нормативным правовым актам, принятым администрацией поселения.</w:t>
      </w:r>
    </w:p>
    <w:p w:rsidR="00742785" w:rsidRPr="00742785" w:rsidRDefault="007427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условно утвержденных расходов установлен на 2022 и 2023 годы в соответствии с требованиями ст. 184.1 Бюджетного кодекса.</w:t>
      </w:r>
    </w:p>
    <w:p w:rsidR="00742785" w:rsidRPr="00742785" w:rsidRDefault="007427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проекта решения установлено  нарушение  бюджетного законодательства:</w:t>
      </w:r>
    </w:p>
    <w:p w:rsidR="00C442B4" w:rsidRPr="003B1997" w:rsidRDefault="00C442B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муниципальной программы.</w:t>
      </w:r>
    </w:p>
    <w:p w:rsidR="00C442B4" w:rsidRPr="003B1997" w:rsidRDefault="00C442B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проведенной экспертизы проекта Контрольно-счетный орган района считает возможным принять Советом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Антушевское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«О бюджете сельского поселения </w:t>
      </w:r>
      <w:r w:rsidR="003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Антушевское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и плановый период 2022 и 2023 годов»  с учетом  рекомендаций  и предложений, содержащихся в настоящем экспертном заключении.  </w:t>
      </w: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B2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45" w:rsidRDefault="0066684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47CB2" w:rsidRPr="000449D7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</w:t>
      </w:r>
    </w:p>
    <w:p w:rsidR="006F6F9A" w:rsidRDefault="00E47CB2" w:rsidP="006F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proofErr w:type="gramStart"/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экспертизы проекта решения </w:t>
      </w:r>
      <w:r w:rsidRPr="003B1997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  <w:proofErr w:type="gramEnd"/>
      <w:r w:rsidRPr="003B1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Антушевское </w:t>
      </w:r>
      <w:r w:rsidRPr="003B1997">
        <w:rPr>
          <w:rFonts w:ascii="Times New Roman" w:hAnsi="Times New Roman" w:cs="Times New Roman"/>
          <w:sz w:val="24"/>
          <w:szCs w:val="24"/>
        </w:rPr>
        <w:t>«О бюджете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Антушевское</w:t>
      </w:r>
      <w:r w:rsidRPr="003B1997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 </w:t>
      </w:r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Контрольно-счетный орган Белозерского муниципального района рекомендует:</w:t>
      </w:r>
    </w:p>
    <w:p w:rsidR="0009562E" w:rsidRPr="006F6F9A" w:rsidRDefault="00E47CB2" w:rsidP="006F6F9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соблюдений требований п.2 ст.179 Бюджетного кодекса РФ ответственным исполнителям за разработку и утверждение муниципальной программы необходимо привести муниципальную программу в соответствие с решением о бюджете не позднее 3 месяцев со дня его вступления в силу, обеспечить своевременное принятие нормативных актов, необходимых для исполнения решения </w:t>
      </w:r>
      <w:r w:rsidR="00790141"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сельского поселения </w:t>
      </w:r>
      <w:r w:rsidR="00790141"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Антушевское </w:t>
      </w:r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плановый период 2022</w:t>
      </w:r>
      <w:proofErr w:type="gramEnd"/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2023 годов</w:t>
      </w:r>
      <w:r w:rsidR="00790141"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BBB" w:rsidRDefault="00B73BBB" w:rsidP="006F6F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экспертизы проекта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E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0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Антушевское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годов выявлено несоответствие методики и проведенных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по переданным сельским поселениям полномочиям в части организации в границах поселения электро-, тепл</w:t>
      </w:r>
      <w:proofErr w:type="gramStart"/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Исходя из вышеизложенного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пересмотреть сельскому поселению Антушевское совместно с администрацией Белозерского муниципального района методику, определяющую расчет объема межбюджетных трансфертов. В случае ошибки в расчетной части необходимо уточнить объем</w:t>
      </w:r>
      <w:r w:rsidRPr="005F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предусмотреть внесение</w:t>
      </w:r>
      <w:r w:rsidRPr="005F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F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CB2" w:rsidRPr="003C0903" w:rsidRDefault="00E47CB2" w:rsidP="006F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B2" w:rsidRPr="000F2E85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7CB2" w:rsidRPr="00C61E56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B2" w:rsidRPr="00C61E56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33"/>
      </w:tblGrid>
      <w:tr w:rsidR="00E47CB2" w:rsidRPr="008F6703" w:rsidTr="00762DC0">
        <w:tc>
          <w:tcPr>
            <w:tcW w:w="7230" w:type="dxa"/>
          </w:tcPr>
          <w:p w:rsidR="00E47CB2" w:rsidRPr="008F6703" w:rsidRDefault="00E47CB2" w:rsidP="00762D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 </w:t>
            </w:r>
          </w:p>
          <w:p w:rsidR="00E47CB2" w:rsidRPr="008F6703" w:rsidRDefault="00E47CB2" w:rsidP="00762D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E47CB2" w:rsidRPr="008F6703" w:rsidRDefault="00E47CB2" w:rsidP="00762D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района</w:t>
            </w:r>
          </w:p>
        </w:tc>
        <w:tc>
          <w:tcPr>
            <w:tcW w:w="2233" w:type="dxa"/>
          </w:tcPr>
          <w:p w:rsidR="00E47CB2" w:rsidRPr="008F6703" w:rsidRDefault="00E47CB2" w:rsidP="00762D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CB2" w:rsidRPr="008F6703" w:rsidRDefault="00E47CB2" w:rsidP="00762D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М.А</w:t>
            </w:r>
          </w:p>
        </w:tc>
      </w:tr>
    </w:tbl>
    <w:p w:rsidR="00E47CB2" w:rsidRPr="00143BF1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B2" w:rsidRPr="002C5050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903" w:rsidRPr="003C0903" w:rsidRDefault="003C0903" w:rsidP="003C0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85" w:rsidRPr="000F2E85" w:rsidRDefault="000F2E85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17" w:rsidRPr="00C61E56" w:rsidRDefault="00E91F17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6" w:rsidRPr="00C61E56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6" w:rsidRPr="00143BF1" w:rsidRDefault="00C61E56" w:rsidP="00143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04" w:rsidRPr="002C5050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504" w:rsidRPr="002C5050" w:rsidSect="00B510E1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FE" w:rsidRDefault="008500FE" w:rsidP="00D9584C">
      <w:pPr>
        <w:spacing w:after="0" w:line="240" w:lineRule="auto"/>
      </w:pPr>
      <w:r>
        <w:separator/>
      </w:r>
    </w:p>
  </w:endnote>
  <w:endnote w:type="continuationSeparator" w:id="0">
    <w:p w:rsidR="008500FE" w:rsidRDefault="008500FE" w:rsidP="00D9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FE" w:rsidRDefault="008500FE" w:rsidP="00D9584C">
      <w:pPr>
        <w:spacing w:after="0" w:line="240" w:lineRule="auto"/>
      </w:pPr>
      <w:r>
        <w:separator/>
      </w:r>
    </w:p>
  </w:footnote>
  <w:footnote w:type="continuationSeparator" w:id="0">
    <w:p w:rsidR="008500FE" w:rsidRDefault="008500FE" w:rsidP="00D9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75310"/>
      <w:docPartObj>
        <w:docPartGallery w:val="Page Numbers (Top of Page)"/>
        <w:docPartUnique/>
      </w:docPartObj>
    </w:sdtPr>
    <w:sdtEndPr/>
    <w:sdtContent>
      <w:p w:rsidR="00D9584C" w:rsidRDefault="00D958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F9A">
          <w:rPr>
            <w:noProof/>
          </w:rPr>
          <w:t>11</w:t>
        </w:r>
        <w:r>
          <w:fldChar w:fldCharType="end"/>
        </w:r>
      </w:p>
    </w:sdtContent>
  </w:sdt>
  <w:p w:rsidR="00D9584C" w:rsidRDefault="00D95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D99"/>
    <w:multiLevelType w:val="hybridMultilevel"/>
    <w:tmpl w:val="010A4ACA"/>
    <w:lvl w:ilvl="0" w:tplc="7FBA8B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B15D8"/>
    <w:multiLevelType w:val="hybridMultilevel"/>
    <w:tmpl w:val="640817FE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0980"/>
    <w:multiLevelType w:val="hybridMultilevel"/>
    <w:tmpl w:val="428EACBC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FC10DD"/>
    <w:multiLevelType w:val="multilevel"/>
    <w:tmpl w:val="902C8816"/>
    <w:lvl w:ilvl="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8"/>
    <w:rsid w:val="000016C4"/>
    <w:rsid w:val="000019E0"/>
    <w:rsid w:val="00004709"/>
    <w:rsid w:val="00011361"/>
    <w:rsid w:val="000121A7"/>
    <w:rsid w:val="00012D8B"/>
    <w:rsid w:val="00022D55"/>
    <w:rsid w:val="00030F41"/>
    <w:rsid w:val="00045929"/>
    <w:rsid w:val="00046E3A"/>
    <w:rsid w:val="00046E9C"/>
    <w:rsid w:val="00065AC6"/>
    <w:rsid w:val="00075854"/>
    <w:rsid w:val="00077CEA"/>
    <w:rsid w:val="0009562E"/>
    <w:rsid w:val="00095FAE"/>
    <w:rsid w:val="000A00D8"/>
    <w:rsid w:val="000A7B84"/>
    <w:rsid w:val="000B5CFC"/>
    <w:rsid w:val="000B7856"/>
    <w:rsid w:val="000D1C69"/>
    <w:rsid w:val="000E1E49"/>
    <w:rsid w:val="000F1651"/>
    <w:rsid w:val="000F1C4A"/>
    <w:rsid w:val="000F2E85"/>
    <w:rsid w:val="000F7988"/>
    <w:rsid w:val="00102757"/>
    <w:rsid w:val="001040B6"/>
    <w:rsid w:val="00132951"/>
    <w:rsid w:val="00132BB4"/>
    <w:rsid w:val="00143BF1"/>
    <w:rsid w:val="00150A2B"/>
    <w:rsid w:val="00163E88"/>
    <w:rsid w:val="00175246"/>
    <w:rsid w:val="00176406"/>
    <w:rsid w:val="00176F7C"/>
    <w:rsid w:val="00177886"/>
    <w:rsid w:val="00192860"/>
    <w:rsid w:val="001A3F00"/>
    <w:rsid w:val="001B1F59"/>
    <w:rsid w:val="001B310D"/>
    <w:rsid w:val="001C0FA4"/>
    <w:rsid w:val="001E30D4"/>
    <w:rsid w:val="00207D3E"/>
    <w:rsid w:val="002316D0"/>
    <w:rsid w:val="00232B63"/>
    <w:rsid w:val="00246740"/>
    <w:rsid w:val="00260CC1"/>
    <w:rsid w:val="002736B2"/>
    <w:rsid w:val="00276632"/>
    <w:rsid w:val="00290F82"/>
    <w:rsid w:val="002925D6"/>
    <w:rsid w:val="002949D3"/>
    <w:rsid w:val="002C1027"/>
    <w:rsid w:val="002C5050"/>
    <w:rsid w:val="002D2C4D"/>
    <w:rsid w:val="002F1BDC"/>
    <w:rsid w:val="00312CD0"/>
    <w:rsid w:val="00315C62"/>
    <w:rsid w:val="0031754D"/>
    <w:rsid w:val="0033261B"/>
    <w:rsid w:val="00335F22"/>
    <w:rsid w:val="00367A5B"/>
    <w:rsid w:val="0037208C"/>
    <w:rsid w:val="003956B0"/>
    <w:rsid w:val="003B2337"/>
    <w:rsid w:val="003C0903"/>
    <w:rsid w:val="003D2E38"/>
    <w:rsid w:val="003D4C6C"/>
    <w:rsid w:val="003D6427"/>
    <w:rsid w:val="003E1B53"/>
    <w:rsid w:val="003E2CCF"/>
    <w:rsid w:val="00416187"/>
    <w:rsid w:val="00440866"/>
    <w:rsid w:val="004423CC"/>
    <w:rsid w:val="00460754"/>
    <w:rsid w:val="004758DD"/>
    <w:rsid w:val="00477F4F"/>
    <w:rsid w:val="00480482"/>
    <w:rsid w:val="00484882"/>
    <w:rsid w:val="004939C4"/>
    <w:rsid w:val="004B53B7"/>
    <w:rsid w:val="004D2F85"/>
    <w:rsid w:val="004E28CD"/>
    <w:rsid w:val="004E474B"/>
    <w:rsid w:val="004F21F8"/>
    <w:rsid w:val="004F7D28"/>
    <w:rsid w:val="00501993"/>
    <w:rsid w:val="00502B92"/>
    <w:rsid w:val="00511157"/>
    <w:rsid w:val="005205CD"/>
    <w:rsid w:val="00540DF7"/>
    <w:rsid w:val="005472AC"/>
    <w:rsid w:val="005571EE"/>
    <w:rsid w:val="00560B9E"/>
    <w:rsid w:val="00562641"/>
    <w:rsid w:val="00564B18"/>
    <w:rsid w:val="00572BA9"/>
    <w:rsid w:val="00577DC3"/>
    <w:rsid w:val="005802B3"/>
    <w:rsid w:val="00591CEA"/>
    <w:rsid w:val="005A014D"/>
    <w:rsid w:val="005A0E72"/>
    <w:rsid w:val="005A1559"/>
    <w:rsid w:val="005A46B2"/>
    <w:rsid w:val="005B0C96"/>
    <w:rsid w:val="005C2BDD"/>
    <w:rsid w:val="005C7AEF"/>
    <w:rsid w:val="005D42F4"/>
    <w:rsid w:val="005F65FA"/>
    <w:rsid w:val="00616BF7"/>
    <w:rsid w:val="00627B0E"/>
    <w:rsid w:val="00635220"/>
    <w:rsid w:val="00652735"/>
    <w:rsid w:val="00652E53"/>
    <w:rsid w:val="00666845"/>
    <w:rsid w:val="00691CA3"/>
    <w:rsid w:val="006A5BF7"/>
    <w:rsid w:val="006A7331"/>
    <w:rsid w:val="006B021C"/>
    <w:rsid w:val="006C4CA0"/>
    <w:rsid w:val="006D0D1B"/>
    <w:rsid w:val="006E554C"/>
    <w:rsid w:val="006E68F1"/>
    <w:rsid w:val="006F6F9A"/>
    <w:rsid w:val="00703474"/>
    <w:rsid w:val="00722EF4"/>
    <w:rsid w:val="007367D9"/>
    <w:rsid w:val="00742785"/>
    <w:rsid w:val="007729D7"/>
    <w:rsid w:val="0077622E"/>
    <w:rsid w:val="00780962"/>
    <w:rsid w:val="007820A5"/>
    <w:rsid w:val="00782828"/>
    <w:rsid w:val="00787DC5"/>
    <w:rsid w:val="00790141"/>
    <w:rsid w:val="00796F96"/>
    <w:rsid w:val="007A4B3E"/>
    <w:rsid w:val="007D0888"/>
    <w:rsid w:val="007D57AE"/>
    <w:rsid w:val="007F30DF"/>
    <w:rsid w:val="007F60D1"/>
    <w:rsid w:val="00806725"/>
    <w:rsid w:val="00807FF5"/>
    <w:rsid w:val="008226F6"/>
    <w:rsid w:val="008300AD"/>
    <w:rsid w:val="00834A62"/>
    <w:rsid w:val="00842206"/>
    <w:rsid w:val="00842A45"/>
    <w:rsid w:val="0084542C"/>
    <w:rsid w:val="008500FE"/>
    <w:rsid w:val="00865EEF"/>
    <w:rsid w:val="0087301A"/>
    <w:rsid w:val="00893E41"/>
    <w:rsid w:val="008B7B79"/>
    <w:rsid w:val="008C2680"/>
    <w:rsid w:val="008C6D63"/>
    <w:rsid w:val="008D14A8"/>
    <w:rsid w:val="008D5326"/>
    <w:rsid w:val="008D72C4"/>
    <w:rsid w:val="009109FD"/>
    <w:rsid w:val="0091727C"/>
    <w:rsid w:val="0092271D"/>
    <w:rsid w:val="00924065"/>
    <w:rsid w:val="00935EF4"/>
    <w:rsid w:val="00936D5B"/>
    <w:rsid w:val="00947264"/>
    <w:rsid w:val="00964511"/>
    <w:rsid w:val="00966356"/>
    <w:rsid w:val="00972855"/>
    <w:rsid w:val="00972D51"/>
    <w:rsid w:val="009810B8"/>
    <w:rsid w:val="009A7511"/>
    <w:rsid w:val="009B001B"/>
    <w:rsid w:val="009D2C40"/>
    <w:rsid w:val="009D6B2B"/>
    <w:rsid w:val="009E525A"/>
    <w:rsid w:val="009E7E1C"/>
    <w:rsid w:val="00A02E0E"/>
    <w:rsid w:val="00A05850"/>
    <w:rsid w:val="00A11FD3"/>
    <w:rsid w:val="00A145CA"/>
    <w:rsid w:val="00A2114B"/>
    <w:rsid w:val="00A23510"/>
    <w:rsid w:val="00A27DBA"/>
    <w:rsid w:val="00A41F61"/>
    <w:rsid w:val="00A62317"/>
    <w:rsid w:val="00A63ABF"/>
    <w:rsid w:val="00A67F61"/>
    <w:rsid w:val="00A81504"/>
    <w:rsid w:val="00A83477"/>
    <w:rsid w:val="00A84ED4"/>
    <w:rsid w:val="00AB65A5"/>
    <w:rsid w:val="00AB6C7A"/>
    <w:rsid w:val="00AC4314"/>
    <w:rsid w:val="00AC5E87"/>
    <w:rsid w:val="00AD5D6B"/>
    <w:rsid w:val="00AF1EB7"/>
    <w:rsid w:val="00B03F2E"/>
    <w:rsid w:val="00B06C6F"/>
    <w:rsid w:val="00B07756"/>
    <w:rsid w:val="00B16EF7"/>
    <w:rsid w:val="00B21288"/>
    <w:rsid w:val="00B33013"/>
    <w:rsid w:val="00B34FD1"/>
    <w:rsid w:val="00B45E94"/>
    <w:rsid w:val="00B510E1"/>
    <w:rsid w:val="00B6382E"/>
    <w:rsid w:val="00B73BBB"/>
    <w:rsid w:val="00B80969"/>
    <w:rsid w:val="00BA0282"/>
    <w:rsid w:val="00BA0284"/>
    <w:rsid w:val="00BB0DD3"/>
    <w:rsid w:val="00BB7441"/>
    <w:rsid w:val="00BC2870"/>
    <w:rsid w:val="00BD4C4E"/>
    <w:rsid w:val="00BD5EC3"/>
    <w:rsid w:val="00BE3466"/>
    <w:rsid w:val="00BF330E"/>
    <w:rsid w:val="00BF7946"/>
    <w:rsid w:val="00C00402"/>
    <w:rsid w:val="00C00952"/>
    <w:rsid w:val="00C1047D"/>
    <w:rsid w:val="00C13985"/>
    <w:rsid w:val="00C1485A"/>
    <w:rsid w:val="00C2604D"/>
    <w:rsid w:val="00C355DD"/>
    <w:rsid w:val="00C4200F"/>
    <w:rsid w:val="00C442B4"/>
    <w:rsid w:val="00C5215A"/>
    <w:rsid w:val="00C52347"/>
    <w:rsid w:val="00C61E56"/>
    <w:rsid w:val="00C63DE3"/>
    <w:rsid w:val="00C940D1"/>
    <w:rsid w:val="00CA417C"/>
    <w:rsid w:val="00CB6FB0"/>
    <w:rsid w:val="00CD4250"/>
    <w:rsid w:val="00CD6646"/>
    <w:rsid w:val="00CD70F6"/>
    <w:rsid w:val="00CD7CD0"/>
    <w:rsid w:val="00CF1290"/>
    <w:rsid w:val="00D163CF"/>
    <w:rsid w:val="00D437DB"/>
    <w:rsid w:val="00D44723"/>
    <w:rsid w:val="00D54DD4"/>
    <w:rsid w:val="00D63DC5"/>
    <w:rsid w:val="00D6754D"/>
    <w:rsid w:val="00D72118"/>
    <w:rsid w:val="00D80751"/>
    <w:rsid w:val="00D90CDB"/>
    <w:rsid w:val="00D9584C"/>
    <w:rsid w:val="00D959C8"/>
    <w:rsid w:val="00DB22A0"/>
    <w:rsid w:val="00DB5B67"/>
    <w:rsid w:val="00DC20B7"/>
    <w:rsid w:val="00DD0E86"/>
    <w:rsid w:val="00DD15F7"/>
    <w:rsid w:val="00DD77B1"/>
    <w:rsid w:val="00E10390"/>
    <w:rsid w:val="00E15F10"/>
    <w:rsid w:val="00E342CC"/>
    <w:rsid w:val="00E3583D"/>
    <w:rsid w:val="00E47CB2"/>
    <w:rsid w:val="00E761BB"/>
    <w:rsid w:val="00E83178"/>
    <w:rsid w:val="00E91AA2"/>
    <w:rsid w:val="00E91BC7"/>
    <w:rsid w:val="00E91F17"/>
    <w:rsid w:val="00E97CD2"/>
    <w:rsid w:val="00EC5580"/>
    <w:rsid w:val="00EF1914"/>
    <w:rsid w:val="00EF465E"/>
    <w:rsid w:val="00F0697F"/>
    <w:rsid w:val="00F11B4B"/>
    <w:rsid w:val="00F21A91"/>
    <w:rsid w:val="00F222F1"/>
    <w:rsid w:val="00F35822"/>
    <w:rsid w:val="00F45604"/>
    <w:rsid w:val="00F51C08"/>
    <w:rsid w:val="00F659D5"/>
    <w:rsid w:val="00F71A19"/>
    <w:rsid w:val="00F73F6F"/>
    <w:rsid w:val="00F957D3"/>
    <w:rsid w:val="00F96814"/>
    <w:rsid w:val="00FA0BD5"/>
    <w:rsid w:val="00FD35D8"/>
    <w:rsid w:val="00FD6A96"/>
    <w:rsid w:val="00FE04E6"/>
    <w:rsid w:val="00FE2108"/>
    <w:rsid w:val="00FE59FB"/>
    <w:rsid w:val="00FF50D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C2BF2F1361A0EF1090F9B05835F1053BBE125907C622AD0AA092FF207B1CA3F5C1889DA7D39y8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AB14-4910-48C4-965B-40C34907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11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В.М.</dc:creator>
  <cp:keywords/>
  <dc:description/>
  <cp:lastModifiedBy>Викулова В.М.</cp:lastModifiedBy>
  <cp:revision>245</cp:revision>
  <dcterms:created xsi:type="dcterms:W3CDTF">2020-11-16T13:33:00Z</dcterms:created>
  <dcterms:modified xsi:type="dcterms:W3CDTF">2020-12-08T08:52:00Z</dcterms:modified>
</cp:coreProperties>
</file>