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CC14E9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4E9">
        <w:rPr>
          <w:rFonts w:ascii="Times New Roman" w:hAnsi="Times New Roman" w:cs="Times New Roman"/>
          <w:b/>
          <w:sz w:val="26"/>
          <w:szCs w:val="26"/>
        </w:rPr>
        <w:t xml:space="preserve">  ЗАКЛЮЧЕНИЕ</w:t>
      </w:r>
    </w:p>
    <w:p w:rsidR="00A7533D" w:rsidRPr="00CC14E9" w:rsidRDefault="003233CA" w:rsidP="003D00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4E9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 на </w:t>
      </w:r>
      <w:r w:rsidR="00D30D9A" w:rsidRPr="00CC14E9">
        <w:rPr>
          <w:rFonts w:ascii="Times New Roman" w:hAnsi="Times New Roman" w:cs="Times New Roman"/>
          <w:b/>
          <w:sz w:val="26"/>
          <w:szCs w:val="26"/>
        </w:rPr>
        <w:t>проект п</w:t>
      </w:r>
      <w:r w:rsidRPr="00CC14E9">
        <w:rPr>
          <w:rFonts w:ascii="Times New Roman" w:hAnsi="Times New Roman" w:cs="Times New Roman"/>
          <w:b/>
          <w:sz w:val="26"/>
          <w:szCs w:val="26"/>
        </w:rPr>
        <w:t xml:space="preserve">остановления администрации Белозерского муниципального района </w:t>
      </w:r>
      <w:r w:rsidR="00A05265" w:rsidRPr="00CC14E9">
        <w:rPr>
          <w:rFonts w:ascii="Times New Roman" w:hAnsi="Times New Roman" w:cs="Times New Roman"/>
          <w:b/>
          <w:sz w:val="26"/>
          <w:szCs w:val="26"/>
        </w:rPr>
        <w:t>«О</w:t>
      </w:r>
      <w:r w:rsidRPr="00CC14E9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4422AD" w:rsidRPr="00CC14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14E9"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района от </w:t>
      </w:r>
      <w:r w:rsidR="009F343B">
        <w:rPr>
          <w:rFonts w:ascii="Times New Roman" w:hAnsi="Times New Roman" w:cs="Times New Roman"/>
          <w:b/>
          <w:sz w:val="26"/>
          <w:szCs w:val="26"/>
        </w:rPr>
        <w:t>06.12</w:t>
      </w:r>
      <w:r w:rsidR="004422AD" w:rsidRPr="00CC14E9">
        <w:rPr>
          <w:rFonts w:ascii="Times New Roman" w:hAnsi="Times New Roman" w:cs="Times New Roman"/>
          <w:b/>
          <w:sz w:val="26"/>
          <w:szCs w:val="26"/>
        </w:rPr>
        <w:t>.2019</w:t>
      </w:r>
      <w:r w:rsidR="0063277C" w:rsidRPr="00CC14E9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E76FA" w:rsidRPr="00CC14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343B">
        <w:rPr>
          <w:rFonts w:ascii="Times New Roman" w:hAnsi="Times New Roman" w:cs="Times New Roman"/>
          <w:b/>
          <w:sz w:val="26"/>
          <w:szCs w:val="26"/>
        </w:rPr>
        <w:t>590</w:t>
      </w:r>
      <w:r w:rsidR="00A322A3" w:rsidRPr="00CC14E9">
        <w:rPr>
          <w:rFonts w:ascii="Times New Roman" w:hAnsi="Times New Roman" w:cs="Times New Roman"/>
          <w:b/>
          <w:sz w:val="26"/>
          <w:szCs w:val="26"/>
        </w:rPr>
        <w:t>»</w:t>
      </w:r>
    </w:p>
    <w:p w:rsidR="003233CA" w:rsidRPr="00E02D29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D29">
        <w:rPr>
          <w:rFonts w:ascii="Times New Roman" w:hAnsi="Times New Roman" w:cs="Times New Roman"/>
          <w:sz w:val="24"/>
          <w:szCs w:val="24"/>
        </w:rPr>
        <w:t xml:space="preserve">от </w:t>
      </w:r>
      <w:r w:rsidR="009F343B" w:rsidRPr="00E02D29">
        <w:rPr>
          <w:rFonts w:ascii="Times New Roman" w:hAnsi="Times New Roman" w:cs="Times New Roman"/>
          <w:sz w:val="24"/>
          <w:szCs w:val="24"/>
        </w:rPr>
        <w:t>12</w:t>
      </w:r>
      <w:r w:rsidR="001E2776" w:rsidRPr="00E02D29">
        <w:rPr>
          <w:rFonts w:ascii="Times New Roman" w:hAnsi="Times New Roman" w:cs="Times New Roman"/>
          <w:sz w:val="24"/>
          <w:szCs w:val="24"/>
        </w:rPr>
        <w:t xml:space="preserve"> </w:t>
      </w:r>
      <w:r w:rsidR="004422AD" w:rsidRPr="00E02D29">
        <w:rPr>
          <w:rFonts w:ascii="Times New Roman" w:hAnsi="Times New Roman" w:cs="Times New Roman"/>
          <w:sz w:val="24"/>
          <w:szCs w:val="24"/>
        </w:rPr>
        <w:t>ноября</w:t>
      </w:r>
      <w:r w:rsidR="002B31E0" w:rsidRPr="00E02D2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6C1791" w:rsidRPr="00E02D29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3CA" w:rsidRPr="00E02D29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2D29">
        <w:rPr>
          <w:rFonts w:ascii="Times New Roman" w:hAnsi="Times New Roman" w:cs="Times New Roman"/>
          <w:sz w:val="24"/>
          <w:szCs w:val="24"/>
        </w:rPr>
        <w:t xml:space="preserve"> Экспертиза проекта проведена на основании  п</w:t>
      </w:r>
      <w:r w:rsidR="00125DCA" w:rsidRPr="00E02D29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E2776" w:rsidRPr="00E02D29">
        <w:rPr>
          <w:rFonts w:ascii="Times New Roman" w:hAnsi="Times New Roman" w:cs="Times New Roman"/>
          <w:sz w:val="24"/>
          <w:szCs w:val="24"/>
        </w:rPr>
        <w:t>12.2</w:t>
      </w:r>
      <w:r w:rsidRPr="00E02D29">
        <w:rPr>
          <w:rFonts w:ascii="Times New Roman" w:hAnsi="Times New Roman" w:cs="Times New Roman"/>
          <w:sz w:val="24"/>
          <w:szCs w:val="24"/>
        </w:rPr>
        <w:t xml:space="preserve"> ст</w:t>
      </w:r>
      <w:r w:rsidR="00125DCA" w:rsidRPr="00E02D29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E02D29">
        <w:rPr>
          <w:rFonts w:ascii="Times New Roman" w:hAnsi="Times New Roman" w:cs="Times New Roman"/>
          <w:sz w:val="24"/>
          <w:szCs w:val="24"/>
        </w:rPr>
        <w:t>1</w:t>
      </w:r>
      <w:r w:rsidR="001E2776" w:rsidRPr="00E02D29">
        <w:rPr>
          <w:rFonts w:ascii="Times New Roman" w:hAnsi="Times New Roman" w:cs="Times New Roman"/>
          <w:sz w:val="24"/>
          <w:szCs w:val="24"/>
        </w:rPr>
        <w:t>2 Положения о Контрольно-счетном органе</w:t>
      </w:r>
      <w:r w:rsidRPr="00E02D29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E02D29">
        <w:rPr>
          <w:rFonts w:ascii="Times New Roman" w:hAnsi="Times New Roman" w:cs="Times New Roman"/>
          <w:sz w:val="24"/>
          <w:szCs w:val="24"/>
        </w:rPr>
        <w:t>кого муниципального района от 26.05.2020 № 33, пункта 6</w:t>
      </w:r>
      <w:r w:rsidR="002B31E0" w:rsidRPr="00E02D29">
        <w:rPr>
          <w:rFonts w:ascii="Times New Roman" w:hAnsi="Times New Roman" w:cs="Times New Roman"/>
          <w:sz w:val="24"/>
          <w:szCs w:val="24"/>
        </w:rPr>
        <w:t xml:space="preserve"> плана работы К</w:t>
      </w:r>
      <w:r w:rsidR="001E2776" w:rsidRPr="00E02D29">
        <w:rPr>
          <w:rFonts w:ascii="Times New Roman" w:hAnsi="Times New Roman" w:cs="Times New Roman"/>
          <w:sz w:val="24"/>
          <w:szCs w:val="24"/>
        </w:rPr>
        <w:t>онтрольно-счетного органа Белозерского муниципального</w:t>
      </w:r>
      <w:r w:rsidR="002B31E0" w:rsidRPr="00E02D29">
        <w:rPr>
          <w:rFonts w:ascii="Times New Roman" w:hAnsi="Times New Roman" w:cs="Times New Roman"/>
          <w:sz w:val="24"/>
          <w:szCs w:val="24"/>
        </w:rPr>
        <w:t xml:space="preserve"> района на 2020 год.</w:t>
      </w:r>
    </w:p>
    <w:p w:rsidR="00C30E86" w:rsidRPr="00E02D29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2D29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E02D29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AD1C90" w:rsidRPr="00E02D29">
        <w:rPr>
          <w:rFonts w:ascii="Times New Roman" w:hAnsi="Times New Roman" w:cs="Times New Roman"/>
          <w:sz w:val="24"/>
          <w:szCs w:val="24"/>
        </w:rPr>
        <w:t>муниципальной программы (далее - Программа)</w:t>
      </w:r>
      <w:r w:rsidRPr="00E02D29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E02D29">
        <w:rPr>
          <w:rFonts w:ascii="Times New Roman" w:hAnsi="Times New Roman" w:cs="Times New Roman"/>
          <w:sz w:val="24"/>
          <w:szCs w:val="24"/>
        </w:rPr>
        <w:t xml:space="preserve"> объема ресурсного обеспечения П</w:t>
      </w:r>
      <w:r w:rsidR="007A66C0" w:rsidRPr="00E02D29">
        <w:rPr>
          <w:rFonts w:ascii="Times New Roman" w:hAnsi="Times New Roman" w:cs="Times New Roman"/>
          <w:sz w:val="24"/>
          <w:szCs w:val="24"/>
        </w:rPr>
        <w:t xml:space="preserve">рограммы охраны </w:t>
      </w:r>
      <w:r w:rsidR="0053371C" w:rsidRPr="00E02D29">
        <w:rPr>
          <w:rFonts w:ascii="Times New Roman" w:hAnsi="Times New Roman" w:cs="Times New Roman"/>
          <w:sz w:val="24"/>
          <w:szCs w:val="24"/>
        </w:rPr>
        <w:t>окружающей среды и рационального использования природных ресурсов на 2021</w:t>
      </w:r>
      <w:r w:rsidR="002441D3" w:rsidRPr="00E02D29">
        <w:rPr>
          <w:rFonts w:ascii="Times New Roman" w:hAnsi="Times New Roman" w:cs="Times New Roman"/>
          <w:sz w:val="24"/>
          <w:szCs w:val="24"/>
        </w:rPr>
        <w:t>–202</w:t>
      </w:r>
      <w:r w:rsidR="0053371C" w:rsidRPr="00E02D29">
        <w:rPr>
          <w:rFonts w:ascii="Times New Roman" w:hAnsi="Times New Roman" w:cs="Times New Roman"/>
          <w:sz w:val="24"/>
          <w:szCs w:val="24"/>
        </w:rPr>
        <w:t>5</w:t>
      </w:r>
      <w:r w:rsidR="002441D3" w:rsidRPr="00E02D2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E02D29">
        <w:rPr>
          <w:rFonts w:ascii="Times New Roman" w:hAnsi="Times New Roman" w:cs="Times New Roman"/>
          <w:sz w:val="24"/>
          <w:szCs w:val="24"/>
        </w:rPr>
        <w:t>, возможности</w:t>
      </w:r>
      <w:r w:rsidRPr="00E02D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2D29">
        <w:rPr>
          <w:rFonts w:ascii="Times New Roman" w:hAnsi="Times New Roman" w:cs="Times New Roman"/>
          <w:sz w:val="24"/>
          <w:szCs w:val="24"/>
        </w:rPr>
        <w:t>достижения поставленных целей при запланированном объеме средств</w:t>
      </w:r>
      <w:r w:rsidR="002441D3" w:rsidRPr="00E02D29">
        <w:rPr>
          <w:rFonts w:ascii="Times New Roman" w:hAnsi="Times New Roman" w:cs="Times New Roman"/>
          <w:sz w:val="24"/>
          <w:szCs w:val="24"/>
        </w:rPr>
        <w:t>.</w:t>
      </w:r>
      <w:r w:rsidRPr="00E02D29">
        <w:rPr>
          <w:rFonts w:ascii="Times New Roman" w:hAnsi="Times New Roman" w:cs="Times New Roman"/>
          <w:sz w:val="24"/>
          <w:szCs w:val="24"/>
        </w:rPr>
        <w:t xml:space="preserve">  </w:t>
      </w:r>
      <w:r w:rsidRPr="00E02D2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2B31E0" w:rsidRPr="00E02D29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2D29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E02D29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Белозерского муниципального района </w:t>
      </w:r>
      <w:r w:rsidR="002B31E0" w:rsidRPr="00E02D29">
        <w:rPr>
          <w:rFonts w:ascii="Times New Roman" w:hAnsi="Times New Roman" w:cs="Times New Roman"/>
          <w:sz w:val="24"/>
          <w:szCs w:val="24"/>
        </w:rPr>
        <w:t xml:space="preserve">«О </w:t>
      </w:r>
      <w:r w:rsidR="0053371C" w:rsidRPr="00E02D29">
        <w:rPr>
          <w:rFonts w:ascii="Times New Roman" w:hAnsi="Times New Roman" w:cs="Times New Roman"/>
          <w:sz w:val="24"/>
          <w:szCs w:val="24"/>
        </w:rPr>
        <w:t>внесении изменений</w:t>
      </w:r>
      <w:r w:rsidR="002B31E0" w:rsidRPr="00E02D29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района от </w:t>
      </w:r>
      <w:r w:rsidR="0053371C" w:rsidRPr="00E02D29">
        <w:rPr>
          <w:rFonts w:ascii="Times New Roman" w:hAnsi="Times New Roman" w:cs="Times New Roman"/>
          <w:sz w:val="24"/>
          <w:szCs w:val="24"/>
        </w:rPr>
        <w:t>06.12.2019 № 590</w:t>
      </w:r>
      <w:r w:rsidR="002B31E0" w:rsidRPr="00E02D29">
        <w:rPr>
          <w:rFonts w:ascii="Times New Roman" w:hAnsi="Times New Roman" w:cs="Times New Roman"/>
          <w:sz w:val="24"/>
          <w:szCs w:val="24"/>
        </w:rPr>
        <w:t>»</w:t>
      </w:r>
    </w:p>
    <w:p w:rsidR="006C1791" w:rsidRPr="00E02D29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D29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C1791" w:rsidRPr="00E02D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2D29">
        <w:rPr>
          <w:rFonts w:ascii="Times New Roman" w:hAnsi="Times New Roman" w:cs="Times New Roman"/>
          <w:sz w:val="24"/>
          <w:szCs w:val="24"/>
        </w:rPr>
        <w:t xml:space="preserve">с </w:t>
      </w:r>
      <w:r w:rsidR="00F2392B" w:rsidRPr="00E02D29">
        <w:rPr>
          <w:rFonts w:ascii="Times New Roman" w:hAnsi="Times New Roman" w:cs="Times New Roman"/>
          <w:sz w:val="24"/>
          <w:szCs w:val="24"/>
        </w:rPr>
        <w:t xml:space="preserve"> </w:t>
      </w:r>
      <w:r w:rsidR="009F343B" w:rsidRPr="00E02D29">
        <w:rPr>
          <w:rFonts w:ascii="Times New Roman" w:hAnsi="Times New Roman" w:cs="Times New Roman"/>
          <w:sz w:val="24"/>
          <w:szCs w:val="24"/>
        </w:rPr>
        <w:t>11</w:t>
      </w:r>
      <w:r w:rsidR="008F11D4" w:rsidRPr="00E02D29">
        <w:rPr>
          <w:rFonts w:ascii="Times New Roman" w:hAnsi="Times New Roman" w:cs="Times New Roman"/>
          <w:sz w:val="24"/>
          <w:szCs w:val="24"/>
        </w:rPr>
        <w:t>.11</w:t>
      </w:r>
      <w:r w:rsidR="00F2392B" w:rsidRPr="00E02D29">
        <w:rPr>
          <w:rFonts w:ascii="Times New Roman" w:hAnsi="Times New Roman" w:cs="Times New Roman"/>
          <w:sz w:val="24"/>
          <w:szCs w:val="24"/>
        </w:rPr>
        <w:t>.2020</w:t>
      </w:r>
      <w:r w:rsidR="00AC252A" w:rsidRPr="00E02D29">
        <w:rPr>
          <w:rFonts w:ascii="Times New Roman" w:hAnsi="Times New Roman" w:cs="Times New Roman"/>
          <w:sz w:val="24"/>
          <w:szCs w:val="24"/>
        </w:rPr>
        <w:t xml:space="preserve"> </w:t>
      </w:r>
      <w:r w:rsidR="00662D83" w:rsidRPr="00E02D29">
        <w:rPr>
          <w:rFonts w:ascii="Times New Roman" w:hAnsi="Times New Roman" w:cs="Times New Roman"/>
          <w:sz w:val="24"/>
          <w:szCs w:val="24"/>
        </w:rPr>
        <w:t xml:space="preserve">по </w:t>
      </w:r>
      <w:r w:rsidR="009F343B" w:rsidRPr="00E02D29">
        <w:rPr>
          <w:rFonts w:ascii="Times New Roman" w:hAnsi="Times New Roman" w:cs="Times New Roman"/>
          <w:sz w:val="24"/>
          <w:szCs w:val="24"/>
        </w:rPr>
        <w:t>12</w:t>
      </w:r>
      <w:r w:rsidR="008F11D4" w:rsidRPr="00E02D29">
        <w:rPr>
          <w:rFonts w:ascii="Times New Roman" w:hAnsi="Times New Roman" w:cs="Times New Roman"/>
          <w:sz w:val="24"/>
          <w:szCs w:val="24"/>
        </w:rPr>
        <w:t>.11</w:t>
      </w:r>
      <w:r w:rsidR="00F2392B" w:rsidRPr="00E02D29">
        <w:rPr>
          <w:rFonts w:ascii="Times New Roman" w:hAnsi="Times New Roman" w:cs="Times New Roman"/>
          <w:sz w:val="24"/>
          <w:szCs w:val="24"/>
        </w:rPr>
        <w:t>.2020</w:t>
      </w:r>
    </w:p>
    <w:p w:rsidR="00F00C26" w:rsidRPr="00E02D29" w:rsidRDefault="00F00C26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D29">
        <w:rPr>
          <w:rFonts w:ascii="Times New Roman" w:hAnsi="Times New Roman" w:cs="Times New Roman"/>
          <w:b/>
          <w:sz w:val="24"/>
          <w:szCs w:val="24"/>
        </w:rPr>
        <w:t xml:space="preserve">Правовое обоснование финансово-экономической экспертизы: </w:t>
      </w:r>
      <w:r w:rsidRPr="00E02D29">
        <w:rPr>
          <w:rFonts w:ascii="Times New Roman" w:hAnsi="Times New Roman" w:cs="Times New Roman"/>
          <w:sz w:val="24"/>
          <w:szCs w:val="24"/>
        </w:rPr>
        <w:t>порядок разработки, реализации и оценки эффективности муниципальных программ Белозерского муниципального района (далее –</w:t>
      </w:r>
      <w:r w:rsidR="009D01EB" w:rsidRPr="00E02D29">
        <w:rPr>
          <w:rFonts w:ascii="Times New Roman" w:hAnsi="Times New Roman" w:cs="Times New Roman"/>
          <w:sz w:val="24"/>
          <w:szCs w:val="24"/>
        </w:rPr>
        <w:t xml:space="preserve"> </w:t>
      </w:r>
      <w:r w:rsidRPr="00E02D29">
        <w:rPr>
          <w:rFonts w:ascii="Times New Roman" w:hAnsi="Times New Roman" w:cs="Times New Roman"/>
          <w:sz w:val="24"/>
          <w:szCs w:val="24"/>
        </w:rPr>
        <w:t>Порядок) и методические указания по разработке и реализации муниципальной программы (далее</w:t>
      </w:r>
      <w:r w:rsidR="00412E16" w:rsidRPr="00E02D29">
        <w:rPr>
          <w:rFonts w:ascii="Times New Roman" w:hAnsi="Times New Roman" w:cs="Times New Roman"/>
          <w:sz w:val="24"/>
          <w:szCs w:val="24"/>
        </w:rPr>
        <w:t xml:space="preserve"> </w:t>
      </w:r>
      <w:r w:rsidRPr="00E02D29">
        <w:rPr>
          <w:rFonts w:ascii="Times New Roman" w:hAnsi="Times New Roman" w:cs="Times New Roman"/>
          <w:sz w:val="24"/>
          <w:szCs w:val="24"/>
        </w:rPr>
        <w:t>- Методические указания), утвержденные постановлением администрации района от 30.09.2015 № 810.</w:t>
      </w:r>
    </w:p>
    <w:p w:rsidR="006C1791" w:rsidRPr="00E02D29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29">
        <w:rPr>
          <w:rFonts w:ascii="Times New Roman" w:hAnsi="Times New Roman" w:cs="Times New Roman"/>
          <w:sz w:val="24"/>
          <w:szCs w:val="24"/>
        </w:rPr>
        <w:tab/>
        <w:t xml:space="preserve">Для проведения мероприятия представлены следующие </w:t>
      </w:r>
      <w:r w:rsidR="009D01EB" w:rsidRPr="00E02D29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E02D29">
        <w:rPr>
          <w:rFonts w:ascii="Times New Roman" w:hAnsi="Times New Roman" w:cs="Times New Roman"/>
          <w:sz w:val="24"/>
          <w:szCs w:val="24"/>
        </w:rPr>
        <w:t>материалы:</w:t>
      </w:r>
    </w:p>
    <w:p w:rsidR="006C1791" w:rsidRPr="00E02D29" w:rsidRDefault="006C1791" w:rsidP="008F1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29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муниципального района «О внесении изменений в постанов</w:t>
      </w:r>
      <w:r w:rsidR="008F11D4" w:rsidRPr="00E02D29">
        <w:rPr>
          <w:rFonts w:ascii="Times New Roman" w:hAnsi="Times New Roman" w:cs="Times New Roman"/>
          <w:sz w:val="24"/>
          <w:szCs w:val="24"/>
        </w:rPr>
        <w:t xml:space="preserve">ление администрации района от </w:t>
      </w:r>
      <w:r w:rsidR="00105B5B">
        <w:rPr>
          <w:rFonts w:ascii="Times New Roman" w:hAnsi="Times New Roman" w:cs="Times New Roman"/>
          <w:sz w:val="24"/>
          <w:szCs w:val="24"/>
        </w:rPr>
        <w:t>06.12.2019</w:t>
      </w:r>
      <w:r w:rsidRPr="00E02D29">
        <w:rPr>
          <w:rFonts w:ascii="Times New Roman" w:hAnsi="Times New Roman" w:cs="Times New Roman"/>
          <w:sz w:val="24"/>
          <w:szCs w:val="24"/>
        </w:rPr>
        <w:t xml:space="preserve"> № </w:t>
      </w:r>
      <w:r w:rsidR="0053371C" w:rsidRPr="00E02D29">
        <w:rPr>
          <w:rFonts w:ascii="Times New Roman" w:hAnsi="Times New Roman" w:cs="Times New Roman"/>
          <w:sz w:val="24"/>
          <w:szCs w:val="24"/>
        </w:rPr>
        <w:t>590</w:t>
      </w:r>
      <w:r w:rsidR="00F416AD" w:rsidRPr="00E02D29">
        <w:rPr>
          <w:rFonts w:ascii="Times New Roman" w:hAnsi="Times New Roman" w:cs="Times New Roman"/>
          <w:sz w:val="24"/>
          <w:szCs w:val="24"/>
        </w:rPr>
        <w:t>;</w:t>
      </w:r>
    </w:p>
    <w:p w:rsidR="008F11D4" w:rsidRPr="00E02D29" w:rsidRDefault="00664674" w:rsidP="00CC14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29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муниципального района о внесении изменений в План реализации Программы;</w:t>
      </w:r>
    </w:p>
    <w:p w:rsidR="009F343B" w:rsidRPr="00E02D29" w:rsidRDefault="008F11D4" w:rsidP="009F34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29">
        <w:rPr>
          <w:rFonts w:ascii="Times New Roman" w:hAnsi="Times New Roman" w:cs="Times New Roman"/>
          <w:sz w:val="24"/>
          <w:szCs w:val="24"/>
        </w:rPr>
        <w:t>копии</w:t>
      </w:r>
      <w:r w:rsidR="00F416AD" w:rsidRPr="00E02D29">
        <w:rPr>
          <w:rFonts w:ascii="Times New Roman" w:hAnsi="Times New Roman" w:cs="Times New Roman"/>
          <w:sz w:val="24"/>
          <w:szCs w:val="24"/>
        </w:rPr>
        <w:t xml:space="preserve"> </w:t>
      </w:r>
      <w:r w:rsidR="006C1791" w:rsidRPr="00E02D29">
        <w:rPr>
          <w:rFonts w:ascii="Times New Roman" w:hAnsi="Times New Roman" w:cs="Times New Roman"/>
          <w:sz w:val="24"/>
          <w:szCs w:val="24"/>
        </w:rPr>
        <w:t>лист</w:t>
      </w:r>
      <w:r w:rsidRPr="00E02D29">
        <w:rPr>
          <w:rFonts w:ascii="Times New Roman" w:hAnsi="Times New Roman" w:cs="Times New Roman"/>
          <w:sz w:val="24"/>
          <w:szCs w:val="24"/>
        </w:rPr>
        <w:t>ов</w:t>
      </w:r>
      <w:r w:rsidR="006C1791" w:rsidRPr="00E02D29">
        <w:rPr>
          <w:rFonts w:ascii="Times New Roman" w:hAnsi="Times New Roman" w:cs="Times New Roman"/>
          <w:sz w:val="24"/>
          <w:szCs w:val="24"/>
        </w:rPr>
        <w:t xml:space="preserve"> согласования</w:t>
      </w:r>
      <w:r w:rsidRPr="00E02D29">
        <w:rPr>
          <w:rFonts w:ascii="Times New Roman" w:hAnsi="Times New Roman" w:cs="Times New Roman"/>
          <w:sz w:val="24"/>
          <w:szCs w:val="24"/>
        </w:rPr>
        <w:t xml:space="preserve">  с результатами согласования</w:t>
      </w:r>
      <w:r w:rsidR="00664674" w:rsidRPr="00E02D29">
        <w:rPr>
          <w:rFonts w:ascii="Times New Roman" w:hAnsi="Times New Roman" w:cs="Times New Roman"/>
          <w:sz w:val="24"/>
          <w:szCs w:val="24"/>
        </w:rPr>
        <w:t>.</w:t>
      </w:r>
    </w:p>
    <w:p w:rsidR="009D01EB" w:rsidRPr="00E02D29" w:rsidRDefault="009D01EB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D1F" w:rsidRPr="00E02D29" w:rsidRDefault="00724317" w:rsidP="00F30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29">
        <w:rPr>
          <w:rFonts w:ascii="Times New Roman" w:hAnsi="Times New Roman" w:cs="Times New Roman"/>
          <w:b/>
          <w:sz w:val="24"/>
          <w:szCs w:val="24"/>
        </w:rPr>
        <w:t>В результате экспертизы</w:t>
      </w:r>
      <w:r w:rsidR="00C022A0" w:rsidRPr="00E02D29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  <w:r w:rsidRPr="00E02D29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EA7C3E" w:rsidRPr="00E02D29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29">
        <w:rPr>
          <w:rFonts w:ascii="Times New Roman" w:hAnsi="Times New Roman" w:cs="Times New Roman"/>
          <w:sz w:val="24"/>
          <w:szCs w:val="24"/>
        </w:rPr>
        <w:tab/>
      </w:r>
      <w:r w:rsidR="00724317" w:rsidRPr="00E02D29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E02D29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Белозерского муниципального района от </w:t>
      </w:r>
      <w:r w:rsidR="0053371C" w:rsidRPr="00E02D29">
        <w:rPr>
          <w:rFonts w:ascii="Times New Roman" w:hAnsi="Times New Roman" w:cs="Times New Roman"/>
          <w:sz w:val="24"/>
          <w:szCs w:val="24"/>
        </w:rPr>
        <w:t>06.12</w:t>
      </w:r>
      <w:r w:rsidR="00DC3B43" w:rsidRPr="00E02D29">
        <w:rPr>
          <w:rFonts w:ascii="Times New Roman" w:hAnsi="Times New Roman" w:cs="Times New Roman"/>
          <w:sz w:val="24"/>
          <w:szCs w:val="24"/>
        </w:rPr>
        <w:t>.2019</w:t>
      </w:r>
      <w:r w:rsidR="00A24552" w:rsidRPr="00E02D29">
        <w:rPr>
          <w:rFonts w:ascii="Times New Roman" w:hAnsi="Times New Roman" w:cs="Times New Roman"/>
          <w:sz w:val="24"/>
          <w:szCs w:val="24"/>
        </w:rPr>
        <w:t xml:space="preserve"> </w:t>
      </w:r>
      <w:r w:rsidRPr="00E02D29">
        <w:rPr>
          <w:rFonts w:ascii="Times New Roman" w:hAnsi="Times New Roman" w:cs="Times New Roman"/>
          <w:sz w:val="24"/>
          <w:szCs w:val="24"/>
        </w:rPr>
        <w:t>№</w:t>
      </w:r>
      <w:r w:rsidR="0053371C" w:rsidRPr="00E02D29">
        <w:rPr>
          <w:rFonts w:ascii="Times New Roman" w:hAnsi="Times New Roman" w:cs="Times New Roman"/>
          <w:sz w:val="24"/>
          <w:szCs w:val="24"/>
        </w:rPr>
        <w:t xml:space="preserve"> 590</w:t>
      </w:r>
      <w:r w:rsidR="002B31E0" w:rsidRPr="00E02D29">
        <w:rPr>
          <w:rFonts w:ascii="Times New Roman" w:hAnsi="Times New Roman" w:cs="Times New Roman"/>
          <w:sz w:val="24"/>
          <w:szCs w:val="24"/>
        </w:rPr>
        <w:t xml:space="preserve"> </w:t>
      </w:r>
      <w:r w:rsidR="00A24552" w:rsidRPr="00E02D29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53371C" w:rsidRPr="00E02D29">
        <w:rPr>
          <w:rFonts w:ascii="Times New Roman" w:hAnsi="Times New Roman" w:cs="Times New Roman"/>
          <w:sz w:val="24"/>
          <w:szCs w:val="24"/>
        </w:rPr>
        <w:t xml:space="preserve">охраны окружающей среды и рационального использования природных ресурсов на </w:t>
      </w:r>
      <w:r w:rsidR="002B31E0" w:rsidRPr="00E02D29">
        <w:rPr>
          <w:rFonts w:ascii="Times New Roman" w:hAnsi="Times New Roman" w:cs="Times New Roman"/>
          <w:sz w:val="24"/>
          <w:szCs w:val="24"/>
        </w:rPr>
        <w:t>20</w:t>
      </w:r>
      <w:r w:rsidR="0053371C" w:rsidRPr="00E02D29">
        <w:rPr>
          <w:rFonts w:ascii="Times New Roman" w:hAnsi="Times New Roman" w:cs="Times New Roman"/>
          <w:sz w:val="24"/>
          <w:szCs w:val="24"/>
        </w:rPr>
        <w:t>21</w:t>
      </w:r>
      <w:r w:rsidR="002B31E0" w:rsidRPr="00E02D29">
        <w:rPr>
          <w:rFonts w:ascii="Times New Roman" w:hAnsi="Times New Roman" w:cs="Times New Roman"/>
          <w:sz w:val="24"/>
          <w:szCs w:val="24"/>
        </w:rPr>
        <w:t>-20</w:t>
      </w:r>
      <w:r w:rsidR="0053371C" w:rsidRPr="00E02D29">
        <w:rPr>
          <w:rFonts w:ascii="Times New Roman" w:hAnsi="Times New Roman" w:cs="Times New Roman"/>
          <w:sz w:val="24"/>
          <w:szCs w:val="24"/>
        </w:rPr>
        <w:t>25</w:t>
      </w:r>
      <w:r w:rsidR="002B31E0" w:rsidRPr="00E02D2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14F38" w:rsidRPr="00E02D29">
        <w:rPr>
          <w:rFonts w:ascii="Times New Roman" w:hAnsi="Times New Roman" w:cs="Times New Roman"/>
          <w:sz w:val="24"/>
          <w:szCs w:val="24"/>
        </w:rPr>
        <w:t xml:space="preserve"> и в П</w:t>
      </w:r>
      <w:r w:rsidR="00856BF3" w:rsidRPr="00E02D29">
        <w:rPr>
          <w:rFonts w:ascii="Times New Roman" w:hAnsi="Times New Roman" w:cs="Times New Roman"/>
          <w:sz w:val="24"/>
          <w:szCs w:val="24"/>
        </w:rPr>
        <w:t>рограмму, утвержденную указанным по</w:t>
      </w:r>
      <w:r w:rsidR="00F14F38" w:rsidRPr="00E02D29">
        <w:rPr>
          <w:rFonts w:ascii="Times New Roman" w:hAnsi="Times New Roman" w:cs="Times New Roman"/>
          <w:sz w:val="24"/>
          <w:szCs w:val="24"/>
        </w:rPr>
        <w:t>становлением.</w:t>
      </w:r>
    </w:p>
    <w:p w:rsidR="00067340" w:rsidRPr="00E02D29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2D29">
        <w:rPr>
          <w:rFonts w:ascii="Times New Roman" w:hAnsi="Times New Roman"/>
          <w:sz w:val="24"/>
          <w:szCs w:val="24"/>
        </w:rPr>
        <w:t>1.</w:t>
      </w:r>
      <w:r w:rsidR="00610DDE" w:rsidRPr="00E02D29">
        <w:rPr>
          <w:rFonts w:ascii="Times New Roman" w:hAnsi="Times New Roman" w:cs="Times New Roman"/>
          <w:sz w:val="24"/>
          <w:szCs w:val="24"/>
        </w:rPr>
        <w:t xml:space="preserve"> </w:t>
      </w:r>
      <w:r w:rsidR="00B31ECB" w:rsidRPr="00E02D29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изменения в паспорт</w:t>
      </w:r>
      <w:r w:rsidR="00610DDE" w:rsidRPr="00E02D29">
        <w:rPr>
          <w:rFonts w:ascii="Times New Roman" w:hAnsi="Times New Roman" w:cs="Times New Roman"/>
          <w:sz w:val="24"/>
          <w:szCs w:val="24"/>
        </w:rPr>
        <w:t xml:space="preserve"> </w:t>
      </w:r>
      <w:r w:rsidR="00067340" w:rsidRPr="00E02D29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8C2EB8" w:rsidRPr="00E02D29">
        <w:rPr>
          <w:rFonts w:ascii="Times New Roman" w:hAnsi="Times New Roman" w:cs="Times New Roman"/>
          <w:sz w:val="24"/>
          <w:szCs w:val="24"/>
        </w:rPr>
        <w:t xml:space="preserve">уменьшив </w:t>
      </w:r>
      <w:r w:rsidR="00067340" w:rsidRPr="00E02D2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сумму </w:t>
      </w:r>
      <w:r w:rsidR="002C76BF" w:rsidRPr="00E02D29">
        <w:rPr>
          <w:rFonts w:ascii="Times New Roman" w:hAnsi="Times New Roman" w:cs="Times New Roman"/>
          <w:sz w:val="24"/>
          <w:szCs w:val="24"/>
        </w:rPr>
        <w:t>6 023,6</w:t>
      </w:r>
      <w:r w:rsidR="008C2EB8" w:rsidRPr="00E02D29">
        <w:rPr>
          <w:rFonts w:ascii="Times New Roman" w:hAnsi="Times New Roman" w:cs="Times New Roman"/>
          <w:sz w:val="24"/>
          <w:szCs w:val="24"/>
        </w:rPr>
        <w:t xml:space="preserve"> </w:t>
      </w:r>
      <w:r w:rsidR="00067340" w:rsidRPr="00E02D29">
        <w:rPr>
          <w:rFonts w:ascii="Times New Roman" w:hAnsi="Times New Roman" w:cs="Times New Roman"/>
          <w:sz w:val="24"/>
          <w:szCs w:val="24"/>
        </w:rPr>
        <w:t xml:space="preserve">тыс. рублей.  </w:t>
      </w:r>
    </w:p>
    <w:p w:rsidR="00067340" w:rsidRPr="00E02D29" w:rsidRDefault="00067340" w:rsidP="00996CF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02D29">
        <w:rPr>
          <w:rFonts w:ascii="Times New Roman" w:hAnsi="Times New Roman"/>
          <w:sz w:val="24"/>
          <w:szCs w:val="24"/>
        </w:rPr>
        <w:t>Таким образом, в целом объем финансирования Про</w:t>
      </w:r>
      <w:r w:rsidR="00094E23" w:rsidRPr="00E02D29">
        <w:rPr>
          <w:rFonts w:ascii="Times New Roman" w:hAnsi="Times New Roman"/>
          <w:sz w:val="24"/>
          <w:szCs w:val="24"/>
        </w:rPr>
        <w:t xml:space="preserve">граммы составит </w:t>
      </w:r>
      <w:bookmarkStart w:id="0" w:name="_GoBack"/>
      <w:bookmarkEnd w:id="0"/>
      <w:r w:rsidR="00996CFA" w:rsidRPr="00E02D29">
        <w:rPr>
          <w:rFonts w:ascii="Times New Roman" w:hAnsi="Times New Roman"/>
          <w:sz w:val="24"/>
          <w:szCs w:val="24"/>
        </w:rPr>
        <w:t>46 451,4</w:t>
      </w:r>
      <w:r w:rsidRPr="00E02D29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E02D29" w:rsidRPr="00F72CBD" w:rsidRDefault="00E02D29" w:rsidP="00E02D2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6231FC">
        <w:rPr>
          <w:rFonts w:ascii="Times New Roman" w:hAnsi="Times New Roman" w:cs="Times New Roman"/>
          <w:sz w:val="24"/>
          <w:szCs w:val="24"/>
        </w:rPr>
        <w:t>21</w:t>
      </w:r>
      <w:r w:rsidRPr="00F72CBD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6231FC">
        <w:rPr>
          <w:rFonts w:ascii="Times New Roman" w:hAnsi="Times New Roman" w:cs="Times New Roman"/>
          <w:sz w:val="24"/>
          <w:szCs w:val="24"/>
        </w:rPr>
        <w:t xml:space="preserve">20 000,0 </w:t>
      </w:r>
      <w:r w:rsidRPr="00F72CBD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E02D29" w:rsidRPr="00F72CBD" w:rsidRDefault="00E02D29" w:rsidP="00E02D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 xml:space="preserve">средства районного бюджета – </w:t>
      </w:r>
      <w:r w:rsidR="006231FC">
        <w:rPr>
          <w:rFonts w:ascii="Times New Roman" w:hAnsi="Times New Roman" w:cs="Times New Roman"/>
          <w:sz w:val="24"/>
          <w:szCs w:val="24"/>
        </w:rPr>
        <w:t>20 000,0</w:t>
      </w:r>
      <w:r w:rsidRPr="00F72CB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2D29" w:rsidRPr="00F72CBD" w:rsidRDefault="00E02D29" w:rsidP="00E02D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6231FC">
        <w:rPr>
          <w:rFonts w:ascii="Times New Roman" w:hAnsi="Times New Roman" w:cs="Times New Roman"/>
          <w:sz w:val="24"/>
          <w:szCs w:val="24"/>
        </w:rPr>
        <w:t>0,0</w:t>
      </w:r>
      <w:r w:rsidRPr="00F72CB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02D29" w:rsidRPr="00F72CBD" w:rsidRDefault="00E02D29" w:rsidP="00E02D2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20</w:t>
      </w:r>
      <w:r w:rsidR="006231FC">
        <w:rPr>
          <w:rFonts w:ascii="Times New Roman" w:hAnsi="Times New Roman" w:cs="Times New Roman"/>
          <w:sz w:val="24"/>
          <w:szCs w:val="24"/>
        </w:rPr>
        <w:t>22</w:t>
      </w:r>
      <w:r w:rsidRPr="00F72CB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231FC">
        <w:rPr>
          <w:rFonts w:ascii="Times New Roman" w:hAnsi="Times New Roman" w:cs="Times New Roman"/>
          <w:sz w:val="24"/>
          <w:szCs w:val="24"/>
        </w:rPr>
        <w:t>23 451,4</w:t>
      </w:r>
      <w:r w:rsidRPr="00F72CBD">
        <w:rPr>
          <w:rFonts w:ascii="Times New Roman" w:hAnsi="Times New Roman" w:cs="Times New Roman"/>
          <w:sz w:val="24"/>
          <w:szCs w:val="24"/>
        </w:rPr>
        <w:t xml:space="preserve"> тыс. рублей, их них: </w:t>
      </w:r>
    </w:p>
    <w:p w:rsidR="00E02D29" w:rsidRPr="00F72CBD" w:rsidRDefault="00E02D29" w:rsidP="00E02D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 xml:space="preserve">средства районного бюджета –  </w:t>
      </w:r>
      <w:r w:rsidR="006231FC">
        <w:rPr>
          <w:rFonts w:ascii="Times New Roman" w:hAnsi="Times New Roman" w:cs="Times New Roman"/>
          <w:sz w:val="24"/>
          <w:szCs w:val="24"/>
        </w:rPr>
        <w:t>1 033,7</w:t>
      </w:r>
      <w:r w:rsidRPr="00F72CB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2D29" w:rsidRPr="00F72CBD" w:rsidRDefault="00E02D29" w:rsidP="00E02D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средства областного</w:t>
      </w:r>
      <w:r w:rsidR="00E138B1">
        <w:rPr>
          <w:rFonts w:ascii="Times New Roman" w:hAnsi="Times New Roman" w:cs="Times New Roman"/>
          <w:sz w:val="24"/>
          <w:szCs w:val="24"/>
        </w:rPr>
        <w:t xml:space="preserve"> бюджета – 22 417,7</w:t>
      </w:r>
      <w:r w:rsidRPr="00F72CB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02D29" w:rsidRPr="00F72CBD" w:rsidRDefault="006231FC" w:rsidP="00E02D2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E02D29" w:rsidRPr="00F72CBD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1 000,0</w:t>
      </w:r>
      <w:r w:rsidR="00E02D29" w:rsidRPr="00F72CBD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E02D29" w:rsidRPr="00F72CBD" w:rsidRDefault="00E02D29" w:rsidP="00E02D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 xml:space="preserve">средства районного бюджета – </w:t>
      </w:r>
      <w:r w:rsidR="00E138B1">
        <w:rPr>
          <w:rFonts w:ascii="Times New Roman" w:hAnsi="Times New Roman" w:cs="Times New Roman"/>
          <w:sz w:val="24"/>
          <w:szCs w:val="24"/>
        </w:rPr>
        <w:t>1000</w:t>
      </w:r>
      <w:r w:rsidRPr="00F72CBD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02D29" w:rsidRPr="00F72CBD" w:rsidRDefault="00E02D29" w:rsidP="00E02D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средства облас</w:t>
      </w:r>
      <w:r w:rsidR="00E138B1">
        <w:rPr>
          <w:rFonts w:ascii="Times New Roman" w:hAnsi="Times New Roman" w:cs="Times New Roman"/>
          <w:sz w:val="24"/>
          <w:szCs w:val="24"/>
        </w:rPr>
        <w:t>тного бюджета – 0,0</w:t>
      </w:r>
      <w:r w:rsidRPr="00F72CB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2D29" w:rsidRPr="00F72CBD" w:rsidRDefault="006231FC" w:rsidP="00E02D2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1000,0</w:t>
      </w:r>
      <w:r w:rsidR="00E02D29" w:rsidRPr="00F72CBD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E02D29" w:rsidRPr="00F72CBD" w:rsidRDefault="00E02D29" w:rsidP="00E02D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средс</w:t>
      </w:r>
      <w:r w:rsidR="00E138B1">
        <w:rPr>
          <w:rFonts w:ascii="Times New Roman" w:hAnsi="Times New Roman" w:cs="Times New Roman"/>
          <w:sz w:val="24"/>
          <w:szCs w:val="24"/>
        </w:rPr>
        <w:t>тва районного бюджета – 1000,0</w:t>
      </w:r>
      <w:r w:rsidRPr="00F72CB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2D29" w:rsidRPr="00F72CBD" w:rsidRDefault="00E02D29" w:rsidP="00E02D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средства областного б</w:t>
      </w:r>
      <w:r w:rsidR="00E138B1">
        <w:rPr>
          <w:rFonts w:ascii="Times New Roman" w:hAnsi="Times New Roman" w:cs="Times New Roman"/>
          <w:sz w:val="24"/>
          <w:szCs w:val="24"/>
        </w:rPr>
        <w:t xml:space="preserve">юджета – 0,0 </w:t>
      </w:r>
      <w:r w:rsidRPr="00F72CBD">
        <w:rPr>
          <w:rFonts w:ascii="Times New Roman" w:hAnsi="Times New Roman" w:cs="Times New Roman"/>
          <w:sz w:val="24"/>
          <w:szCs w:val="24"/>
        </w:rPr>
        <w:t>тыс. рублей;</w:t>
      </w:r>
    </w:p>
    <w:p w:rsidR="006231FC" w:rsidRPr="00F72CBD" w:rsidRDefault="006231FC" w:rsidP="006231F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1000,0</w:t>
      </w:r>
      <w:r w:rsidRPr="00F72CBD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6231FC" w:rsidRPr="00F72CBD" w:rsidRDefault="006231FC" w:rsidP="006231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с</w:t>
      </w:r>
      <w:r w:rsidR="00BE7B75">
        <w:rPr>
          <w:rFonts w:ascii="Times New Roman" w:hAnsi="Times New Roman" w:cs="Times New Roman"/>
          <w:sz w:val="24"/>
          <w:szCs w:val="24"/>
        </w:rPr>
        <w:t>редства районного бюджета – 10</w:t>
      </w:r>
      <w:r w:rsidRPr="00F72CBD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6231FC" w:rsidRPr="00F72CBD" w:rsidRDefault="006231FC" w:rsidP="006231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средства областного б</w:t>
      </w:r>
      <w:r w:rsidR="00BE7B75">
        <w:rPr>
          <w:rFonts w:ascii="Times New Roman" w:hAnsi="Times New Roman" w:cs="Times New Roman"/>
          <w:sz w:val="24"/>
          <w:szCs w:val="24"/>
        </w:rPr>
        <w:t>юджета – 0,0</w:t>
      </w:r>
      <w:r w:rsidR="00C82FC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02D29" w:rsidRDefault="00E02D29" w:rsidP="008F5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E82" w:rsidRPr="008F5E95" w:rsidRDefault="004677F0" w:rsidP="00504E8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F5E95">
        <w:rPr>
          <w:rFonts w:ascii="Times New Roman" w:hAnsi="Times New Roman"/>
          <w:sz w:val="24"/>
          <w:szCs w:val="24"/>
        </w:rPr>
        <w:t>2.</w:t>
      </w:r>
      <w:r w:rsidR="00B41C44" w:rsidRPr="008F5E95">
        <w:rPr>
          <w:rFonts w:ascii="Times New Roman" w:hAnsi="Times New Roman"/>
          <w:sz w:val="24"/>
          <w:szCs w:val="24"/>
        </w:rPr>
        <w:t xml:space="preserve"> Аналогичные изменения пре</w:t>
      </w:r>
      <w:r w:rsidR="002C258F" w:rsidRPr="008F5E95">
        <w:rPr>
          <w:rFonts w:ascii="Times New Roman" w:hAnsi="Times New Roman"/>
          <w:sz w:val="24"/>
          <w:szCs w:val="24"/>
        </w:rPr>
        <w:t>длагается внести</w:t>
      </w:r>
      <w:r w:rsidR="00504E82" w:rsidRPr="008F5E95">
        <w:rPr>
          <w:rFonts w:ascii="Times New Roman" w:hAnsi="Times New Roman"/>
          <w:sz w:val="24"/>
          <w:szCs w:val="24"/>
        </w:rPr>
        <w:t>:</w:t>
      </w:r>
    </w:p>
    <w:p w:rsidR="00AE3D1F" w:rsidRDefault="002C258F" w:rsidP="00504E8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E95">
        <w:rPr>
          <w:rFonts w:ascii="Times New Roman" w:hAnsi="Times New Roman"/>
          <w:sz w:val="24"/>
          <w:szCs w:val="24"/>
        </w:rPr>
        <w:t xml:space="preserve">в Приложение </w:t>
      </w:r>
      <w:r w:rsidR="001E1065" w:rsidRPr="008F5E95">
        <w:rPr>
          <w:rFonts w:ascii="Times New Roman" w:hAnsi="Times New Roman"/>
          <w:sz w:val="24"/>
          <w:szCs w:val="24"/>
        </w:rPr>
        <w:t xml:space="preserve">№ </w:t>
      </w:r>
      <w:r w:rsidRPr="008F5E95">
        <w:rPr>
          <w:rFonts w:ascii="Times New Roman" w:hAnsi="Times New Roman"/>
          <w:sz w:val="24"/>
          <w:szCs w:val="24"/>
        </w:rPr>
        <w:t>1</w:t>
      </w:r>
      <w:r w:rsidR="001C34DF" w:rsidRPr="008F5E95">
        <w:rPr>
          <w:rFonts w:ascii="Times New Roman" w:hAnsi="Times New Roman"/>
          <w:sz w:val="24"/>
          <w:szCs w:val="24"/>
        </w:rPr>
        <w:t xml:space="preserve"> «Ресурсное  обеспечение реализации муниципальной программы»</w:t>
      </w:r>
      <w:r w:rsidR="00B41C44" w:rsidRPr="008F5E95">
        <w:rPr>
          <w:rFonts w:ascii="Times New Roman" w:hAnsi="Times New Roman"/>
          <w:sz w:val="24"/>
          <w:szCs w:val="24"/>
        </w:rPr>
        <w:t>.</w:t>
      </w:r>
    </w:p>
    <w:p w:rsidR="00A13362" w:rsidRPr="00A13362" w:rsidRDefault="00A13362" w:rsidP="00A13362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13362">
        <w:rPr>
          <w:rFonts w:ascii="Times New Roman" w:hAnsi="Times New Roman"/>
          <w:i/>
          <w:sz w:val="24"/>
          <w:szCs w:val="24"/>
        </w:rPr>
        <w:t>В ходе проведения экспе</w:t>
      </w:r>
      <w:r>
        <w:rPr>
          <w:rFonts w:ascii="Times New Roman" w:hAnsi="Times New Roman"/>
          <w:i/>
          <w:sz w:val="24"/>
          <w:szCs w:val="24"/>
        </w:rPr>
        <w:t>ртизы проекта установлено, что таблица</w:t>
      </w:r>
      <w:r w:rsidRPr="00A13362">
        <w:rPr>
          <w:rFonts w:ascii="Times New Roman" w:hAnsi="Times New Roman"/>
          <w:i/>
          <w:sz w:val="24"/>
          <w:szCs w:val="24"/>
        </w:rPr>
        <w:t xml:space="preserve"> «Ресурсное обеспечение  муниципальной программы </w:t>
      </w:r>
      <w:r>
        <w:rPr>
          <w:rFonts w:ascii="Times New Roman" w:hAnsi="Times New Roman"/>
          <w:i/>
          <w:sz w:val="24"/>
          <w:szCs w:val="24"/>
        </w:rPr>
        <w:t>охрана окружающей среды и рационального использования природных ресурсов на 2021-2025 годы</w:t>
      </w:r>
      <w:r w:rsidRPr="00A13362">
        <w:rPr>
          <w:rFonts w:ascii="Times New Roman" w:hAnsi="Times New Roman"/>
          <w:i/>
          <w:sz w:val="24"/>
          <w:szCs w:val="24"/>
        </w:rPr>
        <w:t>, содержащаяся в Приложении № 1 оформлена с нарушением Порядка разработки, реализации и оценки эффективности муниципальных программ Белозерского муниципального района  и Методических указаний по разработке и реализации муниципальной программы, а именно - в таблице указаны данные  по источникам финансирования за</w:t>
      </w:r>
      <w:proofErr w:type="gramEnd"/>
      <w:r w:rsidRPr="00A13362">
        <w:rPr>
          <w:rFonts w:ascii="Times New Roman" w:hAnsi="Times New Roman"/>
          <w:i/>
          <w:sz w:val="24"/>
          <w:szCs w:val="24"/>
        </w:rPr>
        <w:t xml:space="preserve"> счет районного и областного бюджетов, тогда как в данной таблице предусмотрено отражать источники финансирования только за счет районного бюджета.</w:t>
      </w:r>
    </w:p>
    <w:p w:rsidR="00504E82" w:rsidRPr="008F5E95" w:rsidRDefault="00504E82" w:rsidP="00504E8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E95">
        <w:rPr>
          <w:rFonts w:ascii="Times New Roman" w:hAnsi="Times New Roman"/>
          <w:sz w:val="24"/>
          <w:szCs w:val="24"/>
        </w:rPr>
        <w:t>в Приложение № 2 «Ресурсное обеспечение и прогнозная (справочная) оценка расходов бюджета поселений, федерального, областного бюджетов, внебюджетных источников на реализацию целей муниципальной программы».</w:t>
      </w:r>
    </w:p>
    <w:p w:rsidR="003B2865" w:rsidRPr="008F5E95" w:rsidRDefault="00504E82" w:rsidP="00A36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E95">
        <w:rPr>
          <w:rFonts w:ascii="Times New Roman" w:hAnsi="Times New Roman"/>
          <w:sz w:val="24"/>
          <w:szCs w:val="24"/>
        </w:rPr>
        <w:t>3</w:t>
      </w:r>
      <w:r w:rsidR="00323CA2" w:rsidRPr="008F5E95">
        <w:rPr>
          <w:rFonts w:ascii="Times New Roman" w:hAnsi="Times New Roman"/>
          <w:sz w:val="24"/>
          <w:szCs w:val="24"/>
        </w:rPr>
        <w:t xml:space="preserve">. </w:t>
      </w:r>
      <w:r w:rsidRPr="008F5E95">
        <w:rPr>
          <w:rFonts w:ascii="Times New Roman" w:hAnsi="Times New Roman"/>
          <w:sz w:val="24"/>
          <w:szCs w:val="24"/>
        </w:rPr>
        <w:t>Дополнительно в контрольно-счетный орган района предоставлен проект постановления о внесении изменений в План реализации муниципальной  программы, что не противоречит п. 23 постановления администрации района от 30.09.2015 №</w:t>
      </w:r>
      <w:r w:rsidR="006E3DDA" w:rsidRPr="008F5E95">
        <w:rPr>
          <w:rFonts w:ascii="Times New Roman" w:hAnsi="Times New Roman"/>
          <w:sz w:val="24"/>
          <w:szCs w:val="24"/>
        </w:rPr>
        <w:t xml:space="preserve"> </w:t>
      </w:r>
      <w:r w:rsidRPr="008F5E95">
        <w:rPr>
          <w:rFonts w:ascii="Times New Roman" w:hAnsi="Times New Roman"/>
          <w:sz w:val="24"/>
          <w:szCs w:val="24"/>
        </w:rPr>
        <w:t>810 об утверждении Порядка разработки, реализации и оценки эффективности муниципальных программ Белозерского муниципального района.</w:t>
      </w:r>
    </w:p>
    <w:p w:rsidR="002C6D58" w:rsidRPr="008F5E95" w:rsidRDefault="00CC14E9" w:rsidP="000673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F5E95">
        <w:rPr>
          <w:rFonts w:ascii="Times New Roman" w:hAnsi="Times New Roman"/>
          <w:sz w:val="24"/>
          <w:szCs w:val="24"/>
        </w:rPr>
        <w:t xml:space="preserve">   </w:t>
      </w:r>
    </w:p>
    <w:p w:rsidR="00B65D1A" w:rsidRPr="008F5E95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95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F36D35" w:rsidRPr="008F5E95" w:rsidRDefault="003233CA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95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CC14E9" w:rsidRPr="008F5E95">
        <w:rPr>
          <w:rFonts w:ascii="Times New Roman" w:hAnsi="Times New Roman" w:cs="Times New Roman"/>
          <w:b/>
          <w:sz w:val="24"/>
          <w:szCs w:val="24"/>
        </w:rPr>
        <w:t>,</w:t>
      </w:r>
      <w:r w:rsidRPr="008F5E95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CC14E9" w:rsidRPr="008F5E95" w:rsidRDefault="00CC14E9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35" w:rsidRPr="008F5E9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8F5E95">
        <w:rPr>
          <w:rFonts w:ascii="Times New Roman" w:hAnsi="Times New Roman"/>
          <w:sz w:val="24"/>
          <w:szCs w:val="24"/>
        </w:rPr>
        <w:t>1. Представленный проект  постановления</w:t>
      </w:r>
      <w:r w:rsidR="00AC252A" w:rsidRPr="008F5E95">
        <w:rPr>
          <w:rFonts w:ascii="Times New Roman" w:hAnsi="Times New Roman"/>
          <w:sz w:val="24"/>
          <w:szCs w:val="24"/>
        </w:rPr>
        <w:t xml:space="preserve"> администрации </w:t>
      </w:r>
      <w:r w:rsidRPr="008F5E95">
        <w:rPr>
          <w:rFonts w:ascii="Times New Roman" w:hAnsi="Times New Roman"/>
          <w:sz w:val="24"/>
          <w:szCs w:val="24"/>
        </w:rPr>
        <w:t xml:space="preserve"> района о внесении изменений в постановление администрации Белозерского муниципального района от  </w:t>
      </w:r>
      <w:r w:rsidR="005D5984">
        <w:rPr>
          <w:rFonts w:ascii="Times New Roman" w:hAnsi="Times New Roman"/>
          <w:sz w:val="24"/>
          <w:szCs w:val="24"/>
        </w:rPr>
        <w:t>06.12.2019 № 590</w:t>
      </w:r>
      <w:r w:rsidRPr="008F5E95">
        <w:rPr>
          <w:rFonts w:ascii="Times New Roman" w:hAnsi="Times New Roman"/>
          <w:sz w:val="24"/>
          <w:szCs w:val="24"/>
        </w:rPr>
        <w:t xml:space="preserve">  не противоречит  бюджетному законодательству  и </w:t>
      </w:r>
      <w:r w:rsidR="00F17097" w:rsidRPr="008F5E95">
        <w:rPr>
          <w:rFonts w:ascii="Times New Roman" w:hAnsi="Times New Roman"/>
          <w:sz w:val="24"/>
          <w:szCs w:val="24"/>
        </w:rPr>
        <w:t>рекомендо</w:t>
      </w:r>
      <w:r w:rsidR="005D5984">
        <w:rPr>
          <w:rFonts w:ascii="Times New Roman" w:hAnsi="Times New Roman"/>
          <w:sz w:val="24"/>
          <w:szCs w:val="24"/>
        </w:rPr>
        <w:t>ван к принятию с учетом предложений контрольно-счетного органа района.</w:t>
      </w:r>
    </w:p>
    <w:p w:rsidR="005D5984" w:rsidRPr="00A36696" w:rsidRDefault="00F36D35" w:rsidP="00A36696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8F5E95">
        <w:rPr>
          <w:rFonts w:ascii="Times New Roman" w:hAnsi="Times New Roman"/>
          <w:sz w:val="24"/>
          <w:szCs w:val="24"/>
        </w:rPr>
        <w:t xml:space="preserve">    </w:t>
      </w:r>
    </w:p>
    <w:p w:rsidR="005D5984" w:rsidRPr="005D5984" w:rsidRDefault="005D5984" w:rsidP="005D5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4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5D5984" w:rsidRPr="005D5984" w:rsidRDefault="005D5984" w:rsidP="005D5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984" w:rsidRPr="005D5984" w:rsidRDefault="005D5984" w:rsidP="005D5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5984">
        <w:rPr>
          <w:rFonts w:ascii="Times New Roman" w:hAnsi="Times New Roman" w:cs="Times New Roman"/>
          <w:sz w:val="24"/>
          <w:szCs w:val="24"/>
        </w:rPr>
        <w:t>. Привести приложение № 1 к проекту постановления администрации района в соответствие Порядку разработки, реализации и оценки эффективности муниципальных программ Белозерского района, Методическими  указаниями по разработке и реализации муниципальных программ Белозерского района.</w:t>
      </w:r>
    </w:p>
    <w:p w:rsidR="005D5984" w:rsidRPr="005D5984" w:rsidRDefault="005D5984" w:rsidP="005D5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E9" w:rsidRPr="00A36696" w:rsidRDefault="00CC14E9" w:rsidP="00A3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AF8" w:rsidRPr="008F5E95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9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F2B37" w:rsidRPr="00420B63" w:rsidRDefault="00673AF8" w:rsidP="00420B63">
      <w:pPr>
        <w:jc w:val="both"/>
        <w:rPr>
          <w:sz w:val="24"/>
          <w:szCs w:val="24"/>
        </w:rPr>
      </w:pPr>
      <w:r w:rsidRPr="008F5E9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00BBE" w:rsidRPr="008F5E95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Pr="008F5E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5D1A" w:rsidRPr="008F5E95">
        <w:rPr>
          <w:rFonts w:ascii="Times New Roman" w:hAnsi="Times New Roman" w:cs="Times New Roman"/>
          <w:sz w:val="24"/>
          <w:szCs w:val="24"/>
        </w:rPr>
        <w:t xml:space="preserve">       </w:t>
      </w:r>
      <w:r w:rsidR="00CC14E9" w:rsidRPr="008F5E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5D1A" w:rsidRPr="008F5E95">
        <w:rPr>
          <w:rFonts w:ascii="Times New Roman" w:hAnsi="Times New Roman" w:cs="Times New Roman"/>
          <w:sz w:val="24"/>
          <w:szCs w:val="24"/>
        </w:rPr>
        <w:t xml:space="preserve">   </w:t>
      </w:r>
      <w:r w:rsidR="00FB6A69">
        <w:rPr>
          <w:rFonts w:ascii="Times New Roman" w:hAnsi="Times New Roman" w:cs="Times New Roman"/>
          <w:sz w:val="24"/>
          <w:szCs w:val="24"/>
        </w:rPr>
        <w:t xml:space="preserve">      </w:t>
      </w:r>
      <w:r w:rsidR="00B65D1A" w:rsidRPr="008F5E95">
        <w:rPr>
          <w:rFonts w:ascii="Times New Roman" w:hAnsi="Times New Roman" w:cs="Times New Roman"/>
          <w:sz w:val="24"/>
          <w:szCs w:val="24"/>
        </w:rPr>
        <w:t xml:space="preserve">   </w:t>
      </w:r>
      <w:r w:rsidRPr="008F5E95">
        <w:rPr>
          <w:rFonts w:ascii="Times New Roman" w:hAnsi="Times New Roman" w:cs="Times New Roman"/>
          <w:sz w:val="24"/>
          <w:szCs w:val="24"/>
        </w:rPr>
        <w:t xml:space="preserve">    Н.С.Фредериксен</w:t>
      </w:r>
      <w:r w:rsidR="00420B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5D1A">
        <w:rPr>
          <w:rFonts w:ascii="Times New Roman" w:hAnsi="Times New Roman"/>
        </w:rPr>
        <w:t xml:space="preserve">         </w:t>
      </w:r>
    </w:p>
    <w:sectPr w:rsidR="00BF2B37" w:rsidRPr="00420B63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185E3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5232"/>
    <w:multiLevelType w:val="hybridMultilevel"/>
    <w:tmpl w:val="E7067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52ED3"/>
    <w:multiLevelType w:val="hybridMultilevel"/>
    <w:tmpl w:val="FC306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268AE"/>
    <w:multiLevelType w:val="hybridMultilevel"/>
    <w:tmpl w:val="57B6728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4E23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5B5B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C56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C34DF"/>
    <w:rsid w:val="001D2F15"/>
    <w:rsid w:val="001E1065"/>
    <w:rsid w:val="001E2776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335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C76BF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00D6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2E16"/>
    <w:rsid w:val="00417BDC"/>
    <w:rsid w:val="00420311"/>
    <w:rsid w:val="00420457"/>
    <w:rsid w:val="00420B63"/>
    <w:rsid w:val="0042193D"/>
    <w:rsid w:val="004242E2"/>
    <w:rsid w:val="004306E0"/>
    <w:rsid w:val="0043153F"/>
    <w:rsid w:val="00435188"/>
    <w:rsid w:val="00435ED1"/>
    <w:rsid w:val="00436946"/>
    <w:rsid w:val="004422AD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1898"/>
    <w:rsid w:val="004D6B3E"/>
    <w:rsid w:val="004E1D93"/>
    <w:rsid w:val="004E3212"/>
    <w:rsid w:val="004E4D39"/>
    <w:rsid w:val="004E53C8"/>
    <w:rsid w:val="004F0124"/>
    <w:rsid w:val="004F0939"/>
    <w:rsid w:val="004F1DF3"/>
    <w:rsid w:val="004F26BD"/>
    <w:rsid w:val="004F3799"/>
    <w:rsid w:val="004F4AE4"/>
    <w:rsid w:val="004F4E59"/>
    <w:rsid w:val="004F5D4B"/>
    <w:rsid w:val="004F611F"/>
    <w:rsid w:val="004F7D75"/>
    <w:rsid w:val="00500086"/>
    <w:rsid w:val="005014AD"/>
    <w:rsid w:val="00504E82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371C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4526"/>
    <w:rsid w:val="005D5984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7FBB"/>
    <w:rsid w:val="00620F13"/>
    <w:rsid w:val="006231FC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155F"/>
    <w:rsid w:val="00662504"/>
    <w:rsid w:val="00662D83"/>
    <w:rsid w:val="0066334D"/>
    <w:rsid w:val="00664674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1851"/>
    <w:rsid w:val="006C22F7"/>
    <w:rsid w:val="006C2BDC"/>
    <w:rsid w:val="006C5679"/>
    <w:rsid w:val="006C6999"/>
    <w:rsid w:val="006D152C"/>
    <w:rsid w:val="006D1FFA"/>
    <w:rsid w:val="006E3DDA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259"/>
    <w:rsid w:val="00745B16"/>
    <w:rsid w:val="00754A67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66C0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37B56"/>
    <w:rsid w:val="00840924"/>
    <w:rsid w:val="0084443F"/>
    <w:rsid w:val="0084786E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2EB8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1D4"/>
    <w:rsid w:val="008F16C6"/>
    <w:rsid w:val="008F26AE"/>
    <w:rsid w:val="008F5A81"/>
    <w:rsid w:val="008F5E95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96CFA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5374"/>
    <w:rsid w:val="009C6DB2"/>
    <w:rsid w:val="009C7628"/>
    <w:rsid w:val="009D01EB"/>
    <w:rsid w:val="009D3986"/>
    <w:rsid w:val="009E1DEA"/>
    <w:rsid w:val="009E6C2E"/>
    <w:rsid w:val="009F1559"/>
    <w:rsid w:val="009F343B"/>
    <w:rsid w:val="00A00177"/>
    <w:rsid w:val="00A00634"/>
    <w:rsid w:val="00A05265"/>
    <w:rsid w:val="00A075E2"/>
    <w:rsid w:val="00A1181F"/>
    <w:rsid w:val="00A13362"/>
    <w:rsid w:val="00A13ADD"/>
    <w:rsid w:val="00A15CF4"/>
    <w:rsid w:val="00A20B70"/>
    <w:rsid w:val="00A2182F"/>
    <w:rsid w:val="00A24552"/>
    <w:rsid w:val="00A25060"/>
    <w:rsid w:val="00A2664F"/>
    <w:rsid w:val="00A322A3"/>
    <w:rsid w:val="00A322AF"/>
    <w:rsid w:val="00A32D5D"/>
    <w:rsid w:val="00A36696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16C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2F8E"/>
    <w:rsid w:val="00AE30A6"/>
    <w:rsid w:val="00AE3D1F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E7B75"/>
    <w:rsid w:val="00BF13B3"/>
    <w:rsid w:val="00BF1CD6"/>
    <w:rsid w:val="00BF2B37"/>
    <w:rsid w:val="00BF4D37"/>
    <w:rsid w:val="00BF6940"/>
    <w:rsid w:val="00C00016"/>
    <w:rsid w:val="00C01A6F"/>
    <w:rsid w:val="00C022A0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2FC2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14E9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5690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B43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2D29"/>
    <w:rsid w:val="00E049DD"/>
    <w:rsid w:val="00E10F5B"/>
    <w:rsid w:val="00E12331"/>
    <w:rsid w:val="00E1304C"/>
    <w:rsid w:val="00E138B1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0736"/>
    <w:rsid w:val="00F331FD"/>
    <w:rsid w:val="00F36D35"/>
    <w:rsid w:val="00F37613"/>
    <w:rsid w:val="00F40F03"/>
    <w:rsid w:val="00F416AD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A69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E52D-1CE7-455C-B825-B89DE2D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19</cp:revision>
  <cp:lastPrinted>2020-12-16T09:01:00Z</cp:lastPrinted>
  <dcterms:created xsi:type="dcterms:W3CDTF">2020-12-15T14:42:00Z</dcterms:created>
  <dcterms:modified xsi:type="dcterms:W3CDTF">2020-12-17T12:07:00Z</dcterms:modified>
</cp:coreProperties>
</file>