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7E09B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11.12.2020  № 82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7E09BE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2021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2022-2023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E09BE" w:rsidRPr="008008E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9BE" w:rsidRPr="008008ED">
        <w:rPr>
          <w:rFonts w:ascii="Times New Roman" w:eastAsia="Times New Roman" w:hAnsi="Times New Roman" w:cs="Times New Roman"/>
          <w:sz w:val="24"/>
          <w:szCs w:val="24"/>
        </w:rPr>
        <w:t>марта 2021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она от 26.05.2020 № 33, пункта 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82 «О районном бюджете на   2021 год и плановый период 2022-2023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B8281D">
        <w:rPr>
          <w:rFonts w:ascii="Times New Roman" w:eastAsia="Times New Roman" w:hAnsi="Times New Roman" w:cs="Times New Roman"/>
          <w:sz w:val="24"/>
          <w:szCs w:val="24"/>
        </w:rPr>
        <w:t>с  18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12.2020 по 22</w:t>
      </w:r>
      <w:r w:rsidR="0095484E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Представительного Собрания района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11.12.2020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D2125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2021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>
        <w:rPr>
          <w:rFonts w:ascii="Times New Roman" w:eastAsia="Times New Roman" w:hAnsi="Times New Roman" w:cs="Times New Roman"/>
          <w:color w:val="000000"/>
          <w:sz w:val="24"/>
          <w:szCs w:val="24"/>
        </w:rPr>
        <w:t>д 2022-2023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214D9B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194436" w:rsidRDefault="00A74BCF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561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2E0561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>от 20.01.2021 № 5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>от 25.01.2021 № 11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>от 26.01.2021 № 13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 xml:space="preserve"> от 29.01.2021 № 14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>от 02.02.2021 № 18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 xml:space="preserve"> 08.02.2021</w:t>
      </w:r>
      <w:r w:rsidR="00C0297A" w:rsidRPr="00BE444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21CA8" w:rsidRPr="00BE444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297A" w:rsidRPr="00BE444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94436" w:rsidRPr="00BE4447">
        <w:rPr>
          <w:rFonts w:ascii="Times New Roman" w:eastAsia="Times New Roman" w:hAnsi="Times New Roman" w:cs="Times New Roman"/>
          <w:sz w:val="24"/>
          <w:szCs w:val="24"/>
        </w:rPr>
        <w:t>15.02.2021 № 25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436" w:rsidRPr="00BE4447">
        <w:rPr>
          <w:rFonts w:ascii="Times New Roman" w:eastAsia="Times New Roman" w:hAnsi="Times New Roman" w:cs="Times New Roman"/>
          <w:sz w:val="24"/>
          <w:szCs w:val="24"/>
        </w:rPr>
        <w:t xml:space="preserve"> от 18.02.2021 № 28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4436" w:rsidRPr="00BE4447">
        <w:rPr>
          <w:rFonts w:ascii="Times New Roman" w:eastAsia="Times New Roman" w:hAnsi="Times New Roman" w:cs="Times New Roman"/>
          <w:sz w:val="24"/>
          <w:szCs w:val="24"/>
        </w:rPr>
        <w:t>от 20.02.2021 № 31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4436" w:rsidRPr="00BE4447">
        <w:rPr>
          <w:rFonts w:ascii="Times New Roman" w:eastAsia="Times New Roman" w:hAnsi="Times New Roman" w:cs="Times New Roman"/>
          <w:sz w:val="24"/>
          <w:szCs w:val="24"/>
        </w:rPr>
        <w:t>от 02.03.2021 № 34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4436" w:rsidRPr="00BE4447">
        <w:rPr>
          <w:rFonts w:ascii="Times New Roman" w:eastAsia="Times New Roman" w:hAnsi="Times New Roman" w:cs="Times New Roman"/>
          <w:sz w:val="24"/>
          <w:szCs w:val="24"/>
        </w:rPr>
        <w:t>от 05.03.2021 № 35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42B1" w:rsidRDefault="00DC42B1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уведомлений Финансового управления района</w:t>
      </w:r>
      <w:r w:rsidR="008A6F21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бюджетных ассигнований по расходам;</w:t>
      </w:r>
    </w:p>
    <w:p w:rsidR="00AE29E6" w:rsidRPr="00DC42B1" w:rsidRDefault="001533EE" w:rsidP="00DC42B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B1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C293A" w:rsidRPr="00DC42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>ополнительного соглашения  от 17.03.2021</w:t>
      </w:r>
      <w:r w:rsidRPr="00DC42B1">
        <w:rPr>
          <w:rFonts w:ascii="Times New Roman" w:eastAsia="Times New Roman" w:hAnsi="Times New Roman" w:cs="Times New Roman"/>
          <w:sz w:val="24"/>
          <w:szCs w:val="24"/>
        </w:rPr>
        <w:t xml:space="preserve">, заключенного между администрацией </w:t>
      </w:r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 xml:space="preserve">района и </w:t>
      </w:r>
      <w:r w:rsidR="003D3B22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</w:t>
      </w:r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 w:rsidRPr="00DC4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 xml:space="preserve"> о передаче полномочий в части организации в границах поселения электр</w:t>
      </w:r>
      <w:proofErr w:type="gramStart"/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>,тепло-,газо- и водосна</w:t>
      </w:r>
      <w:r w:rsidR="002460FA" w:rsidRPr="00DC42B1">
        <w:rPr>
          <w:rFonts w:ascii="Times New Roman" w:eastAsia="Times New Roman" w:hAnsi="Times New Roman" w:cs="Times New Roman"/>
          <w:sz w:val="24"/>
          <w:szCs w:val="24"/>
        </w:rPr>
        <w:t>бжения населения, водоотведения</w:t>
      </w:r>
      <w:r w:rsidR="00AE29E6" w:rsidRPr="00DC42B1">
        <w:rPr>
          <w:rFonts w:ascii="Times New Roman" w:eastAsia="Times New Roman" w:hAnsi="Times New Roman" w:cs="Times New Roman"/>
          <w:sz w:val="24"/>
          <w:szCs w:val="24"/>
        </w:rPr>
        <w:t>, снабжения</w:t>
      </w:r>
      <w:r w:rsidR="00081483" w:rsidRPr="00DC42B1">
        <w:rPr>
          <w:rFonts w:ascii="Times New Roman" w:eastAsia="Times New Roman" w:hAnsi="Times New Roman" w:cs="Times New Roman"/>
          <w:sz w:val="24"/>
          <w:szCs w:val="24"/>
        </w:rPr>
        <w:t xml:space="preserve"> населения топливом</w:t>
      </w:r>
      <w:r w:rsidR="002E2302" w:rsidRPr="00DC42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2302" w:rsidRDefault="002E2302" w:rsidP="003D3B2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копия дополнительного соглашения  от 17.03.2021, заключенного между администрацией района и </w:t>
      </w:r>
      <w:r w:rsid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администрацией </w:t>
      </w:r>
      <w:proofErr w:type="spellStart"/>
      <w:r w:rsid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Шольского</w:t>
      </w:r>
      <w:proofErr w:type="spellEnd"/>
      <w:r w:rsid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о передаче полномочий в части организации в границах поселения электр</w:t>
      </w:r>
      <w:proofErr w:type="gramStart"/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</w:t>
      </w:r>
      <w:r w:rsidR="002460FA"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бжения населения, водоотведения</w:t>
      </w: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снабжения населения топливом;</w:t>
      </w:r>
    </w:p>
    <w:p w:rsidR="003D3B22" w:rsidRPr="003D3B22" w:rsidRDefault="002E2302" w:rsidP="003D3B22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доп</w:t>
      </w:r>
      <w:r w:rsid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олнительного соглашения  от 03.02</w:t>
      </w: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.2021, заключенного между администрацией района и </w:t>
      </w:r>
      <w:r w:rsid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администрацией </w:t>
      </w:r>
      <w:proofErr w:type="spellStart"/>
      <w:r w:rsid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Куностьского</w:t>
      </w:r>
      <w:proofErr w:type="spellEnd"/>
      <w:r w:rsid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</w:t>
      </w: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о передаче полномочий в части </w:t>
      </w: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организации в границах поселения электр</w:t>
      </w:r>
      <w:proofErr w:type="gramStart"/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о-</w:t>
      </w:r>
      <w:proofErr w:type="gramEnd"/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,тепло-,газо- и водосна</w:t>
      </w:r>
      <w:r w:rsidR="002460FA"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бжения населения, водоотведения</w:t>
      </w: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снабжения населения топливом;</w:t>
      </w:r>
    </w:p>
    <w:p w:rsidR="005E78BB" w:rsidRPr="003D3B22" w:rsidRDefault="005E78BB" w:rsidP="003D3B2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D3B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уведомления Департамента топливно-энергетического комплекса и тарифного регулирования Вологодской области  о бюджетных ассигнованиях по расходам на 2021 год от 18.02.2021;</w:t>
      </w:r>
    </w:p>
    <w:p w:rsidR="005E78BB" w:rsidRDefault="005E78BB" w:rsidP="002E23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уведомления Департамента строительства Вологодской области об изменениях лимитов бюджетных обязательств на 2021 год от 01.02.2021;</w:t>
      </w:r>
    </w:p>
    <w:p w:rsidR="005E78BB" w:rsidRPr="005E78BB" w:rsidRDefault="005E78BB" w:rsidP="005E78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E78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уведомления Департамента строительства Вологодской области об изменениях лимитов бюджетных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льств на 2021 год от 19.02.2021.</w:t>
      </w:r>
    </w:p>
    <w:p w:rsidR="00AE29E6" w:rsidRPr="00AE29E6" w:rsidRDefault="00AE29E6" w:rsidP="00AE29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665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11.12.2020 № 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8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 бюджету из 16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912329" w:rsidRPr="00214D9B" w:rsidRDefault="00912329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A74BCF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E8B">
        <w:rPr>
          <w:rFonts w:ascii="Times New Roman" w:eastAsia="Times New Roman" w:hAnsi="Times New Roman" w:cs="Times New Roman"/>
          <w:b/>
          <w:sz w:val="24"/>
          <w:szCs w:val="24"/>
        </w:rPr>
        <w:t>на 2020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570 968,6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больше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>47 031,5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568 127,5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расходов  на  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>47 031,5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74BCF" w:rsidRDefault="00CA0E8B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A74BCF" w:rsidRPr="003D6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редлагается утвердить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та  на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в сумме</w:t>
      </w:r>
      <w:r w:rsidR="008E2FE4" w:rsidRPr="003D68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2 841,1 тыс. рублей.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592"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990B12" w:rsidRPr="00B5587A" w:rsidRDefault="00990B12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нения в плановые показатели 2022 года и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не вносятся.</w:t>
      </w:r>
    </w:p>
    <w:p w:rsidR="009437C4" w:rsidRDefault="009437C4" w:rsidP="00284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Pr="00214D9B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B5587A" w:rsidRDefault="00B5587A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AD7" w:rsidRPr="00214D9B" w:rsidRDefault="006D4264" w:rsidP="005B1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2021 год и плановый период 2022 и 2023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590697" w:rsidRPr="00214D9B" w:rsidRDefault="000E420E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679" w:rsidRPr="00214D9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>В соответствии с проведенным анализом ожидаемого исполнения районного бюджета по налоговым и неналоговым доходам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предлагается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>внести следующие поправки:</w:t>
      </w:r>
    </w:p>
    <w:p w:rsidR="00F80AD7" w:rsidRDefault="00F80AD7" w:rsidP="0065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98B" w:rsidRPr="003D398B" w:rsidRDefault="003D398B" w:rsidP="000E4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398B">
        <w:rPr>
          <w:rFonts w:ascii="Times New Roman" w:eastAsia="Times New Roman" w:hAnsi="Times New Roman" w:cs="Times New Roman"/>
        </w:rPr>
        <w:t xml:space="preserve">Таблица № 1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3D398B">
        <w:rPr>
          <w:rFonts w:ascii="Times New Roman" w:eastAsia="Times New Roman" w:hAnsi="Times New Roman" w:cs="Times New Roman"/>
        </w:rPr>
        <w:t xml:space="preserve">   </w:t>
      </w:r>
      <w:r w:rsidR="000E420E">
        <w:rPr>
          <w:rFonts w:ascii="Times New Roman" w:eastAsia="Times New Roman" w:hAnsi="Times New Roman" w:cs="Times New Roman"/>
        </w:rPr>
        <w:t xml:space="preserve">         </w:t>
      </w:r>
      <w:r w:rsidR="00106318">
        <w:rPr>
          <w:rFonts w:ascii="Times New Roman" w:eastAsia="Times New Roman" w:hAnsi="Times New Roman" w:cs="Times New Roman"/>
        </w:rPr>
        <w:t xml:space="preserve">   </w:t>
      </w:r>
      <w:r w:rsidRPr="003D398B">
        <w:rPr>
          <w:rFonts w:ascii="Times New Roman" w:eastAsia="Times New Roman" w:hAnsi="Times New Roman" w:cs="Times New Roman"/>
        </w:rPr>
        <w:t xml:space="preserve">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D398B" w:rsidRPr="003D398B" w:rsidTr="0033774F">
        <w:trPr>
          <w:tblHeader/>
        </w:trPr>
        <w:tc>
          <w:tcPr>
            <w:tcW w:w="3473" w:type="dxa"/>
            <w:shd w:val="clear" w:color="auto" w:fill="DBE5F1" w:themeFill="accent1" w:themeFillTint="33"/>
          </w:tcPr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6435C9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групп, подгрупп </w:t>
            </w:r>
          </w:p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стате</w:t>
            </w:r>
            <w:r w:rsidR="00931679">
              <w:rPr>
                <w:rFonts w:ascii="Times New Roman" w:eastAsia="Times New Roman" w:hAnsi="Times New Roman" w:cs="Times New Roman"/>
              </w:rPr>
              <w:t>й  доходов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3D398B" w:rsidRPr="003D398B" w:rsidRDefault="006435C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2021</w:t>
            </w:r>
            <w:r w:rsidR="0093167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D398B" w:rsidRPr="003D398B" w:rsidTr="003D398B">
        <w:tc>
          <w:tcPr>
            <w:tcW w:w="3473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9F79E8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79E8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3474" w:type="dxa"/>
          </w:tcPr>
          <w:p w:rsidR="00931679" w:rsidRPr="005343F8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343F8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474" w:type="dxa"/>
            <w:vAlign w:val="center"/>
          </w:tcPr>
          <w:p w:rsidR="00931679" w:rsidRPr="009F79E8" w:rsidRDefault="00931679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679" w:rsidRPr="003D398B" w:rsidTr="009F79E8">
        <w:tc>
          <w:tcPr>
            <w:tcW w:w="3473" w:type="dxa"/>
          </w:tcPr>
          <w:p w:rsidR="00931679" w:rsidRPr="004C7E40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E40"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3474" w:type="dxa"/>
          </w:tcPr>
          <w:p w:rsidR="00931679" w:rsidRPr="004C7E40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C7E40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474" w:type="dxa"/>
            <w:vAlign w:val="center"/>
          </w:tcPr>
          <w:p w:rsidR="00931679" w:rsidRPr="004C7E40" w:rsidRDefault="00D539D7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Минус 368,0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Default="003F0CE3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1 05 01000 00</w:t>
            </w:r>
            <w:r w:rsidR="00931679">
              <w:rPr>
                <w:rFonts w:ascii="Times New Roman" w:eastAsia="Times New Roman" w:hAnsi="Times New Roman" w:cs="Times New Roman"/>
              </w:rPr>
              <w:t xml:space="preserve"> 0000 110</w:t>
            </w:r>
          </w:p>
        </w:tc>
        <w:tc>
          <w:tcPr>
            <w:tcW w:w="3474" w:type="dxa"/>
          </w:tcPr>
          <w:p w:rsidR="00931679" w:rsidRDefault="003F0CE3" w:rsidP="003F0C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74" w:type="dxa"/>
            <w:vAlign w:val="center"/>
          </w:tcPr>
          <w:p w:rsidR="00931679" w:rsidRDefault="00931679" w:rsidP="003F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Минус </w:t>
            </w:r>
            <w:r w:rsidR="00D539D7">
              <w:rPr>
                <w:rFonts w:ascii="Times New Roman" w:eastAsia="Times New Roman" w:hAnsi="Times New Roman" w:cs="Times New Roman"/>
              </w:rPr>
              <w:t>548,0</w:t>
            </w:r>
          </w:p>
        </w:tc>
      </w:tr>
      <w:tr w:rsidR="000E420E" w:rsidRPr="003D398B" w:rsidTr="009F79E8">
        <w:tc>
          <w:tcPr>
            <w:tcW w:w="3473" w:type="dxa"/>
          </w:tcPr>
          <w:p w:rsidR="000E420E" w:rsidRDefault="008F60B0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1 05 02</w:t>
            </w:r>
            <w:r w:rsidR="000E420E">
              <w:rPr>
                <w:rFonts w:ascii="Times New Roman" w:eastAsia="Times New Roman" w:hAnsi="Times New Roman" w:cs="Times New Roman"/>
              </w:rPr>
              <w:t>000 01 0000 110</w:t>
            </w:r>
          </w:p>
        </w:tc>
        <w:tc>
          <w:tcPr>
            <w:tcW w:w="3474" w:type="dxa"/>
          </w:tcPr>
          <w:p w:rsidR="000E420E" w:rsidRDefault="000E420E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8F60B0">
              <w:rPr>
                <w:rFonts w:ascii="Times New Roman" w:eastAsia="Times New Roman" w:hAnsi="Times New Roman" w:cs="Times New Roman"/>
              </w:rPr>
              <w:t>диный налог на вмененный доход</w:t>
            </w:r>
          </w:p>
        </w:tc>
        <w:tc>
          <w:tcPr>
            <w:tcW w:w="3474" w:type="dxa"/>
            <w:vAlign w:val="center"/>
          </w:tcPr>
          <w:p w:rsidR="000E420E" w:rsidRDefault="008F60B0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180,0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3F0CE3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1 08 00000 00 0000 000</w:t>
            </w:r>
          </w:p>
        </w:tc>
        <w:tc>
          <w:tcPr>
            <w:tcW w:w="3474" w:type="dxa"/>
          </w:tcPr>
          <w:p w:rsidR="00931679" w:rsidRPr="003F0CE3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3474" w:type="dxa"/>
            <w:vAlign w:val="center"/>
          </w:tcPr>
          <w:p w:rsidR="00931679" w:rsidRPr="003F0CE3" w:rsidRDefault="000E420E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Плюс</w:t>
            </w:r>
            <w:r w:rsidR="00931679" w:rsidRPr="003F0C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222A3">
              <w:rPr>
                <w:rFonts w:ascii="Times New Roman" w:eastAsia="Times New Roman" w:hAnsi="Times New Roman" w:cs="Times New Roman"/>
                <w:b/>
              </w:rPr>
              <w:t>139,0</w:t>
            </w:r>
          </w:p>
        </w:tc>
      </w:tr>
      <w:tr w:rsidR="003F0CE3" w:rsidRPr="003D398B" w:rsidTr="009F79E8">
        <w:tc>
          <w:tcPr>
            <w:tcW w:w="3473" w:type="dxa"/>
          </w:tcPr>
          <w:p w:rsidR="003F0CE3" w:rsidRPr="003F0CE3" w:rsidRDefault="003F0CE3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1 11 00000 00 0000 000</w:t>
            </w:r>
          </w:p>
        </w:tc>
        <w:tc>
          <w:tcPr>
            <w:tcW w:w="3474" w:type="dxa"/>
          </w:tcPr>
          <w:p w:rsidR="003F0CE3" w:rsidRPr="003F0CE3" w:rsidRDefault="003F0CE3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3474" w:type="dxa"/>
            <w:vAlign w:val="center"/>
          </w:tcPr>
          <w:p w:rsidR="003F0CE3" w:rsidRPr="003F0CE3" w:rsidRDefault="00D222A3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Плюс 119,0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3F0CE3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lastRenderedPageBreak/>
              <w:t>1 12 00000 00 0000 000</w:t>
            </w:r>
          </w:p>
        </w:tc>
        <w:tc>
          <w:tcPr>
            <w:tcW w:w="3474" w:type="dxa"/>
          </w:tcPr>
          <w:p w:rsidR="00931679" w:rsidRPr="003F0CE3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0CE3">
              <w:rPr>
                <w:rFonts w:ascii="Times New Roman" w:eastAsia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3474" w:type="dxa"/>
            <w:vAlign w:val="center"/>
          </w:tcPr>
          <w:p w:rsidR="00931679" w:rsidRPr="003F0CE3" w:rsidRDefault="00D222A3" w:rsidP="003F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7,0</w:t>
            </w:r>
          </w:p>
        </w:tc>
      </w:tr>
      <w:tr w:rsidR="00837270" w:rsidRPr="003D398B" w:rsidTr="009F79E8">
        <w:tc>
          <w:tcPr>
            <w:tcW w:w="3473" w:type="dxa"/>
          </w:tcPr>
          <w:p w:rsidR="00837270" w:rsidRPr="003F0CE3" w:rsidRDefault="00837270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1 13 00000 00 0000 000</w:t>
            </w:r>
          </w:p>
        </w:tc>
        <w:tc>
          <w:tcPr>
            <w:tcW w:w="3474" w:type="dxa"/>
          </w:tcPr>
          <w:p w:rsidR="00837270" w:rsidRPr="003F0CE3" w:rsidRDefault="00837270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74" w:type="dxa"/>
            <w:vAlign w:val="center"/>
          </w:tcPr>
          <w:p w:rsidR="00837270" w:rsidRDefault="00837270" w:rsidP="003F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43,0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CC588F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1 14 00000 00 0000 000</w:t>
            </w:r>
          </w:p>
        </w:tc>
        <w:tc>
          <w:tcPr>
            <w:tcW w:w="3474" w:type="dxa"/>
          </w:tcPr>
          <w:p w:rsidR="00931679" w:rsidRPr="00CC588F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3474" w:type="dxa"/>
            <w:vAlign w:val="center"/>
          </w:tcPr>
          <w:p w:rsidR="00931679" w:rsidRPr="00CC588F" w:rsidRDefault="00D222A3" w:rsidP="00D2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Минус</w:t>
            </w:r>
            <w:r w:rsidR="00CC58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13,0</w:t>
            </w:r>
          </w:p>
        </w:tc>
      </w:tr>
      <w:tr w:rsidR="00931679" w:rsidRPr="003D398B" w:rsidTr="009F79E8">
        <w:tc>
          <w:tcPr>
            <w:tcW w:w="3473" w:type="dxa"/>
          </w:tcPr>
          <w:p w:rsidR="00931679" w:rsidRPr="00CC588F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1 16 00000 00 0000 000</w:t>
            </w:r>
          </w:p>
        </w:tc>
        <w:tc>
          <w:tcPr>
            <w:tcW w:w="3474" w:type="dxa"/>
          </w:tcPr>
          <w:p w:rsidR="00931679" w:rsidRPr="00CC588F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88F">
              <w:rPr>
                <w:rFonts w:ascii="Times New Roman" w:eastAsia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3474" w:type="dxa"/>
            <w:vAlign w:val="center"/>
          </w:tcPr>
          <w:p w:rsidR="00931679" w:rsidRPr="00CC588F" w:rsidRDefault="00D222A3" w:rsidP="009F7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73,0</w:t>
            </w:r>
          </w:p>
        </w:tc>
      </w:tr>
    </w:tbl>
    <w:p w:rsidR="00952C6E" w:rsidRPr="00214D9B" w:rsidRDefault="00952C6E" w:rsidP="00CC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3EE" w:rsidRDefault="005343F8" w:rsidP="007D7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679" w:rsidRPr="00214D9B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уведомлениями, полученными от органов</w:t>
      </w:r>
      <w:r w:rsidR="003125A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области, а именно: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A3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="003125A3" w:rsidRPr="003125A3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топливно-энергетического комплекса и тарифного регулирования Вологодской области  о бюджетных ассигнованиях по расходам на 2021 год</w:t>
      </w:r>
      <w:r w:rsidR="003125A3">
        <w:rPr>
          <w:rFonts w:ascii="Times New Roman" w:eastAsia="Times New Roman" w:hAnsi="Times New Roman" w:cs="Times New Roman"/>
          <w:sz w:val="24"/>
          <w:szCs w:val="24"/>
        </w:rPr>
        <w:t xml:space="preserve"> от 18.02.2021,</w:t>
      </w:r>
      <w:r w:rsidR="003125A3" w:rsidRPr="0031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125A3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="003125A3" w:rsidRPr="003125A3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строительства Вологодской области об изменениях лимитов бюджетных обязательств на 2021 год от 01.02.2021</w:t>
      </w:r>
      <w:r w:rsidR="00312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25A3" w:rsidRPr="003125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7E07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="003125A3" w:rsidRPr="003125A3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строительства Вологодской области об изменениях лимитов бюджетных обязательств на 2021 год от</w:t>
      </w:r>
      <w:proofErr w:type="gramEnd"/>
      <w:r w:rsidR="003125A3" w:rsidRPr="003125A3">
        <w:rPr>
          <w:rFonts w:ascii="Times New Roman" w:eastAsia="Times New Roman" w:hAnsi="Times New Roman" w:cs="Times New Roman"/>
          <w:sz w:val="24"/>
          <w:szCs w:val="24"/>
        </w:rPr>
        <w:t xml:space="preserve"> 19.02.2021</w:t>
      </w:r>
      <w:r w:rsidR="007D7E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  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>
        <w:rPr>
          <w:rFonts w:ascii="Times New Roman" w:eastAsia="Times New Roman" w:hAnsi="Times New Roman" w:cs="Times New Roman"/>
          <w:sz w:val="24"/>
          <w:szCs w:val="24"/>
        </w:rPr>
        <w:t xml:space="preserve"> от вышестоящих бюджетов </w:t>
      </w:r>
      <w:r w:rsidR="00A51B1E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  на </w:t>
      </w:r>
      <w:r w:rsidR="00D3710F">
        <w:rPr>
          <w:rFonts w:ascii="Times New Roman" w:eastAsia="Times New Roman" w:hAnsi="Times New Roman" w:cs="Times New Roman"/>
          <w:sz w:val="24"/>
          <w:szCs w:val="24"/>
        </w:rPr>
        <w:t>47 031,5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97BB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области «Об областном бюджете на</w:t>
      </w:r>
      <w:r w:rsidR="00EE5223">
        <w:rPr>
          <w:rFonts w:ascii="Times New Roman" w:eastAsia="Times New Roman" w:hAnsi="Times New Roman" w:cs="Times New Roman"/>
          <w:sz w:val="24"/>
          <w:szCs w:val="24"/>
        </w:rPr>
        <w:t xml:space="preserve"> 2020 год и плановый период 2022-2023</w:t>
      </w:r>
      <w:r w:rsidR="00497BBF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,  в том числе за счет:</w:t>
      </w:r>
    </w:p>
    <w:p w:rsidR="00034B76" w:rsidRDefault="00034B76" w:rsidP="0003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4F" w:rsidRDefault="005343F8" w:rsidP="0053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Pr="003D398B">
        <w:rPr>
          <w:rFonts w:ascii="Times New Roman" w:eastAsia="Times New Roman" w:hAnsi="Times New Roman" w:cs="Times New Roman"/>
        </w:rPr>
        <w:t xml:space="preserve">   </w:t>
      </w:r>
      <w:r w:rsidR="003377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669"/>
        <w:gridCol w:w="1388"/>
      </w:tblGrid>
      <w:tr w:rsidR="0033774F" w:rsidRPr="0033774F" w:rsidTr="00DD2FC0">
        <w:trPr>
          <w:trHeight w:val="353"/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774F" w:rsidRPr="003D398B" w:rsidRDefault="0033774F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774F" w:rsidRPr="003D398B" w:rsidRDefault="0033774F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4D5C" w:rsidRDefault="0033774F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Сумма, </w:t>
            </w:r>
          </w:p>
          <w:p w:rsidR="0033774F" w:rsidRPr="003D398B" w:rsidRDefault="00106318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33774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3774F" w:rsidRPr="0033774F" w:rsidTr="00BE4447">
        <w:trPr>
          <w:trHeight w:val="45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4F" w:rsidRPr="0033774F" w:rsidRDefault="00D3710F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Плюс 47 031,5</w:t>
            </w:r>
          </w:p>
        </w:tc>
      </w:tr>
      <w:tr w:rsidR="0033774F" w:rsidRPr="0033774F" w:rsidTr="00BE4447">
        <w:trPr>
          <w:trHeight w:val="31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4F" w:rsidRPr="0033774F" w:rsidRDefault="0033774F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СУБСИДИИ БЮДЖЕТАМ МУНИЦИПАЛЬНЫХ РАЙОНОВ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F66" w:rsidRDefault="00110F66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F66">
              <w:rPr>
                <w:rFonts w:ascii="Times New Roman" w:eastAsia="Times New Roman" w:hAnsi="Times New Roman" w:cs="Times New Roman"/>
                <w:b/>
              </w:rPr>
              <w:t>Плюс</w:t>
            </w:r>
          </w:p>
          <w:p w:rsidR="0033774F" w:rsidRPr="0033774F" w:rsidRDefault="00D3710F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47 031,5</w:t>
            </w:r>
          </w:p>
        </w:tc>
      </w:tr>
      <w:tr w:rsidR="00256982" w:rsidRPr="0033774F" w:rsidTr="00BE4447">
        <w:trPr>
          <w:trHeight w:val="196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>2 02 20299 05 0000 150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2" w:rsidRPr="00256982" w:rsidRDefault="00D3710F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Плюс 37 760,2</w:t>
            </w:r>
          </w:p>
        </w:tc>
      </w:tr>
      <w:tr w:rsidR="00256982" w:rsidRPr="0033774F" w:rsidTr="00BE4447">
        <w:trPr>
          <w:trHeight w:val="142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>2 02 20302 05 0000 150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2" w:rsidRPr="00256982" w:rsidRDefault="00DD2FC0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Плюс 1 573,3</w:t>
            </w:r>
          </w:p>
        </w:tc>
      </w:tr>
      <w:tr w:rsidR="00256982" w:rsidRPr="0033774F" w:rsidTr="00DD2FC0">
        <w:trPr>
          <w:trHeight w:val="353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>Субсидии бюджетам муниципальных районов на строительство, реконструкцию и капитальный ремонт централизованных систем водоснабжения и водоотведения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2" w:rsidRPr="00256982" w:rsidRDefault="00DD2FC0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Плюс 7600,0</w:t>
            </w:r>
          </w:p>
        </w:tc>
      </w:tr>
      <w:tr w:rsidR="00256982" w:rsidRPr="0033774F" w:rsidTr="00DD2FC0">
        <w:trPr>
          <w:trHeight w:val="681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lastRenderedPageBreak/>
              <w:t>2 02 29999 05 0000 150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82" w:rsidRPr="00256982" w:rsidRDefault="00256982" w:rsidP="00F57294">
            <w:pPr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>Субсидии бюджетам муниципальных районов на реализацию проекта "Народный бюджет"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82" w:rsidRPr="00256982" w:rsidRDefault="00DD2FC0" w:rsidP="00DD2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Плюс 98,0</w:t>
            </w:r>
          </w:p>
        </w:tc>
      </w:tr>
    </w:tbl>
    <w:p w:rsidR="00671B39" w:rsidRDefault="00671B39" w:rsidP="00EF1C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D5C" w:rsidRPr="00BE4447" w:rsidRDefault="00671B39" w:rsidP="00BE44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06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F4D5C" w:rsidRPr="001F4D5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60B49">
        <w:rPr>
          <w:rFonts w:ascii="Times New Roman" w:eastAsia="Times New Roman" w:hAnsi="Times New Roman" w:cs="Times New Roman"/>
          <w:sz w:val="24"/>
          <w:szCs w:val="24"/>
        </w:rPr>
        <w:t>связи с введением кода бюджетной классификации «Субвенции бюджетам муниципальных районов на ежемесячное денежное вознаграждение за классное руководство» предлагается внести следующие поправки, выделив данные субвенции из общей суммы субвенций на образование детей:</w:t>
      </w:r>
    </w:p>
    <w:p w:rsidR="001F4D5C" w:rsidRPr="001F4D5C" w:rsidRDefault="001F4D5C" w:rsidP="001F4D5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5C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3</w:t>
      </w:r>
      <w:r w:rsidRPr="001F4D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1134"/>
        <w:gridCol w:w="1134"/>
        <w:gridCol w:w="1241"/>
      </w:tblGrid>
      <w:tr w:rsidR="009D459C" w:rsidRPr="001F4D5C" w:rsidTr="009D459C">
        <w:tc>
          <w:tcPr>
            <w:tcW w:w="2694" w:type="dxa"/>
            <w:shd w:val="clear" w:color="auto" w:fill="DBE5F1" w:themeFill="accent1" w:themeFillTint="33"/>
          </w:tcPr>
          <w:p w:rsidR="009D459C" w:rsidRPr="003D398B" w:rsidRDefault="009D459C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9D459C" w:rsidRPr="003D398B" w:rsidRDefault="009D459C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D459C" w:rsidRDefault="009D459C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9D459C" w:rsidRPr="003D398B" w:rsidRDefault="009D459C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D459C" w:rsidRDefault="009D459C" w:rsidP="00F5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  <w:r w:rsidRPr="00793C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459C" w:rsidRPr="00793CD0" w:rsidRDefault="009D459C" w:rsidP="00F5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9D459C" w:rsidRDefault="009D459C" w:rsidP="00F5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  <w:r w:rsidRPr="00793C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459C" w:rsidRPr="00793CD0" w:rsidRDefault="009D459C" w:rsidP="00F5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9D459C" w:rsidRPr="001F4D5C" w:rsidTr="009D459C">
        <w:tc>
          <w:tcPr>
            <w:tcW w:w="2694" w:type="dxa"/>
            <w:shd w:val="clear" w:color="auto" w:fill="auto"/>
          </w:tcPr>
          <w:p w:rsidR="009D459C" w:rsidRPr="001F4D5C" w:rsidRDefault="009D459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59C" w:rsidRPr="009D459C" w:rsidRDefault="009D459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59C"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D459C" w:rsidRPr="001F4D5C" w:rsidRDefault="009D459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59C" w:rsidRPr="001F4D5C" w:rsidRDefault="009D459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D459C" w:rsidRPr="001F4D5C" w:rsidRDefault="009D459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59C" w:rsidRPr="001F4D5C" w:rsidTr="009D459C">
        <w:tc>
          <w:tcPr>
            <w:tcW w:w="2694" w:type="dxa"/>
            <w:shd w:val="clear" w:color="auto" w:fill="auto"/>
          </w:tcPr>
          <w:p w:rsidR="009D459C" w:rsidRPr="001F4D5C" w:rsidRDefault="009D459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D459C" w:rsidRPr="001F4D5C" w:rsidRDefault="009D459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СУБВЕНЦИИ</w:t>
            </w:r>
            <w:r w:rsidRPr="009D459C">
              <w:rPr>
                <w:rFonts w:ascii="Times New Roman" w:eastAsia="Times New Roman" w:hAnsi="Times New Roman" w:cs="Times New Roman"/>
                <w:b/>
              </w:rPr>
              <w:t xml:space="preserve"> БЮДЖЕТАМ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D459C" w:rsidRPr="001F4D5C" w:rsidRDefault="009D459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59C" w:rsidRPr="00E774E2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D459C" w:rsidRPr="00E774E2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59C" w:rsidRPr="001F4D5C" w:rsidTr="009D459C">
        <w:tc>
          <w:tcPr>
            <w:tcW w:w="2694" w:type="dxa"/>
            <w:shd w:val="clear" w:color="auto" w:fill="auto"/>
          </w:tcPr>
          <w:p w:rsidR="009D459C" w:rsidRPr="009D459C" w:rsidRDefault="009D459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9C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4252" w:type="dxa"/>
            <w:shd w:val="clear" w:color="auto" w:fill="auto"/>
          </w:tcPr>
          <w:p w:rsidR="009D459C" w:rsidRPr="009D459C" w:rsidRDefault="009D459C" w:rsidP="001F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59C">
              <w:rPr>
                <w:rFonts w:ascii="Times New Roman" w:eastAsia="Times New Roman" w:hAnsi="Times New Roman" w:cs="Times New Roman"/>
              </w:rPr>
              <w:t>Субвенции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auto" w:fill="auto"/>
          </w:tcPr>
          <w:p w:rsidR="009D459C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  <w:p w:rsidR="009D459C" w:rsidRPr="001F4D5C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9 343,2</w:t>
            </w:r>
          </w:p>
        </w:tc>
        <w:tc>
          <w:tcPr>
            <w:tcW w:w="1134" w:type="dxa"/>
          </w:tcPr>
          <w:p w:rsidR="009D459C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  <w:p w:rsidR="009D459C" w:rsidRPr="00E774E2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9 343,2</w:t>
            </w:r>
          </w:p>
        </w:tc>
        <w:tc>
          <w:tcPr>
            <w:tcW w:w="1241" w:type="dxa"/>
          </w:tcPr>
          <w:p w:rsidR="009D459C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Плюс</w:t>
            </w:r>
          </w:p>
          <w:p w:rsidR="009D459C" w:rsidRPr="00E774E2" w:rsidRDefault="009D459C" w:rsidP="00F5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9 343,2</w:t>
            </w:r>
          </w:p>
        </w:tc>
      </w:tr>
      <w:tr w:rsidR="009D459C" w:rsidRPr="001F4D5C" w:rsidTr="009D459C">
        <w:tc>
          <w:tcPr>
            <w:tcW w:w="2694" w:type="dxa"/>
            <w:shd w:val="clear" w:color="auto" w:fill="auto"/>
          </w:tcPr>
          <w:p w:rsidR="009D459C" w:rsidRPr="001F4D5C" w:rsidRDefault="009D459C" w:rsidP="001F4D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2 02 30024 05 0000 150</w:t>
            </w:r>
          </w:p>
        </w:tc>
        <w:tc>
          <w:tcPr>
            <w:tcW w:w="4252" w:type="dxa"/>
            <w:shd w:val="clear" w:color="auto" w:fill="auto"/>
          </w:tcPr>
          <w:p w:rsidR="009D459C" w:rsidRPr="009D459C" w:rsidRDefault="009D459C" w:rsidP="00033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обеспечение дошкольного образования в муниципальных образовательных о</w:t>
            </w:r>
            <w:r w:rsidR="00033216">
              <w:rPr>
                <w:rFonts w:ascii="Times New Roman" w:eastAsia="Times New Roman" w:hAnsi="Times New Roman" w:cs="Times New Roman"/>
              </w:rPr>
              <w:t>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9D459C" w:rsidRPr="001F4D5C" w:rsidRDefault="009D459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9 343,2</w:t>
            </w:r>
          </w:p>
        </w:tc>
        <w:tc>
          <w:tcPr>
            <w:tcW w:w="1134" w:type="dxa"/>
          </w:tcPr>
          <w:p w:rsidR="009D459C" w:rsidRPr="001F4D5C" w:rsidRDefault="009D459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9 343,2</w:t>
            </w:r>
          </w:p>
        </w:tc>
        <w:tc>
          <w:tcPr>
            <w:tcW w:w="1241" w:type="dxa"/>
          </w:tcPr>
          <w:p w:rsidR="009D459C" w:rsidRPr="001F4D5C" w:rsidRDefault="009D459C" w:rsidP="001F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9 343,2</w:t>
            </w:r>
          </w:p>
        </w:tc>
      </w:tr>
    </w:tbl>
    <w:p w:rsidR="00671B39" w:rsidRDefault="00671B39" w:rsidP="003C6C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294" w:rsidRDefault="00D14AA4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62792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="005A5D16" w:rsidRPr="005A5D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«Перечень и коды главных администраторов доходов </w:t>
      </w:r>
      <w:r w:rsidR="005A5D16">
        <w:rPr>
          <w:rFonts w:ascii="Times New Roman" w:eastAsia="Times New Roman" w:hAnsi="Times New Roman" w:cs="Times New Roman"/>
          <w:sz w:val="24"/>
          <w:szCs w:val="24"/>
        </w:rPr>
        <w:t>районного бюджета</w:t>
      </w:r>
      <w:r w:rsidR="003C6C30">
        <w:rPr>
          <w:rFonts w:ascii="Times New Roman" w:eastAsia="Times New Roman" w:hAnsi="Times New Roman" w:cs="Times New Roman"/>
          <w:sz w:val="24"/>
          <w:szCs w:val="24"/>
        </w:rPr>
        <w:t xml:space="preserve"> на 2021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год и пла</w:t>
      </w:r>
      <w:r w:rsidR="003C6C30">
        <w:rPr>
          <w:rFonts w:ascii="Times New Roman" w:eastAsia="Times New Roman" w:hAnsi="Times New Roman" w:cs="Times New Roman"/>
          <w:sz w:val="24"/>
          <w:szCs w:val="24"/>
        </w:rPr>
        <w:t>новый период 2022 и 2023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годов и закрепляемые за ними виды (подвиды) доходов» планируется изложить </w:t>
      </w:r>
      <w:r w:rsidR="005A5D16">
        <w:rPr>
          <w:rFonts w:ascii="Times New Roman" w:eastAsia="Times New Roman" w:hAnsi="Times New Roman" w:cs="Times New Roman"/>
          <w:sz w:val="24"/>
          <w:szCs w:val="24"/>
        </w:rPr>
        <w:t>в новой редакции,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5D16">
        <w:rPr>
          <w:rFonts w:ascii="Times New Roman" w:eastAsia="Times New Roman" w:hAnsi="Times New Roman" w:cs="Times New Roman"/>
          <w:sz w:val="24"/>
          <w:szCs w:val="24"/>
        </w:rPr>
        <w:t>с учетом добавления кода</w:t>
      </w:r>
      <w:r w:rsidR="005A5D16" w:rsidRPr="005A5D16">
        <w:rPr>
          <w:rFonts w:ascii="Times New Roman" w:eastAsia="Times New Roman" w:hAnsi="Times New Roman" w:cs="Times New Roman"/>
          <w:sz w:val="24"/>
          <w:szCs w:val="24"/>
        </w:rPr>
        <w:t xml:space="preserve"> дохода  бюджетной классификации</w:t>
      </w:r>
      <w:r w:rsidR="00F57294">
        <w:rPr>
          <w:rFonts w:ascii="Times New Roman" w:eastAsia="Times New Roman" w:hAnsi="Times New Roman" w:cs="Times New Roman"/>
          <w:sz w:val="24"/>
          <w:szCs w:val="24"/>
        </w:rPr>
        <w:t xml:space="preserve"> для главных администраторов:</w:t>
      </w:r>
    </w:p>
    <w:p w:rsidR="005A5D16" w:rsidRDefault="005A5D16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Администрации Белозерского муниципального района</w:t>
      </w:r>
      <w:r w:rsidR="00F57294">
        <w:rPr>
          <w:rFonts w:ascii="Times New Roman" w:eastAsia="Times New Roman" w:hAnsi="Times New Roman" w:cs="Times New Roman"/>
          <w:sz w:val="24"/>
          <w:szCs w:val="24"/>
        </w:rPr>
        <w:t xml:space="preserve"> (027)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A5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F6D" w:rsidRDefault="005D2F6D" w:rsidP="005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5D16" w:rsidRPr="005A5D16" w:rsidRDefault="001F4D5C" w:rsidP="005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="005A5D16" w:rsidRPr="005A5D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5A5D16" w:rsidRPr="005A5D16" w:rsidTr="00512591">
        <w:tc>
          <w:tcPr>
            <w:tcW w:w="3369" w:type="dxa"/>
            <w:shd w:val="clear" w:color="auto" w:fill="DBE5F1" w:themeFill="accent1" w:themeFillTint="33"/>
          </w:tcPr>
          <w:p w:rsidR="005A5D16" w:rsidRPr="005A5D16" w:rsidRDefault="005A5D16" w:rsidP="00512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A5D16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5A5D16" w:rsidRPr="005A5D16" w:rsidRDefault="005A5D16" w:rsidP="00512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A5D16">
              <w:rPr>
                <w:rFonts w:ascii="Times New Roman" w:eastAsia="Times New Roman" w:hAnsi="Times New Roman" w:cs="Times New Roman"/>
              </w:rPr>
              <w:t xml:space="preserve">Наименование вида дохода </w:t>
            </w:r>
          </w:p>
        </w:tc>
      </w:tr>
      <w:tr w:rsidR="005A5D16" w:rsidRPr="005A5D16" w:rsidTr="00512591">
        <w:tc>
          <w:tcPr>
            <w:tcW w:w="3369" w:type="dxa"/>
          </w:tcPr>
          <w:p w:rsidR="005A5D16" w:rsidRPr="005A5D16" w:rsidRDefault="00F57294" w:rsidP="00DD4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2 19 25304 05 0000 150</w:t>
            </w:r>
          </w:p>
        </w:tc>
        <w:tc>
          <w:tcPr>
            <w:tcW w:w="7052" w:type="dxa"/>
          </w:tcPr>
          <w:p w:rsidR="005A5D16" w:rsidRPr="005A5D16" w:rsidRDefault="00F57294" w:rsidP="005125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субсидий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организацию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</w:tbl>
    <w:p w:rsidR="005A5D16" w:rsidRDefault="005A5D16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294" w:rsidRDefault="00F57294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Управления образования Белозерского муниципального района (663):</w:t>
      </w:r>
    </w:p>
    <w:p w:rsidR="00F57294" w:rsidRDefault="00F57294" w:rsidP="00F572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E81" w:rsidRDefault="00336E81" w:rsidP="00F572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E81" w:rsidRDefault="00336E81" w:rsidP="00F572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57294" w:rsidRPr="00F57294" w:rsidRDefault="00F57294" w:rsidP="00F572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5</w:t>
      </w:r>
      <w:r w:rsidRPr="00F572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F57294" w:rsidRPr="00F57294" w:rsidTr="00F57294">
        <w:tc>
          <w:tcPr>
            <w:tcW w:w="3369" w:type="dxa"/>
            <w:shd w:val="clear" w:color="auto" w:fill="DBE5F1" w:themeFill="accent1" w:themeFillTint="33"/>
          </w:tcPr>
          <w:p w:rsidR="00F57294" w:rsidRPr="00F57294" w:rsidRDefault="00F57294" w:rsidP="00F57294">
            <w:p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F57294" w:rsidRPr="00F57294" w:rsidRDefault="00F57294" w:rsidP="00F57294">
            <w:p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вида дохода </w:t>
            </w:r>
          </w:p>
        </w:tc>
      </w:tr>
      <w:tr w:rsidR="00F57294" w:rsidRPr="00F57294" w:rsidTr="00F57294">
        <w:tc>
          <w:tcPr>
            <w:tcW w:w="3369" w:type="dxa"/>
          </w:tcPr>
          <w:p w:rsidR="00F57294" w:rsidRPr="004354CF" w:rsidRDefault="00F57294" w:rsidP="00DD47CE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CF">
              <w:rPr>
                <w:rFonts w:ascii="Times New Roman" w:eastAsia="Times New Roman" w:hAnsi="Times New Roman" w:cs="Times New Roman"/>
                <w:lang w:eastAsia="ru-RU"/>
              </w:rPr>
              <w:t>2 02 35303 05 0000 150</w:t>
            </w:r>
          </w:p>
        </w:tc>
        <w:tc>
          <w:tcPr>
            <w:tcW w:w="7052" w:type="dxa"/>
          </w:tcPr>
          <w:p w:rsidR="00F57294" w:rsidRPr="004354CF" w:rsidRDefault="004354CF" w:rsidP="004354CF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CF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4354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7294" w:rsidRPr="00F57294" w:rsidTr="00F57294">
        <w:tc>
          <w:tcPr>
            <w:tcW w:w="3369" w:type="dxa"/>
          </w:tcPr>
          <w:p w:rsidR="00F57294" w:rsidRPr="004354CF" w:rsidRDefault="00F57294" w:rsidP="00DD47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54CF">
              <w:rPr>
                <w:rFonts w:ascii="Times New Roman" w:eastAsia="Times New Roman" w:hAnsi="Times New Roman" w:cs="Times New Roman"/>
              </w:rPr>
              <w:t>2 1</w:t>
            </w:r>
            <w:r w:rsidR="004354CF" w:rsidRPr="004354CF">
              <w:rPr>
                <w:rFonts w:ascii="Times New Roman" w:eastAsia="Times New Roman" w:hAnsi="Times New Roman" w:cs="Times New Roman"/>
              </w:rPr>
              <w:t>9 35303 05 0000 150</w:t>
            </w:r>
          </w:p>
        </w:tc>
        <w:tc>
          <w:tcPr>
            <w:tcW w:w="7052" w:type="dxa"/>
          </w:tcPr>
          <w:p w:rsidR="00F57294" w:rsidRPr="004354CF" w:rsidRDefault="004354CF" w:rsidP="004354C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Возврат остатков субвенций на ежемесячное 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F57294" w:rsidRPr="00F57294" w:rsidTr="00F57294">
        <w:tc>
          <w:tcPr>
            <w:tcW w:w="3369" w:type="dxa"/>
          </w:tcPr>
          <w:p w:rsidR="00F57294" w:rsidRPr="004354CF" w:rsidRDefault="004354CF" w:rsidP="00DD47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54CF">
              <w:rPr>
                <w:rFonts w:ascii="Times New Roman" w:eastAsia="Times New Roman" w:hAnsi="Times New Roman" w:cs="Times New Roman"/>
              </w:rPr>
              <w:t>2 19 60010 05 0000 150</w:t>
            </w:r>
          </w:p>
        </w:tc>
        <w:tc>
          <w:tcPr>
            <w:tcW w:w="7052" w:type="dxa"/>
          </w:tcPr>
          <w:p w:rsidR="00F57294" w:rsidRPr="004354CF" w:rsidRDefault="006477D9" w:rsidP="006477D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7294" w:rsidRPr="00F57294" w:rsidTr="00F57294">
        <w:tc>
          <w:tcPr>
            <w:tcW w:w="3369" w:type="dxa"/>
          </w:tcPr>
          <w:p w:rsidR="00F57294" w:rsidRPr="004354CF" w:rsidRDefault="004354CF" w:rsidP="00DD47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354CF">
              <w:rPr>
                <w:rFonts w:ascii="Times New Roman" w:eastAsia="Times New Roman" w:hAnsi="Times New Roman" w:cs="Times New Roman"/>
              </w:rPr>
              <w:t>2 02 30021 05 0000 150</w:t>
            </w:r>
          </w:p>
        </w:tc>
        <w:tc>
          <w:tcPr>
            <w:tcW w:w="7052" w:type="dxa"/>
          </w:tcPr>
          <w:p w:rsidR="00F57294" w:rsidRPr="004354CF" w:rsidRDefault="006477D9" w:rsidP="006477D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</w:tbl>
    <w:p w:rsidR="00F57294" w:rsidRDefault="00F57294" w:rsidP="00BE44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43D" w:rsidRDefault="00196C46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Вышеуказанные</w:t>
      </w:r>
      <w:r w:rsidR="000A603D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>
        <w:rPr>
          <w:rFonts w:ascii="Times New Roman" w:eastAsia="Times New Roman" w:hAnsi="Times New Roman" w:cs="Times New Roman"/>
          <w:sz w:val="24"/>
          <w:szCs w:val="24"/>
        </w:rPr>
        <w:t>ы дохода соответствуют</w:t>
      </w:r>
      <w:r w:rsidR="000A6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приказа</w:t>
      </w:r>
      <w:r w:rsidR="005A5D16" w:rsidRPr="005A5D1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Минфина России от 6 июня 2019 г. N 85н</w:t>
      </w:r>
      <w:r w:rsidR="005A5D16" w:rsidRPr="005A5D16">
        <w:rPr>
          <w:rFonts w:ascii="&amp;quot" w:eastAsia="Times New Roman" w:hAnsi="&amp;quot" w:cs="Times New Roman"/>
          <w:color w:val="22272F"/>
          <w:sz w:val="24"/>
          <w:szCs w:val="24"/>
        </w:rPr>
        <w:t xml:space="preserve"> </w:t>
      </w:r>
      <w:r w:rsidR="005A5D16" w:rsidRPr="005A5D16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приказа Минфина России от 08.06.2020 № 99н «Об утверждении кодов (перечней кодов) бюджетной классификации РФ на 2021 года плановый период 2022 и 2023 годов».</w:t>
      </w:r>
      <w:proofErr w:type="gramEnd"/>
    </w:p>
    <w:p w:rsidR="005A5D16" w:rsidRDefault="005A5D16" w:rsidP="005A5D1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D14A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3498A">
        <w:rPr>
          <w:rFonts w:ascii="Times New Roman" w:eastAsia="Times New Roman" w:hAnsi="Times New Roman" w:cs="Times New Roman"/>
          <w:sz w:val="24"/>
          <w:szCs w:val="24"/>
        </w:rPr>
        <w:t>. Приложения 6,7,8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FB0520" w:rsidRPr="0030478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2021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47 031,5</w:t>
      </w:r>
      <w:r w:rsidR="0050116F" w:rsidRPr="003047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 xml:space="preserve"> объема поступления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субсидий из областного бюджета;</w:t>
      </w:r>
    </w:p>
    <w:p w:rsidR="00A74BCF" w:rsidRPr="00214D9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214D9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50116F" w:rsidRPr="00214D9B" w:rsidRDefault="00AF5E22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EE3C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767DED" w:rsidRDefault="00767DED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AA53CE">
        <w:rPr>
          <w:rFonts w:ascii="Times New Roman" w:eastAsia="Times New Roman" w:hAnsi="Times New Roman" w:cs="Times New Roman"/>
        </w:rPr>
        <w:t>6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F24FAC">
        <w:trPr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417B24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F24FAC">
        <w:trPr>
          <w:tblHeader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417B24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11.12</w:t>
            </w:r>
            <w:r w:rsidR="004849A3">
              <w:rPr>
                <w:rFonts w:ascii="Times New Roman" w:eastAsia="Times New Roman" w:hAnsi="Times New Roman" w:cs="Times New Roman"/>
                <w:sz w:val="20"/>
                <w:szCs w:val="20"/>
              </w:rPr>
              <w:t>.2020 № 82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94 027,8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  <w:r w:rsidR="00326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518,5</w:t>
            </w:r>
          </w:p>
        </w:tc>
        <w:tc>
          <w:tcPr>
            <w:tcW w:w="1701" w:type="dxa"/>
            <w:vAlign w:val="center"/>
          </w:tcPr>
          <w:p w:rsidR="00337816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269E9" w:rsidRPr="0031722A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+490,7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1 961,8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1 961,8</w:t>
            </w:r>
          </w:p>
        </w:tc>
        <w:tc>
          <w:tcPr>
            <w:tcW w:w="1701" w:type="dxa"/>
            <w:vAlign w:val="center"/>
          </w:tcPr>
          <w:p w:rsidR="00337816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ED" w:rsidRPr="00017056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3 855,6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3 855,6</w:t>
            </w:r>
          </w:p>
        </w:tc>
        <w:tc>
          <w:tcPr>
            <w:tcW w:w="1701" w:type="dxa"/>
            <w:vAlign w:val="center"/>
          </w:tcPr>
          <w:p w:rsidR="008E0CED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23 491,6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23 982,3</w:t>
            </w:r>
          </w:p>
        </w:tc>
        <w:tc>
          <w:tcPr>
            <w:tcW w:w="1701" w:type="dxa"/>
            <w:vAlign w:val="center"/>
          </w:tcPr>
          <w:p w:rsidR="003269E9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+ 490,7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7 339,9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7 339,9</w:t>
            </w:r>
          </w:p>
        </w:tc>
        <w:tc>
          <w:tcPr>
            <w:tcW w:w="1701" w:type="dxa"/>
            <w:vAlign w:val="center"/>
          </w:tcPr>
          <w:p w:rsidR="008E0CED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56 869,8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56 869,8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2 381,6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2 381,6</w:t>
            </w:r>
          </w:p>
        </w:tc>
        <w:tc>
          <w:tcPr>
            <w:tcW w:w="1701" w:type="dxa"/>
            <w:vAlign w:val="center"/>
          </w:tcPr>
          <w:p w:rsidR="008E0CED" w:rsidRPr="0031722A" w:rsidRDefault="008E0CED" w:rsidP="008E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2 115,7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2 115,7</w:t>
            </w:r>
          </w:p>
        </w:tc>
        <w:tc>
          <w:tcPr>
            <w:tcW w:w="1701" w:type="dxa"/>
            <w:vAlign w:val="center"/>
          </w:tcPr>
          <w:p w:rsidR="00337816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ED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ED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ED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701" w:type="dxa"/>
            <w:vAlign w:val="center"/>
          </w:tcPr>
          <w:p w:rsidR="008E0CED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ED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25 027,8</w:t>
            </w:r>
          </w:p>
        </w:tc>
        <w:tc>
          <w:tcPr>
            <w:tcW w:w="1559" w:type="dxa"/>
            <w:vAlign w:val="center"/>
          </w:tcPr>
          <w:p w:rsidR="00337816" w:rsidRPr="0031722A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26 527,8</w:t>
            </w:r>
          </w:p>
        </w:tc>
        <w:tc>
          <w:tcPr>
            <w:tcW w:w="1701" w:type="dxa"/>
            <w:vAlign w:val="center"/>
          </w:tcPr>
          <w:p w:rsidR="00337816" w:rsidRPr="0031722A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+1500,0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14 323,4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14 323,4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7 150,3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8 650,3</w:t>
            </w:r>
          </w:p>
        </w:tc>
        <w:tc>
          <w:tcPr>
            <w:tcW w:w="1701" w:type="dxa"/>
            <w:vAlign w:val="center"/>
          </w:tcPr>
          <w:p w:rsidR="00337816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69E9" w:rsidRPr="0031722A" w:rsidRDefault="003269E9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+1500,0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62 875,9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816" w:rsidRPr="0031722A" w:rsidRDefault="008E0CED" w:rsidP="008E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104 067,5</w:t>
            </w:r>
          </w:p>
        </w:tc>
        <w:tc>
          <w:tcPr>
            <w:tcW w:w="1701" w:type="dxa"/>
            <w:vAlign w:val="center"/>
          </w:tcPr>
          <w:p w:rsidR="00337816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CED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+41 191,6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39 699,5</w:t>
            </w:r>
          </w:p>
        </w:tc>
        <w:tc>
          <w:tcPr>
            <w:tcW w:w="1559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79 213,4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+39 513,9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20 042,0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</w:t>
            </w:r>
            <w:r w:rsidR="008E0CE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+98,0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701" w:type="dxa"/>
            <w:vAlign w:val="center"/>
          </w:tcPr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2 850,1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816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4 429,8</w:t>
            </w:r>
          </w:p>
        </w:tc>
        <w:tc>
          <w:tcPr>
            <w:tcW w:w="1701" w:type="dxa"/>
            <w:vAlign w:val="center"/>
          </w:tcPr>
          <w:p w:rsidR="00337816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CED" w:rsidRPr="0031722A" w:rsidRDefault="008E0CED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+1579,7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141,9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141,9</w:t>
            </w:r>
          </w:p>
        </w:tc>
        <w:tc>
          <w:tcPr>
            <w:tcW w:w="1701" w:type="dxa"/>
            <w:vAlign w:val="center"/>
          </w:tcPr>
          <w:p w:rsidR="00337816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482E" w:rsidRPr="0031722A" w:rsidRDefault="001701E2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  <w:vAlign w:val="center"/>
          </w:tcPr>
          <w:p w:rsidR="00337816" w:rsidRPr="0031722A" w:rsidRDefault="00D06AB3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701" w:type="dxa"/>
            <w:vAlign w:val="center"/>
          </w:tcPr>
          <w:p w:rsidR="00337816" w:rsidRPr="0031722A" w:rsidRDefault="00D06AB3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264 796,0</w:t>
            </w:r>
          </w:p>
        </w:tc>
        <w:tc>
          <w:tcPr>
            <w:tcW w:w="1559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268 645,2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+ 3849,2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73 895,9</w:t>
            </w:r>
          </w:p>
        </w:tc>
        <w:tc>
          <w:tcPr>
            <w:tcW w:w="1559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75 051,8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+1 155,9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161 406,8</w:t>
            </w:r>
          </w:p>
        </w:tc>
        <w:tc>
          <w:tcPr>
            <w:tcW w:w="1559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164 100,1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+2 693,3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11 530,8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11 530,8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17 603,2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17 603,2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30 986,6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30 986,6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30 986,6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30 986,6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14 887,1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14 887,1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2 160,0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2 160,0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7 872,2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7 872,2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3 455,4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3 455,4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1 399,5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1 399,5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8 661,3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8 661,3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8 661,3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8 661,3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общего характера бюджетам  бюджетной </w:t>
            </w: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системы Российской Федерации</w:t>
            </w:r>
          </w:p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17 211,8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17 211,8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12 085,8</w:t>
            </w:r>
          </w:p>
        </w:tc>
        <w:tc>
          <w:tcPr>
            <w:tcW w:w="1559" w:type="dxa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12 085,8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816" w:rsidRPr="00841752" w:rsidTr="003269E9">
        <w:tc>
          <w:tcPr>
            <w:tcW w:w="3794" w:type="dxa"/>
            <w:shd w:val="clear" w:color="auto" w:fill="auto"/>
          </w:tcPr>
          <w:p w:rsidR="00337816" w:rsidRPr="0031722A" w:rsidRDefault="00337816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7816" w:rsidRPr="0031722A" w:rsidRDefault="0033781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7816" w:rsidRPr="0031722A" w:rsidRDefault="00337816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521 096,0</w:t>
            </w:r>
          </w:p>
        </w:tc>
        <w:tc>
          <w:tcPr>
            <w:tcW w:w="1559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568 127,5</w:t>
            </w:r>
          </w:p>
        </w:tc>
        <w:tc>
          <w:tcPr>
            <w:tcW w:w="1701" w:type="dxa"/>
            <w:vAlign w:val="center"/>
          </w:tcPr>
          <w:p w:rsidR="00337816" w:rsidRPr="0031722A" w:rsidRDefault="003A4AAA" w:rsidP="0032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+47 031,5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0D" w:rsidRPr="000C4495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увеличить объем расходов:</w:t>
      </w:r>
    </w:p>
    <w:p w:rsidR="001701E2" w:rsidRPr="000C4495" w:rsidRDefault="00BF2D0D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«Общегосударственные расходы» на сумму 490,7 тыс. рублей</w:t>
      </w:r>
      <w:r w:rsidR="001701E2" w:rsidRPr="000C44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2D0D" w:rsidRPr="000C4495" w:rsidRDefault="0003498A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экономика»</w:t>
      </w:r>
      <w:r w:rsidR="005F35CE" w:rsidRPr="000C4495">
        <w:rPr>
          <w:rFonts w:ascii="Times New Roman" w:eastAsia="Times New Roman" w:hAnsi="Times New Roman" w:cs="Times New Roman"/>
          <w:sz w:val="24"/>
          <w:szCs w:val="24"/>
        </w:rPr>
        <w:t xml:space="preserve"> на сумму 1 500,0тыс. рублей</w:t>
      </w:r>
      <w:r w:rsidR="001701E2" w:rsidRPr="000C449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701E2" w:rsidRPr="000C4495" w:rsidRDefault="001701E2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по разделу «Жилищно-коммунальное хозяйство» на сумму </w:t>
      </w:r>
      <w:r w:rsidR="000C4495" w:rsidRPr="000C4495">
        <w:rPr>
          <w:rFonts w:ascii="Times New Roman" w:eastAsia="Times New Roman" w:hAnsi="Times New Roman" w:cs="Times New Roman"/>
          <w:sz w:val="24"/>
          <w:szCs w:val="24"/>
        </w:rPr>
        <w:t>41 191,6 тыс. рублей,</w:t>
      </w:r>
    </w:p>
    <w:p w:rsidR="000C4495" w:rsidRDefault="000C4495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«Образование» на сумму 3 849,2 тыс. рублей.</w:t>
      </w:r>
    </w:p>
    <w:p w:rsidR="00504FBD" w:rsidRDefault="00504FBD" w:rsidP="00504FB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FBD" w:rsidRPr="00504FBD" w:rsidRDefault="00504FBD" w:rsidP="00504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бюджетных ассигнований предусмотрено по программным видам расходов </w:t>
      </w:r>
      <w:r w:rsidR="00A13D97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eastAsia="Times New Roman" w:hAnsi="Times New Roman" w:cs="Times New Roman"/>
          <w:sz w:val="24"/>
          <w:szCs w:val="24"/>
        </w:rPr>
        <w:t>бюджета.</w:t>
      </w:r>
    </w:p>
    <w:p w:rsidR="00825B7F" w:rsidRPr="00BF2D0D" w:rsidRDefault="00825B7F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504FBD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. Приложение 10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от 11.12.2020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BC11F6" w:rsidRPr="005D2F6D" w:rsidRDefault="00A74BCF" w:rsidP="005D2F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>на 47 031,5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>, а также  перераспределение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ст. 179 Бюджетного кодекса. </w:t>
      </w:r>
    </w:p>
    <w:p w:rsidR="00655648" w:rsidRDefault="00890830" w:rsidP="005F3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изменения: 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55648" w:rsidRPr="004F4C5D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5F35CE">
        <w:rPr>
          <w:rFonts w:ascii="Times New Roman" w:eastAsia="Times New Roman" w:hAnsi="Times New Roman" w:cs="Times New Roman"/>
        </w:rPr>
        <w:t>7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134"/>
        <w:gridCol w:w="1559"/>
      </w:tblGrid>
      <w:tr w:rsidR="00C6168F" w:rsidRPr="004F4C5D" w:rsidTr="00C6168F">
        <w:trPr>
          <w:tblHeader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68F" w:rsidRPr="004F4C5D" w:rsidRDefault="00C6168F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C5D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68F" w:rsidRPr="004F4C5D" w:rsidRDefault="00C6168F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68F" w:rsidRPr="00F32039" w:rsidRDefault="00C6168F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039">
              <w:rPr>
                <w:rFonts w:ascii="Times New Roman" w:eastAsia="Times New Roman" w:hAnsi="Times New Roman" w:cs="Times New Roman"/>
              </w:rPr>
              <w:t>Утверждено решением от 11.12.2020</w:t>
            </w:r>
          </w:p>
          <w:p w:rsidR="00C6168F" w:rsidRPr="004F4C5D" w:rsidRDefault="00C6168F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2039">
              <w:rPr>
                <w:rFonts w:ascii="Times New Roman" w:eastAsia="Times New Roman" w:hAnsi="Times New Roman" w:cs="Times New Roman"/>
              </w:rPr>
              <w:t>№ 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68F" w:rsidRDefault="00C6168F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</w:p>
          <w:p w:rsidR="00C6168F" w:rsidRPr="004F4C5D" w:rsidRDefault="00C6168F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6168F" w:rsidRDefault="00C6168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C6168F" w:rsidRDefault="00C6168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(+;-)</w:t>
            </w:r>
          </w:p>
        </w:tc>
      </w:tr>
      <w:tr w:rsidR="00C6168F" w:rsidRPr="004F4C5D" w:rsidTr="00C6168F">
        <w:tc>
          <w:tcPr>
            <w:tcW w:w="4503" w:type="dxa"/>
            <w:shd w:val="clear" w:color="auto" w:fill="auto"/>
            <w:vAlign w:val="center"/>
          </w:tcPr>
          <w:p w:rsidR="00C6168F" w:rsidRPr="004F4C5D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14 323,4</w:t>
            </w:r>
          </w:p>
        </w:tc>
        <w:tc>
          <w:tcPr>
            <w:tcW w:w="1559" w:type="dxa"/>
            <w:vAlign w:val="center"/>
          </w:tcPr>
          <w:p w:rsidR="00C6168F" w:rsidRDefault="00C6168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c>
          <w:tcPr>
            <w:tcW w:w="4503" w:type="dxa"/>
            <w:shd w:val="clear" w:color="auto" w:fill="auto"/>
            <w:vAlign w:val="center"/>
          </w:tcPr>
          <w:p w:rsidR="00C6168F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</w:t>
            </w:r>
          </w:p>
          <w:p w:rsidR="00C6168F" w:rsidRPr="007E4FBE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39 699,5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79 213,4</w:t>
            </w:r>
          </w:p>
        </w:tc>
        <w:tc>
          <w:tcPr>
            <w:tcW w:w="1559" w:type="dxa"/>
            <w:vAlign w:val="center"/>
          </w:tcPr>
          <w:p w:rsidR="00C6168F" w:rsidRDefault="00C6168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+ 39 513,9</w:t>
            </w:r>
          </w:p>
        </w:tc>
      </w:tr>
      <w:tr w:rsidR="00C6168F" w:rsidRPr="004F4C5D" w:rsidTr="00C6168F">
        <w:tc>
          <w:tcPr>
            <w:tcW w:w="4503" w:type="dxa"/>
            <w:shd w:val="clear" w:color="auto" w:fill="auto"/>
            <w:vAlign w:val="center"/>
          </w:tcPr>
          <w:p w:rsidR="00C6168F" w:rsidRPr="007E4FBE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c>
          <w:tcPr>
            <w:tcW w:w="4503" w:type="dxa"/>
            <w:shd w:val="clear" w:color="auto" w:fill="auto"/>
            <w:vAlign w:val="center"/>
          </w:tcPr>
          <w:p w:rsidR="00C6168F" w:rsidRPr="004F4C5D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 муниципальном районе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c>
          <w:tcPr>
            <w:tcW w:w="4503" w:type="dxa"/>
            <w:shd w:val="clear" w:color="auto" w:fill="auto"/>
            <w:vAlign w:val="center"/>
          </w:tcPr>
          <w:p w:rsidR="00C6168F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C6168F" w:rsidRPr="004F4C5D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6D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8 661,3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87"/>
        </w:trPr>
        <w:tc>
          <w:tcPr>
            <w:tcW w:w="4503" w:type="dxa"/>
            <w:shd w:val="clear" w:color="auto" w:fill="auto"/>
            <w:vAlign w:val="center"/>
          </w:tcPr>
          <w:p w:rsidR="00C6168F" w:rsidRPr="004F4C5D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260 024,1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263 873,3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+3 849,2</w:t>
            </w:r>
          </w:p>
        </w:tc>
      </w:tr>
      <w:tr w:rsidR="00C6168F" w:rsidRPr="004F4C5D" w:rsidTr="00C6168F">
        <w:trPr>
          <w:trHeight w:val="694"/>
        </w:trPr>
        <w:tc>
          <w:tcPr>
            <w:tcW w:w="4503" w:type="dxa"/>
            <w:shd w:val="clear" w:color="auto" w:fill="auto"/>
            <w:vAlign w:val="center"/>
          </w:tcPr>
          <w:p w:rsidR="00C6168F" w:rsidRPr="004F4C5D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68F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туризма в Белозерском муниципальном районе «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Белозерск-Былинный</w:t>
            </w:r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город» </w:t>
            </w:r>
          </w:p>
          <w:p w:rsidR="00C6168F" w:rsidRPr="004F4C5D" w:rsidRDefault="00C6168F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8 156,7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+1 500,0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4F4C5D" w:rsidRDefault="00C6168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Default="00C6168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C6168F" w:rsidRPr="004F4C5D" w:rsidRDefault="00C6168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41 703,9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41 703,9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F971AA" w:rsidRDefault="00C6168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C6168F" w:rsidRPr="0033003A" w:rsidRDefault="00C6168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38 284,6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Default="00C6168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C6168F" w:rsidRPr="00F971AA" w:rsidRDefault="00C6168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776C13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68F" w:rsidRPr="00F971AA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1 267,9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F971AA" w:rsidRDefault="00C6168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F971AA" w:rsidRDefault="00C6168F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776C13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C6168F" w:rsidRPr="00F971AA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776C13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776C13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C6168F" w:rsidRPr="00776C13" w:rsidRDefault="00C6168F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69 793,4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71 941,8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+2 148,4</w:t>
            </w:r>
          </w:p>
        </w:tc>
      </w:tr>
      <w:tr w:rsidR="00C6168F" w:rsidRPr="004F4C5D" w:rsidTr="00C6168F">
        <w:trPr>
          <w:trHeight w:val="599"/>
        </w:trPr>
        <w:tc>
          <w:tcPr>
            <w:tcW w:w="4503" w:type="dxa"/>
            <w:shd w:val="clear" w:color="auto" w:fill="auto"/>
            <w:vAlign w:val="center"/>
          </w:tcPr>
          <w:p w:rsidR="00C6168F" w:rsidRPr="00776C13" w:rsidRDefault="00C6168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C6168F" w:rsidRPr="00F971AA" w:rsidRDefault="00C6168F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168F" w:rsidRPr="004F4C5D" w:rsidTr="00C6168F">
        <w:tc>
          <w:tcPr>
            <w:tcW w:w="4503" w:type="dxa"/>
            <w:shd w:val="clear" w:color="auto" w:fill="auto"/>
          </w:tcPr>
          <w:p w:rsidR="00C6168F" w:rsidRPr="004F4C5D" w:rsidRDefault="00C6168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168F" w:rsidRPr="004F4C5D" w:rsidRDefault="00C6168F" w:rsidP="0076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513 320,1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68F" w:rsidRPr="004F4C5D" w:rsidRDefault="00C6168F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560 351,6</w:t>
            </w:r>
          </w:p>
        </w:tc>
        <w:tc>
          <w:tcPr>
            <w:tcW w:w="1559" w:type="dxa"/>
            <w:vAlign w:val="center"/>
          </w:tcPr>
          <w:p w:rsidR="00C6168F" w:rsidRDefault="00183C2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+ 47 031,5</w:t>
            </w: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A89" w:rsidRDefault="00EE0030" w:rsidP="00EE00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объемов финансирования по 5 из 19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в 2021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1207EE" w:rsidRDefault="001207EE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  на сумму 39 513,9 тыс. рублей на обеспечение мероприятий по переселению граждан из аварийного жилищного фонда.</w:t>
      </w:r>
    </w:p>
    <w:p w:rsidR="00153433" w:rsidRDefault="001207EE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  «Развитие системы образования Белозерского муниципального района на 2021-2025 годы» на сумму 3 849,2 тыс. рублей</w:t>
      </w:r>
      <w:r w:rsidR="0017590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теплоэнергию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разработку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проектно-сметной документации</w:t>
      </w:r>
      <w:r w:rsidR="00153433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экспертизы.</w:t>
      </w:r>
    </w:p>
    <w:p w:rsidR="009C14BB" w:rsidRDefault="00153433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МП «Развития туризма в Белозерском муниципальном районе «Белозерск - Былинный город» на 2021-2025 годы на сумму 1 500,0 тыс. рублей на обеспечение деятельности 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МУК «Центр ремесел и туризма».</w:t>
      </w:r>
    </w:p>
    <w:p w:rsidR="00153433" w:rsidRDefault="00153433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 Обеспечение профилактики правонарушений, безопасности</w:t>
      </w:r>
      <w:r w:rsidR="0017590C">
        <w:rPr>
          <w:rFonts w:ascii="Times New Roman" w:eastAsia="Times New Roman" w:hAnsi="Times New Roman" w:cs="Times New Roman"/>
          <w:sz w:val="24"/>
          <w:szCs w:val="24"/>
        </w:rPr>
        <w:t xml:space="preserve"> населения на территории Белозерского муниципального района  в 2021-2025 годах» на сумму 20,0 тыс. рублей на организацию мероприятий для детей в виде экскурсий, соревнований, проведения акций.</w:t>
      </w:r>
    </w:p>
    <w:p w:rsidR="0017590C" w:rsidRPr="001207EE" w:rsidRDefault="0017590C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«Обеспечение деятельности администрации Белозерского муниципального района и подведомственных учреждений на 2021-2025 годы» на сумму 2 148,4 тыс. рублей, в том числе на реализацию проекта «Народный бюджет»</w:t>
      </w:r>
      <w:r w:rsidR="001701E2">
        <w:rPr>
          <w:rFonts w:ascii="Times New Roman" w:eastAsia="Times New Roman" w:hAnsi="Times New Roman" w:cs="Times New Roman"/>
          <w:sz w:val="24"/>
          <w:szCs w:val="24"/>
        </w:rPr>
        <w:t xml:space="preserve"> в сумме 98,0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 на организацию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,газо- и водоснабжения населения водоотведения</w:t>
      </w:r>
      <w:r w:rsidR="001701E2">
        <w:rPr>
          <w:rFonts w:ascii="Times New Roman" w:eastAsia="Times New Roman" w:hAnsi="Times New Roman" w:cs="Times New Roman"/>
          <w:sz w:val="24"/>
          <w:szCs w:val="24"/>
        </w:rPr>
        <w:t>, снабжения населения топливом в сумме 1 579,7 тыс. рублей, на обеспечение содержания штатной единицы эксперта отдела народно-хозяйственного комплекса с 01.03.2021  в сумме 490,7 тыс. рублей (фонд оплаты труда).</w:t>
      </w:r>
    </w:p>
    <w:p w:rsidR="00886414" w:rsidRDefault="00886414" w:rsidP="00756F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6B5" w:rsidRPr="003D7F9E" w:rsidRDefault="00756F4A" w:rsidP="004026E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9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016B5" w:rsidRPr="003D7F9E">
        <w:rPr>
          <w:rFonts w:ascii="Times New Roman" w:eastAsia="Times New Roman" w:hAnsi="Times New Roman" w:cs="Times New Roman"/>
          <w:sz w:val="24"/>
          <w:szCs w:val="24"/>
        </w:rPr>
        <w:t>. Приложение 11</w:t>
      </w:r>
      <w:r w:rsidR="00563C94" w:rsidRPr="003D7F9E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и распределение бюджетных ассигнований Дорожного фонда Белозерско</w:t>
      </w:r>
      <w:r w:rsidR="00B016B5" w:rsidRPr="003D7F9E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2021 год и плановый период 2022 и 2023</w:t>
      </w:r>
      <w:r w:rsidR="00563C94" w:rsidRPr="003D7F9E">
        <w:rPr>
          <w:rFonts w:ascii="Times New Roman" w:eastAsia="Times New Roman" w:hAnsi="Times New Roman" w:cs="Times New Roman"/>
          <w:sz w:val="24"/>
          <w:szCs w:val="24"/>
        </w:rPr>
        <w:t xml:space="preserve"> годов» изложить в новой редакции. </w:t>
      </w:r>
    </w:p>
    <w:p w:rsidR="00CF711B" w:rsidRPr="004F4C5D" w:rsidRDefault="00CF711B" w:rsidP="003D7F9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F9E">
        <w:rPr>
          <w:rFonts w:ascii="Times New Roman" w:eastAsia="Times New Roman" w:hAnsi="Times New Roman" w:cs="Times New Roman"/>
          <w:sz w:val="24"/>
          <w:szCs w:val="24"/>
        </w:rPr>
        <w:t>Проектом решения пред</w:t>
      </w:r>
      <w:r w:rsidR="0046517B" w:rsidRPr="003D7F9E">
        <w:rPr>
          <w:rFonts w:ascii="Times New Roman" w:eastAsia="Times New Roman" w:hAnsi="Times New Roman" w:cs="Times New Roman"/>
          <w:sz w:val="24"/>
          <w:szCs w:val="24"/>
        </w:rPr>
        <w:t xml:space="preserve">усмотрено </w:t>
      </w:r>
      <w:r w:rsidR="003D7F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«</w:t>
      </w:r>
      <w:r w:rsidR="003D7F9E" w:rsidRPr="003D7F9E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 </w:t>
      </w:r>
      <w:proofErr w:type="gramStart"/>
      <w:r w:rsidR="003D7F9E" w:rsidRPr="003D7F9E">
        <w:rPr>
          <w:rFonts w:ascii="Times New Roman" w:eastAsia="Times New Roman" w:hAnsi="Times New Roman" w:cs="Times New Roman"/>
          <w:sz w:val="24"/>
          <w:szCs w:val="24"/>
        </w:rPr>
        <w:t>сети  автомобильных дорог общего пользования муниципального значения Белозерского района</w:t>
      </w:r>
      <w:proofErr w:type="gramEnd"/>
      <w:r w:rsidR="003D7F9E" w:rsidRPr="003D7F9E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</w:t>
      </w:r>
      <w:r w:rsidR="003D7F9E">
        <w:rPr>
          <w:rFonts w:ascii="Times New Roman" w:eastAsia="Times New Roman" w:hAnsi="Times New Roman" w:cs="Times New Roman"/>
          <w:sz w:val="24"/>
          <w:szCs w:val="24"/>
        </w:rPr>
        <w:t>», а именно</w:t>
      </w:r>
      <w:r w:rsidR="002E38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7F9E">
        <w:rPr>
          <w:rFonts w:ascii="Times New Roman" w:eastAsia="Times New Roman" w:hAnsi="Times New Roman" w:cs="Times New Roman"/>
          <w:sz w:val="24"/>
          <w:szCs w:val="24"/>
        </w:rPr>
        <w:t xml:space="preserve"> перераспределение бюджетных ассигнований в сумме 300,0 тыс. рублей с мероприятия 3 «Содержание автомобильных дорог местного значения» на мероприятие  7 «Разработка проектно-сметной документации».</w:t>
      </w:r>
    </w:p>
    <w:p w:rsidR="000C6CF8" w:rsidRPr="004F4C5D" w:rsidRDefault="003D7F9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>. Приложение   14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B106CF" w:rsidRPr="004F4C5D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межбюджетных трансфертов,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CF8" w:rsidRPr="004F4C5D">
        <w:rPr>
          <w:rFonts w:ascii="Times New Roman" w:eastAsia="Times New Roman" w:hAnsi="Times New Roman" w:cs="Times New Roman"/>
          <w:sz w:val="24"/>
          <w:szCs w:val="24"/>
        </w:rPr>
        <w:t>выделяемых органами местного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района бюджетам поселений на осуществлении части полномочий по решению вопросов местного значения в соответствии с з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>аключенными соглашениями на 2021</w:t>
      </w:r>
      <w:r w:rsidR="00E84E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 к решению Предста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 № 82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FF5923" w:rsidRDefault="00E44967" w:rsidP="00FF59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4F4C5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F4C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923">
        <w:rPr>
          <w:rFonts w:ascii="Times New Roman" w:eastAsia="Times New Roman" w:hAnsi="Times New Roman" w:cs="Times New Roman"/>
          <w:sz w:val="24"/>
          <w:szCs w:val="24"/>
        </w:rPr>
        <w:t xml:space="preserve"> и водоснабжения  на сумме 1 489,7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FF5923" w:rsidRDefault="00FF5923" w:rsidP="00FF592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</w:t>
      </w:r>
      <w:r w:rsidR="002E386B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="002E386B">
        <w:rPr>
          <w:rFonts w:ascii="Times New Roman" w:eastAsia="Times New Roman" w:hAnsi="Times New Roman" w:cs="Times New Roman"/>
          <w:sz w:val="24"/>
          <w:szCs w:val="24"/>
        </w:rPr>
        <w:t xml:space="preserve"> на сумму 509,2 тыс. рублей </w:t>
      </w:r>
      <w:r w:rsidR="00AB1B91">
        <w:rPr>
          <w:rFonts w:ascii="Times New Roman" w:eastAsia="Times New Roman" w:hAnsi="Times New Roman" w:cs="Times New Roman"/>
          <w:sz w:val="24"/>
          <w:szCs w:val="24"/>
        </w:rPr>
        <w:t>(дополнительное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 xml:space="preserve"> соглашение № 3 от 17.03.2021 к соглашению от 07.12.2020 № 1, заключенному между администрацией поселения и администрацией района)</w:t>
      </w:r>
      <w:r w:rsidR="007860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5923" w:rsidRDefault="00FF5923" w:rsidP="00FF592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сумму 213,1 тыс. рублей</w:t>
      </w:r>
      <w:r w:rsidR="002E386B">
        <w:rPr>
          <w:rFonts w:ascii="Times New Roman" w:eastAsia="Times New Roman" w:hAnsi="Times New Roman" w:cs="Times New Roman"/>
          <w:sz w:val="24"/>
          <w:szCs w:val="24"/>
        </w:rPr>
        <w:t xml:space="preserve"> (дополнительное соглашение </w:t>
      </w:r>
      <w:r w:rsidR="007106D7">
        <w:rPr>
          <w:rFonts w:ascii="Times New Roman" w:eastAsia="Times New Roman" w:hAnsi="Times New Roman" w:cs="Times New Roman"/>
          <w:sz w:val="24"/>
          <w:szCs w:val="24"/>
        </w:rPr>
        <w:t>от 03.02.2021 № 1</w:t>
      </w:r>
      <w:r w:rsidR="007860A7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от 07.12.2020 № 3,</w:t>
      </w:r>
      <w:r w:rsidR="007860A7" w:rsidRPr="007860A7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между администрацией поселения и администрацией района</w:t>
      </w:r>
      <w:r w:rsidR="002E38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60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2E21" w:rsidRPr="00F12E21" w:rsidRDefault="00FF5923" w:rsidP="00F12E2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сумму 767,5 тыс. рублей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E21" w:rsidRPr="00F12E21">
        <w:rPr>
          <w:rFonts w:ascii="Times New Roman" w:eastAsia="Times New Roman" w:hAnsi="Times New Roman" w:cs="Times New Roman"/>
          <w:sz w:val="24"/>
          <w:szCs w:val="24"/>
        </w:rPr>
        <w:t>(дополнительное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 xml:space="preserve"> соглашение № 1</w:t>
      </w:r>
      <w:r w:rsidR="00F12E21" w:rsidRPr="00F12E21">
        <w:rPr>
          <w:rFonts w:ascii="Times New Roman" w:eastAsia="Times New Roman" w:hAnsi="Times New Roman" w:cs="Times New Roman"/>
          <w:sz w:val="24"/>
          <w:szCs w:val="24"/>
        </w:rPr>
        <w:t xml:space="preserve"> от 17.03.202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>1 к соглашению от 25.02.2020 № 5</w:t>
      </w:r>
      <w:r w:rsidR="00F12E21" w:rsidRPr="00F12E21">
        <w:rPr>
          <w:rFonts w:ascii="Times New Roman" w:eastAsia="Times New Roman" w:hAnsi="Times New Roman" w:cs="Times New Roman"/>
          <w:sz w:val="24"/>
          <w:szCs w:val="24"/>
        </w:rPr>
        <w:t>, заключенному между администрацией поселения и администрацией района)</w:t>
      </w:r>
      <w:r w:rsidR="00BE4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923" w:rsidRDefault="00FF5923" w:rsidP="002E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Default="00A74BCF" w:rsidP="00E801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791550" w:rsidRDefault="00791550" w:rsidP="00E801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483" w:rsidRPr="00081483" w:rsidRDefault="00791550" w:rsidP="00081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1550">
        <w:rPr>
          <w:rFonts w:ascii="Times New Roman" w:eastAsia="Times New Roman" w:hAnsi="Times New Roman" w:cs="Times New Roman"/>
          <w:sz w:val="24"/>
          <w:szCs w:val="24"/>
        </w:rPr>
        <w:t>Представленный  проект  решения Представительного Собрания района  о внесении изменений  и дополнений в решение Предста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 № 82</w:t>
      </w:r>
      <w:r w:rsidRPr="00791550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="008B0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E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91550" w:rsidRDefault="00791550" w:rsidP="00800A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2FA" w:rsidRPr="00214D9B" w:rsidRDefault="00B822FA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890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DF0" w:rsidRPr="00214D9B" w:rsidRDefault="00163DF0" w:rsidP="00EF2FA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0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C7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BCF" w:rsidRPr="00214D9B" w:rsidRDefault="00A74BCF" w:rsidP="002E2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C7" w:rsidRDefault="007F39C7" w:rsidP="000C6CF8">
      <w:pPr>
        <w:spacing w:after="0" w:line="240" w:lineRule="auto"/>
      </w:pPr>
      <w:r>
        <w:separator/>
      </w:r>
    </w:p>
  </w:endnote>
  <w:endnote w:type="continuationSeparator" w:id="0">
    <w:p w:rsidR="007F39C7" w:rsidRDefault="007F39C7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6B" w:rsidRDefault="002E38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6B" w:rsidRDefault="002E38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6B" w:rsidRDefault="002E38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C7" w:rsidRDefault="007F39C7" w:rsidP="000C6CF8">
      <w:pPr>
        <w:spacing w:after="0" w:line="240" w:lineRule="auto"/>
      </w:pPr>
      <w:r>
        <w:separator/>
      </w:r>
    </w:p>
  </w:footnote>
  <w:footnote w:type="continuationSeparator" w:id="0">
    <w:p w:rsidR="007F39C7" w:rsidRDefault="007F39C7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6B" w:rsidRDefault="002E38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Content>
      <w:p w:rsidR="002E386B" w:rsidRDefault="002E38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81">
          <w:rPr>
            <w:noProof/>
          </w:rPr>
          <w:t>9</w:t>
        </w:r>
        <w:r>
          <w:fldChar w:fldCharType="end"/>
        </w:r>
      </w:p>
    </w:sdtContent>
  </w:sdt>
  <w:p w:rsidR="002E386B" w:rsidRDefault="002E38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6B" w:rsidRDefault="002E38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4"/>
  </w:num>
  <w:num w:numId="5">
    <w:abstractNumId w:val="16"/>
  </w:num>
  <w:num w:numId="6">
    <w:abstractNumId w:val="19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22"/>
  </w:num>
  <w:num w:numId="14">
    <w:abstractNumId w:val="1"/>
  </w:num>
  <w:num w:numId="15">
    <w:abstractNumId w:val="20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E20"/>
    <w:rsid w:val="00030271"/>
    <w:rsid w:val="00033216"/>
    <w:rsid w:val="000342E0"/>
    <w:rsid w:val="0003498A"/>
    <w:rsid w:val="00034B76"/>
    <w:rsid w:val="000370B7"/>
    <w:rsid w:val="00042951"/>
    <w:rsid w:val="0004623D"/>
    <w:rsid w:val="00047A2F"/>
    <w:rsid w:val="00050416"/>
    <w:rsid w:val="000507E7"/>
    <w:rsid w:val="00052917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C37"/>
    <w:rsid w:val="00081483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5A95"/>
    <w:rsid w:val="000A603D"/>
    <w:rsid w:val="000A65C7"/>
    <w:rsid w:val="000A7660"/>
    <w:rsid w:val="000A7919"/>
    <w:rsid w:val="000B045E"/>
    <w:rsid w:val="000B0EFA"/>
    <w:rsid w:val="000B51CB"/>
    <w:rsid w:val="000B5614"/>
    <w:rsid w:val="000B5A97"/>
    <w:rsid w:val="000C3BA6"/>
    <w:rsid w:val="000C4495"/>
    <w:rsid w:val="000C51F6"/>
    <w:rsid w:val="000C63A4"/>
    <w:rsid w:val="000C6CF8"/>
    <w:rsid w:val="000D2BDE"/>
    <w:rsid w:val="000D3809"/>
    <w:rsid w:val="000D639E"/>
    <w:rsid w:val="000D6DE1"/>
    <w:rsid w:val="000E420E"/>
    <w:rsid w:val="000E7DF5"/>
    <w:rsid w:val="000F062C"/>
    <w:rsid w:val="000F249D"/>
    <w:rsid w:val="000F2EC0"/>
    <w:rsid w:val="000F2F2A"/>
    <w:rsid w:val="000F56BB"/>
    <w:rsid w:val="00102C7D"/>
    <w:rsid w:val="001038FB"/>
    <w:rsid w:val="00103DD4"/>
    <w:rsid w:val="00105977"/>
    <w:rsid w:val="0010623F"/>
    <w:rsid w:val="00106318"/>
    <w:rsid w:val="001064A6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5DCA"/>
    <w:rsid w:val="00126D19"/>
    <w:rsid w:val="00131A82"/>
    <w:rsid w:val="00132388"/>
    <w:rsid w:val="00132D71"/>
    <w:rsid w:val="00133B17"/>
    <w:rsid w:val="00135170"/>
    <w:rsid w:val="001371A6"/>
    <w:rsid w:val="001373AA"/>
    <w:rsid w:val="001406D1"/>
    <w:rsid w:val="00142092"/>
    <w:rsid w:val="00144CF6"/>
    <w:rsid w:val="001463FD"/>
    <w:rsid w:val="00153061"/>
    <w:rsid w:val="001533EE"/>
    <w:rsid w:val="00153433"/>
    <w:rsid w:val="001536CE"/>
    <w:rsid w:val="00154D19"/>
    <w:rsid w:val="00157459"/>
    <w:rsid w:val="00163DF0"/>
    <w:rsid w:val="001654D8"/>
    <w:rsid w:val="00170040"/>
    <w:rsid w:val="001701E2"/>
    <w:rsid w:val="00171A4F"/>
    <w:rsid w:val="001722F7"/>
    <w:rsid w:val="001730AC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56D1"/>
    <w:rsid w:val="00185C45"/>
    <w:rsid w:val="00185EF9"/>
    <w:rsid w:val="00187297"/>
    <w:rsid w:val="001905B2"/>
    <w:rsid w:val="00191F59"/>
    <w:rsid w:val="00192D72"/>
    <w:rsid w:val="00193066"/>
    <w:rsid w:val="001931DA"/>
    <w:rsid w:val="0019390F"/>
    <w:rsid w:val="00194436"/>
    <w:rsid w:val="001949FE"/>
    <w:rsid w:val="00195EBE"/>
    <w:rsid w:val="00196ABD"/>
    <w:rsid w:val="00196C46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5F9"/>
    <w:rsid w:val="001C3DBE"/>
    <w:rsid w:val="001D218F"/>
    <w:rsid w:val="001D2F15"/>
    <w:rsid w:val="001D31FC"/>
    <w:rsid w:val="001D4303"/>
    <w:rsid w:val="001E2776"/>
    <w:rsid w:val="001E5E6D"/>
    <w:rsid w:val="001F042E"/>
    <w:rsid w:val="001F0DDE"/>
    <w:rsid w:val="001F13A7"/>
    <w:rsid w:val="001F29DF"/>
    <w:rsid w:val="001F4D5C"/>
    <w:rsid w:val="001F7364"/>
    <w:rsid w:val="002035F8"/>
    <w:rsid w:val="0020462F"/>
    <w:rsid w:val="00211BC2"/>
    <w:rsid w:val="0021327E"/>
    <w:rsid w:val="00214D9B"/>
    <w:rsid w:val="00214F1E"/>
    <w:rsid w:val="00215D9C"/>
    <w:rsid w:val="0021609B"/>
    <w:rsid w:val="0022162B"/>
    <w:rsid w:val="00221EDF"/>
    <w:rsid w:val="002265BA"/>
    <w:rsid w:val="0022757C"/>
    <w:rsid w:val="00230755"/>
    <w:rsid w:val="00231930"/>
    <w:rsid w:val="0023259F"/>
    <w:rsid w:val="00232B51"/>
    <w:rsid w:val="0023319B"/>
    <w:rsid w:val="00233B2A"/>
    <w:rsid w:val="00235756"/>
    <w:rsid w:val="00240494"/>
    <w:rsid w:val="00240DC8"/>
    <w:rsid w:val="00241C64"/>
    <w:rsid w:val="002441D3"/>
    <w:rsid w:val="002460FA"/>
    <w:rsid w:val="002465CE"/>
    <w:rsid w:val="00246AF2"/>
    <w:rsid w:val="002508A5"/>
    <w:rsid w:val="00250CCD"/>
    <w:rsid w:val="00251221"/>
    <w:rsid w:val="00251C3C"/>
    <w:rsid w:val="00253B8E"/>
    <w:rsid w:val="00254516"/>
    <w:rsid w:val="00254AFD"/>
    <w:rsid w:val="00254D8F"/>
    <w:rsid w:val="00256982"/>
    <w:rsid w:val="002569AD"/>
    <w:rsid w:val="00260EE3"/>
    <w:rsid w:val="00262497"/>
    <w:rsid w:val="0026355B"/>
    <w:rsid w:val="0026578D"/>
    <w:rsid w:val="00265D3B"/>
    <w:rsid w:val="00265E94"/>
    <w:rsid w:val="00267347"/>
    <w:rsid w:val="00267FC4"/>
    <w:rsid w:val="0027618A"/>
    <w:rsid w:val="00281B68"/>
    <w:rsid w:val="0028312F"/>
    <w:rsid w:val="0028426D"/>
    <w:rsid w:val="0028470B"/>
    <w:rsid w:val="00284711"/>
    <w:rsid w:val="002851DF"/>
    <w:rsid w:val="0028551F"/>
    <w:rsid w:val="00285AF6"/>
    <w:rsid w:val="002860EC"/>
    <w:rsid w:val="00294AF6"/>
    <w:rsid w:val="0029689B"/>
    <w:rsid w:val="0029786E"/>
    <w:rsid w:val="002A3533"/>
    <w:rsid w:val="002A5F05"/>
    <w:rsid w:val="002B03AC"/>
    <w:rsid w:val="002B2B08"/>
    <w:rsid w:val="002B31E0"/>
    <w:rsid w:val="002B3904"/>
    <w:rsid w:val="002B5680"/>
    <w:rsid w:val="002B608D"/>
    <w:rsid w:val="002B72C3"/>
    <w:rsid w:val="002C258F"/>
    <w:rsid w:val="002C3673"/>
    <w:rsid w:val="002C437D"/>
    <w:rsid w:val="002C4E18"/>
    <w:rsid w:val="002C66CD"/>
    <w:rsid w:val="002C6D58"/>
    <w:rsid w:val="002D04E4"/>
    <w:rsid w:val="002D07D7"/>
    <w:rsid w:val="002D1136"/>
    <w:rsid w:val="002D1ADE"/>
    <w:rsid w:val="002D2A21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778"/>
    <w:rsid w:val="002E6F00"/>
    <w:rsid w:val="002F15A2"/>
    <w:rsid w:val="002F17B6"/>
    <w:rsid w:val="002F35D7"/>
    <w:rsid w:val="002F42A2"/>
    <w:rsid w:val="002F6D43"/>
    <w:rsid w:val="0030122B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4E72"/>
    <w:rsid w:val="003150AB"/>
    <w:rsid w:val="0031538C"/>
    <w:rsid w:val="0031722A"/>
    <w:rsid w:val="00317B52"/>
    <w:rsid w:val="003202FB"/>
    <w:rsid w:val="00321124"/>
    <w:rsid w:val="003233CA"/>
    <w:rsid w:val="00323CA2"/>
    <w:rsid w:val="003269E9"/>
    <w:rsid w:val="003279A3"/>
    <w:rsid w:val="0033003A"/>
    <w:rsid w:val="00332DCF"/>
    <w:rsid w:val="00335A80"/>
    <w:rsid w:val="00335FFE"/>
    <w:rsid w:val="00336E81"/>
    <w:rsid w:val="0033774F"/>
    <w:rsid w:val="00337816"/>
    <w:rsid w:val="00344D02"/>
    <w:rsid w:val="00345211"/>
    <w:rsid w:val="00345F7C"/>
    <w:rsid w:val="00351664"/>
    <w:rsid w:val="00352D2C"/>
    <w:rsid w:val="00353675"/>
    <w:rsid w:val="0035773F"/>
    <w:rsid w:val="00363826"/>
    <w:rsid w:val="003679A2"/>
    <w:rsid w:val="00370FCE"/>
    <w:rsid w:val="00373C34"/>
    <w:rsid w:val="003740F0"/>
    <w:rsid w:val="00376EB2"/>
    <w:rsid w:val="0038064B"/>
    <w:rsid w:val="003806C2"/>
    <w:rsid w:val="00387574"/>
    <w:rsid w:val="00387CCC"/>
    <w:rsid w:val="00387FF9"/>
    <w:rsid w:val="003946D7"/>
    <w:rsid w:val="0039739E"/>
    <w:rsid w:val="00397D15"/>
    <w:rsid w:val="003A3F78"/>
    <w:rsid w:val="003A4691"/>
    <w:rsid w:val="003A4AAA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49A3"/>
    <w:rsid w:val="003C54EE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166D"/>
    <w:rsid w:val="003E2313"/>
    <w:rsid w:val="003E2444"/>
    <w:rsid w:val="003E5F19"/>
    <w:rsid w:val="003E7087"/>
    <w:rsid w:val="003E7AA1"/>
    <w:rsid w:val="003F003A"/>
    <w:rsid w:val="003F0BE7"/>
    <w:rsid w:val="003F0CE3"/>
    <w:rsid w:val="003F1F9B"/>
    <w:rsid w:val="003F3CE7"/>
    <w:rsid w:val="003F4026"/>
    <w:rsid w:val="003F558C"/>
    <w:rsid w:val="003F5DC8"/>
    <w:rsid w:val="0040051E"/>
    <w:rsid w:val="00402301"/>
    <w:rsid w:val="004026E5"/>
    <w:rsid w:val="00402EED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24"/>
    <w:rsid w:val="00417BDC"/>
    <w:rsid w:val="00420311"/>
    <w:rsid w:val="00420457"/>
    <w:rsid w:val="00420EDF"/>
    <w:rsid w:val="0042179C"/>
    <w:rsid w:val="0042193D"/>
    <w:rsid w:val="004220A8"/>
    <w:rsid w:val="004228A0"/>
    <w:rsid w:val="004242E2"/>
    <w:rsid w:val="0042530A"/>
    <w:rsid w:val="004265F8"/>
    <w:rsid w:val="004306E0"/>
    <w:rsid w:val="00430A5E"/>
    <w:rsid w:val="0043153F"/>
    <w:rsid w:val="004334FD"/>
    <w:rsid w:val="00435188"/>
    <w:rsid w:val="004354CF"/>
    <w:rsid w:val="00435591"/>
    <w:rsid w:val="00435ED1"/>
    <w:rsid w:val="00436946"/>
    <w:rsid w:val="004457F8"/>
    <w:rsid w:val="00445E4F"/>
    <w:rsid w:val="00450892"/>
    <w:rsid w:val="0045092E"/>
    <w:rsid w:val="00456266"/>
    <w:rsid w:val="0046138F"/>
    <w:rsid w:val="00462159"/>
    <w:rsid w:val="004621D6"/>
    <w:rsid w:val="004624B6"/>
    <w:rsid w:val="00462782"/>
    <w:rsid w:val="00463F6F"/>
    <w:rsid w:val="00464189"/>
    <w:rsid w:val="004649FE"/>
    <w:rsid w:val="0046517B"/>
    <w:rsid w:val="00465230"/>
    <w:rsid w:val="004677F0"/>
    <w:rsid w:val="004727E1"/>
    <w:rsid w:val="0047297B"/>
    <w:rsid w:val="004749AD"/>
    <w:rsid w:val="00474B48"/>
    <w:rsid w:val="00475B41"/>
    <w:rsid w:val="00475F7C"/>
    <w:rsid w:val="00476742"/>
    <w:rsid w:val="004778CD"/>
    <w:rsid w:val="004807A9"/>
    <w:rsid w:val="00481539"/>
    <w:rsid w:val="00482151"/>
    <w:rsid w:val="0048447C"/>
    <w:rsid w:val="004849A3"/>
    <w:rsid w:val="00484C9F"/>
    <w:rsid w:val="00486C2E"/>
    <w:rsid w:val="00492919"/>
    <w:rsid w:val="0049689C"/>
    <w:rsid w:val="00497592"/>
    <w:rsid w:val="00497BBF"/>
    <w:rsid w:val="004A3489"/>
    <w:rsid w:val="004A3638"/>
    <w:rsid w:val="004A5BBE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4D1D"/>
    <w:rsid w:val="004D4F8C"/>
    <w:rsid w:val="004D507F"/>
    <w:rsid w:val="004D6B3E"/>
    <w:rsid w:val="004E1D93"/>
    <w:rsid w:val="004E3212"/>
    <w:rsid w:val="004E4D39"/>
    <w:rsid w:val="004E53C8"/>
    <w:rsid w:val="004E79B1"/>
    <w:rsid w:val="004F0124"/>
    <w:rsid w:val="004F0939"/>
    <w:rsid w:val="004F1DF3"/>
    <w:rsid w:val="004F3799"/>
    <w:rsid w:val="004F3B76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2591"/>
    <w:rsid w:val="005128C3"/>
    <w:rsid w:val="00514BF8"/>
    <w:rsid w:val="00515B04"/>
    <w:rsid w:val="00515F92"/>
    <w:rsid w:val="0052005E"/>
    <w:rsid w:val="0052026A"/>
    <w:rsid w:val="005207C3"/>
    <w:rsid w:val="00520947"/>
    <w:rsid w:val="00521B7D"/>
    <w:rsid w:val="00522BF6"/>
    <w:rsid w:val="005246ED"/>
    <w:rsid w:val="00525E7E"/>
    <w:rsid w:val="00531534"/>
    <w:rsid w:val="00531605"/>
    <w:rsid w:val="00531E00"/>
    <w:rsid w:val="005343F8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3C94"/>
    <w:rsid w:val="00567335"/>
    <w:rsid w:val="00567428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5D16"/>
    <w:rsid w:val="005A6B81"/>
    <w:rsid w:val="005A7D06"/>
    <w:rsid w:val="005B1CB2"/>
    <w:rsid w:val="005B3491"/>
    <w:rsid w:val="005C1422"/>
    <w:rsid w:val="005C239E"/>
    <w:rsid w:val="005C3BB5"/>
    <w:rsid w:val="005D0400"/>
    <w:rsid w:val="005D1648"/>
    <w:rsid w:val="005D263E"/>
    <w:rsid w:val="005D2F6D"/>
    <w:rsid w:val="005D30C8"/>
    <w:rsid w:val="005D326D"/>
    <w:rsid w:val="005D4526"/>
    <w:rsid w:val="005D5BBE"/>
    <w:rsid w:val="005D6199"/>
    <w:rsid w:val="005E0B6A"/>
    <w:rsid w:val="005E17F1"/>
    <w:rsid w:val="005E3FD7"/>
    <w:rsid w:val="005E6AC9"/>
    <w:rsid w:val="005E6EEF"/>
    <w:rsid w:val="005E7470"/>
    <w:rsid w:val="005E78BB"/>
    <w:rsid w:val="005F0927"/>
    <w:rsid w:val="005F11DC"/>
    <w:rsid w:val="005F1295"/>
    <w:rsid w:val="005F15B9"/>
    <w:rsid w:val="005F35CE"/>
    <w:rsid w:val="005F38A3"/>
    <w:rsid w:val="005F4810"/>
    <w:rsid w:val="005F5188"/>
    <w:rsid w:val="005F59E6"/>
    <w:rsid w:val="005F60DE"/>
    <w:rsid w:val="005F6D9F"/>
    <w:rsid w:val="005F7AED"/>
    <w:rsid w:val="00601A9C"/>
    <w:rsid w:val="00602314"/>
    <w:rsid w:val="00602337"/>
    <w:rsid w:val="006063A6"/>
    <w:rsid w:val="00610DDE"/>
    <w:rsid w:val="0061128C"/>
    <w:rsid w:val="006123F5"/>
    <w:rsid w:val="00617FBB"/>
    <w:rsid w:val="00620F13"/>
    <w:rsid w:val="0062311D"/>
    <w:rsid w:val="00626FA0"/>
    <w:rsid w:val="00627618"/>
    <w:rsid w:val="00630550"/>
    <w:rsid w:val="006310B6"/>
    <w:rsid w:val="0063277C"/>
    <w:rsid w:val="00633766"/>
    <w:rsid w:val="00636872"/>
    <w:rsid w:val="00637A89"/>
    <w:rsid w:val="00637BAA"/>
    <w:rsid w:val="006401DD"/>
    <w:rsid w:val="006435C9"/>
    <w:rsid w:val="00643A0C"/>
    <w:rsid w:val="0064496D"/>
    <w:rsid w:val="00644A15"/>
    <w:rsid w:val="00645439"/>
    <w:rsid w:val="006477D9"/>
    <w:rsid w:val="00647A3D"/>
    <w:rsid w:val="00651F04"/>
    <w:rsid w:val="00654B6B"/>
    <w:rsid w:val="00655648"/>
    <w:rsid w:val="00655723"/>
    <w:rsid w:val="0065769C"/>
    <w:rsid w:val="006579B0"/>
    <w:rsid w:val="00657FBE"/>
    <w:rsid w:val="00660569"/>
    <w:rsid w:val="006607C0"/>
    <w:rsid w:val="00660D5D"/>
    <w:rsid w:val="00661945"/>
    <w:rsid w:val="00662504"/>
    <w:rsid w:val="0066250F"/>
    <w:rsid w:val="00662D83"/>
    <w:rsid w:val="006654CB"/>
    <w:rsid w:val="006706A4"/>
    <w:rsid w:val="00671742"/>
    <w:rsid w:val="00671B39"/>
    <w:rsid w:val="00671DBA"/>
    <w:rsid w:val="00673536"/>
    <w:rsid w:val="00673AF8"/>
    <w:rsid w:val="006743EE"/>
    <w:rsid w:val="0067513F"/>
    <w:rsid w:val="00675B45"/>
    <w:rsid w:val="006761AC"/>
    <w:rsid w:val="00677458"/>
    <w:rsid w:val="00677464"/>
    <w:rsid w:val="00682F9F"/>
    <w:rsid w:val="00685401"/>
    <w:rsid w:val="00690937"/>
    <w:rsid w:val="00690EE1"/>
    <w:rsid w:val="00691A1A"/>
    <w:rsid w:val="006921E3"/>
    <w:rsid w:val="00692CDE"/>
    <w:rsid w:val="00693AC4"/>
    <w:rsid w:val="00693DAB"/>
    <w:rsid w:val="00693ED5"/>
    <w:rsid w:val="00694554"/>
    <w:rsid w:val="0069476B"/>
    <w:rsid w:val="006953A1"/>
    <w:rsid w:val="006970AF"/>
    <w:rsid w:val="006974D1"/>
    <w:rsid w:val="006975B9"/>
    <w:rsid w:val="006A27D4"/>
    <w:rsid w:val="006A3ACA"/>
    <w:rsid w:val="006A422D"/>
    <w:rsid w:val="006A6200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0321"/>
    <w:rsid w:val="006D152C"/>
    <w:rsid w:val="006D1FFA"/>
    <w:rsid w:val="006D4264"/>
    <w:rsid w:val="006D53E6"/>
    <w:rsid w:val="006D5EE0"/>
    <w:rsid w:val="006E1948"/>
    <w:rsid w:val="006E4D5C"/>
    <w:rsid w:val="006E6998"/>
    <w:rsid w:val="006E6C12"/>
    <w:rsid w:val="006F0236"/>
    <w:rsid w:val="006F4ADC"/>
    <w:rsid w:val="006F744D"/>
    <w:rsid w:val="0070320E"/>
    <w:rsid w:val="00707264"/>
    <w:rsid w:val="007072A5"/>
    <w:rsid w:val="00710320"/>
    <w:rsid w:val="007106D7"/>
    <w:rsid w:val="00712467"/>
    <w:rsid w:val="00713350"/>
    <w:rsid w:val="00714767"/>
    <w:rsid w:val="00720388"/>
    <w:rsid w:val="00722A41"/>
    <w:rsid w:val="007231A1"/>
    <w:rsid w:val="00724317"/>
    <w:rsid w:val="00724552"/>
    <w:rsid w:val="00726CE2"/>
    <w:rsid w:val="00726E6D"/>
    <w:rsid w:val="00726F9F"/>
    <w:rsid w:val="00727B19"/>
    <w:rsid w:val="00730DDC"/>
    <w:rsid w:val="00731EF6"/>
    <w:rsid w:val="0073682D"/>
    <w:rsid w:val="007409C2"/>
    <w:rsid w:val="00740B44"/>
    <w:rsid w:val="00743682"/>
    <w:rsid w:val="00745B16"/>
    <w:rsid w:val="0075417F"/>
    <w:rsid w:val="007553BE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53D2"/>
    <w:rsid w:val="007754DB"/>
    <w:rsid w:val="00776C13"/>
    <w:rsid w:val="00777499"/>
    <w:rsid w:val="007822B1"/>
    <w:rsid w:val="007837D0"/>
    <w:rsid w:val="007839A4"/>
    <w:rsid w:val="007860A7"/>
    <w:rsid w:val="0078643D"/>
    <w:rsid w:val="00786DB6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29C5"/>
    <w:rsid w:val="007B42C2"/>
    <w:rsid w:val="007B4F86"/>
    <w:rsid w:val="007B5D10"/>
    <w:rsid w:val="007B7039"/>
    <w:rsid w:val="007B7646"/>
    <w:rsid w:val="007C2F79"/>
    <w:rsid w:val="007C3503"/>
    <w:rsid w:val="007C52C9"/>
    <w:rsid w:val="007C5FB4"/>
    <w:rsid w:val="007C6DFC"/>
    <w:rsid w:val="007C745C"/>
    <w:rsid w:val="007D06FE"/>
    <w:rsid w:val="007D3712"/>
    <w:rsid w:val="007D7E07"/>
    <w:rsid w:val="007E09BE"/>
    <w:rsid w:val="007E1967"/>
    <w:rsid w:val="007E22B2"/>
    <w:rsid w:val="007E4FBE"/>
    <w:rsid w:val="007F015F"/>
    <w:rsid w:val="007F22E9"/>
    <w:rsid w:val="007F39C7"/>
    <w:rsid w:val="007F3F30"/>
    <w:rsid w:val="007F41CC"/>
    <w:rsid w:val="007F5E94"/>
    <w:rsid w:val="007F6B01"/>
    <w:rsid w:val="008008ED"/>
    <w:rsid w:val="00800A67"/>
    <w:rsid w:val="00802F97"/>
    <w:rsid w:val="008039DE"/>
    <w:rsid w:val="00804190"/>
    <w:rsid w:val="008063A4"/>
    <w:rsid w:val="008077D0"/>
    <w:rsid w:val="008112A6"/>
    <w:rsid w:val="008132CF"/>
    <w:rsid w:val="0081575A"/>
    <w:rsid w:val="00816915"/>
    <w:rsid w:val="00817531"/>
    <w:rsid w:val="008176ED"/>
    <w:rsid w:val="008236F2"/>
    <w:rsid w:val="008254A5"/>
    <w:rsid w:val="00825B7F"/>
    <w:rsid w:val="00825D1F"/>
    <w:rsid w:val="00827EF9"/>
    <w:rsid w:val="0083046B"/>
    <w:rsid w:val="008318B7"/>
    <w:rsid w:val="00832DC0"/>
    <w:rsid w:val="008344A0"/>
    <w:rsid w:val="00837270"/>
    <w:rsid w:val="00840924"/>
    <w:rsid w:val="00840E9C"/>
    <w:rsid w:val="00841752"/>
    <w:rsid w:val="0084443F"/>
    <w:rsid w:val="00845E66"/>
    <w:rsid w:val="0084786E"/>
    <w:rsid w:val="008512B7"/>
    <w:rsid w:val="0085482E"/>
    <w:rsid w:val="00854D33"/>
    <w:rsid w:val="00855A9D"/>
    <w:rsid w:val="00856BF3"/>
    <w:rsid w:val="00860634"/>
    <w:rsid w:val="00861F34"/>
    <w:rsid w:val="00862E58"/>
    <w:rsid w:val="008661A0"/>
    <w:rsid w:val="0086634C"/>
    <w:rsid w:val="0086645E"/>
    <w:rsid w:val="00871DE1"/>
    <w:rsid w:val="00872737"/>
    <w:rsid w:val="008728EE"/>
    <w:rsid w:val="00874CBA"/>
    <w:rsid w:val="00876C62"/>
    <w:rsid w:val="00877AC4"/>
    <w:rsid w:val="00882C42"/>
    <w:rsid w:val="00883268"/>
    <w:rsid w:val="00886414"/>
    <w:rsid w:val="0088752F"/>
    <w:rsid w:val="008879ED"/>
    <w:rsid w:val="00890053"/>
    <w:rsid w:val="00890830"/>
    <w:rsid w:val="00890ED5"/>
    <w:rsid w:val="008948E6"/>
    <w:rsid w:val="00896D70"/>
    <w:rsid w:val="00897F8B"/>
    <w:rsid w:val="008A12B5"/>
    <w:rsid w:val="008A3C9A"/>
    <w:rsid w:val="008A6E67"/>
    <w:rsid w:val="008A6F21"/>
    <w:rsid w:val="008B02B0"/>
    <w:rsid w:val="008B0BB6"/>
    <w:rsid w:val="008B11FF"/>
    <w:rsid w:val="008B17B5"/>
    <w:rsid w:val="008B4A5D"/>
    <w:rsid w:val="008B7749"/>
    <w:rsid w:val="008B7C5B"/>
    <w:rsid w:val="008C0CF8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CED"/>
    <w:rsid w:val="008E1B8B"/>
    <w:rsid w:val="008E2113"/>
    <w:rsid w:val="008E2FE4"/>
    <w:rsid w:val="008E3078"/>
    <w:rsid w:val="008E4846"/>
    <w:rsid w:val="008E7805"/>
    <w:rsid w:val="008F16C6"/>
    <w:rsid w:val="008F26AE"/>
    <w:rsid w:val="008F4EFC"/>
    <w:rsid w:val="008F59B2"/>
    <w:rsid w:val="008F5A81"/>
    <w:rsid w:val="008F5ECE"/>
    <w:rsid w:val="008F60B0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3123B"/>
    <w:rsid w:val="00931679"/>
    <w:rsid w:val="00933370"/>
    <w:rsid w:val="00934379"/>
    <w:rsid w:val="00934395"/>
    <w:rsid w:val="00934C59"/>
    <w:rsid w:val="009363FD"/>
    <w:rsid w:val="0093650C"/>
    <w:rsid w:val="0093696F"/>
    <w:rsid w:val="00941542"/>
    <w:rsid w:val="009437C4"/>
    <w:rsid w:val="00946A6B"/>
    <w:rsid w:val="00947AF1"/>
    <w:rsid w:val="00950084"/>
    <w:rsid w:val="00951AF1"/>
    <w:rsid w:val="00952C6E"/>
    <w:rsid w:val="009542F0"/>
    <w:rsid w:val="0095484E"/>
    <w:rsid w:val="0095634B"/>
    <w:rsid w:val="0095659A"/>
    <w:rsid w:val="00957ACE"/>
    <w:rsid w:val="00962792"/>
    <w:rsid w:val="00962C2B"/>
    <w:rsid w:val="00964D25"/>
    <w:rsid w:val="00965056"/>
    <w:rsid w:val="009655CA"/>
    <w:rsid w:val="00970307"/>
    <w:rsid w:val="00974AA2"/>
    <w:rsid w:val="00975588"/>
    <w:rsid w:val="0097587D"/>
    <w:rsid w:val="009801DE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6B2E"/>
    <w:rsid w:val="009A1141"/>
    <w:rsid w:val="009A32F6"/>
    <w:rsid w:val="009A5000"/>
    <w:rsid w:val="009B4ECD"/>
    <w:rsid w:val="009B58CF"/>
    <w:rsid w:val="009B5FBD"/>
    <w:rsid w:val="009B7450"/>
    <w:rsid w:val="009B792A"/>
    <w:rsid w:val="009B7C24"/>
    <w:rsid w:val="009C13FB"/>
    <w:rsid w:val="009C14BB"/>
    <w:rsid w:val="009C1F97"/>
    <w:rsid w:val="009C2ACB"/>
    <w:rsid w:val="009C4C0C"/>
    <w:rsid w:val="009C522A"/>
    <w:rsid w:val="009C5277"/>
    <w:rsid w:val="009C6DB2"/>
    <w:rsid w:val="009C7628"/>
    <w:rsid w:val="009D01EB"/>
    <w:rsid w:val="009D024E"/>
    <w:rsid w:val="009D2660"/>
    <w:rsid w:val="009D3986"/>
    <w:rsid w:val="009D459C"/>
    <w:rsid w:val="009D4E91"/>
    <w:rsid w:val="009E1DEA"/>
    <w:rsid w:val="009E3423"/>
    <w:rsid w:val="009E6C2E"/>
    <w:rsid w:val="009F1559"/>
    <w:rsid w:val="009F4BC1"/>
    <w:rsid w:val="009F79E8"/>
    <w:rsid w:val="00A00177"/>
    <w:rsid w:val="00A00634"/>
    <w:rsid w:val="00A05265"/>
    <w:rsid w:val="00A075E2"/>
    <w:rsid w:val="00A079C3"/>
    <w:rsid w:val="00A1181F"/>
    <w:rsid w:val="00A13ADD"/>
    <w:rsid w:val="00A13D97"/>
    <w:rsid w:val="00A15CF4"/>
    <w:rsid w:val="00A20B70"/>
    <w:rsid w:val="00A21BFE"/>
    <w:rsid w:val="00A24552"/>
    <w:rsid w:val="00A246AD"/>
    <w:rsid w:val="00A25060"/>
    <w:rsid w:val="00A2664F"/>
    <w:rsid w:val="00A322A3"/>
    <w:rsid w:val="00A322AF"/>
    <w:rsid w:val="00A32D5D"/>
    <w:rsid w:val="00A32ED0"/>
    <w:rsid w:val="00A36A5E"/>
    <w:rsid w:val="00A36C87"/>
    <w:rsid w:val="00A427D9"/>
    <w:rsid w:val="00A43DEC"/>
    <w:rsid w:val="00A449DA"/>
    <w:rsid w:val="00A46C50"/>
    <w:rsid w:val="00A46DC0"/>
    <w:rsid w:val="00A471FF"/>
    <w:rsid w:val="00A5002B"/>
    <w:rsid w:val="00A51B1E"/>
    <w:rsid w:val="00A520C8"/>
    <w:rsid w:val="00A548FF"/>
    <w:rsid w:val="00A56855"/>
    <w:rsid w:val="00A57A8F"/>
    <w:rsid w:val="00A61464"/>
    <w:rsid w:val="00A61D7D"/>
    <w:rsid w:val="00A62022"/>
    <w:rsid w:val="00A629C0"/>
    <w:rsid w:val="00A62C23"/>
    <w:rsid w:val="00A6790C"/>
    <w:rsid w:val="00A70140"/>
    <w:rsid w:val="00A7043D"/>
    <w:rsid w:val="00A71090"/>
    <w:rsid w:val="00A723ED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2E89"/>
    <w:rsid w:val="00AA3ED2"/>
    <w:rsid w:val="00AA4D06"/>
    <w:rsid w:val="00AA53CE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5C16"/>
    <w:rsid w:val="00AD12E3"/>
    <w:rsid w:val="00AD1C90"/>
    <w:rsid w:val="00AD6260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B016B5"/>
    <w:rsid w:val="00B04411"/>
    <w:rsid w:val="00B04CDC"/>
    <w:rsid w:val="00B0509D"/>
    <w:rsid w:val="00B05700"/>
    <w:rsid w:val="00B077B3"/>
    <w:rsid w:val="00B10640"/>
    <w:rsid w:val="00B106CF"/>
    <w:rsid w:val="00B10761"/>
    <w:rsid w:val="00B10AB7"/>
    <w:rsid w:val="00B10F93"/>
    <w:rsid w:val="00B115A6"/>
    <w:rsid w:val="00B11936"/>
    <w:rsid w:val="00B13770"/>
    <w:rsid w:val="00B16EC5"/>
    <w:rsid w:val="00B17925"/>
    <w:rsid w:val="00B205CE"/>
    <w:rsid w:val="00B209D4"/>
    <w:rsid w:val="00B21CA8"/>
    <w:rsid w:val="00B233F1"/>
    <w:rsid w:val="00B2614D"/>
    <w:rsid w:val="00B31408"/>
    <w:rsid w:val="00B31ECB"/>
    <w:rsid w:val="00B33E22"/>
    <w:rsid w:val="00B343B0"/>
    <w:rsid w:val="00B346C7"/>
    <w:rsid w:val="00B35F2B"/>
    <w:rsid w:val="00B36682"/>
    <w:rsid w:val="00B37A47"/>
    <w:rsid w:val="00B41C44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24C6"/>
    <w:rsid w:val="00B62DDA"/>
    <w:rsid w:val="00B6386F"/>
    <w:rsid w:val="00B63BAC"/>
    <w:rsid w:val="00B65B40"/>
    <w:rsid w:val="00B65D1A"/>
    <w:rsid w:val="00B6769D"/>
    <w:rsid w:val="00B70C7A"/>
    <w:rsid w:val="00B7201D"/>
    <w:rsid w:val="00B73981"/>
    <w:rsid w:val="00B74195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41F4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637D"/>
    <w:rsid w:val="00BB6C73"/>
    <w:rsid w:val="00BC0E2D"/>
    <w:rsid w:val="00BC11F6"/>
    <w:rsid w:val="00BC15AD"/>
    <w:rsid w:val="00BD084B"/>
    <w:rsid w:val="00BD16A7"/>
    <w:rsid w:val="00BD19D6"/>
    <w:rsid w:val="00BD1CA9"/>
    <w:rsid w:val="00BD25EA"/>
    <w:rsid w:val="00BD2ED3"/>
    <w:rsid w:val="00BD5E2C"/>
    <w:rsid w:val="00BE0E94"/>
    <w:rsid w:val="00BE1721"/>
    <w:rsid w:val="00BE2337"/>
    <w:rsid w:val="00BE236B"/>
    <w:rsid w:val="00BE2A38"/>
    <w:rsid w:val="00BE4447"/>
    <w:rsid w:val="00BE4A04"/>
    <w:rsid w:val="00BE4CC4"/>
    <w:rsid w:val="00BE6169"/>
    <w:rsid w:val="00BF13B3"/>
    <w:rsid w:val="00BF1CD6"/>
    <w:rsid w:val="00BF271E"/>
    <w:rsid w:val="00BF2850"/>
    <w:rsid w:val="00BF2B37"/>
    <w:rsid w:val="00BF2D0D"/>
    <w:rsid w:val="00BF4D37"/>
    <w:rsid w:val="00BF4D84"/>
    <w:rsid w:val="00BF6940"/>
    <w:rsid w:val="00C00016"/>
    <w:rsid w:val="00C000A1"/>
    <w:rsid w:val="00C0157B"/>
    <w:rsid w:val="00C01A6F"/>
    <w:rsid w:val="00C0297A"/>
    <w:rsid w:val="00C03052"/>
    <w:rsid w:val="00C0565D"/>
    <w:rsid w:val="00C1009C"/>
    <w:rsid w:val="00C11AEE"/>
    <w:rsid w:val="00C11C56"/>
    <w:rsid w:val="00C127BD"/>
    <w:rsid w:val="00C17275"/>
    <w:rsid w:val="00C17EE3"/>
    <w:rsid w:val="00C206A5"/>
    <w:rsid w:val="00C20DCE"/>
    <w:rsid w:val="00C21878"/>
    <w:rsid w:val="00C24A6C"/>
    <w:rsid w:val="00C30E86"/>
    <w:rsid w:val="00C35209"/>
    <w:rsid w:val="00C35EF2"/>
    <w:rsid w:val="00C410E4"/>
    <w:rsid w:val="00C427C3"/>
    <w:rsid w:val="00C44A27"/>
    <w:rsid w:val="00C44C2A"/>
    <w:rsid w:val="00C45CD0"/>
    <w:rsid w:val="00C47F0B"/>
    <w:rsid w:val="00C52B65"/>
    <w:rsid w:val="00C54355"/>
    <w:rsid w:val="00C552C4"/>
    <w:rsid w:val="00C55F51"/>
    <w:rsid w:val="00C569A1"/>
    <w:rsid w:val="00C571CB"/>
    <w:rsid w:val="00C577E2"/>
    <w:rsid w:val="00C6168F"/>
    <w:rsid w:val="00C64157"/>
    <w:rsid w:val="00C67946"/>
    <w:rsid w:val="00C713AB"/>
    <w:rsid w:val="00C71DEE"/>
    <w:rsid w:val="00C7440A"/>
    <w:rsid w:val="00C74E50"/>
    <w:rsid w:val="00C7655F"/>
    <w:rsid w:val="00C7686E"/>
    <w:rsid w:val="00C83923"/>
    <w:rsid w:val="00C87719"/>
    <w:rsid w:val="00C90C13"/>
    <w:rsid w:val="00C94334"/>
    <w:rsid w:val="00C9442F"/>
    <w:rsid w:val="00C967E0"/>
    <w:rsid w:val="00CA0E8B"/>
    <w:rsid w:val="00CA3B1B"/>
    <w:rsid w:val="00CA5509"/>
    <w:rsid w:val="00CA58FB"/>
    <w:rsid w:val="00CB1398"/>
    <w:rsid w:val="00CB2E1A"/>
    <w:rsid w:val="00CB3612"/>
    <w:rsid w:val="00CB391B"/>
    <w:rsid w:val="00CB7303"/>
    <w:rsid w:val="00CC0DA1"/>
    <w:rsid w:val="00CC4A3C"/>
    <w:rsid w:val="00CC588F"/>
    <w:rsid w:val="00CC6B3B"/>
    <w:rsid w:val="00CD0B7C"/>
    <w:rsid w:val="00CD2125"/>
    <w:rsid w:val="00CD2E5F"/>
    <w:rsid w:val="00CD436F"/>
    <w:rsid w:val="00CD643D"/>
    <w:rsid w:val="00CD6BD8"/>
    <w:rsid w:val="00CD7FF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8C7"/>
    <w:rsid w:val="00CF711B"/>
    <w:rsid w:val="00CF7C33"/>
    <w:rsid w:val="00D00CCF"/>
    <w:rsid w:val="00D01E58"/>
    <w:rsid w:val="00D0211E"/>
    <w:rsid w:val="00D04B8E"/>
    <w:rsid w:val="00D05166"/>
    <w:rsid w:val="00D06AB3"/>
    <w:rsid w:val="00D07DD2"/>
    <w:rsid w:val="00D11983"/>
    <w:rsid w:val="00D11DC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4053"/>
    <w:rsid w:val="00D363D9"/>
    <w:rsid w:val="00D3710F"/>
    <w:rsid w:val="00D42A19"/>
    <w:rsid w:val="00D45832"/>
    <w:rsid w:val="00D4599B"/>
    <w:rsid w:val="00D504E8"/>
    <w:rsid w:val="00D50A50"/>
    <w:rsid w:val="00D50BE4"/>
    <w:rsid w:val="00D50E34"/>
    <w:rsid w:val="00D52271"/>
    <w:rsid w:val="00D52D48"/>
    <w:rsid w:val="00D539D7"/>
    <w:rsid w:val="00D53EB3"/>
    <w:rsid w:val="00D5548E"/>
    <w:rsid w:val="00D55F07"/>
    <w:rsid w:val="00D57EAA"/>
    <w:rsid w:val="00D60864"/>
    <w:rsid w:val="00D60B49"/>
    <w:rsid w:val="00D64B36"/>
    <w:rsid w:val="00D66AAF"/>
    <w:rsid w:val="00D6789F"/>
    <w:rsid w:val="00D700A1"/>
    <w:rsid w:val="00D7028F"/>
    <w:rsid w:val="00D7074C"/>
    <w:rsid w:val="00D70FD4"/>
    <w:rsid w:val="00D72453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615E"/>
    <w:rsid w:val="00DA2466"/>
    <w:rsid w:val="00DA61ED"/>
    <w:rsid w:val="00DA63BB"/>
    <w:rsid w:val="00DB00B7"/>
    <w:rsid w:val="00DB018C"/>
    <w:rsid w:val="00DB04D5"/>
    <w:rsid w:val="00DB1E4A"/>
    <w:rsid w:val="00DB3FB2"/>
    <w:rsid w:val="00DB4E41"/>
    <w:rsid w:val="00DB7027"/>
    <w:rsid w:val="00DC0D00"/>
    <w:rsid w:val="00DC2027"/>
    <w:rsid w:val="00DC2E3A"/>
    <w:rsid w:val="00DC30B4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FC0"/>
    <w:rsid w:val="00DD47CE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06EC7"/>
    <w:rsid w:val="00E12331"/>
    <w:rsid w:val="00E12A47"/>
    <w:rsid w:val="00E13015"/>
    <w:rsid w:val="00E1304C"/>
    <w:rsid w:val="00E14BB4"/>
    <w:rsid w:val="00E15BE0"/>
    <w:rsid w:val="00E15D5D"/>
    <w:rsid w:val="00E163CC"/>
    <w:rsid w:val="00E21693"/>
    <w:rsid w:val="00E21AA4"/>
    <w:rsid w:val="00E22D86"/>
    <w:rsid w:val="00E23C7F"/>
    <w:rsid w:val="00E23FAF"/>
    <w:rsid w:val="00E26552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099"/>
    <w:rsid w:val="00E342BA"/>
    <w:rsid w:val="00E42EF9"/>
    <w:rsid w:val="00E4337D"/>
    <w:rsid w:val="00E44336"/>
    <w:rsid w:val="00E44967"/>
    <w:rsid w:val="00E449A5"/>
    <w:rsid w:val="00E44A6D"/>
    <w:rsid w:val="00E45AC2"/>
    <w:rsid w:val="00E45FD1"/>
    <w:rsid w:val="00E46A9C"/>
    <w:rsid w:val="00E46B9C"/>
    <w:rsid w:val="00E4760C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3F13"/>
    <w:rsid w:val="00E8465C"/>
    <w:rsid w:val="00E84EC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244D"/>
    <w:rsid w:val="00EA50A0"/>
    <w:rsid w:val="00EA7C3E"/>
    <w:rsid w:val="00EA7FF0"/>
    <w:rsid w:val="00EB1618"/>
    <w:rsid w:val="00EB39CB"/>
    <w:rsid w:val="00EB3F22"/>
    <w:rsid w:val="00EB4A86"/>
    <w:rsid w:val="00EB59C8"/>
    <w:rsid w:val="00EC0132"/>
    <w:rsid w:val="00EC280D"/>
    <w:rsid w:val="00EC293A"/>
    <w:rsid w:val="00EC3171"/>
    <w:rsid w:val="00ED0357"/>
    <w:rsid w:val="00ED0C49"/>
    <w:rsid w:val="00ED0CFA"/>
    <w:rsid w:val="00ED1329"/>
    <w:rsid w:val="00ED2EB8"/>
    <w:rsid w:val="00ED4DFB"/>
    <w:rsid w:val="00EE0030"/>
    <w:rsid w:val="00EE25FE"/>
    <w:rsid w:val="00EE341E"/>
    <w:rsid w:val="00EE35EA"/>
    <w:rsid w:val="00EE3C3F"/>
    <w:rsid w:val="00EE41F0"/>
    <w:rsid w:val="00EE5223"/>
    <w:rsid w:val="00EE559E"/>
    <w:rsid w:val="00EF03BB"/>
    <w:rsid w:val="00EF1C06"/>
    <w:rsid w:val="00EF2FAB"/>
    <w:rsid w:val="00EF31FA"/>
    <w:rsid w:val="00EF4BF9"/>
    <w:rsid w:val="00EF53E6"/>
    <w:rsid w:val="00EF6245"/>
    <w:rsid w:val="00EF669E"/>
    <w:rsid w:val="00EF6FEF"/>
    <w:rsid w:val="00F003BC"/>
    <w:rsid w:val="00F00C26"/>
    <w:rsid w:val="00F07145"/>
    <w:rsid w:val="00F0727E"/>
    <w:rsid w:val="00F07A6D"/>
    <w:rsid w:val="00F07D78"/>
    <w:rsid w:val="00F106EB"/>
    <w:rsid w:val="00F1072F"/>
    <w:rsid w:val="00F11717"/>
    <w:rsid w:val="00F12E21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4FAC"/>
    <w:rsid w:val="00F259A7"/>
    <w:rsid w:val="00F32039"/>
    <w:rsid w:val="00F331FD"/>
    <w:rsid w:val="00F35379"/>
    <w:rsid w:val="00F35649"/>
    <w:rsid w:val="00F36D35"/>
    <w:rsid w:val="00F37613"/>
    <w:rsid w:val="00F416AD"/>
    <w:rsid w:val="00F44D59"/>
    <w:rsid w:val="00F5420C"/>
    <w:rsid w:val="00F549EA"/>
    <w:rsid w:val="00F57294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BF3"/>
    <w:rsid w:val="00F76DB9"/>
    <w:rsid w:val="00F775A6"/>
    <w:rsid w:val="00F80AD7"/>
    <w:rsid w:val="00F80FDA"/>
    <w:rsid w:val="00F82E89"/>
    <w:rsid w:val="00F83121"/>
    <w:rsid w:val="00F8414A"/>
    <w:rsid w:val="00F85449"/>
    <w:rsid w:val="00F854F2"/>
    <w:rsid w:val="00F86447"/>
    <w:rsid w:val="00F90F6A"/>
    <w:rsid w:val="00F95142"/>
    <w:rsid w:val="00F971AA"/>
    <w:rsid w:val="00FA13F4"/>
    <w:rsid w:val="00FA30CF"/>
    <w:rsid w:val="00FA478B"/>
    <w:rsid w:val="00FB0520"/>
    <w:rsid w:val="00FB3DA5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3B00"/>
    <w:rsid w:val="00FF4512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5DEB-992D-4180-9977-3A1110CA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10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104</cp:revision>
  <cp:lastPrinted>2021-03-22T12:45:00Z</cp:lastPrinted>
  <dcterms:created xsi:type="dcterms:W3CDTF">2021-03-18T14:24:00Z</dcterms:created>
  <dcterms:modified xsi:type="dcterms:W3CDTF">2021-03-23T12:18:00Z</dcterms:modified>
</cp:coreProperties>
</file>