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</w:rPr>
      </w:pPr>
      <w:r w:rsidRPr="00E10BE8">
        <w:rPr>
          <w:rFonts w:ascii="Times New Roman" w:eastAsiaTheme="minorEastAsia" w:hAnsi="Times New Roman"/>
          <w:b/>
          <w:bCs/>
        </w:rPr>
        <w:t>КОНТРОЛЬНО-СЧЕТНЫЙ ОРГАН БЕЛОЗЕРСКОГО МУНИЦИПАЛЬНОГО РАЙОНА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p w:rsidR="00E10BE8" w:rsidRDefault="00334CAF" w:rsidP="00E10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977725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977725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977725" w:rsidP="00E119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="00E31034"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31034"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E10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977725" w:rsidP="00E119C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01</w:t>
                      </w:r>
                      <w:r w:rsidR="00E31034"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E31034"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E10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9436F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отчетности </w:t>
      </w:r>
      <w:r w:rsidR="00741CEE">
        <w:rPr>
          <w:rFonts w:ascii="Times New Roman" w:hAnsi="Times New Roman"/>
          <w:sz w:val="24"/>
          <w:szCs w:val="24"/>
        </w:rPr>
        <w:t xml:space="preserve">Управления </w:t>
      </w:r>
      <w:r w:rsidR="00977725">
        <w:rPr>
          <w:rFonts w:ascii="Times New Roman" w:hAnsi="Times New Roman"/>
          <w:sz w:val="24"/>
          <w:szCs w:val="24"/>
        </w:rPr>
        <w:t xml:space="preserve">образования </w:t>
      </w:r>
      <w:r w:rsidR="00741CEE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AF2B1C">
        <w:rPr>
          <w:rFonts w:ascii="Times New Roman" w:hAnsi="Times New Roman"/>
          <w:sz w:val="24"/>
          <w:szCs w:val="24"/>
        </w:rPr>
        <w:t xml:space="preserve"> </w:t>
      </w:r>
      <w:r w:rsidR="00494DE5">
        <w:rPr>
          <w:rFonts w:ascii="Times New Roman" w:hAnsi="Times New Roman"/>
          <w:sz w:val="24"/>
          <w:szCs w:val="24"/>
        </w:rPr>
        <w:t>как главного распорядителя бюджетных средств</w:t>
      </w:r>
      <w:r w:rsidR="006C6F98">
        <w:rPr>
          <w:rFonts w:ascii="Times New Roman" w:hAnsi="Times New Roman"/>
          <w:sz w:val="24"/>
          <w:szCs w:val="24"/>
        </w:rPr>
        <w:t xml:space="preserve"> за 2020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9436F4" w:rsidRPr="0008306B" w:rsidRDefault="009436F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741CEE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контрольно-счетного органа района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 год, утвержденный приказом от 15.12.2020</w:t>
      </w:r>
      <w:r w:rsidR="004E07B6" w:rsidRPr="004E07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C502F3" w:rsidRDefault="00741CEE" w:rsidP="006C6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контрольно-счетного</w:t>
      </w:r>
      <w:r w:rsidR="00C502F3" w:rsidRPr="00C50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органа 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977725">
        <w:rPr>
          <w:rFonts w:ascii="Times New Roman" w:hAnsi="Times New Roman"/>
          <w:sz w:val="24"/>
          <w:szCs w:val="24"/>
        </w:rPr>
        <w:t>24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977725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9E04C6">
        <w:rPr>
          <w:rFonts w:ascii="Times New Roman" w:hAnsi="Times New Roman"/>
          <w:sz w:val="24"/>
          <w:szCs w:val="24"/>
        </w:rPr>
        <w:t>21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977725">
        <w:rPr>
          <w:rFonts w:ascii="Times New Roman" w:hAnsi="Times New Roman"/>
          <w:sz w:val="24"/>
          <w:szCs w:val="24"/>
        </w:rPr>
        <w:t xml:space="preserve"> 5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B81D39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отчетности главного распорядителя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Управления </w:t>
      </w:r>
      <w:r w:rsidR="00A82310">
        <w:rPr>
          <w:rFonts w:ascii="Times New Roman" w:hAnsi="Times New Roman"/>
          <w:sz w:val="24"/>
          <w:szCs w:val="24"/>
          <w:lang w:eastAsia="en-US"/>
        </w:rPr>
        <w:t>образования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 Белозерского муниципального района,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выполнения бюджетных полномочий ГРБС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16F69" w:rsidRPr="00E16F69" w:rsidRDefault="00B81D39" w:rsidP="00E16F69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C870A3">
        <w:rPr>
          <w:sz w:val="24"/>
          <w:szCs w:val="24"/>
        </w:rPr>
        <w:t xml:space="preserve">25 марта по 01 апреля </w:t>
      </w:r>
      <w:r w:rsidR="00E16F69" w:rsidRPr="00E16F69">
        <w:rPr>
          <w:sz w:val="24"/>
          <w:szCs w:val="24"/>
        </w:rPr>
        <w:t xml:space="preserve"> 20</w:t>
      </w:r>
      <w:r w:rsidR="00F83F6B">
        <w:rPr>
          <w:sz w:val="24"/>
          <w:szCs w:val="24"/>
        </w:rPr>
        <w:t>21</w:t>
      </w:r>
      <w:r w:rsidR="00E16F69" w:rsidRPr="00E16F69">
        <w:rPr>
          <w:sz w:val="24"/>
          <w:szCs w:val="24"/>
        </w:rPr>
        <w:t xml:space="preserve"> года 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F83F6B" w:rsidP="00B81D39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 w:rsidR="0078767C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F83F6B" w:rsidRDefault="00F83F6B" w:rsidP="00F83F6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F83F6B" w:rsidP="00B81D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F83F6B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контрольно-счетного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="00E31034" w:rsidRPr="005B192A"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A22263" w:rsidRDefault="00A22263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EE0603" w:rsidRPr="00F83F6B" w:rsidRDefault="00EE0603" w:rsidP="00F83F6B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3F6B">
        <w:rPr>
          <w:rFonts w:ascii="Times New Roman" w:hAnsi="Times New Roman"/>
          <w:sz w:val="24"/>
          <w:szCs w:val="24"/>
          <w:lang w:eastAsia="en-US"/>
        </w:rPr>
        <w:t>Бюджетный кодекс Российской Федерации (далее – Бюджетный кодекс)</w:t>
      </w:r>
      <w:r w:rsidR="00363E0D">
        <w:rPr>
          <w:rFonts w:ascii="Times New Roman" w:hAnsi="Times New Roman"/>
          <w:sz w:val="24"/>
          <w:szCs w:val="24"/>
          <w:lang w:eastAsia="en-US"/>
        </w:rPr>
        <w:t>;</w:t>
      </w:r>
    </w:p>
    <w:p w:rsidR="00EE0603" w:rsidRPr="00363E0D" w:rsidRDefault="00EE0603" w:rsidP="00F83F6B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3F6B">
        <w:rPr>
          <w:rFonts w:ascii="Times New Roman" w:hAnsi="Times New Roman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</w:t>
      </w:r>
      <w:r w:rsidR="00363E0D">
        <w:rPr>
          <w:rFonts w:ascii="Times New Roman" w:hAnsi="Times New Roman"/>
          <w:sz w:val="24"/>
          <w:szCs w:val="24"/>
          <w:lang w:eastAsia="en-US"/>
        </w:rPr>
        <w:t>;</w:t>
      </w:r>
    </w:p>
    <w:p w:rsidR="00363E0D" w:rsidRDefault="00363E0D" w:rsidP="00363E0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E0D">
        <w:rPr>
          <w:rFonts w:ascii="Times New Roman" w:hAnsi="Times New Roman"/>
          <w:sz w:val="24"/>
          <w:szCs w:val="24"/>
        </w:rPr>
        <w:lastRenderedPageBreak/>
        <w:t>Решение Представительного Собрания Белозерского муниципального района от 23.12.2019 № 104 «О районном бюджете на 2020 год и плановый период 2021 и 2022 годов» (далее – Решение о бюдж</w:t>
      </w:r>
      <w:r>
        <w:rPr>
          <w:rFonts w:ascii="Times New Roman" w:hAnsi="Times New Roman"/>
          <w:sz w:val="24"/>
          <w:szCs w:val="24"/>
        </w:rPr>
        <w:t>ете); сводная бюджетная роспись;</w:t>
      </w:r>
    </w:p>
    <w:p w:rsidR="00363E0D" w:rsidRPr="00363E0D" w:rsidRDefault="00363E0D" w:rsidP="00363E0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E0D">
        <w:rPr>
          <w:rFonts w:ascii="Times New Roman" w:hAnsi="Times New Roman"/>
          <w:sz w:val="24"/>
          <w:szCs w:val="24"/>
        </w:rPr>
        <w:t>Положение о бюджетном процессе в Белозерском муниципальном районе, утвержденное решением Представительного Собрания района от 29.01.2019 (далее – Положение о бюджетном процессе).</w:t>
      </w:r>
    </w:p>
    <w:p w:rsidR="00E644E1" w:rsidRPr="007C10CD" w:rsidRDefault="00E644E1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363E0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363E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3D4725">
        <w:rPr>
          <w:rFonts w:ascii="Times New Roman" w:hAnsi="Times New Roman"/>
          <w:sz w:val="24"/>
          <w:szCs w:val="24"/>
        </w:rPr>
        <w:t>01</w:t>
      </w:r>
      <w:r w:rsidR="000C15A0">
        <w:rPr>
          <w:rFonts w:ascii="Times New Roman" w:hAnsi="Times New Roman"/>
          <w:sz w:val="24"/>
          <w:szCs w:val="24"/>
        </w:rPr>
        <w:t>.0</w:t>
      </w:r>
      <w:r w:rsidR="003D4725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26799D">
        <w:rPr>
          <w:rFonts w:ascii="Times New Roman" w:hAnsi="Times New Roman"/>
          <w:sz w:val="24"/>
          <w:szCs w:val="24"/>
        </w:rPr>
        <w:t>21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363E0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051E2" w:rsidRDefault="00E31034" w:rsidP="00C0126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26799D">
        <w:rPr>
          <w:rFonts w:ascii="Times New Roman" w:hAnsi="Times New Roman"/>
          <w:sz w:val="24"/>
          <w:szCs w:val="24"/>
        </w:rPr>
        <w:t>21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="0026799D">
        <w:rPr>
          <w:rFonts w:ascii="Times New Roman" w:hAnsi="Times New Roman"/>
          <w:sz w:val="24"/>
          <w:szCs w:val="24"/>
        </w:rPr>
        <w:t>ного органа района</w:t>
      </w:r>
      <w:r w:rsidRPr="009827E9">
        <w:rPr>
          <w:rFonts w:ascii="Times New Roman" w:hAnsi="Times New Roman"/>
          <w:sz w:val="24"/>
          <w:szCs w:val="24"/>
        </w:rPr>
        <w:t xml:space="preserve">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26799D">
        <w:rPr>
          <w:rFonts w:ascii="Times New Roman" w:hAnsi="Times New Roman"/>
          <w:sz w:val="24"/>
          <w:szCs w:val="24"/>
        </w:rPr>
        <w:t>15.12.2020</w:t>
      </w:r>
      <w:r w:rsidR="00B051E2" w:rsidRPr="004E07B6">
        <w:rPr>
          <w:rFonts w:ascii="Times New Roman" w:hAnsi="Times New Roman"/>
          <w:sz w:val="24"/>
          <w:szCs w:val="24"/>
        </w:rPr>
        <w:t xml:space="preserve"> №</w:t>
      </w:r>
      <w:r w:rsidR="0026799D">
        <w:rPr>
          <w:rFonts w:ascii="Times New Roman" w:hAnsi="Times New Roman"/>
          <w:sz w:val="24"/>
          <w:szCs w:val="24"/>
        </w:rPr>
        <w:t xml:space="preserve"> 24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E567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6E1CF8">
        <w:rPr>
          <w:rFonts w:ascii="Times New Roman" w:hAnsi="Times New Roman"/>
          <w:sz w:val="24"/>
          <w:szCs w:val="24"/>
        </w:rPr>
        <w:t>277 260,8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7073DA" w:rsidRDefault="00E31034" w:rsidP="005A3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073DA">
        <w:rPr>
          <w:rFonts w:ascii="Times New Roman" w:hAnsi="Times New Roman"/>
          <w:b/>
          <w:sz w:val="24"/>
          <w:szCs w:val="24"/>
        </w:rPr>
        <w:t>следующие нарушения</w:t>
      </w:r>
      <w:r w:rsidR="005A3C33">
        <w:rPr>
          <w:rFonts w:ascii="Times New Roman" w:hAnsi="Times New Roman"/>
          <w:b/>
          <w:sz w:val="24"/>
          <w:szCs w:val="24"/>
        </w:rPr>
        <w:t>:</w:t>
      </w:r>
    </w:p>
    <w:p w:rsidR="006A1D90" w:rsidRDefault="006A1D90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3DA" w:rsidRPr="007073DA" w:rsidRDefault="007073DA" w:rsidP="0070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7073DA">
        <w:rPr>
          <w:rFonts w:ascii="Times New Roman" w:hAnsi="Times New Roman"/>
          <w:sz w:val="24"/>
          <w:szCs w:val="24"/>
        </w:rPr>
        <w:t xml:space="preserve">При  подготовке и сдаче </w:t>
      </w:r>
      <w:r w:rsidRPr="007073DA">
        <w:rPr>
          <w:rFonts w:ascii="Times New Roman" w:hAnsi="Times New Roman"/>
          <w:iCs/>
          <w:sz w:val="24"/>
          <w:szCs w:val="24"/>
        </w:rPr>
        <w:t>годовой бюджетной  отчетности установлено отступление от требований Инструкции № 191н:</w:t>
      </w:r>
    </w:p>
    <w:p w:rsidR="009351B5" w:rsidRDefault="009351B5" w:rsidP="009351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9351B5">
        <w:rPr>
          <w:rFonts w:ascii="Times New Roman" w:hAnsi="Times New Roman"/>
          <w:bCs/>
          <w:sz w:val="24"/>
          <w:szCs w:val="24"/>
        </w:rPr>
        <w:t xml:space="preserve"> нарушение п.11.1 </w:t>
      </w:r>
      <w:r w:rsidRPr="009351B5">
        <w:rPr>
          <w:rFonts w:ascii="Times New Roman" w:hAnsi="Times New Roman"/>
          <w:sz w:val="24"/>
          <w:szCs w:val="24"/>
        </w:rPr>
        <w:t>Инструкцию 191н пояснительная записка предоставлена не по форме 0503160.</w:t>
      </w:r>
    </w:p>
    <w:p w:rsidR="009351B5" w:rsidRDefault="009351B5" w:rsidP="009351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351B5">
        <w:rPr>
          <w:rFonts w:ascii="Times New Roman" w:hAnsi="Times New Roman"/>
          <w:sz w:val="24"/>
          <w:szCs w:val="24"/>
        </w:rPr>
        <w:t xml:space="preserve"> нарушение п. 152 инструкции 191н,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 информация об исполнителе (ФИО, должность) централизованной бухгалтерии, составившем бухгалтерскую отчетность содержится в разделе 2 «Результаты деятельности учреждения». Следует данную информацию отражать в разделе 1 «Организационная структура учреждения».</w:t>
      </w:r>
    </w:p>
    <w:p w:rsidR="009351B5" w:rsidRDefault="009351B5" w:rsidP="009351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351B5">
        <w:rPr>
          <w:rFonts w:ascii="Times New Roman" w:hAnsi="Times New Roman"/>
          <w:sz w:val="24"/>
          <w:szCs w:val="24"/>
        </w:rPr>
        <w:t xml:space="preserve"> нарушение п. 164 Инструкции 191н  в составе консолидированной отчетности не предоставлена  форма 0503166 «Сведения об исполнении мероприятий в рамках целевых программ». </w:t>
      </w:r>
    </w:p>
    <w:p w:rsidR="009351B5" w:rsidRDefault="009351B5" w:rsidP="009351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351B5">
        <w:rPr>
          <w:rFonts w:ascii="Times New Roman" w:hAnsi="Times New Roman"/>
          <w:sz w:val="24"/>
          <w:szCs w:val="24"/>
        </w:rPr>
        <w:t xml:space="preserve"> нарушение п. 165 Инструкции 191н  в составе консолидированной отчетности не предоставлена  форма 0503167 «Сведения о целевых иностранных кредитах».</w:t>
      </w:r>
    </w:p>
    <w:p w:rsidR="009351B5" w:rsidRDefault="009351B5" w:rsidP="009351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351B5">
        <w:rPr>
          <w:rFonts w:ascii="Times New Roman" w:hAnsi="Times New Roman"/>
          <w:sz w:val="24"/>
          <w:szCs w:val="24"/>
        </w:rPr>
        <w:t xml:space="preserve"> нарушение  п.8 инструкции 191н,  информация о  формах 050166 «Сведения об исполнении мероприятий в рамках целевых программ», 0503162 «Сведения о результатах деятельности» не имеющих  цифровых значений, не   отражена в Пояснительной записке. </w:t>
      </w:r>
    </w:p>
    <w:p w:rsidR="00EF0BE5" w:rsidRDefault="00EF0BE5" w:rsidP="00EF0BE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F0BE5">
        <w:rPr>
          <w:rFonts w:ascii="Times New Roman" w:hAnsi="Times New Roman"/>
          <w:sz w:val="24"/>
          <w:szCs w:val="24"/>
        </w:rPr>
        <w:t xml:space="preserve"> нарушении п. 158 Инструкции № 191н  в текстовой части раздела 5 «Прочие вопросы деятельности субъекта бюджетной отчетности» Пояснительной записки (ф. 0503160) отсутствует информация о проведенных инвентаризациях.</w:t>
      </w:r>
    </w:p>
    <w:p w:rsidR="003E5C50" w:rsidRPr="003E5C50" w:rsidRDefault="0050543A" w:rsidP="003E5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E5C50" w:rsidRPr="003E5C50">
        <w:rPr>
          <w:rFonts w:ascii="Times New Roman" w:hAnsi="Times New Roman"/>
          <w:sz w:val="24"/>
          <w:szCs w:val="24"/>
        </w:rPr>
        <w:t xml:space="preserve"> В </w:t>
      </w:r>
      <w:r w:rsidR="003E5C50">
        <w:rPr>
          <w:rFonts w:ascii="Times New Roman" w:hAnsi="Times New Roman"/>
          <w:sz w:val="24"/>
          <w:szCs w:val="24"/>
        </w:rPr>
        <w:t>нарушение</w:t>
      </w:r>
      <w:r w:rsidR="003E5C50" w:rsidRPr="003E5C50">
        <w:rPr>
          <w:rFonts w:ascii="Times New Roman" w:hAnsi="Times New Roman"/>
          <w:sz w:val="24"/>
          <w:szCs w:val="24"/>
        </w:rPr>
        <w:t xml:space="preserve">  ст</w:t>
      </w:r>
      <w:r w:rsidR="00BE6A32">
        <w:rPr>
          <w:rFonts w:ascii="Times New Roman" w:hAnsi="Times New Roman"/>
          <w:sz w:val="24"/>
          <w:szCs w:val="24"/>
        </w:rPr>
        <w:t xml:space="preserve">.160.2-1 Бюджетного Кодекса РФ в 2021 </w:t>
      </w:r>
      <w:r w:rsidR="003E5C50" w:rsidRPr="003E5C50">
        <w:rPr>
          <w:rFonts w:ascii="Times New Roman" w:hAnsi="Times New Roman"/>
          <w:sz w:val="24"/>
          <w:szCs w:val="24"/>
        </w:rPr>
        <w:t xml:space="preserve">году </w:t>
      </w:r>
      <w:r w:rsidR="003E5C50">
        <w:rPr>
          <w:rFonts w:ascii="Times New Roman" w:hAnsi="Times New Roman"/>
          <w:sz w:val="24"/>
          <w:szCs w:val="24"/>
        </w:rPr>
        <w:t xml:space="preserve"> внутренний финансовый аудит не проводился.</w:t>
      </w:r>
    </w:p>
    <w:p w:rsidR="0050543A" w:rsidRPr="0050543A" w:rsidRDefault="0050543A" w:rsidP="005054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3C33" w:rsidRDefault="005A3C33" w:rsidP="005A3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C33" w:rsidRPr="007073DA" w:rsidRDefault="005A3C33" w:rsidP="005A3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>
        <w:rPr>
          <w:rFonts w:ascii="Times New Roman" w:hAnsi="Times New Roman"/>
          <w:b/>
          <w:sz w:val="24"/>
          <w:szCs w:val="24"/>
        </w:rPr>
        <w:t>следующие недостатки:</w:t>
      </w:r>
    </w:p>
    <w:p w:rsidR="00D606BF" w:rsidRDefault="00D606BF" w:rsidP="00D606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94710" w:rsidRPr="00A94710" w:rsidRDefault="005A3C33" w:rsidP="00A94710">
      <w:pPr>
        <w:spacing w:after="0" w:line="240" w:lineRule="auto"/>
        <w:ind w:firstLine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A3C33">
        <w:rPr>
          <w:rFonts w:ascii="Times New Roman" w:hAnsi="Times New Roman"/>
          <w:sz w:val="24"/>
          <w:szCs w:val="24"/>
        </w:rPr>
        <w:t>1</w:t>
      </w:r>
      <w:r w:rsidR="00DC692C" w:rsidRPr="005A3C33">
        <w:rPr>
          <w:rFonts w:ascii="Times New Roman" w:hAnsi="Times New Roman"/>
          <w:sz w:val="24"/>
          <w:szCs w:val="24"/>
        </w:rPr>
        <w:t>.</w:t>
      </w:r>
      <w:r w:rsidR="00A94710" w:rsidRPr="005A3C33">
        <w:rPr>
          <w:rFonts w:ascii="Times New Roman" w:hAnsi="Times New Roman"/>
          <w:sz w:val="28"/>
          <w:szCs w:val="28"/>
        </w:rPr>
        <w:t xml:space="preserve"> </w:t>
      </w:r>
      <w:r w:rsidR="00A94710" w:rsidRPr="005A3C33">
        <w:rPr>
          <w:rFonts w:ascii="Times New Roman" w:hAnsi="Times New Roman"/>
          <w:sz w:val="24"/>
          <w:szCs w:val="24"/>
        </w:rPr>
        <w:t xml:space="preserve">Управлением образования района в 2020 году произведена уплата штрафов за нарушение законодательства о налогах и сборах, законодательства о страховых взносах на сумму </w:t>
      </w:r>
      <w:r w:rsidR="00A94710" w:rsidRPr="00E96946">
        <w:rPr>
          <w:rFonts w:ascii="Times New Roman" w:hAnsi="Times New Roman"/>
          <w:b/>
          <w:sz w:val="24"/>
          <w:szCs w:val="24"/>
        </w:rPr>
        <w:t>0,2 тыс. рублей,</w:t>
      </w:r>
      <w:bookmarkStart w:id="0" w:name="_GoBack"/>
      <w:bookmarkEnd w:id="0"/>
      <w:r w:rsidR="00A94710" w:rsidRPr="005A3C33">
        <w:rPr>
          <w:rFonts w:ascii="Times New Roman" w:hAnsi="Times New Roman"/>
          <w:sz w:val="24"/>
          <w:szCs w:val="24"/>
        </w:rPr>
        <w:t xml:space="preserve"> в чем усматривается нарушение статьи 34 БК РФ и свидетельствует о неэффективном использовании средств районного бюджета.</w:t>
      </w:r>
    </w:p>
    <w:p w:rsidR="00772315" w:rsidRPr="00D606BF" w:rsidRDefault="00772315" w:rsidP="00A94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17F" w:rsidRPr="00E96946" w:rsidRDefault="00E31034" w:rsidP="00E9694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993"/>
        <w:gridCol w:w="992"/>
        <w:gridCol w:w="1417"/>
        <w:gridCol w:w="2410"/>
      </w:tblGrid>
      <w:tr w:rsidR="00742A22" w:rsidRPr="005B192A" w:rsidTr="00556F76">
        <w:trPr>
          <w:trHeight w:val="7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  <w:r w:rsidR="00E119CF">
              <w:rPr>
                <w:rFonts w:ascii="Times New Roman" w:hAnsi="Times New Roman"/>
              </w:rPr>
              <w:t xml:space="preserve"> </w:t>
            </w:r>
          </w:p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Выявлено финансовых нарушений</w:t>
            </w:r>
            <w:r w:rsidR="00E119CF">
              <w:rPr>
                <w:rFonts w:ascii="Times New Roman" w:hAnsi="Times New Roman"/>
              </w:rPr>
              <w:t xml:space="preserve"> </w:t>
            </w:r>
          </w:p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2A22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556F76" w:rsidRPr="00952103" w:rsidRDefault="00556F76" w:rsidP="00556F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742A22" w:rsidRPr="005B192A" w:rsidTr="00556F76">
        <w:trPr>
          <w:trHeight w:val="8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42A22" w:rsidRPr="005B192A" w:rsidTr="00556F76">
        <w:trPr>
          <w:trHeight w:val="8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742A22" w:rsidRPr="00952103" w:rsidRDefault="00742A22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rPr>
          <w:trHeight w:val="11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6946" w:rsidRDefault="00E96946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6946" w:rsidRPr="00952103" w:rsidRDefault="00E96946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DC69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осуществлении государственных (муниципальных)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rPr>
          <w:trHeight w:val="1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Default="00742A22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Default="00742A22" w:rsidP="00B2028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B20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  <w:r w:rsidRPr="00843D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3DAB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742A22" w:rsidRPr="005B192A" w:rsidTr="00556F76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Прочие виды нарушений и недостатков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B20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7.14. Нарушение Правил осуществления внутреннего финансового контроля и финансового аудита (ст. 160.2-1 БК РФ)</w:t>
            </w:r>
          </w:p>
        </w:tc>
      </w:tr>
      <w:tr w:rsidR="00742A22" w:rsidRPr="005B192A" w:rsidTr="00556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E96946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E96946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94710" w:rsidRDefault="00A94710" w:rsidP="00471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71FA0" w:rsidRPr="00471FA0" w:rsidRDefault="00471FA0" w:rsidP="00471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1FA0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FD563D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471FA0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 пунктов   8, 1.11, 152, 164,165   Инструкции 191н.</w:t>
      </w:r>
    </w:p>
    <w:p w:rsidR="00471FA0" w:rsidRPr="00471FA0" w:rsidRDefault="00FD563D" w:rsidP="00471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471FA0" w:rsidRPr="00471FA0">
        <w:rPr>
          <w:rFonts w:ascii="Times New Roman" w:hAnsi="Times New Roman"/>
          <w:sz w:val="24"/>
          <w:szCs w:val="24"/>
        </w:rPr>
        <w:t>В соответствии со ст.160.2-1 Бюджетного Кодекса РФ, на основании Порядка осуществления внутреннего финансового аудита, утвержденного приказом Управления образования района от 30.12.2020 № 300 и  Плана внутреннего финансового аудита на 2021 год и реестра значимых бюджетных рисков, утвержденного приказом Управления образования района от 30.12.2020 № 299 обеспечить в 2021 году проведение внутреннего финансового аудита.</w:t>
      </w:r>
      <w:proofErr w:type="gramEnd"/>
    </w:p>
    <w:p w:rsidR="00A436DF" w:rsidRPr="00471FA0" w:rsidRDefault="00471FA0" w:rsidP="00471FA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71FA0">
        <w:rPr>
          <w:rFonts w:ascii="Times New Roman" w:hAnsi="Times New Roman"/>
          <w:sz w:val="24"/>
          <w:szCs w:val="24"/>
        </w:rPr>
        <w:t>3.</w:t>
      </w:r>
      <w:r w:rsidRPr="00471FA0">
        <w:rPr>
          <w:rFonts w:ascii="Times New Roman" w:eastAsia="Calibri" w:hAnsi="Times New Roman"/>
          <w:kern w:val="2"/>
          <w:sz w:val="24"/>
          <w:szCs w:val="24"/>
          <w:lang w:eastAsia="ar-SA"/>
        </w:rPr>
        <w:t xml:space="preserve"> </w:t>
      </w:r>
      <w:r w:rsidR="00FD563D">
        <w:rPr>
          <w:rFonts w:ascii="Times New Roman" w:eastAsia="Calibri" w:hAnsi="Times New Roman"/>
          <w:kern w:val="2"/>
          <w:sz w:val="24"/>
          <w:szCs w:val="24"/>
          <w:lang w:eastAsia="ar-SA"/>
        </w:rPr>
        <w:t xml:space="preserve"> </w:t>
      </w:r>
      <w:r w:rsidRPr="00471FA0">
        <w:rPr>
          <w:rFonts w:ascii="Times New Roman" w:hAnsi="Times New Roman"/>
          <w:sz w:val="24"/>
          <w:szCs w:val="24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471F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1FA0">
        <w:rPr>
          <w:rFonts w:ascii="Times New Roman" w:hAnsi="Times New Roman"/>
          <w:sz w:val="24"/>
          <w:szCs w:val="24"/>
        </w:rPr>
        <w:t xml:space="preserve"> эффективным управлением дебиторской и кредиторской задолженностью</w:t>
      </w:r>
    </w:p>
    <w:p w:rsidR="00471FA0" w:rsidRDefault="00471FA0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5299" w:rsidRPr="00952103" w:rsidRDefault="00E31034" w:rsidP="0095210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b/>
          <w:sz w:val="24"/>
          <w:szCs w:val="24"/>
        </w:rPr>
        <w:t xml:space="preserve"> </w:t>
      </w:r>
      <w:r w:rsidR="005E0890" w:rsidRPr="005E0890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12327" w:rsidRDefault="00F12327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20891" w:rsidRDefault="00E41253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контрольно-счетного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E41253">
        <w:rPr>
          <w:rFonts w:ascii="Times New Roman" w:hAnsi="Times New Roman"/>
          <w:sz w:val="24"/>
          <w:szCs w:val="24"/>
        </w:rPr>
        <w:t>Н.С.Фредериксен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763DA"/>
    <w:multiLevelType w:val="hybridMultilevel"/>
    <w:tmpl w:val="FA58A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9"/>
  </w:num>
  <w:num w:numId="16">
    <w:abstractNumId w:val="24"/>
  </w:num>
  <w:num w:numId="17">
    <w:abstractNumId w:val="13"/>
  </w:num>
  <w:num w:numId="18">
    <w:abstractNumId w:val="23"/>
  </w:num>
  <w:num w:numId="19">
    <w:abstractNumId w:val="2"/>
  </w:num>
  <w:num w:numId="20">
    <w:abstractNumId w:val="14"/>
  </w:num>
  <w:num w:numId="21">
    <w:abstractNumId w:val="12"/>
  </w:num>
  <w:num w:numId="22">
    <w:abstractNumId w:val="20"/>
  </w:num>
  <w:num w:numId="23">
    <w:abstractNumId w:val="18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5E20"/>
    <w:rsid w:val="00096204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D4725"/>
    <w:rsid w:val="003E053D"/>
    <w:rsid w:val="003E0A2C"/>
    <w:rsid w:val="003E0ABC"/>
    <w:rsid w:val="003E22E6"/>
    <w:rsid w:val="003E2313"/>
    <w:rsid w:val="003E43E5"/>
    <w:rsid w:val="003E5B27"/>
    <w:rsid w:val="003E5C50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71FA0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543A"/>
    <w:rsid w:val="0050790E"/>
    <w:rsid w:val="00514BF8"/>
    <w:rsid w:val="00516D92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6F76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3C33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A37A0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E1CF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2A22"/>
    <w:rsid w:val="00745B16"/>
    <w:rsid w:val="007460CB"/>
    <w:rsid w:val="00752577"/>
    <w:rsid w:val="00762C98"/>
    <w:rsid w:val="00770B81"/>
    <w:rsid w:val="00772315"/>
    <w:rsid w:val="0077376F"/>
    <w:rsid w:val="007753D2"/>
    <w:rsid w:val="007822B1"/>
    <w:rsid w:val="007837D0"/>
    <w:rsid w:val="0078767C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4122"/>
    <w:rsid w:val="008B4A5D"/>
    <w:rsid w:val="008C470F"/>
    <w:rsid w:val="008C7768"/>
    <w:rsid w:val="008D3CF0"/>
    <w:rsid w:val="008D46C7"/>
    <w:rsid w:val="008D6784"/>
    <w:rsid w:val="008E3078"/>
    <w:rsid w:val="008E4B63"/>
    <w:rsid w:val="008E5F00"/>
    <w:rsid w:val="008F16C6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51B5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77725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5697F"/>
    <w:rsid w:val="00A62022"/>
    <w:rsid w:val="00A62BCF"/>
    <w:rsid w:val="00A64F35"/>
    <w:rsid w:val="00A66FB6"/>
    <w:rsid w:val="00A70746"/>
    <w:rsid w:val="00A70CBA"/>
    <w:rsid w:val="00A768A7"/>
    <w:rsid w:val="00A82310"/>
    <w:rsid w:val="00A8290C"/>
    <w:rsid w:val="00A847F6"/>
    <w:rsid w:val="00A86DD0"/>
    <w:rsid w:val="00A92546"/>
    <w:rsid w:val="00A94710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5689"/>
    <w:rsid w:val="00B9614B"/>
    <w:rsid w:val="00B977A4"/>
    <w:rsid w:val="00BA0CF0"/>
    <w:rsid w:val="00BA4325"/>
    <w:rsid w:val="00BA608B"/>
    <w:rsid w:val="00BB1BAD"/>
    <w:rsid w:val="00BB3055"/>
    <w:rsid w:val="00BB5B81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6A32"/>
    <w:rsid w:val="00BF13B3"/>
    <w:rsid w:val="00BF1CD6"/>
    <w:rsid w:val="00BF39EB"/>
    <w:rsid w:val="00BF56A9"/>
    <w:rsid w:val="00C00016"/>
    <w:rsid w:val="00C00A1E"/>
    <w:rsid w:val="00C01083"/>
    <w:rsid w:val="00C01268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870A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1748"/>
    <w:rsid w:val="00CB23C2"/>
    <w:rsid w:val="00CB27CC"/>
    <w:rsid w:val="00CB2E1A"/>
    <w:rsid w:val="00CB391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C692C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19CF"/>
    <w:rsid w:val="00E1304C"/>
    <w:rsid w:val="00E163CC"/>
    <w:rsid w:val="00E16F69"/>
    <w:rsid w:val="00E21AA4"/>
    <w:rsid w:val="00E22D86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96946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0BE5"/>
    <w:rsid w:val="00EF14ED"/>
    <w:rsid w:val="00EF6FEF"/>
    <w:rsid w:val="00F02540"/>
    <w:rsid w:val="00F02E74"/>
    <w:rsid w:val="00F0374A"/>
    <w:rsid w:val="00F07A78"/>
    <w:rsid w:val="00F12327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63D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BEB4-696B-4CE1-A2C3-D3302178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34</cp:revision>
  <cp:lastPrinted>2021-06-02T09:36:00Z</cp:lastPrinted>
  <dcterms:created xsi:type="dcterms:W3CDTF">2021-06-02T06:05:00Z</dcterms:created>
  <dcterms:modified xsi:type="dcterms:W3CDTF">2021-06-02T11:27:00Z</dcterms:modified>
</cp:coreProperties>
</file>