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A3" w:rsidRDefault="002B05B8" w:rsidP="00957DA3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урб для шапки" style="width:30.75pt;height:42.75pt;visibility:visible;mso-wrap-style:square">
            <v:imagedata r:id="rId9" o:title="гурб для шапки"/>
          </v:shape>
        </w:pict>
      </w:r>
    </w:p>
    <w:p w:rsidR="00957DA3" w:rsidRDefault="00957DA3" w:rsidP="00957DA3">
      <w:pPr>
        <w:pBdr>
          <w:bottom w:val="single" w:sz="12" w:space="1" w:color="auto"/>
        </w:pBdr>
        <w:rPr>
          <w:b/>
          <w:bCs/>
        </w:rPr>
      </w:pPr>
    </w:p>
    <w:p w:rsidR="00957DA3" w:rsidRPr="007D2BEB" w:rsidRDefault="00957DA3" w:rsidP="00957DA3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D2BEB">
        <w:rPr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957DA3" w:rsidRPr="00185EF9" w:rsidRDefault="00957DA3" w:rsidP="00957DA3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</w:p>
    <w:p w:rsidR="00957DA3" w:rsidRDefault="00957DA3" w:rsidP="00957DA3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10" w:history="1">
        <w:r w:rsidRPr="0000612E">
          <w:rPr>
            <w:rStyle w:val="ae"/>
            <w:bCs/>
            <w:sz w:val="20"/>
            <w:szCs w:val="20"/>
          </w:rPr>
          <w:t>k</w:t>
        </w:r>
        <w:r w:rsidRPr="0000612E">
          <w:rPr>
            <w:rStyle w:val="ae"/>
            <w:bCs/>
            <w:sz w:val="20"/>
            <w:szCs w:val="20"/>
            <w:lang w:val="en-US"/>
          </w:rPr>
          <w:t>r</w:t>
        </w:r>
        <w:r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957DA3" w:rsidRPr="00073B48" w:rsidRDefault="00957DA3" w:rsidP="00957DA3">
      <w:pPr>
        <w:pBdr>
          <w:bottom w:val="single" w:sz="12" w:space="1" w:color="auto"/>
        </w:pBdr>
        <w:contextualSpacing/>
        <w:jc w:val="center"/>
        <w:rPr>
          <w:bCs/>
          <w:sz w:val="28"/>
          <w:szCs w:val="28"/>
        </w:rPr>
      </w:pPr>
    </w:p>
    <w:p w:rsidR="00957DA3" w:rsidRPr="00957DA3" w:rsidRDefault="00957DA3" w:rsidP="00957DA3">
      <w:pPr>
        <w:rPr>
          <w:b/>
        </w:rPr>
      </w:pPr>
    </w:p>
    <w:p w:rsidR="00957DA3" w:rsidRPr="00957DA3" w:rsidRDefault="00957DA3" w:rsidP="00957DA3">
      <w:pPr>
        <w:jc w:val="center"/>
        <w:rPr>
          <w:b/>
        </w:rPr>
      </w:pPr>
      <w:r w:rsidRPr="00957DA3">
        <w:rPr>
          <w:b/>
        </w:rPr>
        <w:t xml:space="preserve">ЗАКЛЮЧЕНИЕ </w:t>
      </w:r>
    </w:p>
    <w:p w:rsidR="00957DA3" w:rsidRPr="00957DA3" w:rsidRDefault="00957DA3" w:rsidP="00957DA3">
      <w:pPr>
        <w:jc w:val="center"/>
        <w:rPr>
          <w:b/>
        </w:rPr>
      </w:pPr>
      <w:r w:rsidRPr="00957DA3">
        <w:rPr>
          <w:b/>
        </w:rPr>
        <w:t xml:space="preserve">на отчет об исполнении бюджета Куностьского </w:t>
      </w:r>
    </w:p>
    <w:p w:rsidR="00932EC0" w:rsidRPr="00957DA3" w:rsidRDefault="00957DA3" w:rsidP="00957DA3">
      <w:pPr>
        <w:jc w:val="center"/>
        <w:rPr>
          <w:b/>
        </w:rPr>
      </w:pPr>
      <w:r w:rsidRPr="00957DA3">
        <w:rPr>
          <w:b/>
        </w:rPr>
        <w:t xml:space="preserve">сельского поселения </w:t>
      </w:r>
      <w:r w:rsidR="00932EC0" w:rsidRPr="00957DA3">
        <w:rPr>
          <w:b/>
        </w:rPr>
        <w:t>за 1 квартал 20</w:t>
      </w:r>
      <w:r>
        <w:rPr>
          <w:b/>
        </w:rPr>
        <w:t>21</w:t>
      </w:r>
      <w:r w:rsidR="00932EC0" w:rsidRPr="00957DA3">
        <w:rPr>
          <w:b/>
        </w:rPr>
        <w:t xml:space="preserve"> года</w:t>
      </w:r>
    </w:p>
    <w:p w:rsidR="00932EC0" w:rsidRDefault="00932EC0" w:rsidP="00B56E7B">
      <w:pPr>
        <w:jc w:val="both"/>
        <w:rPr>
          <w:sz w:val="28"/>
          <w:szCs w:val="28"/>
        </w:rPr>
      </w:pPr>
    </w:p>
    <w:p w:rsidR="00932EC0" w:rsidRPr="009A5694" w:rsidRDefault="00957DA3" w:rsidP="00B56E7B">
      <w:pPr>
        <w:spacing w:after="100" w:afterAutospacing="1"/>
        <w:jc w:val="right"/>
      </w:pPr>
      <w:r w:rsidRPr="009A5694">
        <w:t>26</w:t>
      </w:r>
      <w:r w:rsidR="001B0CCE" w:rsidRPr="009A5694">
        <w:t xml:space="preserve"> мая</w:t>
      </w:r>
      <w:r w:rsidR="00932EC0" w:rsidRPr="009A5694">
        <w:t xml:space="preserve"> 202</w:t>
      </w:r>
      <w:r w:rsidRPr="009A5694">
        <w:t>1</w:t>
      </w:r>
      <w:r w:rsidR="00932EC0" w:rsidRPr="009A5694">
        <w:t xml:space="preserve"> года</w:t>
      </w:r>
    </w:p>
    <w:p w:rsidR="00957DA3" w:rsidRDefault="00957DA3" w:rsidP="00957DA3">
      <w:pPr>
        <w:ind w:firstLine="709"/>
        <w:jc w:val="both"/>
        <w:rPr>
          <w:color w:val="333333"/>
        </w:rPr>
      </w:pPr>
      <w:proofErr w:type="gramStart"/>
      <w:r w:rsidRPr="009755E5">
        <w:rPr>
          <w:color w:val="333333"/>
        </w:rPr>
        <w:t xml:space="preserve">Заключение Контрольно-счетного органа района на отчет об исполнении бюджета </w:t>
      </w:r>
      <w:r>
        <w:rPr>
          <w:color w:val="333333"/>
        </w:rPr>
        <w:t xml:space="preserve">Куностьского </w:t>
      </w:r>
      <w:r w:rsidRPr="009755E5">
        <w:rPr>
          <w:color w:val="333333"/>
        </w:rPr>
        <w:t>сельского поселения за 1 квартал 2021 года подготовлено на основании пункта 5 плана работы Контрольно-счетного органа района на 2021 год, пункта 12.2 статьи 12 Положения «О контрольно-счетном органе Белозерского муниципального района», утвержденного решением Представительного Собрания района от 26.05.2020  № 33, ст.157, 264.1, 264.2, 268.1 Бюджетного Кодекса Российской Федерации, ст.9</w:t>
      </w:r>
      <w:proofErr w:type="gramEnd"/>
      <w:r w:rsidRPr="009755E5">
        <w:rPr>
          <w:color w:val="333333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</w:t>
      </w:r>
      <w:r>
        <w:rPr>
          <w:color w:val="333333"/>
        </w:rPr>
        <w:t xml:space="preserve">Куностьском </w:t>
      </w:r>
      <w:r w:rsidRPr="009755E5">
        <w:rPr>
          <w:color w:val="333333"/>
        </w:rPr>
        <w:t xml:space="preserve">сельском поселении, утвержденного решением </w:t>
      </w:r>
      <w:r w:rsidRPr="00482F40">
        <w:rPr>
          <w:color w:val="333333"/>
        </w:rPr>
        <w:t xml:space="preserve">Совета сельского поселения </w:t>
      </w:r>
      <w:r w:rsidRPr="00763412">
        <w:rPr>
          <w:color w:val="333333"/>
        </w:rPr>
        <w:t xml:space="preserve">от </w:t>
      </w:r>
      <w:r w:rsidR="00C14160" w:rsidRPr="00C14160">
        <w:rPr>
          <w:color w:val="333333"/>
        </w:rPr>
        <w:t xml:space="preserve">29.04.2020 № 14 </w:t>
      </w:r>
      <w:r w:rsidRPr="00763412">
        <w:rPr>
          <w:color w:val="333333"/>
        </w:rPr>
        <w:t>(с изменениями и дополнениями).</w:t>
      </w:r>
      <w:r w:rsidRPr="009755E5">
        <w:rPr>
          <w:color w:val="333333"/>
        </w:rPr>
        <w:t xml:space="preserve"> </w:t>
      </w:r>
    </w:p>
    <w:p w:rsidR="00957DA3" w:rsidRPr="00E46BD7" w:rsidRDefault="00957DA3" w:rsidP="00957DA3">
      <w:pPr>
        <w:ind w:firstLine="709"/>
        <w:jc w:val="both"/>
        <w:rPr>
          <w:color w:val="333333"/>
        </w:rPr>
      </w:pPr>
      <w:r w:rsidRPr="00D76B2F">
        <w:rPr>
          <w:color w:val="333333"/>
        </w:rPr>
        <w:t xml:space="preserve">При подготовке заключения использованы отчетность и информационные материалы, представленные Финансовым управлением Белозерского муниципального </w:t>
      </w:r>
      <w:r w:rsidRPr="00E46BD7">
        <w:rPr>
          <w:color w:val="333333"/>
        </w:rPr>
        <w:t>района.</w:t>
      </w:r>
    </w:p>
    <w:p w:rsidR="00957DA3" w:rsidRPr="00954FC6" w:rsidRDefault="00957DA3" w:rsidP="00957DA3">
      <w:pPr>
        <w:autoSpaceDE w:val="0"/>
        <w:autoSpaceDN w:val="0"/>
        <w:adjustRightInd w:val="0"/>
        <w:ind w:firstLine="709"/>
        <w:jc w:val="both"/>
        <w:outlineLvl w:val="1"/>
        <w:rPr>
          <w:highlight w:val="yellow"/>
        </w:rPr>
      </w:pPr>
      <w:proofErr w:type="gramStart"/>
      <w:r w:rsidRPr="009A5694">
        <w:t xml:space="preserve">В соответствии с решением Совета </w:t>
      </w:r>
      <w:r w:rsidR="009A5694" w:rsidRPr="009A5694">
        <w:t xml:space="preserve">Куностьского </w:t>
      </w:r>
      <w:r w:rsidRPr="009A5694">
        <w:t xml:space="preserve">сельского </w:t>
      </w:r>
      <w:r w:rsidRPr="00C14160">
        <w:t>поселения</w:t>
      </w:r>
      <w:r w:rsidRPr="00C14160">
        <w:rPr>
          <w:color w:val="333333"/>
        </w:rPr>
        <w:t xml:space="preserve"> </w:t>
      </w:r>
      <w:r w:rsidRPr="00C14160">
        <w:t xml:space="preserve">от </w:t>
      </w:r>
      <w:r w:rsidR="00C14160" w:rsidRPr="00C14160">
        <w:t>29.04.2020 № 14</w:t>
      </w:r>
      <w:r w:rsidRPr="00C14160">
        <w:t xml:space="preserve">, </w:t>
      </w:r>
      <w:r w:rsidRPr="009A5694">
        <w:t>с дополнениями и изменениями «Об утверждении Положения о бюджетном процессе в</w:t>
      </w:r>
      <w:r w:rsidR="009A5694">
        <w:t xml:space="preserve"> </w:t>
      </w:r>
      <w:r w:rsidR="009A5694" w:rsidRPr="009A5694">
        <w:t xml:space="preserve">Куностьском </w:t>
      </w:r>
      <w:r w:rsidRPr="009A5694">
        <w:t>сельском поселении»  отчет об исполнении  бюджета поселения (ф.0503117) за первый квартал, полугодие и девять месяцев текущего финансового года утверждается и направляется  в Совет поселения и контрольно-счетный орган (далее – КСО района).</w:t>
      </w:r>
      <w:proofErr w:type="gramEnd"/>
    </w:p>
    <w:p w:rsidR="00957DA3" w:rsidRPr="00954FC6" w:rsidRDefault="00957DA3" w:rsidP="00957DA3">
      <w:pPr>
        <w:pStyle w:val="Style8"/>
        <w:widowControl/>
        <w:spacing w:line="240" w:lineRule="auto"/>
        <w:ind w:firstLine="709"/>
        <w:rPr>
          <w:highlight w:val="yellow"/>
        </w:rPr>
      </w:pPr>
      <w:r w:rsidRPr="009A5694">
        <w:t xml:space="preserve">Отчет об исполнении  бюджета поселения за 1 квартал 2021 года  (далее – отчет об исполнении бюджета) утвержден постановлением администрации </w:t>
      </w:r>
      <w:bookmarkStart w:id="0" w:name="_GoBack"/>
      <w:bookmarkEnd w:id="0"/>
      <w:r w:rsidR="009A5694" w:rsidRPr="00C14160">
        <w:t xml:space="preserve">Куностьского </w:t>
      </w:r>
      <w:r w:rsidRPr="00C14160">
        <w:t xml:space="preserve">сельского поселения от </w:t>
      </w:r>
      <w:r w:rsidR="009A5694" w:rsidRPr="00C14160">
        <w:t>27.04</w:t>
      </w:r>
      <w:r w:rsidRPr="00C14160">
        <w:t>.2021 № 3</w:t>
      </w:r>
      <w:r w:rsidR="009A5694" w:rsidRPr="00C14160">
        <w:t>5</w:t>
      </w:r>
      <w:r w:rsidRPr="00C14160">
        <w:t xml:space="preserve"> и представлен в КСО района  в соответствии с п. </w:t>
      </w:r>
      <w:r w:rsidR="00C14160" w:rsidRPr="00C14160">
        <w:t xml:space="preserve">1.4. </w:t>
      </w:r>
      <w:r w:rsidRPr="00C14160">
        <w:t xml:space="preserve">раздела 7 Положения о бюджетном процессе в </w:t>
      </w:r>
      <w:r w:rsidR="009A5694" w:rsidRPr="00C14160">
        <w:t xml:space="preserve">Куностьском </w:t>
      </w:r>
      <w:r w:rsidRPr="00C14160">
        <w:t>сельском поселении (далее - Положение).</w:t>
      </w:r>
    </w:p>
    <w:p w:rsidR="00957DA3" w:rsidRPr="009A5694" w:rsidRDefault="00957DA3" w:rsidP="00957DA3">
      <w:pPr>
        <w:autoSpaceDE w:val="0"/>
        <w:autoSpaceDN w:val="0"/>
        <w:adjustRightInd w:val="0"/>
        <w:ind w:firstLine="709"/>
        <w:jc w:val="both"/>
        <w:outlineLvl w:val="1"/>
      </w:pPr>
      <w:r w:rsidRPr="009A5694">
        <w:t>Анализ отчета об исполнении бюджета проведен КСО района в следующих целях:</w:t>
      </w:r>
    </w:p>
    <w:p w:rsidR="00957DA3" w:rsidRPr="009A5694" w:rsidRDefault="00957DA3" w:rsidP="00957DA3">
      <w:pPr>
        <w:autoSpaceDE w:val="0"/>
        <w:autoSpaceDN w:val="0"/>
        <w:adjustRightInd w:val="0"/>
        <w:ind w:firstLine="709"/>
        <w:jc w:val="both"/>
        <w:outlineLvl w:val="1"/>
      </w:pPr>
      <w:r w:rsidRPr="009A5694">
        <w:t>сопоставления исполненных показателей бюджета поселения за 1 квартал 2021 года с годовыми назначениями, а также с показателями за аналогичный период предыдущего года;</w:t>
      </w:r>
    </w:p>
    <w:p w:rsidR="00957DA3" w:rsidRPr="009A5694" w:rsidRDefault="00957DA3" w:rsidP="00957DA3">
      <w:pPr>
        <w:autoSpaceDE w:val="0"/>
        <w:autoSpaceDN w:val="0"/>
        <w:adjustRightInd w:val="0"/>
        <w:ind w:firstLine="709"/>
        <w:jc w:val="both"/>
        <w:outlineLvl w:val="1"/>
      </w:pPr>
      <w:r w:rsidRPr="009A5694">
        <w:t>выявления возможных несоответствий (нарушений) и подготовки предложений, направленных на их устранение.</w:t>
      </w:r>
    </w:p>
    <w:p w:rsidR="00957DA3" w:rsidRPr="00954FC6" w:rsidRDefault="00957DA3" w:rsidP="00957DA3">
      <w:pPr>
        <w:pStyle w:val="a5"/>
        <w:ind w:firstLine="709"/>
        <w:jc w:val="center"/>
        <w:rPr>
          <w:rFonts w:ascii="Times New Roman" w:hAnsi="Times New Roman"/>
          <w:b/>
          <w:highlight w:val="yellow"/>
        </w:rPr>
      </w:pPr>
    </w:p>
    <w:p w:rsidR="00957DA3" w:rsidRPr="009A5694" w:rsidRDefault="00957DA3" w:rsidP="00957DA3">
      <w:pPr>
        <w:pStyle w:val="a5"/>
        <w:ind w:firstLine="0"/>
        <w:jc w:val="center"/>
        <w:rPr>
          <w:rFonts w:ascii="Times New Roman" w:hAnsi="Times New Roman"/>
          <w:b/>
        </w:rPr>
      </w:pPr>
      <w:r w:rsidRPr="009A5694">
        <w:rPr>
          <w:rFonts w:ascii="Times New Roman" w:hAnsi="Times New Roman"/>
          <w:b/>
        </w:rPr>
        <w:t>Общая характеристика бюджета поселения</w:t>
      </w:r>
    </w:p>
    <w:p w:rsidR="00957DA3" w:rsidRPr="009A5694" w:rsidRDefault="00957DA3" w:rsidP="00957DA3">
      <w:pPr>
        <w:ind w:firstLine="709"/>
        <w:jc w:val="both"/>
      </w:pPr>
      <w:r w:rsidRPr="009A5694"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957DA3" w:rsidRPr="009A5694" w:rsidRDefault="00957DA3" w:rsidP="00957DA3">
      <w:pPr>
        <w:ind w:firstLine="709"/>
        <w:jc w:val="both"/>
      </w:pPr>
      <w:r w:rsidRPr="009A5694">
        <w:rPr>
          <w:color w:val="333333"/>
        </w:rPr>
        <w:t xml:space="preserve">Основные характеристики бюджета поселения на 2021 год утверждены решением Совета </w:t>
      </w:r>
      <w:r w:rsidR="009A5694" w:rsidRPr="009A5694">
        <w:rPr>
          <w:color w:val="333333"/>
        </w:rPr>
        <w:t xml:space="preserve">Куностьского </w:t>
      </w:r>
      <w:r w:rsidRPr="009A5694">
        <w:rPr>
          <w:color w:val="333333"/>
        </w:rPr>
        <w:t xml:space="preserve">сельского поселения от </w:t>
      </w:r>
      <w:r w:rsidRPr="009A5694">
        <w:t>22.12.2020 №</w:t>
      </w:r>
      <w:r w:rsidR="009A5694" w:rsidRPr="009A5694">
        <w:t xml:space="preserve"> 35</w:t>
      </w:r>
      <w:r w:rsidRPr="009A5694">
        <w:t>.</w:t>
      </w:r>
      <w:r w:rsidRPr="009A5694">
        <w:rPr>
          <w:color w:val="333333"/>
        </w:rPr>
        <w:t xml:space="preserve"> Изменения в решение Совета поселения «О бюджете </w:t>
      </w:r>
      <w:r w:rsidR="009A5694" w:rsidRPr="009A5694">
        <w:rPr>
          <w:color w:val="333333"/>
        </w:rPr>
        <w:t xml:space="preserve">Куностьского </w:t>
      </w:r>
      <w:r w:rsidRPr="009A5694">
        <w:rPr>
          <w:color w:val="333333"/>
        </w:rPr>
        <w:t xml:space="preserve">сельского поселения на 2021 год и плановый период 2022 и 2023 годов» в отношении основных характеристик в 1 квартале 2021 </w:t>
      </w:r>
      <w:r w:rsidRPr="009A5694">
        <w:t xml:space="preserve">года вносились 1 раз (решение от </w:t>
      </w:r>
      <w:r w:rsidR="009A5694" w:rsidRPr="009A5694">
        <w:t>30</w:t>
      </w:r>
      <w:r w:rsidRPr="009A5694">
        <w:t>.03.2021 №</w:t>
      </w:r>
      <w:r w:rsidR="009A5694" w:rsidRPr="009A5694">
        <w:t>12</w:t>
      </w:r>
      <w:r w:rsidRPr="009A5694">
        <w:t>).</w:t>
      </w:r>
    </w:p>
    <w:p w:rsidR="00957DA3" w:rsidRPr="00CD0D42" w:rsidRDefault="00957DA3" w:rsidP="00957DA3">
      <w:pPr>
        <w:ind w:firstLine="709"/>
        <w:jc w:val="both"/>
        <w:rPr>
          <w:color w:val="333333"/>
        </w:rPr>
      </w:pPr>
      <w:r w:rsidRPr="00CD0D42">
        <w:lastRenderedPageBreak/>
        <w:t>В результате внесенных</w:t>
      </w:r>
      <w:r w:rsidRPr="00CD0D42">
        <w:rPr>
          <w:color w:val="333333"/>
        </w:rPr>
        <w:t xml:space="preserve"> изменений в бюджет поселения:</w:t>
      </w:r>
    </w:p>
    <w:p w:rsidR="00957DA3" w:rsidRPr="00CD0D42" w:rsidRDefault="00957DA3" w:rsidP="00957DA3">
      <w:pPr>
        <w:ind w:firstLine="709"/>
        <w:jc w:val="both"/>
        <w:rPr>
          <w:color w:val="333333"/>
        </w:rPr>
      </w:pPr>
      <w:r w:rsidRPr="00CD0D42">
        <w:t xml:space="preserve">- объем доходов увеличен на </w:t>
      </w:r>
      <w:r w:rsidR="00CD0D42" w:rsidRPr="00CD0D42">
        <w:t>398,7</w:t>
      </w:r>
      <w:r w:rsidRPr="00CD0D42">
        <w:t xml:space="preserve"> тыс. рублей</w:t>
      </w:r>
      <w:r w:rsidR="00CD0D42" w:rsidRPr="00CD0D42">
        <w:t xml:space="preserve"> или на 6,4%</w:t>
      </w:r>
      <w:r w:rsidRPr="00CD0D42">
        <w:t xml:space="preserve"> </w:t>
      </w:r>
      <w:r w:rsidRPr="00CD0D42">
        <w:rPr>
          <w:color w:val="333333"/>
        </w:rPr>
        <w:t xml:space="preserve">и составил </w:t>
      </w:r>
      <w:r w:rsidR="00CD0D42" w:rsidRPr="00CD0D42">
        <w:rPr>
          <w:color w:val="333333"/>
        </w:rPr>
        <w:t>6 634,3</w:t>
      </w:r>
      <w:r w:rsidRPr="00CD0D42">
        <w:rPr>
          <w:color w:val="333333"/>
        </w:rPr>
        <w:t xml:space="preserve"> тыс. рублей;</w:t>
      </w:r>
    </w:p>
    <w:p w:rsidR="00957DA3" w:rsidRPr="00CD0D42" w:rsidRDefault="00957DA3" w:rsidP="00957DA3">
      <w:pPr>
        <w:ind w:firstLine="709"/>
        <w:jc w:val="both"/>
        <w:rPr>
          <w:color w:val="333333"/>
        </w:rPr>
      </w:pPr>
      <w:r w:rsidRPr="00CD0D42">
        <w:t xml:space="preserve">- объем расходов увеличен на </w:t>
      </w:r>
      <w:r w:rsidR="00CD0D42" w:rsidRPr="00CD0D42">
        <w:t>694,2</w:t>
      </w:r>
      <w:r w:rsidRPr="00CD0D42">
        <w:t xml:space="preserve"> тыс. рублей или на </w:t>
      </w:r>
      <w:r w:rsidR="00CD0D42" w:rsidRPr="00CD0D42">
        <w:t>11,1</w:t>
      </w:r>
      <w:r w:rsidRPr="00CD0D42">
        <w:t>%</w:t>
      </w:r>
      <w:r w:rsidRPr="00CD0D42">
        <w:rPr>
          <w:color w:val="FF0000"/>
        </w:rPr>
        <w:t xml:space="preserve"> </w:t>
      </w:r>
      <w:r w:rsidRPr="00CD0D42">
        <w:rPr>
          <w:color w:val="333333"/>
        </w:rPr>
        <w:t xml:space="preserve">и составил </w:t>
      </w:r>
      <w:r w:rsidR="00CD0D42" w:rsidRPr="00CD0D42">
        <w:rPr>
          <w:color w:val="333333"/>
        </w:rPr>
        <w:t>6 929,8</w:t>
      </w:r>
      <w:r w:rsidRPr="00CD0D42">
        <w:rPr>
          <w:color w:val="333333"/>
        </w:rPr>
        <w:t xml:space="preserve"> тыс. рублей;</w:t>
      </w:r>
    </w:p>
    <w:p w:rsidR="00957DA3" w:rsidRPr="00CD0D42" w:rsidRDefault="00957DA3" w:rsidP="00957DA3">
      <w:pPr>
        <w:ind w:firstLine="709"/>
        <w:jc w:val="both"/>
        <w:rPr>
          <w:color w:val="333333"/>
        </w:rPr>
      </w:pPr>
      <w:r w:rsidRPr="00CD0D42">
        <w:rPr>
          <w:color w:val="333333"/>
        </w:rPr>
        <w:t xml:space="preserve">- утвержден дефицит бюджета в сумме </w:t>
      </w:r>
      <w:r w:rsidR="00CD0D42" w:rsidRPr="00CD0D42">
        <w:rPr>
          <w:color w:val="333333"/>
        </w:rPr>
        <w:t>295,5</w:t>
      </w:r>
      <w:r w:rsidRPr="00CD0D42">
        <w:rPr>
          <w:color w:val="333333"/>
        </w:rPr>
        <w:t xml:space="preserve"> тыс. рублей.</w:t>
      </w:r>
    </w:p>
    <w:p w:rsidR="00957DA3" w:rsidRPr="00954FC6" w:rsidRDefault="00957DA3" w:rsidP="00957DA3">
      <w:pPr>
        <w:ind w:firstLine="709"/>
        <w:jc w:val="both"/>
        <w:rPr>
          <w:color w:val="333333"/>
          <w:highlight w:val="yellow"/>
        </w:rPr>
      </w:pPr>
      <w:r w:rsidRPr="00254569">
        <w:rPr>
          <w:color w:val="333333"/>
        </w:rPr>
        <w:t xml:space="preserve">За 1 квартал 2021 года доходы бюджета поселения составили </w:t>
      </w:r>
      <w:r w:rsidRPr="00254569">
        <w:rPr>
          <w:color w:val="333333"/>
        </w:rPr>
        <w:tab/>
      </w:r>
      <w:r w:rsidR="00254569" w:rsidRPr="00254569">
        <w:rPr>
          <w:color w:val="333333"/>
        </w:rPr>
        <w:t>1586,0</w:t>
      </w:r>
      <w:r w:rsidRPr="00254569">
        <w:rPr>
          <w:color w:val="333333"/>
        </w:rPr>
        <w:t xml:space="preserve"> тыс. рублей или </w:t>
      </w:r>
      <w:r w:rsidR="00254569" w:rsidRPr="00254569">
        <w:rPr>
          <w:color w:val="333333"/>
        </w:rPr>
        <w:t>23,9</w:t>
      </w:r>
      <w:r w:rsidRPr="00254569">
        <w:rPr>
          <w:color w:val="333333"/>
        </w:rPr>
        <w:t xml:space="preserve">% к годовым назначениям в сумме </w:t>
      </w:r>
      <w:r w:rsidR="00254569" w:rsidRPr="00254569">
        <w:rPr>
          <w:color w:val="333333"/>
        </w:rPr>
        <w:t>6 634,3</w:t>
      </w:r>
      <w:r w:rsidRPr="00254569">
        <w:rPr>
          <w:color w:val="333333"/>
        </w:rPr>
        <w:t xml:space="preserve"> тыс. рублей, в том числе налоговые и неналоговые доходы – </w:t>
      </w:r>
      <w:r w:rsidR="00254569" w:rsidRPr="00254569">
        <w:rPr>
          <w:color w:val="333333"/>
        </w:rPr>
        <w:t>630,7</w:t>
      </w:r>
      <w:r w:rsidRPr="00254569">
        <w:rPr>
          <w:color w:val="333333"/>
        </w:rPr>
        <w:t xml:space="preserve"> тыс. рублей (</w:t>
      </w:r>
      <w:r w:rsidR="00254569" w:rsidRPr="00254569">
        <w:rPr>
          <w:color w:val="333333"/>
        </w:rPr>
        <w:t>17,4</w:t>
      </w:r>
      <w:r w:rsidRPr="00254569">
        <w:rPr>
          <w:color w:val="333333"/>
        </w:rPr>
        <w:t xml:space="preserve">%), безвозмездные поступления – </w:t>
      </w:r>
      <w:r w:rsidR="00254569" w:rsidRPr="00254569">
        <w:rPr>
          <w:color w:val="333333"/>
        </w:rPr>
        <w:t>955,3</w:t>
      </w:r>
      <w:r w:rsidRPr="00254569">
        <w:rPr>
          <w:color w:val="333333"/>
        </w:rPr>
        <w:t xml:space="preserve"> тыс. рублей (</w:t>
      </w:r>
      <w:r w:rsidR="00254569" w:rsidRPr="00254569">
        <w:rPr>
          <w:color w:val="333333"/>
        </w:rPr>
        <w:t>31,7</w:t>
      </w:r>
      <w:r w:rsidRPr="00254569">
        <w:rPr>
          <w:color w:val="333333"/>
        </w:rPr>
        <w:t>%).</w:t>
      </w:r>
    </w:p>
    <w:p w:rsidR="00957DA3" w:rsidRPr="00254569" w:rsidRDefault="00957DA3" w:rsidP="00957DA3">
      <w:pPr>
        <w:ind w:firstLine="709"/>
        <w:jc w:val="both"/>
        <w:rPr>
          <w:color w:val="333333"/>
        </w:rPr>
      </w:pPr>
      <w:r w:rsidRPr="00254569">
        <w:rPr>
          <w:color w:val="333333"/>
        </w:rPr>
        <w:t xml:space="preserve">Расходы  бюджета поселения исполнены в сумме </w:t>
      </w:r>
      <w:r w:rsidR="00254569" w:rsidRPr="00254569">
        <w:rPr>
          <w:color w:val="333333"/>
        </w:rPr>
        <w:t>1623,6</w:t>
      </w:r>
      <w:r w:rsidRPr="00254569">
        <w:rPr>
          <w:color w:val="333333"/>
        </w:rPr>
        <w:t xml:space="preserve"> тыс. рублей или </w:t>
      </w:r>
      <w:r w:rsidR="00254569" w:rsidRPr="00254569">
        <w:rPr>
          <w:color w:val="333333"/>
        </w:rPr>
        <w:t>23,4</w:t>
      </w:r>
      <w:r w:rsidRPr="00254569">
        <w:rPr>
          <w:color w:val="333333"/>
        </w:rPr>
        <w:t xml:space="preserve">% к утвержденным годовым назначениям в сумме </w:t>
      </w:r>
      <w:r w:rsidR="00254569" w:rsidRPr="00254569">
        <w:rPr>
          <w:color w:val="333333"/>
        </w:rPr>
        <w:t>6 929,8</w:t>
      </w:r>
      <w:r w:rsidRPr="00254569">
        <w:rPr>
          <w:color w:val="333333"/>
        </w:rPr>
        <w:t xml:space="preserve"> тыс. рублей.</w:t>
      </w:r>
    </w:p>
    <w:p w:rsidR="00957DA3" w:rsidRPr="00254569" w:rsidRDefault="00957DA3" w:rsidP="00957DA3">
      <w:pPr>
        <w:pStyle w:val="a5"/>
        <w:ind w:firstLine="709"/>
        <w:rPr>
          <w:rFonts w:ascii="Times New Roman" w:hAnsi="Times New Roman"/>
        </w:rPr>
      </w:pPr>
      <w:r w:rsidRPr="00254569">
        <w:rPr>
          <w:rFonts w:ascii="Times New Roman" w:hAnsi="Times New Roman"/>
        </w:rPr>
        <w:t>Исполнение основных характеристик бюджета поселения за 1 квартал 2021 года в сравнении с аналогичным периодом 2020 года характеризуется следующими данными.</w:t>
      </w:r>
    </w:p>
    <w:p w:rsidR="00957DA3" w:rsidRPr="00CD0D42" w:rsidRDefault="00957DA3" w:rsidP="00957DA3">
      <w:pPr>
        <w:pStyle w:val="a3"/>
        <w:spacing w:before="0" w:after="0"/>
        <w:ind w:firstLine="709"/>
        <w:rPr>
          <w:sz w:val="24"/>
          <w:szCs w:val="24"/>
        </w:rPr>
      </w:pPr>
      <w:r w:rsidRPr="00CD0D42">
        <w:rPr>
          <w:b w:val="0"/>
          <w:sz w:val="24"/>
          <w:szCs w:val="24"/>
        </w:rPr>
        <w:t xml:space="preserve">Таблица № 1                                                 </w:t>
      </w:r>
      <w:r w:rsidR="00CD0D42">
        <w:rPr>
          <w:b w:val="0"/>
          <w:sz w:val="24"/>
          <w:szCs w:val="24"/>
        </w:rPr>
        <w:t xml:space="preserve">              </w:t>
      </w:r>
      <w:r w:rsidRPr="00CD0D42">
        <w:rPr>
          <w:b w:val="0"/>
          <w:sz w:val="24"/>
          <w:szCs w:val="24"/>
        </w:rPr>
        <w:t xml:space="preserve">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405"/>
        <w:gridCol w:w="1882"/>
        <w:gridCol w:w="1405"/>
        <w:gridCol w:w="1478"/>
        <w:gridCol w:w="1198"/>
        <w:gridCol w:w="1140"/>
      </w:tblGrid>
      <w:tr w:rsidR="00957DA3" w:rsidRPr="00CD0D42" w:rsidTr="009A5694">
        <w:trPr>
          <w:trHeight w:val="140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57DA3" w:rsidRPr="00CD0D42" w:rsidRDefault="00957DA3" w:rsidP="009A569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CD0D4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57DA3" w:rsidRPr="00CD0D42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CD0D42">
              <w:rPr>
                <w:sz w:val="20"/>
                <w:szCs w:val="20"/>
              </w:rPr>
              <w:t>Исполнение</w:t>
            </w:r>
          </w:p>
          <w:p w:rsidR="00107368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CD0D42">
              <w:rPr>
                <w:sz w:val="20"/>
                <w:szCs w:val="20"/>
              </w:rPr>
              <w:t xml:space="preserve">1 квартал </w:t>
            </w:r>
          </w:p>
          <w:p w:rsidR="00957DA3" w:rsidRPr="00CD0D42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CD0D42">
              <w:rPr>
                <w:sz w:val="20"/>
                <w:szCs w:val="20"/>
              </w:rPr>
              <w:t xml:space="preserve"> 2020 года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57DA3" w:rsidRPr="00CD0D42" w:rsidRDefault="00957DA3" w:rsidP="009A569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CD0D42">
              <w:rPr>
                <w:sz w:val="20"/>
                <w:szCs w:val="20"/>
              </w:rPr>
              <w:t>Уточненный бюджетный план</w:t>
            </w:r>
          </w:p>
          <w:p w:rsidR="00957DA3" w:rsidRPr="00CD0D42" w:rsidRDefault="00957DA3" w:rsidP="009A569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CD0D42">
              <w:rPr>
                <w:sz w:val="20"/>
                <w:szCs w:val="20"/>
              </w:rPr>
              <w:t>на 2021 год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57DA3" w:rsidRPr="00CD0D42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CD0D42">
              <w:rPr>
                <w:sz w:val="20"/>
                <w:szCs w:val="20"/>
              </w:rPr>
              <w:t>Исполнение</w:t>
            </w:r>
          </w:p>
          <w:p w:rsidR="00107368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CD0D42">
              <w:rPr>
                <w:sz w:val="20"/>
                <w:szCs w:val="20"/>
              </w:rPr>
              <w:t xml:space="preserve">1 квартал  </w:t>
            </w:r>
          </w:p>
          <w:p w:rsidR="00957DA3" w:rsidRPr="00CD0D42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CD0D42">
              <w:rPr>
                <w:sz w:val="20"/>
                <w:szCs w:val="20"/>
              </w:rPr>
              <w:t>2021 года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57DA3" w:rsidRPr="00CD0D42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CD0D42">
              <w:rPr>
                <w:sz w:val="20"/>
                <w:szCs w:val="20"/>
              </w:rPr>
              <w:t>% исполнения гр.4/гр.3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57DA3" w:rsidRPr="00CD0D42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CD0D42">
              <w:rPr>
                <w:sz w:val="20"/>
                <w:szCs w:val="20"/>
              </w:rPr>
              <w:t>Отклонение</w:t>
            </w:r>
          </w:p>
          <w:p w:rsidR="00957DA3" w:rsidRPr="00CD0D42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CD0D42">
              <w:rPr>
                <w:sz w:val="20"/>
                <w:szCs w:val="20"/>
              </w:rPr>
              <w:t>1 квартала</w:t>
            </w:r>
          </w:p>
          <w:p w:rsidR="00957DA3" w:rsidRPr="00CD0D42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CD0D42">
              <w:rPr>
                <w:sz w:val="20"/>
                <w:szCs w:val="20"/>
              </w:rPr>
              <w:t xml:space="preserve">2021 года </w:t>
            </w:r>
            <w:proofErr w:type="gramStart"/>
            <w:r w:rsidRPr="00CD0D42">
              <w:rPr>
                <w:sz w:val="20"/>
                <w:szCs w:val="20"/>
              </w:rPr>
              <w:t>от</w:t>
            </w:r>
            <w:proofErr w:type="gramEnd"/>
          </w:p>
          <w:p w:rsidR="00957DA3" w:rsidRPr="00CD0D42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CD0D42">
              <w:rPr>
                <w:sz w:val="20"/>
                <w:szCs w:val="20"/>
              </w:rPr>
              <w:t>1 квартала</w:t>
            </w:r>
          </w:p>
          <w:p w:rsidR="00957DA3" w:rsidRPr="00CD0D42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CD0D42">
              <w:rPr>
                <w:sz w:val="20"/>
                <w:szCs w:val="20"/>
              </w:rPr>
              <w:t>2020 года</w:t>
            </w:r>
          </w:p>
          <w:p w:rsidR="00957DA3" w:rsidRPr="00CD0D42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CD0D42">
              <w:rPr>
                <w:sz w:val="20"/>
                <w:szCs w:val="20"/>
              </w:rPr>
              <w:t>(гр.4-гр.2)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57DA3" w:rsidRPr="00CD0D42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CD0D42">
              <w:rPr>
                <w:sz w:val="20"/>
                <w:szCs w:val="20"/>
              </w:rPr>
              <w:t>Отношение</w:t>
            </w:r>
          </w:p>
          <w:p w:rsidR="00957DA3" w:rsidRPr="00CD0D42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CD0D42">
              <w:rPr>
                <w:sz w:val="20"/>
                <w:szCs w:val="20"/>
              </w:rPr>
              <w:t>1 квартал</w:t>
            </w:r>
          </w:p>
          <w:p w:rsidR="00957DA3" w:rsidRPr="00CD0D42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CD0D42">
              <w:rPr>
                <w:sz w:val="20"/>
                <w:szCs w:val="20"/>
              </w:rPr>
              <w:t xml:space="preserve">2021 года </w:t>
            </w:r>
            <w:proofErr w:type="gramStart"/>
            <w:r w:rsidRPr="00CD0D42">
              <w:rPr>
                <w:sz w:val="20"/>
                <w:szCs w:val="20"/>
              </w:rPr>
              <w:t>к</w:t>
            </w:r>
            <w:proofErr w:type="gramEnd"/>
          </w:p>
          <w:p w:rsidR="00957DA3" w:rsidRPr="00CD0D42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CD0D42">
              <w:rPr>
                <w:sz w:val="20"/>
                <w:szCs w:val="20"/>
              </w:rPr>
              <w:t>1 кварталу</w:t>
            </w:r>
          </w:p>
          <w:p w:rsidR="00957DA3" w:rsidRPr="00CD0D42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CD0D42">
              <w:rPr>
                <w:sz w:val="20"/>
                <w:szCs w:val="20"/>
              </w:rPr>
              <w:t>2020 года</w:t>
            </w:r>
          </w:p>
          <w:p w:rsidR="00957DA3" w:rsidRPr="00CD0D42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CD0D42">
              <w:rPr>
                <w:sz w:val="20"/>
                <w:szCs w:val="20"/>
              </w:rPr>
              <w:t>( %)</w:t>
            </w:r>
          </w:p>
          <w:p w:rsidR="00957DA3" w:rsidRPr="00CD0D42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CD0D42">
              <w:rPr>
                <w:sz w:val="20"/>
                <w:szCs w:val="20"/>
              </w:rPr>
              <w:t>(гр.4/ гр.2)</w:t>
            </w:r>
          </w:p>
        </w:tc>
      </w:tr>
      <w:tr w:rsidR="00957DA3" w:rsidRPr="00CD0D42" w:rsidTr="009A5694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CD0D42" w:rsidRDefault="00957DA3" w:rsidP="009A569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CD0D42">
              <w:rPr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CD0D42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CD0D42">
              <w:rPr>
                <w:sz w:val="20"/>
                <w:szCs w:val="20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CD0D42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CD0D42">
              <w:rPr>
                <w:sz w:val="20"/>
                <w:szCs w:val="20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CD0D42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CD0D42">
              <w:rPr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CD0D42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CD0D42">
              <w:rPr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CD0D42" w:rsidRDefault="00957DA3" w:rsidP="009A5694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CD0D42">
              <w:rPr>
                <w:sz w:val="20"/>
                <w:szCs w:val="20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CD0D42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CD0D42">
              <w:rPr>
                <w:sz w:val="20"/>
                <w:szCs w:val="20"/>
              </w:rPr>
              <w:t>7</w:t>
            </w:r>
          </w:p>
        </w:tc>
      </w:tr>
      <w:tr w:rsidR="00A61F69" w:rsidRPr="00CD0D42" w:rsidTr="009A5694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F69" w:rsidRPr="00CD0D42" w:rsidRDefault="00A61F69" w:rsidP="009A5694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CD0D42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69" w:rsidRPr="00CD0D42" w:rsidRDefault="00A61F69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1075,8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69" w:rsidRPr="00CD0D42" w:rsidRDefault="00A61F69" w:rsidP="009A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6634,3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69" w:rsidRPr="00CD0D42" w:rsidRDefault="00A61F69" w:rsidP="009A569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1586,0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69" w:rsidRDefault="00A61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69" w:rsidRDefault="00A61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69" w:rsidRDefault="00A61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147,4</w:t>
            </w:r>
          </w:p>
        </w:tc>
      </w:tr>
      <w:tr w:rsidR="00A61F69" w:rsidRPr="00CD0D42" w:rsidTr="009A5694">
        <w:trPr>
          <w:trHeight w:val="31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9" w:rsidRPr="00CD0D42" w:rsidRDefault="00A61F69" w:rsidP="009A5694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CD0D42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69" w:rsidRPr="00CD0D42" w:rsidRDefault="00A61F69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1139,3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69" w:rsidRPr="00CD0D42" w:rsidRDefault="00A61F69" w:rsidP="009A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6929,8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69" w:rsidRPr="00CD0D42" w:rsidRDefault="00A61F69" w:rsidP="009A569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1623,6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69" w:rsidRDefault="00A61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69" w:rsidRDefault="00A61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69" w:rsidRDefault="00A61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142,5</w:t>
            </w:r>
          </w:p>
        </w:tc>
      </w:tr>
      <w:tr w:rsidR="00A61F69" w:rsidRPr="00CD0D42" w:rsidTr="009A5694">
        <w:trPr>
          <w:trHeight w:val="20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69" w:rsidRPr="00CD0D42" w:rsidRDefault="00A61F69" w:rsidP="009A5694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CD0D42">
              <w:rPr>
                <w:sz w:val="20"/>
                <w:szCs w:val="20"/>
              </w:rPr>
              <w:t>Дефицит</w:t>
            </w:r>
            <w:proofErr w:type="gramStart"/>
            <w:r w:rsidRPr="00CD0D42">
              <w:rPr>
                <w:sz w:val="20"/>
                <w:szCs w:val="20"/>
              </w:rPr>
              <w:t xml:space="preserve"> (-), </w:t>
            </w:r>
            <w:proofErr w:type="gramEnd"/>
            <w:r w:rsidRPr="00CD0D42">
              <w:rPr>
                <w:sz w:val="20"/>
                <w:szCs w:val="20"/>
              </w:rPr>
              <w:t xml:space="preserve">профицит (+) 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69" w:rsidRDefault="00A61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-63,5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69" w:rsidRDefault="00A61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-295,5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69" w:rsidRDefault="00A61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-37,6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69" w:rsidRPr="00CD0D42" w:rsidRDefault="00A61F69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69" w:rsidRPr="00CD0D42" w:rsidRDefault="00A61F69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69" w:rsidRPr="00CD0D42" w:rsidRDefault="00A61F69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957DA3" w:rsidRPr="005C5C67" w:rsidRDefault="00957DA3" w:rsidP="00957DA3">
      <w:pPr>
        <w:pStyle w:val="Style3"/>
        <w:widowControl/>
        <w:ind w:firstLine="709"/>
        <w:jc w:val="both"/>
      </w:pPr>
      <w:proofErr w:type="gramStart"/>
      <w:r w:rsidRPr="005C5C67">
        <w:t xml:space="preserve">По сравнению с 1 кварталом 2020 года доходы  бюджета поселения </w:t>
      </w:r>
      <w:r w:rsidR="005C5C67" w:rsidRPr="005C5C67">
        <w:t>увеличились</w:t>
      </w:r>
      <w:r w:rsidRPr="005C5C67">
        <w:t xml:space="preserve"> на </w:t>
      </w:r>
      <w:r w:rsidR="005C5C67" w:rsidRPr="005C5C67">
        <w:t>510,2</w:t>
      </w:r>
      <w:r w:rsidRPr="005C5C67">
        <w:t xml:space="preserve"> тыс. рублей или на </w:t>
      </w:r>
      <w:r w:rsidR="005C5C67" w:rsidRPr="005C5C67">
        <w:t>47,4</w:t>
      </w:r>
      <w:r w:rsidRPr="005C5C67">
        <w:t xml:space="preserve">%; расходы увеличились на </w:t>
      </w:r>
      <w:r w:rsidR="005C5C67" w:rsidRPr="005C5C67">
        <w:t>484,3</w:t>
      </w:r>
      <w:r w:rsidRPr="005C5C67">
        <w:t xml:space="preserve"> тыс. рублей или на </w:t>
      </w:r>
      <w:r w:rsidR="005C5C67" w:rsidRPr="005C5C67">
        <w:t>42,5</w:t>
      </w:r>
      <w:r w:rsidRPr="005C5C67">
        <w:t xml:space="preserve">%. Бюджет поселения за 1 квартал 2021 года исполнен с дефицитом в сумме </w:t>
      </w:r>
      <w:r w:rsidR="005C5C67" w:rsidRPr="005C5C67">
        <w:t>37,6</w:t>
      </w:r>
      <w:r w:rsidRPr="005C5C67">
        <w:t xml:space="preserve"> тыс. рублей, за аналогичный период 2020 года бюджет исполнен с </w:t>
      </w:r>
      <w:r w:rsidR="005C5C67" w:rsidRPr="005C5C67">
        <w:t xml:space="preserve">дефицитом </w:t>
      </w:r>
      <w:r w:rsidRPr="005C5C67">
        <w:t xml:space="preserve">в сумме </w:t>
      </w:r>
      <w:r w:rsidR="005C5C67" w:rsidRPr="005C5C67">
        <w:t>63,5</w:t>
      </w:r>
      <w:r w:rsidRPr="005C5C67">
        <w:t xml:space="preserve"> тыс. рублей.</w:t>
      </w:r>
      <w:proofErr w:type="gramEnd"/>
    </w:p>
    <w:p w:rsidR="00957DA3" w:rsidRPr="00954FC6" w:rsidRDefault="00957DA3" w:rsidP="00957DA3">
      <w:pPr>
        <w:pStyle w:val="Style3"/>
        <w:widowControl/>
        <w:ind w:firstLine="709"/>
        <w:jc w:val="both"/>
        <w:rPr>
          <w:sz w:val="28"/>
          <w:szCs w:val="28"/>
          <w:highlight w:val="yellow"/>
        </w:rPr>
      </w:pPr>
    </w:p>
    <w:p w:rsidR="00957DA3" w:rsidRPr="00067389" w:rsidRDefault="00957DA3" w:rsidP="00957DA3">
      <w:pPr>
        <w:pStyle w:val="Style3"/>
        <w:widowControl/>
        <w:jc w:val="center"/>
        <w:rPr>
          <w:b/>
        </w:rPr>
      </w:pPr>
      <w:r w:rsidRPr="00067389">
        <w:rPr>
          <w:b/>
        </w:rPr>
        <w:t>Доходы  бюджета поселения</w:t>
      </w:r>
    </w:p>
    <w:p w:rsidR="00957DA3" w:rsidRPr="00067389" w:rsidRDefault="00957DA3" w:rsidP="00957DA3">
      <w:pPr>
        <w:autoSpaceDE w:val="0"/>
        <w:autoSpaceDN w:val="0"/>
        <w:adjustRightInd w:val="0"/>
        <w:ind w:firstLine="708"/>
        <w:jc w:val="both"/>
      </w:pPr>
      <w:r w:rsidRPr="00067389"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957DA3" w:rsidRPr="00067389" w:rsidRDefault="00957DA3" w:rsidP="00957DA3">
      <w:pPr>
        <w:autoSpaceDE w:val="0"/>
        <w:autoSpaceDN w:val="0"/>
        <w:adjustRightInd w:val="0"/>
        <w:ind w:firstLine="708"/>
        <w:jc w:val="both"/>
      </w:pPr>
      <w:r w:rsidRPr="00067389">
        <w:t>Доходная часть бюджета поселения сформирована за счет поступлений из следующих основных источников: налоговых доходов и безвозмездных поступлений.</w:t>
      </w:r>
    </w:p>
    <w:p w:rsidR="00957DA3" w:rsidRPr="00067389" w:rsidRDefault="00957DA3" w:rsidP="00957DA3">
      <w:pPr>
        <w:pStyle w:val="Style3"/>
        <w:widowControl/>
        <w:spacing w:line="228" w:lineRule="auto"/>
        <w:ind w:firstLine="708"/>
      </w:pPr>
      <w:r w:rsidRPr="00067389">
        <w:t>Таблица № 2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1271"/>
        <w:gridCol w:w="1322"/>
        <w:gridCol w:w="1269"/>
        <w:gridCol w:w="1230"/>
        <w:gridCol w:w="1258"/>
        <w:gridCol w:w="1221"/>
        <w:gridCol w:w="1099"/>
      </w:tblGrid>
      <w:tr w:rsidR="00957DA3" w:rsidRPr="00067389" w:rsidTr="00E348E7">
        <w:trPr>
          <w:tblHeader/>
        </w:trPr>
        <w:tc>
          <w:tcPr>
            <w:tcW w:w="0" w:type="auto"/>
            <w:shd w:val="clear" w:color="auto" w:fill="C6D9F1"/>
            <w:vAlign w:val="center"/>
          </w:tcPr>
          <w:p w:rsidR="00957DA3" w:rsidRPr="00067389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067389">
              <w:rPr>
                <w:sz w:val="20"/>
              </w:rPr>
              <w:t>Наименование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957DA3" w:rsidRPr="00067389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067389">
              <w:rPr>
                <w:sz w:val="20"/>
              </w:rPr>
              <w:t>Исполнение       1 квартал 2020 года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957DA3" w:rsidRPr="00067389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067389">
              <w:rPr>
                <w:sz w:val="20"/>
              </w:rPr>
              <w:t>Уточненный бюджетный план            на 2021 год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957DA3" w:rsidRPr="00067389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067389">
              <w:rPr>
                <w:sz w:val="20"/>
              </w:rPr>
              <w:t>Исполнение 1 квартал 2021 года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957DA3" w:rsidRPr="00067389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067389">
              <w:rPr>
                <w:sz w:val="20"/>
              </w:rPr>
              <w:t>% исполнения (гр.4/гр.3)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957DA3" w:rsidRPr="00067389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067389">
              <w:rPr>
                <w:sz w:val="20"/>
              </w:rPr>
              <w:t>Отклонение</w:t>
            </w:r>
          </w:p>
          <w:p w:rsidR="00957DA3" w:rsidRPr="00067389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067389">
              <w:rPr>
                <w:sz w:val="20"/>
              </w:rPr>
              <w:t xml:space="preserve">1 квартал 2021 года </w:t>
            </w:r>
            <w:proofErr w:type="gramStart"/>
            <w:r w:rsidRPr="00067389">
              <w:rPr>
                <w:sz w:val="20"/>
              </w:rPr>
              <w:t>от</w:t>
            </w:r>
            <w:proofErr w:type="gramEnd"/>
          </w:p>
          <w:p w:rsidR="00957DA3" w:rsidRPr="00067389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067389">
              <w:rPr>
                <w:sz w:val="20"/>
              </w:rPr>
              <w:t>1 квартала 2020 года     (гр4-гр2)</w:t>
            </w:r>
          </w:p>
          <w:p w:rsidR="00957DA3" w:rsidRPr="00067389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067389">
              <w:rPr>
                <w:sz w:val="20"/>
              </w:rPr>
              <w:t>(+;-)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957DA3" w:rsidRPr="00067389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067389">
              <w:rPr>
                <w:sz w:val="20"/>
              </w:rPr>
              <w:t>Отношение</w:t>
            </w:r>
          </w:p>
          <w:p w:rsidR="00957DA3" w:rsidRPr="00067389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067389">
              <w:rPr>
                <w:sz w:val="20"/>
              </w:rPr>
              <w:t xml:space="preserve">1 квартал 2021 года </w:t>
            </w:r>
            <w:proofErr w:type="gramStart"/>
            <w:r w:rsidRPr="00067389">
              <w:rPr>
                <w:sz w:val="20"/>
              </w:rPr>
              <w:t>от</w:t>
            </w:r>
            <w:proofErr w:type="gramEnd"/>
          </w:p>
          <w:p w:rsidR="00957DA3" w:rsidRPr="00067389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067389">
              <w:rPr>
                <w:sz w:val="20"/>
              </w:rPr>
              <w:t>1 квартала 2020 года        (гр</w:t>
            </w:r>
            <w:proofErr w:type="gramStart"/>
            <w:r w:rsidRPr="00067389">
              <w:rPr>
                <w:sz w:val="20"/>
              </w:rPr>
              <w:t>4</w:t>
            </w:r>
            <w:proofErr w:type="gramEnd"/>
            <w:r w:rsidRPr="00067389">
              <w:rPr>
                <w:sz w:val="20"/>
              </w:rPr>
              <w:t>/гр2)      (%)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957DA3" w:rsidRPr="00067389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067389">
              <w:rPr>
                <w:sz w:val="20"/>
              </w:rPr>
              <w:t>Удельный вес в доходах %</w:t>
            </w:r>
          </w:p>
        </w:tc>
      </w:tr>
      <w:tr w:rsidR="00957DA3" w:rsidRPr="00067389" w:rsidTr="00E348E7">
        <w:tc>
          <w:tcPr>
            <w:tcW w:w="0" w:type="auto"/>
            <w:shd w:val="clear" w:color="auto" w:fill="auto"/>
            <w:vAlign w:val="center"/>
          </w:tcPr>
          <w:p w:rsidR="00957DA3" w:rsidRPr="00067389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067389">
              <w:rPr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7DA3" w:rsidRPr="00067389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067389">
              <w:rPr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7DA3" w:rsidRPr="00067389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067389">
              <w:rPr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7DA3" w:rsidRPr="00067389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067389">
              <w:rPr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7DA3" w:rsidRPr="00067389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067389">
              <w:rPr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7DA3" w:rsidRPr="00067389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067389">
              <w:rPr>
                <w:sz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7DA3" w:rsidRPr="00067389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067389">
              <w:rPr>
                <w:sz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7DA3" w:rsidRPr="00067389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067389">
              <w:rPr>
                <w:sz w:val="20"/>
              </w:rPr>
              <w:t>8</w:t>
            </w:r>
          </w:p>
        </w:tc>
      </w:tr>
      <w:tr w:rsidR="00B93A6C" w:rsidRPr="00067389" w:rsidTr="00E348E7">
        <w:tc>
          <w:tcPr>
            <w:tcW w:w="0" w:type="auto"/>
            <w:shd w:val="clear" w:color="auto" w:fill="auto"/>
          </w:tcPr>
          <w:p w:rsidR="00B93A6C" w:rsidRPr="00067389" w:rsidRDefault="00B93A6C" w:rsidP="009A5694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067389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Default="00B93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Default="00B93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Default="00B93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Default="00B93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Default="00B93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Default="00B93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Default="00B93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39,8</w:t>
            </w:r>
          </w:p>
        </w:tc>
      </w:tr>
      <w:tr w:rsidR="00B93A6C" w:rsidRPr="00067389" w:rsidTr="00E348E7">
        <w:tc>
          <w:tcPr>
            <w:tcW w:w="0" w:type="auto"/>
            <w:shd w:val="clear" w:color="auto" w:fill="auto"/>
          </w:tcPr>
          <w:p w:rsidR="00B93A6C" w:rsidRPr="00067389" w:rsidRDefault="00B93A6C" w:rsidP="009A5694">
            <w:pPr>
              <w:pStyle w:val="Style3"/>
              <w:spacing w:line="228" w:lineRule="auto"/>
              <w:rPr>
                <w:sz w:val="20"/>
              </w:rPr>
            </w:pPr>
            <w:r w:rsidRPr="00067389">
              <w:rPr>
                <w:sz w:val="20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Pr="00067389" w:rsidRDefault="00B93A6C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Pr="00067389" w:rsidRDefault="00B93A6C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3166,0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Pr="00067389" w:rsidRDefault="00B93A6C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Pr="00B93A6C" w:rsidRDefault="00B93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3A6C">
              <w:rPr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Pr="00B93A6C" w:rsidRDefault="00B93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3A6C">
              <w:rPr>
                <w:bCs/>
                <w:color w:val="000000"/>
                <w:sz w:val="20"/>
                <w:szCs w:val="20"/>
              </w:rPr>
              <w:t>-24,7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Pr="00B93A6C" w:rsidRDefault="00B93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3A6C">
              <w:rPr>
                <w:bCs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Pr="00B93A6C" w:rsidRDefault="00B93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3A6C">
              <w:rPr>
                <w:bCs/>
                <w:color w:val="000000"/>
                <w:sz w:val="20"/>
                <w:szCs w:val="20"/>
              </w:rPr>
              <w:t>38,0</w:t>
            </w:r>
          </w:p>
        </w:tc>
      </w:tr>
      <w:tr w:rsidR="00B93A6C" w:rsidRPr="00067389" w:rsidTr="00E348E7">
        <w:tc>
          <w:tcPr>
            <w:tcW w:w="0" w:type="auto"/>
            <w:shd w:val="clear" w:color="auto" w:fill="auto"/>
          </w:tcPr>
          <w:p w:rsidR="00B93A6C" w:rsidRPr="00067389" w:rsidRDefault="00B93A6C" w:rsidP="009A5694">
            <w:pPr>
              <w:pStyle w:val="Style3"/>
              <w:spacing w:line="228" w:lineRule="auto"/>
              <w:rPr>
                <w:sz w:val="20"/>
              </w:rPr>
            </w:pPr>
            <w:r w:rsidRPr="00067389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Pr="00067389" w:rsidRDefault="00B93A6C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Pr="00067389" w:rsidRDefault="00B93A6C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Pr="00067389" w:rsidRDefault="00B93A6C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Pr="00B93A6C" w:rsidRDefault="00B93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3A6C">
              <w:rPr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Pr="00B93A6C" w:rsidRDefault="00B93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3A6C">
              <w:rPr>
                <w:bCs/>
                <w:color w:val="000000"/>
                <w:sz w:val="20"/>
                <w:szCs w:val="20"/>
              </w:rPr>
              <w:t>-14,2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Pr="00B93A6C" w:rsidRDefault="00B93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3A6C">
              <w:rPr>
                <w:bCs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Pr="00B93A6C" w:rsidRDefault="00B93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3A6C">
              <w:rPr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B93A6C" w:rsidRPr="00067389" w:rsidTr="00E348E7">
        <w:tc>
          <w:tcPr>
            <w:tcW w:w="0" w:type="auto"/>
            <w:shd w:val="clear" w:color="auto" w:fill="auto"/>
          </w:tcPr>
          <w:p w:rsidR="00B93A6C" w:rsidRPr="00067389" w:rsidRDefault="00B93A6C" w:rsidP="009A5694">
            <w:pPr>
              <w:pStyle w:val="Style3"/>
              <w:spacing w:line="228" w:lineRule="auto"/>
              <w:rPr>
                <w:sz w:val="20"/>
              </w:rPr>
            </w:pPr>
            <w:r w:rsidRPr="00067389">
              <w:rPr>
                <w:sz w:val="20"/>
              </w:rPr>
              <w:t xml:space="preserve">Земельный налог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Pr="00067389" w:rsidRDefault="00B93A6C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Pr="00067389" w:rsidRDefault="00B93A6C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Pr="00067389" w:rsidRDefault="00B93A6C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Pr="00B93A6C" w:rsidRDefault="00B93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3A6C">
              <w:rPr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Pr="00B93A6C" w:rsidRDefault="00B93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3A6C">
              <w:rPr>
                <w:bCs/>
                <w:color w:val="000000"/>
                <w:sz w:val="20"/>
                <w:szCs w:val="20"/>
              </w:rPr>
              <w:t>-8,1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Pr="00B93A6C" w:rsidRDefault="00B93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3A6C">
              <w:rPr>
                <w:bCs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Pr="00B93A6C" w:rsidRDefault="00B93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3A6C">
              <w:rPr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B93A6C" w:rsidRPr="00067389" w:rsidTr="00E348E7">
        <w:tc>
          <w:tcPr>
            <w:tcW w:w="0" w:type="auto"/>
            <w:shd w:val="clear" w:color="auto" w:fill="auto"/>
          </w:tcPr>
          <w:p w:rsidR="00B93A6C" w:rsidRPr="00067389" w:rsidRDefault="00B93A6C" w:rsidP="009A5694">
            <w:pPr>
              <w:pStyle w:val="Style3"/>
              <w:spacing w:line="228" w:lineRule="auto"/>
              <w:rPr>
                <w:sz w:val="20"/>
              </w:rPr>
            </w:pPr>
            <w:r w:rsidRPr="00067389">
              <w:rPr>
                <w:sz w:val="20"/>
              </w:rPr>
              <w:t>Государственная пошлина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Pr="00067389" w:rsidRDefault="00B93A6C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Pr="00067389" w:rsidRDefault="00B93A6C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Pr="00067389" w:rsidRDefault="00B93A6C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Pr="00B93A6C" w:rsidRDefault="00B93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3A6C">
              <w:rPr>
                <w:bCs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Pr="00B93A6C" w:rsidRDefault="00B93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3A6C">
              <w:rPr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Pr="00B93A6C" w:rsidRDefault="00B93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3A6C">
              <w:rPr>
                <w:bCs/>
                <w:color w:val="000000"/>
                <w:sz w:val="20"/>
                <w:szCs w:val="20"/>
              </w:rPr>
              <w:t>273,7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Pr="00B93A6C" w:rsidRDefault="00B93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3A6C">
              <w:rPr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B93A6C" w:rsidRPr="00067389" w:rsidTr="00E348E7">
        <w:tc>
          <w:tcPr>
            <w:tcW w:w="0" w:type="auto"/>
            <w:shd w:val="clear" w:color="auto" w:fill="auto"/>
          </w:tcPr>
          <w:p w:rsidR="00B93A6C" w:rsidRPr="00067389" w:rsidRDefault="00B93A6C" w:rsidP="00E53426">
            <w:pPr>
              <w:pStyle w:val="Style3"/>
              <w:spacing w:line="228" w:lineRule="auto"/>
              <w:rPr>
                <w:sz w:val="20"/>
              </w:rPr>
            </w:pPr>
            <w:r>
              <w:rPr>
                <w:sz w:val="20"/>
              </w:rPr>
              <w:t xml:space="preserve">Прочие поступления от </w:t>
            </w:r>
            <w:r>
              <w:rPr>
                <w:sz w:val="20"/>
              </w:rPr>
              <w:lastRenderedPageBreak/>
              <w:t>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Pr="00067389" w:rsidRDefault="00B93A6C" w:rsidP="00E534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Pr="00067389" w:rsidRDefault="00B93A6C" w:rsidP="00E534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Pr="00067389" w:rsidRDefault="00B93A6C" w:rsidP="00B56A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Pr="00B93A6C" w:rsidRDefault="00B93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3A6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Pr="00B93A6C" w:rsidRDefault="00B93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3A6C">
              <w:rPr>
                <w:bCs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Pr="00B93A6C" w:rsidRDefault="00B93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3A6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Pr="00B93A6C" w:rsidRDefault="00B93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3A6C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93A6C" w:rsidRPr="00067389" w:rsidTr="00E348E7">
        <w:tc>
          <w:tcPr>
            <w:tcW w:w="0" w:type="auto"/>
            <w:shd w:val="clear" w:color="auto" w:fill="auto"/>
          </w:tcPr>
          <w:p w:rsidR="00B93A6C" w:rsidRPr="00067389" w:rsidRDefault="00B93A6C" w:rsidP="009A5694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067389">
              <w:rPr>
                <w:b/>
                <w:bCs/>
                <w:sz w:val="20"/>
              </w:rPr>
              <w:lastRenderedPageBreak/>
              <w:t>Налоговые и неналоговые доходы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Default="00B93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Default="00B93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Default="00B93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Default="00B93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Default="00B93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Default="00B93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Default="00B93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39,8</w:t>
            </w:r>
          </w:p>
        </w:tc>
      </w:tr>
      <w:tr w:rsidR="00B93A6C" w:rsidRPr="00067389" w:rsidTr="00E348E7">
        <w:tc>
          <w:tcPr>
            <w:tcW w:w="0" w:type="auto"/>
            <w:shd w:val="clear" w:color="auto" w:fill="auto"/>
          </w:tcPr>
          <w:p w:rsidR="00B93A6C" w:rsidRPr="00067389" w:rsidRDefault="00B93A6C" w:rsidP="009A5694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067389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Pr="00067389" w:rsidRDefault="00B93A6C" w:rsidP="009A569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401,1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Pr="00067389" w:rsidRDefault="00B93A6C" w:rsidP="009A569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3018,3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Pr="00067389" w:rsidRDefault="00B93A6C" w:rsidP="009A569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Default="00B93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Default="00B93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Default="00B93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Default="00B93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60,2</w:t>
            </w:r>
          </w:p>
        </w:tc>
      </w:tr>
      <w:tr w:rsidR="00B93A6C" w:rsidRPr="00067389" w:rsidTr="00E348E7">
        <w:tc>
          <w:tcPr>
            <w:tcW w:w="0" w:type="auto"/>
            <w:shd w:val="clear" w:color="auto" w:fill="auto"/>
          </w:tcPr>
          <w:p w:rsidR="00B93A6C" w:rsidRPr="00067389" w:rsidRDefault="00B93A6C" w:rsidP="009A5694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067389">
              <w:rPr>
                <w:b/>
                <w:bCs/>
                <w:sz w:val="20"/>
              </w:rPr>
              <w:t>Доходы 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Default="00B93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Default="00B93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6634,3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Default="00B93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Default="00B93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Default="00B93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Default="00B93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3A6C" w:rsidRDefault="00B93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957DA3" w:rsidRPr="00D25239" w:rsidRDefault="00957DA3" w:rsidP="00957DA3">
      <w:pPr>
        <w:pStyle w:val="Style4"/>
        <w:widowControl/>
        <w:spacing w:line="240" w:lineRule="auto"/>
        <w:ind w:firstLine="709"/>
      </w:pPr>
      <w:r w:rsidRPr="00D25239">
        <w:t>Исполнение бюджета по доходам за 1 квартал 2021 года составило:</w:t>
      </w:r>
    </w:p>
    <w:p w:rsidR="00957DA3" w:rsidRPr="00D25239" w:rsidRDefault="00957DA3" w:rsidP="00957DA3">
      <w:pPr>
        <w:pStyle w:val="Style4"/>
        <w:widowControl/>
        <w:spacing w:line="240" w:lineRule="auto"/>
        <w:ind w:firstLine="709"/>
      </w:pPr>
      <w:r w:rsidRPr="00D25239">
        <w:t xml:space="preserve">- по налоговым доходам </w:t>
      </w:r>
      <w:r w:rsidR="00D25239" w:rsidRPr="00D25239">
        <w:t>–</w:t>
      </w:r>
      <w:r w:rsidRPr="00D25239">
        <w:t xml:space="preserve"> </w:t>
      </w:r>
      <w:r w:rsidR="00D25239" w:rsidRPr="00D25239">
        <w:t>630,7</w:t>
      </w:r>
      <w:r w:rsidRPr="00D25239">
        <w:t xml:space="preserve"> тыс. рублей или </w:t>
      </w:r>
      <w:r w:rsidR="00D25239" w:rsidRPr="00D25239">
        <w:t>17,4</w:t>
      </w:r>
      <w:r w:rsidRPr="00D25239">
        <w:t>% уточненного бюджета на год;</w:t>
      </w:r>
    </w:p>
    <w:p w:rsidR="00957DA3" w:rsidRPr="00D25239" w:rsidRDefault="00957DA3" w:rsidP="00957DA3">
      <w:pPr>
        <w:pStyle w:val="Style4"/>
        <w:widowControl/>
        <w:spacing w:line="240" w:lineRule="auto"/>
        <w:ind w:firstLine="709"/>
      </w:pPr>
      <w:r w:rsidRPr="00D25239">
        <w:t xml:space="preserve">- по безвозмездным поступлениям – </w:t>
      </w:r>
      <w:r w:rsidR="00D25239" w:rsidRPr="00D25239">
        <w:t>955,3</w:t>
      </w:r>
      <w:r w:rsidRPr="00D25239">
        <w:t xml:space="preserve"> тыс. рублей или </w:t>
      </w:r>
      <w:r w:rsidR="00D25239" w:rsidRPr="00D25239">
        <w:t>31,7</w:t>
      </w:r>
      <w:r w:rsidRPr="00D25239">
        <w:t>% уточненного бюджета на год.</w:t>
      </w:r>
    </w:p>
    <w:p w:rsidR="00957DA3" w:rsidRPr="00D25239" w:rsidRDefault="00957DA3" w:rsidP="00957DA3">
      <w:pPr>
        <w:pStyle w:val="Style4"/>
        <w:widowControl/>
        <w:spacing w:line="240" w:lineRule="auto"/>
        <w:ind w:firstLine="708"/>
      </w:pPr>
      <w:r w:rsidRPr="00D25239">
        <w:t xml:space="preserve">Исполнение доходной части бюджета за 1 квартал 2021 года обеспечено на </w:t>
      </w:r>
      <w:r w:rsidR="00D25239" w:rsidRPr="00D25239">
        <w:t>60,2</w:t>
      </w:r>
      <w:r w:rsidRPr="00D25239">
        <w:t xml:space="preserve">% безвозмездными поступлениями и на </w:t>
      </w:r>
      <w:r w:rsidR="00D25239" w:rsidRPr="00D25239">
        <w:t>39,8</w:t>
      </w:r>
      <w:r w:rsidRPr="00D25239">
        <w:t>% собственными доходами.</w:t>
      </w:r>
    </w:p>
    <w:p w:rsidR="00957DA3" w:rsidRPr="00D25239" w:rsidRDefault="00957DA3" w:rsidP="00957DA3">
      <w:pPr>
        <w:pStyle w:val="Style4"/>
        <w:widowControl/>
        <w:spacing w:line="240" w:lineRule="auto"/>
        <w:ind w:firstLine="708"/>
      </w:pPr>
      <w:r w:rsidRPr="00D25239">
        <w:t xml:space="preserve">Таким образом, в доходах бюджета поселения доля собственных доходов на </w:t>
      </w:r>
      <w:r w:rsidR="00D25239" w:rsidRPr="00D25239">
        <w:t>20,4</w:t>
      </w:r>
      <w:r w:rsidRPr="00D25239">
        <w:t xml:space="preserve"> процентных пункта меньше доли финансовой безвозмездной помощи вышестоящего бюджета. За 1 квартал 2020 года в структуре доходов бюджета поселения доля собственных доходов составляла </w:t>
      </w:r>
      <w:r w:rsidR="00D25239" w:rsidRPr="00D25239">
        <w:t>62,7</w:t>
      </w:r>
      <w:r w:rsidRPr="00D25239">
        <w:t xml:space="preserve">%, безвозмездных поступлений </w:t>
      </w:r>
      <w:r w:rsidR="00D25239" w:rsidRPr="00D25239">
        <w:t>60,2</w:t>
      </w:r>
      <w:r w:rsidRPr="00D25239">
        <w:t>%.</w:t>
      </w:r>
    </w:p>
    <w:p w:rsidR="00957DA3" w:rsidRPr="00D25239" w:rsidRDefault="00957DA3" w:rsidP="00957DA3">
      <w:pPr>
        <w:pStyle w:val="Style4"/>
        <w:widowControl/>
        <w:spacing w:line="240" w:lineRule="auto"/>
        <w:ind w:firstLine="708"/>
      </w:pPr>
      <w:r w:rsidRPr="00D25239">
        <w:rPr>
          <w:u w:val="single"/>
        </w:rPr>
        <w:t>Налоговые и неналоговые доходы</w:t>
      </w:r>
      <w:r w:rsidRPr="00D25239">
        <w:t xml:space="preserve"> исполнены в сумме </w:t>
      </w:r>
      <w:r w:rsidR="00D25239" w:rsidRPr="00D25239">
        <w:t>630,7</w:t>
      </w:r>
      <w:r w:rsidRPr="00D25239">
        <w:t xml:space="preserve"> тыс. рублей или на </w:t>
      </w:r>
      <w:r w:rsidR="00D25239" w:rsidRPr="00D25239">
        <w:t>17,4</w:t>
      </w:r>
      <w:r w:rsidRPr="00D25239">
        <w:t xml:space="preserve">% к утвержденным годовым назначениям </w:t>
      </w:r>
      <w:r w:rsidR="00D25239" w:rsidRPr="00D25239">
        <w:t>3 616,0</w:t>
      </w:r>
      <w:r w:rsidRPr="00D25239">
        <w:t xml:space="preserve"> тыс. рублей. Удельный вес собственных доходов в общих доходах бюджета поселения составил </w:t>
      </w:r>
      <w:r w:rsidR="00D25239" w:rsidRPr="00D25239">
        <w:t>39,8</w:t>
      </w:r>
      <w:r w:rsidRPr="00D25239">
        <w:t xml:space="preserve">%. По сравнению с 1 кварталом 2021 года поступление налоговых и неналоговых  доходов  уменьшилось на </w:t>
      </w:r>
      <w:r w:rsidR="00D25239" w:rsidRPr="00D25239">
        <w:t>44,0</w:t>
      </w:r>
      <w:r w:rsidRPr="00D25239">
        <w:t xml:space="preserve"> тыс. рублей или на </w:t>
      </w:r>
      <w:r w:rsidR="00D25239" w:rsidRPr="00D25239">
        <w:t>6,5</w:t>
      </w:r>
      <w:r w:rsidRPr="00D25239">
        <w:t xml:space="preserve">%. </w:t>
      </w:r>
    </w:p>
    <w:p w:rsidR="00957DA3" w:rsidRPr="00D25239" w:rsidRDefault="00957DA3" w:rsidP="00957DA3">
      <w:pPr>
        <w:pStyle w:val="Style4"/>
        <w:widowControl/>
        <w:spacing w:line="240" w:lineRule="auto"/>
        <w:ind w:firstLine="708"/>
      </w:pPr>
      <w:r w:rsidRPr="00D25239">
        <w:t xml:space="preserve">На долю налоговых доходов приходится </w:t>
      </w:r>
      <w:r w:rsidR="00D25239" w:rsidRPr="00D25239">
        <w:t>100,0</w:t>
      </w:r>
      <w:r w:rsidRPr="00D25239">
        <w:t>%</w:t>
      </w:r>
      <w:r w:rsidR="00D25239" w:rsidRPr="00D25239">
        <w:t>,</w:t>
      </w:r>
      <w:r w:rsidRPr="00D25239">
        <w:t xml:space="preserve"> что в абсолютной сумме соответственно составляет </w:t>
      </w:r>
      <w:r w:rsidR="00D25239" w:rsidRPr="00D25239">
        <w:t>630,7</w:t>
      </w:r>
      <w:r w:rsidRPr="00D25239">
        <w:t xml:space="preserve"> тыс. рублей.</w:t>
      </w:r>
      <w:r w:rsidR="00D25239" w:rsidRPr="00D25239">
        <w:t xml:space="preserve"> В 2021 году поступление неналоговых доходов не планируется.</w:t>
      </w:r>
    </w:p>
    <w:p w:rsidR="00957DA3" w:rsidRPr="00D25239" w:rsidRDefault="00957DA3" w:rsidP="00957DA3">
      <w:pPr>
        <w:pStyle w:val="Style4"/>
        <w:widowControl/>
        <w:spacing w:line="240" w:lineRule="auto"/>
        <w:ind w:firstLine="708"/>
      </w:pPr>
      <w:r w:rsidRPr="00D25239">
        <w:t xml:space="preserve">Наибольший удельный вес в поступлении собственных доходов бюджета поселения занимает налог на доходы физических лиц – </w:t>
      </w:r>
      <w:r w:rsidR="00D25239" w:rsidRPr="00D25239">
        <w:t>95,5</w:t>
      </w:r>
      <w:r w:rsidRPr="00D25239">
        <w:t xml:space="preserve">%, что в денежном выражении составляет </w:t>
      </w:r>
      <w:r w:rsidR="00D25239" w:rsidRPr="00D25239">
        <w:t>602,6</w:t>
      </w:r>
      <w:r w:rsidRPr="00D25239">
        <w:t xml:space="preserve"> тыс. рублей.</w:t>
      </w:r>
    </w:p>
    <w:p w:rsidR="00957DA3" w:rsidRPr="00D25239" w:rsidRDefault="00957DA3" w:rsidP="00957DA3">
      <w:pPr>
        <w:pStyle w:val="a5"/>
        <w:ind w:firstLine="709"/>
        <w:rPr>
          <w:rFonts w:ascii="Times New Roman" w:hAnsi="Times New Roman"/>
        </w:rPr>
      </w:pPr>
      <w:r w:rsidRPr="00D25239">
        <w:rPr>
          <w:rFonts w:ascii="Times New Roman" w:hAnsi="Times New Roman"/>
          <w:u w:val="single"/>
        </w:rPr>
        <w:t>Налоговые доходы</w:t>
      </w:r>
      <w:r w:rsidRPr="00D25239">
        <w:rPr>
          <w:rFonts w:ascii="Times New Roman" w:hAnsi="Times New Roman"/>
        </w:rPr>
        <w:t xml:space="preserve"> за 1 квартал 2021 года исполнены в сумме </w:t>
      </w:r>
      <w:r w:rsidR="00D25239" w:rsidRPr="00D25239">
        <w:rPr>
          <w:rFonts w:ascii="Times New Roman" w:hAnsi="Times New Roman"/>
        </w:rPr>
        <w:t>630,7</w:t>
      </w:r>
      <w:r w:rsidRPr="00D25239">
        <w:rPr>
          <w:rFonts w:ascii="Times New Roman" w:hAnsi="Times New Roman"/>
        </w:rPr>
        <w:t xml:space="preserve"> тыс. рублей или на </w:t>
      </w:r>
      <w:r w:rsidR="00D25239" w:rsidRPr="00D25239">
        <w:rPr>
          <w:rFonts w:ascii="Times New Roman" w:hAnsi="Times New Roman"/>
        </w:rPr>
        <w:t>17,4</w:t>
      </w:r>
      <w:r w:rsidRPr="00D25239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D25239" w:rsidRPr="00D25239">
        <w:rPr>
          <w:rFonts w:ascii="Times New Roman" w:hAnsi="Times New Roman"/>
        </w:rPr>
        <w:t>3 616,0</w:t>
      </w:r>
      <w:r w:rsidRPr="00D25239">
        <w:rPr>
          <w:rFonts w:ascii="Times New Roman" w:hAnsi="Times New Roman"/>
        </w:rPr>
        <w:t xml:space="preserve"> тыс. рублей. По сравнению с аналогичным периодом 2020 года объем налоговых доходов уменьшился на</w:t>
      </w:r>
      <w:r w:rsidR="00D25239" w:rsidRPr="00D25239">
        <w:rPr>
          <w:rFonts w:ascii="Times New Roman" w:hAnsi="Times New Roman"/>
        </w:rPr>
        <w:t xml:space="preserve"> 44,0 тыс. рублей или на 6,5%.</w:t>
      </w:r>
    </w:p>
    <w:p w:rsidR="00957DA3" w:rsidRPr="00D25239" w:rsidRDefault="00957DA3" w:rsidP="00957DA3">
      <w:pPr>
        <w:pStyle w:val="a5"/>
        <w:ind w:firstLine="709"/>
        <w:rPr>
          <w:rFonts w:ascii="Times New Roman" w:hAnsi="Times New Roman"/>
        </w:rPr>
      </w:pPr>
      <w:r w:rsidRPr="00D25239">
        <w:rPr>
          <w:rFonts w:ascii="Times New Roman" w:hAnsi="Times New Roman"/>
        </w:rPr>
        <w:t>Структура налоговых доходов бюджета поселения представлена в таблице:</w:t>
      </w:r>
    </w:p>
    <w:p w:rsidR="00957DA3" w:rsidRPr="00D25239" w:rsidRDefault="00957DA3" w:rsidP="00957DA3">
      <w:pPr>
        <w:pStyle w:val="a5"/>
        <w:ind w:firstLine="708"/>
        <w:rPr>
          <w:rFonts w:ascii="Times New Roman" w:hAnsi="Times New Roman"/>
          <w:sz w:val="22"/>
          <w:szCs w:val="22"/>
        </w:rPr>
      </w:pPr>
      <w:r w:rsidRPr="00D25239">
        <w:rPr>
          <w:rFonts w:ascii="Times New Roman" w:hAnsi="Times New Roman"/>
          <w:sz w:val="22"/>
          <w:szCs w:val="22"/>
        </w:rPr>
        <w:t>Таблица №  3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957DA3" w:rsidRPr="00D25239" w:rsidTr="009A5694">
        <w:trPr>
          <w:tblHeader/>
        </w:trPr>
        <w:tc>
          <w:tcPr>
            <w:tcW w:w="3794" w:type="dxa"/>
            <w:shd w:val="clear" w:color="auto" w:fill="C6D9F1"/>
          </w:tcPr>
          <w:p w:rsidR="00957DA3" w:rsidRPr="00D25239" w:rsidRDefault="00957DA3" w:rsidP="009A5694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239">
              <w:rPr>
                <w:rFonts w:ascii="Times New Roman" w:hAnsi="Times New Roman"/>
                <w:sz w:val="20"/>
                <w:szCs w:val="20"/>
              </w:rPr>
              <w:t xml:space="preserve">Наименование  </w:t>
            </w:r>
          </w:p>
          <w:p w:rsidR="00957DA3" w:rsidRPr="00D25239" w:rsidRDefault="00957DA3" w:rsidP="009A5694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239">
              <w:rPr>
                <w:rFonts w:ascii="Times New Roman" w:hAnsi="Times New Roman"/>
                <w:sz w:val="20"/>
                <w:szCs w:val="20"/>
              </w:rPr>
              <w:t>налогового дохода</w:t>
            </w:r>
          </w:p>
        </w:tc>
        <w:tc>
          <w:tcPr>
            <w:tcW w:w="3402" w:type="dxa"/>
            <w:shd w:val="clear" w:color="auto" w:fill="C6D9F1"/>
          </w:tcPr>
          <w:p w:rsidR="00957DA3" w:rsidRPr="00D25239" w:rsidRDefault="00957DA3" w:rsidP="009A5694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239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  <w:p w:rsidR="00957DA3" w:rsidRPr="00D25239" w:rsidRDefault="00957DA3" w:rsidP="009A5694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239">
              <w:rPr>
                <w:rFonts w:ascii="Times New Roman" w:hAnsi="Times New Roman"/>
                <w:sz w:val="20"/>
                <w:szCs w:val="20"/>
              </w:rPr>
              <w:t>1 квартал 2021 года</w:t>
            </w:r>
          </w:p>
        </w:tc>
        <w:tc>
          <w:tcPr>
            <w:tcW w:w="3225" w:type="dxa"/>
            <w:shd w:val="clear" w:color="auto" w:fill="C6D9F1"/>
          </w:tcPr>
          <w:p w:rsidR="00957DA3" w:rsidRPr="00D25239" w:rsidRDefault="00957DA3" w:rsidP="009A5694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239">
              <w:rPr>
                <w:rFonts w:ascii="Times New Roman" w:hAnsi="Times New Roman"/>
                <w:sz w:val="20"/>
                <w:szCs w:val="20"/>
              </w:rPr>
              <w:t>Удельный вес в структуре налоговых доходов</w:t>
            </w:r>
            <w:proofErr w:type="gramStart"/>
            <w:r w:rsidRPr="00D25239">
              <w:rPr>
                <w:rFonts w:ascii="Times New Roman" w:hAnsi="Times New Roman"/>
                <w:sz w:val="20"/>
                <w:szCs w:val="20"/>
              </w:rPr>
              <w:t>,  (%)</w:t>
            </w:r>
            <w:proofErr w:type="gramEnd"/>
          </w:p>
        </w:tc>
      </w:tr>
      <w:tr w:rsidR="00957DA3" w:rsidRPr="00D25239" w:rsidTr="009A5694">
        <w:tc>
          <w:tcPr>
            <w:tcW w:w="3794" w:type="dxa"/>
            <w:shd w:val="clear" w:color="auto" w:fill="auto"/>
          </w:tcPr>
          <w:p w:rsidR="00957DA3" w:rsidRPr="00D25239" w:rsidRDefault="00957DA3" w:rsidP="009A5694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2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957DA3" w:rsidRPr="00D25239" w:rsidRDefault="00957DA3" w:rsidP="009A5694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2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957DA3" w:rsidRPr="00D25239" w:rsidRDefault="00957DA3" w:rsidP="009A5694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2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5239" w:rsidRPr="00D25239" w:rsidTr="009A5694">
        <w:tc>
          <w:tcPr>
            <w:tcW w:w="3794" w:type="dxa"/>
            <w:shd w:val="clear" w:color="auto" w:fill="auto"/>
          </w:tcPr>
          <w:p w:rsidR="00D25239" w:rsidRPr="00D25239" w:rsidRDefault="00D25239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D2523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5239" w:rsidRPr="00067389" w:rsidRDefault="00D25239" w:rsidP="00E534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602,6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25239" w:rsidRPr="00D25239" w:rsidRDefault="00D25239" w:rsidP="009A5694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</w:tr>
      <w:tr w:rsidR="00D25239" w:rsidRPr="00D25239" w:rsidTr="009A5694">
        <w:tc>
          <w:tcPr>
            <w:tcW w:w="3794" w:type="dxa"/>
            <w:shd w:val="clear" w:color="auto" w:fill="auto"/>
          </w:tcPr>
          <w:p w:rsidR="00D25239" w:rsidRPr="00D25239" w:rsidRDefault="00D25239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D2523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5239" w:rsidRPr="00067389" w:rsidRDefault="00D25239" w:rsidP="00E534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7,6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25239" w:rsidRPr="00D25239" w:rsidRDefault="00D25239" w:rsidP="009A5694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D25239" w:rsidRPr="00D25239" w:rsidTr="009A5694">
        <w:tc>
          <w:tcPr>
            <w:tcW w:w="3794" w:type="dxa"/>
            <w:shd w:val="clear" w:color="auto" w:fill="auto"/>
          </w:tcPr>
          <w:p w:rsidR="00D25239" w:rsidRPr="00D25239" w:rsidRDefault="00D25239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D25239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5239" w:rsidRPr="00067389" w:rsidRDefault="00D25239" w:rsidP="00E534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15,3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25239" w:rsidRPr="00D25239" w:rsidRDefault="00D25239" w:rsidP="009A5694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</w:tr>
      <w:tr w:rsidR="00D25239" w:rsidRPr="00D25239" w:rsidTr="009A5694">
        <w:tc>
          <w:tcPr>
            <w:tcW w:w="3794" w:type="dxa"/>
            <w:shd w:val="clear" w:color="auto" w:fill="auto"/>
          </w:tcPr>
          <w:p w:rsidR="00D25239" w:rsidRPr="00D25239" w:rsidRDefault="00D25239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D25239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5239" w:rsidRPr="00067389" w:rsidRDefault="00D25239" w:rsidP="00E534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5,2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25239" w:rsidRPr="00D25239" w:rsidRDefault="00D25239" w:rsidP="009A5694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D25239" w:rsidRPr="00D25239" w:rsidTr="009A5694">
        <w:tc>
          <w:tcPr>
            <w:tcW w:w="3794" w:type="dxa"/>
            <w:shd w:val="clear" w:color="auto" w:fill="auto"/>
          </w:tcPr>
          <w:p w:rsidR="00D25239" w:rsidRPr="00D25239" w:rsidRDefault="00D25239" w:rsidP="009A5694">
            <w:pPr>
              <w:rPr>
                <w:b/>
                <w:sz w:val="20"/>
                <w:szCs w:val="20"/>
              </w:rPr>
            </w:pPr>
            <w:r w:rsidRPr="00D25239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5239" w:rsidRPr="00D25239" w:rsidRDefault="00D25239" w:rsidP="009A5694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630,7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25239" w:rsidRPr="00D25239" w:rsidRDefault="00D25239" w:rsidP="009A5694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:rsidR="00957DA3" w:rsidRPr="00B13D64" w:rsidRDefault="00957DA3" w:rsidP="00957DA3">
      <w:pPr>
        <w:pStyle w:val="a5"/>
        <w:ind w:firstLine="709"/>
        <w:rPr>
          <w:rFonts w:ascii="Times New Roman" w:hAnsi="Times New Roman"/>
        </w:rPr>
      </w:pPr>
      <w:r w:rsidRPr="00B13D64">
        <w:rPr>
          <w:rFonts w:ascii="Times New Roman" w:hAnsi="Times New Roman"/>
        </w:rPr>
        <w:lastRenderedPageBreak/>
        <w:t xml:space="preserve">В отчетном периоде основным источником налоговых доходов бюджета поселения являлся налог на доходы физических лиц. Доля налога на доходы физических лиц в налоговых доходах бюджета составляет </w:t>
      </w:r>
      <w:r w:rsidR="00B13D64" w:rsidRPr="00B13D64">
        <w:rPr>
          <w:rFonts w:ascii="Times New Roman" w:hAnsi="Times New Roman"/>
        </w:rPr>
        <w:t>95,5</w:t>
      </w:r>
      <w:r w:rsidRPr="00B13D64">
        <w:rPr>
          <w:rFonts w:ascii="Times New Roman" w:hAnsi="Times New Roman"/>
        </w:rPr>
        <w:t xml:space="preserve">%, по сравнению с 2020 годом увеличился на </w:t>
      </w:r>
      <w:r w:rsidR="00B13D64" w:rsidRPr="00B13D64">
        <w:rPr>
          <w:rFonts w:ascii="Times New Roman" w:hAnsi="Times New Roman"/>
        </w:rPr>
        <w:t>2,5</w:t>
      </w:r>
      <w:r w:rsidRPr="00B13D64">
        <w:t xml:space="preserve"> </w:t>
      </w:r>
      <w:r w:rsidRPr="00B13D64">
        <w:rPr>
          <w:rFonts w:ascii="Times New Roman" w:hAnsi="Times New Roman"/>
        </w:rPr>
        <w:t xml:space="preserve">процентных пункта. Общий объем поступлений указанного налога составил </w:t>
      </w:r>
      <w:r w:rsidR="00B13D64" w:rsidRPr="00B13D64">
        <w:rPr>
          <w:rFonts w:ascii="Times New Roman" w:hAnsi="Times New Roman"/>
        </w:rPr>
        <w:t>602,6</w:t>
      </w:r>
      <w:r w:rsidRPr="00B13D64">
        <w:rPr>
          <w:rFonts w:ascii="Times New Roman" w:hAnsi="Times New Roman"/>
        </w:rPr>
        <w:t xml:space="preserve"> тыс. рублей или </w:t>
      </w:r>
      <w:r w:rsidR="00B13D64" w:rsidRPr="00B13D64">
        <w:rPr>
          <w:rFonts w:ascii="Times New Roman" w:hAnsi="Times New Roman"/>
        </w:rPr>
        <w:t>19,0</w:t>
      </w:r>
      <w:r w:rsidRPr="00B13D64">
        <w:rPr>
          <w:rFonts w:ascii="Times New Roman" w:hAnsi="Times New Roman"/>
        </w:rPr>
        <w:t xml:space="preserve">% от запланированной суммы на год </w:t>
      </w:r>
      <w:r w:rsidR="00B13D64" w:rsidRPr="00B13D64">
        <w:rPr>
          <w:rFonts w:ascii="Times New Roman" w:hAnsi="Times New Roman"/>
        </w:rPr>
        <w:t>3 166,0</w:t>
      </w:r>
      <w:r w:rsidRPr="00B13D64">
        <w:rPr>
          <w:rFonts w:ascii="Times New Roman" w:hAnsi="Times New Roman"/>
        </w:rPr>
        <w:t xml:space="preserve"> тыс. рублей.  Объем поступлений данного налога за аналогичный период 2020 года составил </w:t>
      </w:r>
      <w:r w:rsidR="00B13D64" w:rsidRPr="00B13D64">
        <w:rPr>
          <w:rFonts w:ascii="Times New Roman" w:hAnsi="Times New Roman"/>
        </w:rPr>
        <w:t>627,3</w:t>
      </w:r>
      <w:r w:rsidRPr="00B13D64">
        <w:rPr>
          <w:rFonts w:ascii="Times New Roman" w:hAnsi="Times New Roman"/>
        </w:rPr>
        <w:t xml:space="preserve"> тыс. рублей. Таким образом, по сравнению с 1 кварталом 2020 года объем поступлений налога на доходы физических лиц в бюджет поселения уменьшился на </w:t>
      </w:r>
      <w:r w:rsidR="00B13D64" w:rsidRPr="00B13D64">
        <w:rPr>
          <w:rFonts w:ascii="Times New Roman" w:hAnsi="Times New Roman"/>
        </w:rPr>
        <w:t>24,7</w:t>
      </w:r>
      <w:r w:rsidRPr="00B13D64">
        <w:rPr>
          <w:rFonts w:ascii="Times New Roman" w:hAnsi="Times New Roman"/>
        </w:rPr>
        <w:t xml:space="preserve"> тыс. рублей или на </w:t>
      </w:r>
      <w:r w:rsidR="00B13D64" w:rsidRPr="00B13D64">
        <w:rPr>
          <w:rFonts w:ascii="Times New Roman" w:hAnsi="Times New Roman"/>
        </w:rPr>
        <w:t>3,9</w:t>
      </w:r>
      <w:r w:rsidRPr="00B13D64">
        <w:rPr>
          <w:rFonts w:ascii="Times New Roman" w:hAnsi="Times New Roman"/>
        </w:rPr>
        <w:t>%.</w:t>
      </w:r>
    </w:p>
    <w:p w:rsidR="00957DA3" w:rsidRPr="00B13D64" w:rsidRDefault="00957DA3" w:rsidP="00957DA3">
      <w:pPr>
        <w:pStyle w:val="a5"/>
        <w:ind w:firstLine="709"/>
        <w:rPr>
          <w:rFonts w:ascii="Times New Roman" w:hAnsi="Times New Roman"/>
        </w:rPr>
      </w:pPr>
      <w:r w:rsidRPr="00B13D64">
        <w:rPr>
          <w:rFonts w:ascii="Times New Roman" w:hAnsi="Times New Roman"/>
        </w:rPr>
        <w:t xml:space="preserve">Основные налогоплательщики в бюджет </w:t>
      </w:r>
      <w:r w:rsidR="00B13D64" w:rsidRPr="00B13D64">
        <w:rPr>
          <w:rFonts w:ascii="Times New Roman" w:hAnsi="Times New Roman"/>
        </w:rPr>
        <w:t xml:space="preserve">Куностьского </w:t>
      </w:r>
      <w:r w:rsidRPr="00B13D64">
        <w:rPr>
          <w:rFonts w:ascii="Times New Roman" w:hAnsi="Times New Roman"/>
        </w:rPr>
        <w:t>сельского поселения</w:t>
      </w:r>
      <w:r w:rsidRPr="00B13D64">
        <w:rPr>
          <w:rFonts w:ascii="Times New Roman" w:hAnsi="Times New Roman"/>
          <w:color w:val="333333"/>
        </w:rPr>
        <w:t>:</w:t>
      </w:r>
    </w:p>
    <w:p w:rsidR="00B13D64" w:rsidRPr="00B13D64" w:rsidRDefault="00B13D64" w:rsidP="00B13D64">
      <w:pPr>
        <w:numPr>
          <w:ilvl w:val="0"/>
          <w:numId w:val="6"/>
        </w:numPr>
        <w:ind w:left="0" w:firstLine="709"/>
        <w:jc w:val="both"/>
        <w:rPr>
          <w:rFonts w:eastAsia="Calibri"/>
        </w:rPr>
      </w:pPr>
      <w:r w:rsidRPr="00B13D64">
        <w:rPr>
          <w:rFonts w:eastAsia="Calibri"/>
        </w:rPr>
        <w:t>АО «БЕЛОЗЕРСКИЙ ЛЕСПРОМХОЗ»;</w:t>
      </w:r>
    </w:p>
    <w:p w:rsidR="00B13D64" w:rsidRPr="00B13D64" w:rsidRDefault="00B13D64" w:rsidP="00B13D64">
      <w:pPr>
        <w:numPr>
          <w:ilvl w:val="0"/>
          <w:numId w:val="6"/>
        </w:numPr>
        <w:ind w:left="0" w:firstLine="709"/>
        <w:rPr>
          <w:rFonts w:eastAsia="Calibri"/>
        </w:rPr>
      </w:pPr>
      <w:r w:rsidRPr="00B13D64">
        <w:rPr>
          <w:rFonts w:eastAsia="Calibri"/>
        </w:rPr>
        <w:t>МОУ «Мондомская СШ».</w:t>
      </w:r>
    </w:p>
    <w:p w:rsidR="00957DA3" w:rsidRPr="008D25F3" w:rsidRDefault="00957DA3" w:rsidP="008D25F3">
      <w:pPr>
        <w:autoSpaceDE w:val="0"/>
        <w:autoSpaceDN w:val="0"/>
        <w:adjustRightInd w:val="0"/>
        <w:ind w:firstLine="709"/>
        <w:jc w:val="both"/>
      </w:pPr>
      <w:r w:rsidRPr="008D25F3">
        <w:t xml:space="preserve">Поступление налога на имущество физических лиц за 1 квартал 2021 года составило </w:t>
      </w:r>
      <w:r w:rsidR="008D25F3" w:rsidRPr="008D25F3">
        <w:t>7,6</w:t>
      </w:r>
      <w:r w:rsidRPr="008D25F3">
        <w:t xml:space="preserve"> тыс. рублей или </w:t>
      </w:r>
      <w:r w:rsidR="008D25F3" w:rsidRPr="008D25F3">
        <w:t>5,8</w:t>
      </w:r>
      <w:r w:rsidRPr="008D25F3">
        <w:t xml:space="preserve">% от плановых годовых назначений </w:t>
      </w:r>
      <w:r w:rsidR="008D25F3" w:rsidRPr="008D25F3">
        <w:t>132,0</w:t>
      </w:r>
      <w:r w:rsidRPr="008D25F3">
        <w:t xml:space="preserve"> тыс. рублей. Удельный вес в налоговых доходах бюджета составил </w:t>
      </w:r>
      <w:r w:rsidR="008D25F3" w:rsidRPr="008D25F3">
        <w:t>1,2</w:t>
      </w:r>
      <w:r w:rsidRPr="008D25F3">
        <w:t xml:space="preserve">%. Объем поступлений указанного налога за аналогичный период прошлого года составил  </w:t>
      </w:r>
      <w:r w:rsidR="008D25F3" w:rsidRPr="008D25F3">
        <w:t>21,8</w:t>
      </w:r>
      <w:r w:rsidRPr="008D25F3">
        <w:t xml:space="preserve"> тыс. рублей. Таким образом, по сравнению с 1 кварталам 2020 года поступление  налога на имущество физических лиц  уменьшилось на </w:t>
      </w:r>
      <w:r w:rsidR="008D25F3" w:rsidRPr="008D25F3">
        <w:t>14,2</w:t>
      </w:r>
      <w:r w:rsidRPr="008D25F3">
        <w:t xml:space="preserve"> тыс. рублей или на </w:t>
      </w:r>
      <w:r w:rsidR="008D25F3" w:rsidRPr="008D25F3">
        <w:t>65,1</w:t>
      </w:r>
      <w:r w:rsidRPr="008D25F3">
        <w:t>%.</w:t>
      </w:r>
    </w:p>
    <w:p w:rsidR="00957DA3" w:rsidRPr="008D25F3" w:rsidRDefault="00957DA3" w:rsidP="00957DA3">
      <w:pPr>
        <w:autoSpaceDE w:val="0"/>
        <w:autoSpaceDN w:val="0"/>
        <w:adjustRightInd w:val="0"/>
        <w:ind w:firstLine="709"/>
        <w:jc w:val="both"/>
      </w:pPr>
      <w:r w:rsidRPr="008D25F3">
        <w:t xml:space="preserve">Поступление земельного налога за 1 квартал 2021 года составило </w:t>
      </w:r>
      <w:r w:rsidR="008D25F3" w:rsidRPr="008D25F3">
        <w:t>15,3</w:t>
      </w:r>
      <w:r w:rsidRPr="008D25F3">
        <w:t xml:space="preserve"> тыс. рублей, что составляет </w:t>
      </w:r>
      <w:r w:rsidR="008D25F3" w:rsidRPr="008D25F3">
        <w:t>4,9</w:t>
      </w:r>
      <w:r w:rsidRPr="008D25F3">
        <w:t xml:space="preserve">% от планового годового назначения </w:t>
      </w:r>
      <w:r w:rsidR="008D25F3" w:rsidRPr="008D25F3">
        <w:t>312,0</w:t>
      </w:r>
      <w:r w:rsidRPr="008D25F3">
        <w:t xml:space="preserve"> тыс. рублей. Удельный вес в налоговых доходах бюджета составляет </w:t>
      </w:r>
      <w:r w:rsidR="008D25F3" w:rsidRPr="008D25F3">
        <w:t>2,4</w:t>
      </w:r>
      <w:r w:rsidRPr="008D25F3">
        <w:t xml:space="preserve">%. Объем поступлений указанного налога за аналогичный период прошлого года составил </w:t>
      </w:r>
      <w:r w:rsidR="008D25F3" w:rsidRPr="008D25F3">
        <w:t>23,4</w:t>
      </w:r>
      <w:r w:rsidRPr="008D25F3">
        <w:t xml:space="preserve"> тыс. рублей. Таким образом, по сравнению с 1 кварталом 2020 года поступление земельного налога в бюджет поселения уменьшилось на </w:t>
      </w:r>
      <w:r w:rsidR="008D25F3" w:rsidRPr="008D25F3">
        <w:t>8,1</w:t>
      </w:r>
      <w:r w:rsidRPr="008D25F3">
        <w:t xml:space="preserve"> тыс. рублей или на </w:t>
      </w:r>
      <w:r w:rsidR="008D25F3" w:rsidRPr="008D25F3">
        <w:t>34,6</w:t>
      </w:r>
      <w:r w:rsidRPr="008D25F3">
        <w:t>%.</w:t>
      </w:r>
    </w:p>
    <w:p w:rsidR="00957DA3" w:rsidRPr="00D127BB" w:rsidRDefault="00957DA3" w:rsidP="00957DA3">
      <w:pPr>
        <w:pStyle w:val="Style3"/>
        <w:widowControl/>
        <w:ind w:firstLine="709"/>
        <w:jc w:val="both"/>
      </w:pPr>
      <w:r w:rsidRPr="00D127BB">
        <w:rPr>
          <w:rStyle w:val="FontStyle12"/>
          <w:sz w:val="24"/>
        </w:rPr>
        <w:t>Доходы от уплаты г</w:t>
      </w:r>
      <w:r w:rsidRPr="00D127BB">
        <w:t xml:space="preserve">осударственной пошлины за 1 квартал 2021 года составляют </w:t>
      </w:r>
      <w:r w:rsidR="00D127BB" w:rsidRPr="00D127BB">
        <w:t>5,2</w:t>
      </w:r>
      <w:r w:rsidRPr="00D127BB">
        <w:t xml:space="preserve"> тыс. рублей, что составляет </w:t>
      </w:r>
      <w:r w:rsidR="00D127BB" w:rsidRPr="00D127BB">
        <w:t>86,7</w:t>
      </w:r>
      <w:r w:rsidRPr="00D127BB">
        <w:t xml:space="preserve">% от планового годового назначения </w:t>
      </w:r>
      <w:r w:rsidR="00D127BB" w:rsidRPr="00D127BB">
        <w:t>6,0</w:t>
      </w:r>
      <w:r w:rsidRPr="00D127BB">
        <w:t xml:space="preserve"> тыс. рублей. Удельный вес в налоговых доходах бюджета составляет </w:t>
      </w:r>
      <w:r w:rsidR="00D127BB" w:rsidRPr="00D127BB">
        <w:t>0,9</w:t>
      </w:r>
      <w:r w:rsidRPr="00D127BB">
        <w:t xml:space="preserve">%. Объем поступлений за аналогичный период прошлого года составил  </w:t>
      </w:r>
      <w:r w:rsidR="00D127BB" w:rsidRPr="00D127BB">
        <w:t>1,9</w:t>
      </w:r>
      <w:r w:rsidRPr="00D127BB">
        <w:t xml:space="preserve"> тыс. рублей. Таким образом, по сравнению с 1 кварталом 2020 года поступление доходов от уплаты государственной пошлины в бюджет поселения </w:t>
      </w:r>
      <w:r w:rsidR="00D127BB" w:rsidRPr="00D127BB">
        <w:t>увеличилось</w:t>
      </w:r>
      <w:r w:rsidRPr="00D127BB">
        <w:t xml:space="preserve"> на </w:t>
      </w:r>
      <w:r w:rsidR="00D127BB" w:rsidRPr="00D127BB">
        <w:t>3,3 тыс. рублей или в 2,7 раза</w:t>
      </w:r>
      <w:r w:rsidRPr="00D127BB">
        <w:t xml:space="preserve">. </w:t>
      </w:r>
    </w:p>
    <w:p w:rsidR="00957DA3" w:rsidRPr="00AC070B" w:rsidRDefault="00957DA3" w:rsidP="00957DA3">
      <w:pPr>
        <w:pStyle w:val="Style3"/>
        <w:widowControl/>
        <w:ind w:firstLine="709"/>
        <w:jc w:val="both"/>
        <w:rPr>
          <w:i/>
        </w:rPr>
      </w:pPr>
      <w:r w:rsidRPr="00AC070B">
        <w:rPr>
          <w:i/>
        </w:rPr>
        <w:t xml:space="preserve">В ходе проведенного сравнительного анализа поступлений в бюджет налоговых доходов за 1 квартал 2021 года и 1 квартал 2020 года установлено уменьшение </w:t>
      </w:r>
      <w:r w:rsidR="00AC070B" w:rsidRPr="00AC070B">
        <w:rPr>
          <w:i/>
        </w:rPr>
        <w:t>по всем видам налоговых доходов, кроме государственной пошлины.</w:t>
      </w:r>
    </w:p>
    <w:p w:rsidR="00957DA3" w:rsidRPr="00AC070B" w:rsidRDefault="00957DA3" w:rsidP="00957DA3">
      <w:pPr>
        <w:pStyle w:val="Style3"/>
        <w:widowControl/>
        <w:ind w:firstLine="709"/>
        <w:jc w:val="both"/>
        <w:rPr>
          <w:i/>
        </w:rPr>
      </w:pPr>
      <w:r w:rsidRPr="00AC070B">
        <w:rPr>
          <w:i/>
        </w:rPr>
        <w:t xml:space="preserve">В целом, по сравнению с аналогичным периодом 2020 года, поступление налоговых доходов за 1 квартал 2021 года уменьшилось на </w:t>
      </w:r>
      <w:r w:rsidR="00AC070B" w:rsidRPr="00AC070B">
        <w:rPr>
          <w:i/>
        </w:rPr>
        <w:t xml:space="preserve">44,0 </w:t>
      </w:r>
      <w:r w:rsidRPr="00AC070B">
        <w:rPr>
          <w:i/>
        </w:rPr>
        <w:t xml:space="preserve">тыс. рублей или на </w:t>
      </w:r>
      <w:r w:rsidR="00AC070B" w:rsidRPr="00AC070B">
        <w:rPr>
          <w:i/>
        </w:rPr>
        <w:t>6,5</w:t>
      </w:r>
      <w:r w:rsidRPr="00AC070B">
        <w:rPr>
          <w:i/>
        </w:rPr>
        <w:t>%.</w:t>
      </w:r>
    </w:p>
    <w:p w:rsidR="00957DA3" w:rsidRPr="00954FC6" w:rsidRDefault="00957DA3" w:rsidP="00957DA3">
      <w:pPr>
        <w:pStyle w:val="Style4"/>
        <w:widowControl/>
        <w:spacing w:line="228" w:lineRule="auto"/>
        <w:ind w:firstLine="0"/>
        <w:rPr>
          <w:highlight w:val="yellow"/>
        </w:rPr>
      </w:pPr>
    </w:p>
    <w:p w:rsidR="00957DA3" w:rsidRPr="00AF3DEF" w:rsidRDefault="00957DA3" w:rsidP="00957DA3">
      <w:pPr>
        <w:pStyle w:val="Style4"/>
        <w:widowControl/>
        <w:spacing w:line="240" w:lineRule="auto"/>
        <w:ind w:firstLine="0"/>
        <w:jc w:val="center"/>
        <w:rPr>
          <w:b/>
        </w:rPr>
      </w:pPr>
      <w:r w:rsidRPr="00AF3DEF">
        <w:rPr>
          <w:b/>
        </w:rPr>
        <w:t>Безвозмездные поступления</w:t>
      </w:r>
    </w:p>
    <w:p w:rsidR="00957DA3" w:rsidRPr="00AF3DEF" w:rsidRDefault="00957DA3" w:rsidP="00957DA3">
      <w:pPr>
        <w:pStyle w:val="Style4"/>
        <w:widowControl/>
        <w:spacing w:line="240" w:lineRule="auto"/>
        <w:ind w:firstLine="709"/>
      </w:pPr>
      <w:r w:rsidRPr="00AF3DEF">
        <w:t xml:space="preserve">Безвозмездные поступления в бюджет поселения за 1 квартал 2021 года составили </w:t>
      </w:r>
      <w:r w:rsidR="00AF3DEF" w:rsidRPr="00AF3DEF">
        <w:t>955,3</w:t>
      </w:r>
      <w:r w:rsidRPr="00AF3DEF">
        <w:t xml:space="preserve"> тыс. рублей или </w:t>
      </w:r>
      <w:r w:rsidR="00AF3DEF" w:rsidRPr="00AF3DEF">
        <w:t>31,7</w:t>
      </w:r>
      <w:r w:rsidRPr="00AF3DEF">
        <w:t xml:space="preserve">% к утвержденным назначениям на год в сумме </w:t>
      </w:r>
      <w:r w:rsidR="00AF3DEF" w:rsidRPr="00AF3DEF">
        <w:t>3 018,3</w:t>
      </w:r>
      <w:r w:rsidRPr="00AF3DEF">
        <w:t xml:space="preserve"> тыс. рублей. </w:t>
      </w:r>
    </w:p>
    <w:p w:rsidR="00957DA3" w:rsidRPr="00AC070B" w:rsidRDefault="00957DA3" w:rsidP="00957DA3">
      <w:pPr>
        <w:pStyle w:val="Style4"/>
        <w:widowControl/>
        <w:spacing w:line="240" w:lineRule="auto"/>
        <w:ind w:firstLine="709"/>
      </w:pPr>
      <w:r w:rsidRPr="00AC070B">
        <w:t>Данные по исполнению законодательно утвержденных бюджетных назначений за 1 квартал 2021 года представлены в таблице:</w:t>
      </w:r>
    </w:p>
    <w:p w:rsidR="00957DA3" w:rsidRPr="00AC070B" w:rsidRDefault="00957DA3" w:rsidP="00957DA3">
      <w:pPr>
        <w:pStyle w:val="Style4"/>
        <w:widowControl/>
        <w:spacing w:line="240" w:lineRule="auto"/>
        <w:ind w:firstLine="708"/>
        <w:rPr>
          <w:sz w:val="22"/>
          <w:szCs w:val="22"/>
        </w:rPr>
      </w:pPr>
      <w:r w:rsidRPr="00AC070B">
        <w:rPr>
          <w:sz w:val="22"/>
          <w:szCs w:val="22"/>
        </w:rPr>
        <w:t>Таблица № 5                                                                                                                                  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851"/>
        <w:gridCol w:w="1134"/>
        <w:gridCol w:w="1276"/>
        <w:gridCol w:w="992"/>
      </w:tblGrid>
      <w:tr w:rsidR="00957DA3" w:rsidRPr="00AC070B" w:rsidTr="009A5694">
        <w:trPr>
          <w:tblHeader/>
        </w:trPr>
        <w:tc>
          <w:tcPr>
            <w:tcW w:w="2660" w:type="dxa"/>
            <w:shd w:val="clear" w:color="auto" w:fill="C6D9F1"/>
            <w:vAlign w:val="center"/>
          </w:tcPr>
          <w:p w:rsidR="00957DA3" w:rsidRPr="00AC070B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C070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957DA3" w:rsidRPr="00AC070B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C070B">
              <w:rPr>
                <w:sz w:val="20"/>
                <w:szCs w:val="20"/>
              </w:rPr>
              <w:t>Исполнение       1 квартал 2020 года</w:t>
            </w:r>
          </w:p>
        </w:tc>
        <w:tc>
          <w:tcPr>
            <w:tcW w:w="1275" w:type="dxa"/>
            <w:shd w:val="clear" w:color="auto" w:fill="C6D9F1"/>
            <w:vAlign w:val="center"/>
          </w:tcPr>
          <w:p w:rsidR="00957DA3" w:rsidRPr="00AC070B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C070B">
              <w:rPr>
                <w:sz w:val="20"/>
                <w:szCs w:val="20"/>
              </w:rPr>
              <w:t>Уточненный бюджетный план</w:t>
            </w:r>
          </w:p>
          <w:p w:rsidR="00957DA3" w:rsidRPr="00AC070B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C070B">
              <w:rPr>
                <w:sz w:val="20"/>
                <w:szCs w:val="20"/>
              </w:rPr>
              <w:t>на 2021 год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957DA3" w:rsidRPr="00AC070B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C070B">
              <w:rPr>
                <w:sz w:val="20"/>
                <w:szCs w:val="20"/>
              </w:rPr>
              <w:t xml:space="preserve">Исполнение </w:t>
            </w:r>
          </w:p>
          <w:p w:rsidR="00957DA3" w:rsidRPr="00AC070B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C070B">
              <w:rPr>
                <w:sz w:val="20"/>
                <w:szCs w:val="20"/>
              </w:rPr>
              <w:t>1 квартал 2021 года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957DA3" w:rsidRPr="00AC070B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C070B">
              <w:rPr>
                <w:sz w:val="20"/>
                <w:szCs w:val="20"/>
              </w:rPr>
              <w:t>% исполнения (гр.4/гр.3)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957DA3" w:rsidRPr="00AC070B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C070B">
              <w:rPr>
                <w:sz w:val="20"/>
                <w:szCs w:val="20"/>
              </w:rPr>
              <w:t>Отклонение</w:t>
            </w:r>
          </w:p>
          <w:p w:rsidR="00957DA3" w:rsidRPr="00AC070B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C070B">
              <w:rPr>
                <w:sz w:val="20"/>
                <w:szCs w:val="20"/>
              </w:rPr>
              <w:t xml:space="preserve">1 квартал 2021 года </w:t>
            </w:r>
            <w:proofErr w:type="gramStart"/>
            <w:r w:rsidRPr="00AC070B">
              <w:rPr>
                <w:sz w:val="20"/>
                <w:szCs w:val="20"/>
              </w:rPr>
              <w:t>от</w:t>
            </w:r>
            <w:proofErr w:type="gramEnd"/>
          </w:p>
          <w:p w:rsidR="00957DA3" w:rsidRPr="00AC070B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C070B">
              <w:rPr>
                <w:sz w:val="20"/>
                <w:szCs w:val="20"/>
              </w:rPr>
              <w:t>1 квартала 2020 года     (гр4-гр2)</w:t>
            </w:r>
          </w:p>
          <w:p w:rsidR="00957DA3" w:rsidRPr="00AC070B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C070B">
              <w:rPr>
                <w:sz w:val="20"/>
                <w:szCs w:val="20"/>
              </w:rPr>
              <w:t>(+;-)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957DA3" w:rsidRPr="00AC070B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C070B">
              <w:rPr>
                <w:sz w:val="20"/>
                <w:szCs w:val="20"/>
              </w:rPr>
              <w:t>Отношение</w:t>
            </w:r>
          </w:p>
          <w:p w:rsidR="00957DA3" w:rsidRPr="00AC070B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C070B">
              <w:rPr>
                <w:sz w:val="20"/>
                <w:szCs w:val="20"/>
              </w:rPr>
              <w:t xml:space="preserve">1 квартал 2021 года </w:t>
            </w:r>
            <w:proofErr w:type="gramStart"/>
            <w:r w:rsidRPr="00AC070B">
              <w:rPr>
                <w:sz w:val="20"/>
                <w:szCs w:val="20"/>
              </w:rPr>
              <w:t>от</w:t>
            </w:r>
            <w:proofErr w:type="gramEnd"/>
          </w:p>
          <w:p w:rsidR="00957DA3" w:rsidRPr="00AC070B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C070B">
              <w:rPr>
                <w:sz w:val="20"/>
                <w:szCs w:val="20"/>
              </w:rPr>
              <w:t>1 квартала 2020 года     (гр</w:t>
            </w:r>
            <w:proofErr w:type="gramStart"/>
            <w:r w:rsidRPr="00AC070B">
              <w:rPr>
                <w:sz w:val="20"/>
                <w:szCs w:val="20"/>
              </w:rPr>
              <w:t>4</w:t>
            </w:r>
            <w:proofErr w:type="gramEnd"/>
            <w:r w:rsidRPr="00AC070B">
              <w:rPr>
                <w:sz w:val="20"/>
                <w:szCs w:val="20"/>
              </w:rPr>
              <w:t>/гр2)      (%)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957DA3" w:rsidRPr="00AC070B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C070B">
              <w:rPr>
                <w:sz w:val="20"/>
                <w:szCs w:val="20"/>
              </w:rPr>
              <w:t>Удельный вес  %</w:t>
            </w:r>
          </w:p>
        </w:tc>
      </w:tr>
      <w:tr w:rsidR="00957DA3" w:rsidRPr="00AC070B" w:rsidTr="009A5694">
        <w:tc>
          <w:tcPr>
            <w:tcW w:w="2660" w:type="dxa"/>
            <w:shd w:val="clear" w:color="auto" w:fill="auto"/>
            <w:vAlign w:val="center"/>
          </w:tcPr>
          <w:p w:rsidR="00957DA3" w:rsidRPr="00AC070B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C070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DA3" w:rsidRPr="00AC070B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C070B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7DA3" w:rsidRPr="00AC070B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C070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DA3" w:rsidRPr="00AC070B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C070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7DA3" w:rsidRPr="00AC070B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C070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DA3" w:rsidRPr="00AC070B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C070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DA3" w:rsidRPr="00AC070B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C070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DA3" w:rsidRPr="00AC070B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C070B">
              <w:rPr>
                <w:sz w:val="20"/>
                <w:szCs w:val="20"/>
              </w:rPr>
              <w:t>8</w:t>
            </w:r>
          </w:p>
        </w:tc>
      </w:tr>
      <w:tr w:rsidR="00241FCA" w:rsidRPr="00AC070B" w:rsidTr="009A5694">
        <w:tc>
          <w:tcPr>
            <w:tcW w:w="2660" w:type="dxa"/>
            <w:shd w:val="clear" w:color="auto" w:fill="auto"/>
          </w:tcPr>
          <w:p w:rsidR="00241FCA" w:rsidRPr="00AC070B" w:rsidRDefault="00241FCA" w:rsidP="009A5694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AC070B">
              <w:rPr>
                <w:b/>
                <w:bCs/>
                <w:sz w:val="20"/>
                <w:szCs w:val="20"/>
              </w:rPr>
              <w:t xml:space="preserve">Дотации бюджетам бюджетной системы РФ, в </w:t>
            </w:r>
            <w:proofErr w:type="spellStart"/>
            <w:r w:rsidRPr="00AC070B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AC070B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CA" w:rsidRDefault="00241F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CA" w:rsidRDefault="00241F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FCA" w:rsidRDefault="00241F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FCA" w:rsidRDefault="00241F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FCA" w:rsidRDefault="00241F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CA" w:rsidRDefault="00241F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FCA" w:rsidRDefault="00241F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23,6</w:t>
            </w:r>
          </w:p>
        </w:tc>
      </w:tr>
      <w:tr w:rsidR="00241FCA" w:rsidRPr="00AC070B" w:rsidTr="009A5694">
        <w:tc>
          <w:tcPr>
            <w:tcW w:w="2660" w:type="dxa"/>
            <w:shd w:val="clear" w:color="auto" w:fill="auto"/>
          </w:tcPr>
          <w:p w:rsidR="00241FCA" w:rsidRPr="00AC070B" w:rsidRDefault="00241FCA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AC070B">
              <w:rPr>
                <w:sz w:val="20"/>
                <w:szCs w:val="20"/>
              </w:rPr>
              <w:t xml:space="preserve">Дотации бюджетам </w:t>
            </w:r>
            <w:r w:rsidRPr="00AC070B">
              <w:rPr>
                <w:sz w:val="20"/>
                <w:szCs w:val="20"/>
              </w:rPr>
              <w:lastRenderedPageBreak/>
              <w:t>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CA" w:rsidRPr="00AC070B" w:rsidRDefault="00241FCA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51,8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CA" w:rsidRPr="00AC070B" w:rsidRDefault="00241FCA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FCA" w:rsidRPr="00AC070B" w:rsidRDefault="00241FCA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FCA" w:rsidRPr="00241FCA" w:rsidRDefault="00241F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FCA">
              <w:rPr>
                <w:bCs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FCA" w:rsidRPr="00241FCA" w:rsidRDefault="00241F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FCA">
              <w:rPr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CA" w:rsidRPr="00241FCA" w:rsidRDefault="00241F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FCA">
              <w:rPr>
                <w:bCs/>
                <w:color w:val="000000"/>
                <w:sz w:val="20"/>
                <w:szCs w:val="20"/>
              </w:rPr>
              <w:t>287,1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FCA" w:rsidRPr="00241FCA" w:rsidRDefault="00241F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FCA">
              <w:rPr>
                <w:bCs/>
                <w:color w:val="000000"/>
                <w:sz w:val="20"/>
                <w:szCs w:val="20"/>
              </w:rPr>
              <w:t>15,6</w:t>
            </w:r>
          </w:p>
        </w:tc>
      </w:tr>
      <w:tr w:rsidR="00241FCA" w:rsidRPr="00AC070B" w:rsidTr="009A5694">
        <w:tc>
          <w:tcPr>
            <w:tcW w:w="2660" w:type="dxa"/>
            <w:shd w:val="clear" w:color="auto" w:fill="auto"/>
          </w:tcPr>
          <w:p w:rsidR="00241FCA" w:rsidRPr="00AC070B" w:rsidRDefault="00241FCA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AC070B">
              <w:rPr>
                <w:sz w:val="20"/>
                <w:szCs w:val="20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CA" w:rsidRPr="00AC070B" w:rsidRDefault="00241FCA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CA" w:rsidRPr="00AC070B" w:rsidRDefault="00241FCA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FCA" w:rsidRPr="00AC070B" w:rsidRDefault="00241FCA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FCA" w:rsidRPr="00241FCA" w:rsidRDefault="00241F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FCA">
              <w:rPr>
                <w:bCs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FCA" w:rsidRPr="00241FCA" w:rsidRDefault="00241F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FCA">
              <w:rPr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CA" w:rsidRPr="00241FCA" w:rsidRDefault="00241F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FCA">
              <w:rPr>
                <w:bCs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FCA" w:rsidRPr="00241FCA" w:rsidRDefault="00241F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FCA">
              <w:rPr>
                <w:bCs/>
                <w:color w:val="000000"/>
                <w:sz w:val="20"/>
                <w:szCs w:val="20"/>
              </w:rPr>
              <w:t>8,1</w:t>
            </w:r>
          </w:p>
        </w:tc>
      </w:tr>
      <w:tr w:rsidR="00241FCA" w:rsidRPr="00AC070B" w:rsidTr="009A5694">
        <w:tc>
          <w:tcPr>
            <w:tcW w:w="2660" w:type="dxa"/>
            <w:shd w:val="clear" w:color="auto" w:fill="auto"/>
          </w:tcPr>
          <w:p w:rsidR="00241FCA" w:rsidRPr="00AC070B" w:rsidRDefault="00241FCA" w:rsidP="009A5694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AC070B">
              <w:rPr>
                <w:b/>
                <w:sz w:val="20"/>
                <w:szCs w:val="20"/>
              </w:rPr>
              <w:t>Субсидии</w:t>
            </w:r>
            <w:r w:rsidRPr="00AC070B">
              <w:rPr>
                <w:sz w:val="20"/>
                <w:szCs w:val="20"/>
              </w:rPr>
              <w:t xml:space="preserve"> </w:t>
            </w:r>
            <w:r w:rsidRPr="00AC070B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AC070B">
              <w:rPr>
                <w:b/>
                <w:sz w:val="20"/>
                <w:szCs w:val="20"/>
              </w:rPr>
              <w:t>т.ч</w:t>
            </w:r>
            <w:proofErr w:type="spellEnd"/>
            <w:r w:rsidRPr="00AC070B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CA" w:rsidRPr="00AC070B" w:rsidRDefault="00241FCA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CA" w:rsidRPr="00241FCA" w:rsidRDefault="00241FCA" w:rsidP="00E534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FCA">
              <w:rPr>
                <w:b/>
                <w:color w:val="000000"/>
                <w:sz w:val="20"/>
                <w:szCs w:val="20"/>
              </w:rPr>
              <w:t>1253,8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FCA" w:rsidRPr="00241FCA" w:rsidRDefault="00241FCA" w:rsidP="00E534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FCA">
              <w:rPr>
                <w:b/>
                <w:color w:val="000000"/>
                <w:sz w:val="20"/>
                <w:szCs w:val="20"/>
              </w:rPr>
              <w:t>494,8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FCA" w:rsidRDefault="00241F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FCA" w:rsidRDefault="00241F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CA" w:rsidRDefault="00241F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FCA" w:rsidRDefault="00241F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51,8</w:t>
            </w:r>
          </w:p>
        </w:tc>
      </w:tr>
      <w:tr w:rsidR="00241FCA" w:rsidRPr="00AC070B" w:rsidTr="009A5694">
        <w:tc>
          <w:tcPr>
            <w:tcW w:w="2660" w:type="dxa"/>
            <w:shd w:val="clear" w:color="auto" w:fill="auto"/>
          </w:tcPr>
          <w:p w:rsidR="00241FCA" w:rsidRPr="00AC070B" w:rsidRDefault="00241FCA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AC070B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CA" w:rsidRPr="00AC070B" w:rsidRDefault="00241FCA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CA" w:rsidRPr="00AC070B" w:rsidRDefault="00241FCA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FCA" w:rsidRPr="00AC070B" w:rsidRDefault="00241FCA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FCA" w:rsidRDefault="00241F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FCA" w:rsidRDefault="00241F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CA" w:rsidRDefault="00241F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FCA" w:rsidRDefault="00241F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51,8</w:t>
            </w:r>
          </w:p>
        </w:tc>
      </w:tr>
      <w:tr w:rsidR="00241FCA" w:rsidRPr="00AC070B" w:rsidTr="009A5694">
        <w:tc>
          <w:tcPr>
            <w:tcW w:w="2660" w:type="dxa"/>
            <w:shd w:val="clear" w:color="auto" w:fill="auto"/>
          </w:tcPr>
          <w:p w:rsidR="00241FCA" w:rsidRPr="00AC070B" w:rsidRDefault="00241FCA" w:rsidP="009A5694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AC070B">
              <w:rPr>
                <w:b/>
                <w:sz w:val="20"/>
                <w:szCs w:val="20"/>
              </w:rPr>
              <w:t>Субвенции</w:t>
            </w:r>
            <w:r w:rsidRPr="00AC070B">
              <w:rPr>
                <w:sz w:val="20"/>
                <w:szCs w:val="20"/>
              </w:rPr>
              <w:t xml:space="preserve"> </w:t>
            </w:r>
            <w:r w:rsidRPr="00AC070B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AC070B">
              <w:rPr>
                <w:b/>
                <w:sz w:val="20"/>
                <w:szCs w:val="20"/>
              </w:rPr>
              <w:t>т.ч</w:t>
            </w:r>
            <w:proofErr w:type="spellEnd"/>
            <w:r w:rsidRPr="00AC070B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CA" w:rsidRDefault="00241F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CA" w:rsidRDefault="00241F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FCA" w:rsidRDefault="00241F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FCA" w:rsidRDefault="00241F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FCA" w:rsidRDefault="00241F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CA" w:rsidRDefault="00241F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FCA" w:rsidRDefault="00241F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241FCA" w:rsidRPr="00AC070B" w:rsidTr="009A5694">
        <w:tc>
          <w:tcPr>
            <w:tcW w:w="2660" w:type="dxa"/>
            <w:shd w:val="clear" w:color="auto" w:fill="auto"/>
          </w:tcPr>
          <w:p w:rsidR="00241FCA" w:rsidRPr="00AC070B" w:rsidRDefault="00241FCA" w:rsidP="009A5694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AC070B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CA" w:rsidRPr="00AC070B" w:rsidRDefault="00241FCA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CA" w:rsidRPr="00AC070B" w:rsidRDefault="00241FCA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FCA" w:rsidRPr="00AC070B" w:rsidRDefault="00241FCA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FCA" w:rsidRPr="00241FCA" w:rsidRDefault="00241F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FCA">
              <w:rPr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FCA" w:rsidRPr="00241FCA" w:rsidRDefault="00241F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FCA">
              <w:rPr>
                <w:bCs/>
                <w:color w:val="000000"/>
                <w:sz w:val="20"/>
                <w:szCs w:val="20"/>
              </w:rPr>
              <w:t>-5,2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CA" w:rsidRPr="00241FCA" w:rsidRDefault="00241F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FCA">
              <w:rPr>
                <w:bCs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FCA" w:rsidRPr="00241FCA" w:rsidRDefault="00241F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FCA"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241FCA" w:rsidRPr="00AC070B" w:rsidTr="009A5694">
        <w:tc>
          <w:tcPr>
            <w:tcW w:w="2660" w:type="dxa"/>
            <w:shd w:val="clear" w:color="auto" w:fill="auto"/>
          </w:tcPr>
          <w:p w:rsidR="00241FCA" w:rsidRPr="00AC070B" w:rsidRDefault="00241FCA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AC070B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CA" w:rsidRPr="00AC070B" w:rsidRDefault="00241FCA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CA" w:rsidRPr="00AC070B" w:rsidRDefault="00241FCA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FCA" w:rsidRPr="00AC070B" w:rsidRDefault="00241FCA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FCA" w:rsidRPr="00241FCA" w:rsidRDefault="00241F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FC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FCA" w:rsidRPr="00241FCA" w:rsidRDefault="00241F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FC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CA" w:rsidRPr="00241FCA" w:rsidRDefault="00241F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FCA" w:rsidRPr="00241FCA" w:rsidRDefault="00241F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FCA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41FCA" w:rsidRPr="00AC070B" w:rsidTr="009A5694">
        <w:tc>
          <w:tcPr>
            <w:tcW w:w="2660" w:type="dxa"/>
            <w:shd w:val="clear" w:color="auto" w:fill="auto"/>
          </w:tcPr>
          <w:p w:rsidR="00241FCA" w:rsidRPr="00AC070B" w:rsidRDefault="00241FCA" w:rsidP="009A5694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AC070B">
              <w:rPr>
                <w:b/>
                <w:sz w:val="20"/>
                <w:szCs w:val="20"/>
              </w:rPr>
              <w:t xml:space="preserve">Межбюджетные трансферты, передаваемые бюджетам, в </w:t>
            </w:r>
            <w:proofErr w:type="spellStart"/>
            <w:r w:rsidRPr="00AC070B">
              <w:rPr>
                <w:b/>
                <w:sz w:val="20"/>
                <w:szCs w:val="20"/>
              </w:rPr>
              <w:t>т</w:t>
            </w:r>
            <w:proofErr w:type="gramStart"/>
            <w:r w:rsidRPr="00AC070B"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AC07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CA" w:rsidRPr="00241FCA" w:rsidRDefault="00241FCA" w:rsidP="00E534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FCA">
              <w:rPr>
                <w:b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CA" w:rsidRPr="00241FCA" w:rsidRDefault="00241FCA" w:rsidP="00E534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FCA">
              <w:rPr>
                <w:b/>
                <w:color w:val="000000"/>
                <w:sz w:val="20"/>
                <w:szCs w:val="20"/>
              </w:rPr>
              <w:t>603,8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FCA" w:rsidRPr="00241FCA" w:rsidRDefault="00241FCA" w:rsidP="00E534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FCA">
              <w:rPr>
                <w:b/>
                <w:color w:val="000000"/>
                <w:sz w:val="20"/>
                <w:szCs w:val="20"/>
              </w:rPr>
              <w:t>233,1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FCA" w:rsidRDefault="00241F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FCA" w:rsidRDefault="00241F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CA" w:rsidRDefault="00241F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FCA" w:rsidRDefault="00241F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24,4</w:t>
            </w:r>
          </w:p>
        </w:tc>
      </w:tr>
      <w:tr w:rsidR="00241FCA" w:rsidRPr="00AC070B" w:rsidTr="009A5694">
        <w:tc>
          <w:tcPr>
            <w:tcW w:w="2660" w:type="dxa"/>
            <w:shd w:val="clear" w:color="auto" w:fill="auto"/>
          </w:tcPr>
          <w:p w:rsidR="00241FCA" w:rsidRPr="00AC070B" w:rsidRDefault="00241FCA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AC070B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CA" w:rsidRPr="00AC070B" w:rsidRDefault="00241FCA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CA" w:rsidRPr="00AC070B" w:rsidRDefault="00241FCA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FCA" w:rsidRPr="00AC070B" w:rsidRDefault="00241FCA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FCA" w:rsidRPr="00241FCA" w:rsidRDefault="00241F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FCA">
              <w:rPr>
                <w:bCs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FCA" w:rsidRPr="00241FCA" w:rsidRDefault="00241F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FCA">
              <w:rPr>
                <w:bCs/>
                <w:color w:val="000000"/>
                <w:sz w:val="20"/>
                <w:szCs w:val="20"/>
              </w:rPr>
              <w:t>162,6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CA" w:rsidRPr="00241FCA" w:rsidRDefault="00241F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FCA">
              <w:rPr>
                <w:bCs/>
                <w:color w:val="000000"/>
                <w:sz w:val="20"/>
                <w:szCs w:val="20"/>
              </w:rPr>
              <w:t>330,6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FCA" w:rsidRPr="00241FCA" w:rsidRDefault="00241F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FCA">
              <w:rPr>
                <w:bCs/>
                <w:color w:val="000000"/>
                <w:sz w:val="20"/>
                <w:szCs w:val="20"/>
              </w:rPr>
              <w:t>24,4</w:t>
            </w:r>
          </w:p>
        </w:tc>
      </w:tr>
      <w:tr w:rsidR="00241FCA" w:rsidRPr="00AC070B" w:rsidTr="009A5694">
        <w:tc>
          <w:tcPr>
            <w:tcW w:w="2660" w:type="dxa"/>
            <w:shd w:val="clear" w:color="auto" w:fill="auto"/>
          </w:tcPr>
          <w:p w:rsidR="00241FCA" w:rsidRPr="00AC070B" w:rsidRDefault="00241FCA" w:rsidP="009A5694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AC070B">
              <w:rPr>
                <w:bCs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CA" w:rsidRPr="00AC070B" w:rsidRDefault="00241FCA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CA" w:rsidRPr="00AC070B" w:rsidRDefault="00241FCA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FCA" w:rsidRPr="00AC070B" w:rsidRDefault="00241FCA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FCA" w:rsidRPr="00241FCA" w:rsidRDefault="00241F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FC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FCA" w:rsidRPr="00241FCA" w:rsidRDefault="00241F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FC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CA" w:rsidRPr="00241FCA" w:rsidRDefault="00241F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FCA" w:rsidRPr="00241FCA" w:rsidRDefault="00241F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FCA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41FCA" w:rsidRPr="00AC070B" w:rsidTr="009A5694">
        <w:tc>
          <w:tcPr>
            <w:tcW w:w="2660" w:type="dxa"/>
            <w:shd w:val="clear" w:color="auto" w:fill="auto"/>
          </w:tcPr>
          <w:p w:rsidR="00241FCA" w:rsidRPr="00AC070B" w:rsidRDefault="00241FCA" w:rsidP="009A5694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AC070B">
              <w:rPr>
                <w:bCs/>
                <w:sz w:val="20"/>
                <w:szCs w:val="20"/>
              </w:rPr>
              <w:t xml:space="preserve">Поступления от денежных пожертвований, предоставляемых физическими лицами </w:t>
            </w:r>
            <w:r w:rsidRPr="00AC070B">
              <w:rPr>
                <w:bCs/>
                <w:sz w:val="20"/>
                <w:szCs w:val="20"/>
              </w:rPr>
              <w:lastRenderedPageBreak/>
              <w:t>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CA" w:rsidRPr="00AC070B" w:rsidRDefault="00241FCA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CA" w:rsidRPr="00AC070B" w:rsidRDefault="00241FCA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FCA" w:rsidRPr="00AC070B" w:rsidRDefault="00241FCA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FCA" w:rsidRPr="00241FCA" w:rsidRDefault="00241F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FC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FCA" w:rsidRPr="00241FCA" w:rsidRDefault="00241F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FC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CA" w:rsidRPr="00241FCA" w:rsidRDefault="00241F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FCA" w:rsidRPr="00241FCA" w:rsidRDefault="00241F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1FCA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41FCA" w:rsidRPr="00AC070B" w:rsidTr="009A5694">
        <w:tc>
          <w:tcPr>
            <w:tcW w:w="2660" w:type="dxa"/>
            <w:shd w:val="clear" w:color="auto" w:fill="auto"/>
          </w:tcPr>
          <w:p w:rsidR="00241FCA" w:rsidRPr="00AC070B" w:rsidRDefault="00241FCA" w:rsidP="009A5694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AC070B">
              <w:rPr>
                <w:b/>
                <w:bCs/>
                <w:sz w:val="20"/>
                <w:szCs w:val="20"/>
              </w:rPr>
              <w:lastRenderedPageBreak/>
              <w:t>Всего безвозмездных поступлений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CA" w:rsidRDefault="00241F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CA" w:rsidRDefault="00241F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FCA" w:rsidRDefault="00241F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FCA" w:rsidRDefault="00241F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FCA" w:rsidRDefault="00241F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CA" w:rsidRDefault="00241F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FCA" w:rsidRDefault="00241F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957DA3" w:rsidRPr="00E53426" w:rsidRDefault="00957DA3" w:rsidP="00957DA3">
      <w:pPr>
        <w:pStyle w:val="Style4"/>
        <w:widowControl/>
        <w:spacing w:line="240" w:lineRule="auto"/>
        <w:ind w:firstLine="709"/>
      </w:pPr>
      <w:r w:rsidRPr="00E53426">
        <w:t>По сравнению с 1 кварталом 2020 года безво</w:t>
      </w:r>
      <w:r w:rsidR="00E53426" w:rsidRPr="00E53426">
        <w:t>змездные поступления увеличились</w:t>
      </w:r>
      <w:r w:rsidRPr="00E53426">
        <w:t xml:space="preserve"> на </w:t>
      </w:r>
      <w:r w:rsidR="00E53426" w:rsidRPr="00E53426">
        <w:t>554,2 тыс. рублей или в 2,4 раза</w:t>
      </w:r>
      <w:r w:rsidRPr="00E53426">
        <w:t xml:space="preserve">, их доля в общих доходах бюджета поселения составила </w:t>
      </w:r>
      <w:r w:rsidR="00E53426" w:rsidRPr="00E53426">
        <w:t>60,2</w:t>
      </w:r>
      <w:r w:rsidRPr="00E53426">
        <w:t>%.</w:t>
      </w:r>
    </w:p>
    <w:p w:rsidR="00957DA3" w:rsidRPr="003F1C4C" w:rsidRDefault="00E53426" w:rsidP="00957DA3">
      <w:pPr>
        <w:pStyle w:val="Style4"/>
        <w:widowControl/>
        <w:spacing w:line="240" w:lineRule="auto"/>
        <w:ind w:firstLine="709"/>
      </w:pPr>
      <w:r w:rsidRPr="00E53426">
        <w:t>Увеличение</w:t>
      </w:r>
      <w:r w:rsidR="00957DA3" w:rsidRPr="00E53426">
        <w:t xml:space="preserve"> безвозмездных поступлений за 1 квартал 2021 года по отношению к аналогичному периоду 2020 года обусловлено </w:t>
      </w:r>
      <w:r w:rsidRPr="00E53426">
        <w:t>увеличением</w:t>
      </w:r>
      <w:r w:rsidR="00957DA3" w:rsidRPr="00E53426">
        <w:t xml:space="preserve"> по всем видам безвозмездных </w:t>
      </w:r>
      <w:r w:rsidR="00957DA3" w:rsidRPr="003F1C4C">
        <w:t xml:space="preserve">поступлений, кроме поступлений </w:t>
      </w:r>
      <w:r w:rsidRPr="003F1C4C">
        <w:t>субвенций</w:t>
      </w:r>
      <w:r w:rsidR="00957DA3" w:rsidRPr="003F1C4C">
        <w:t>.</w:t>
      </w:r>
    </w:p>
    <w:p w:rsidR="00957DA3" w:rsidRPr="003F1C4C" w:rsidRDefault="00957DA3" w:rsidP="00957DA3">
      <w:pPr>
        <w:numPr>
          <w:ilvl w:val="12"/>
          <w:numId w:val="0"/>
        </w:numPr>
        <w:ind w:firstLine="709"/>
        <w:jc w:val="both"/>
      </w:pPr>
      <w:r w:rsidRPr="003F1C4C">
        <w:t xml:space="preserve">В отчетном периоде из районного бюджета  поступили дотации в сумме </w:t>
      </w:r>
      <w:r w:rsidR="003F1C4C" w:rsidRPr="003F1C4C">
        <w:t>225,7</w:t>
      </w:r>
      <w:r w:rsidRPr="003F1C4C">
        <w:t xml:space="preserve"> тыс. рублей, из них:</w:t>
      </w:r>
    </w:p>
    <w:p w:rsidR="00957DA3" w:rsidRPr="003F1C4C" w:rsidRDefault="00957DA3" w:rsidP="00957DA3">
      <w:pPr>
        <w:numPr>
          <w:ilvl w:val="12"/>
          <w:numId w:val="0"/>
        </w:numPr>
        <w:ind w:firstLine="709"/>
        <w:jc w:val="both"/>
      </w:pPr>
      <w:r w:rsidRPr="003F1C4C">
        <w:t xml:space="preserve">- на поддержку мер по обеспечению сбалансированности бюджетов в размере </w:t>
      </w:r>
      <w:r w:rsidR="003F1C4C" w:rsidRPr="003F1C4C">
        <w:t>148,7</w:t>
      </w:r>
      <w:r w:rsidRPr="003F1C4C">
        <w:t xml:space="preserve"> тыс. рублей или на </w:t>
      </w:r>
      <w:r w:rsidR="003F1C4C" w:rsidRPr="003F1C4C">
        <w:t>32,4</w:t>
      </w:r>
      <w:r w:rsidRPr="003F1C4C">
        <w:t>% от утвержденных назначений на год;</w:t>
      </w:r>
    </w:p>
    <w:p w:rsidR="00957DA3" w:rsidRPr="003F1C4C" w:rsidRDefault="00957DA3" w:rsidP="00957DA3">
      <w:pPr>
        <w:numPr>
          <w:ilvl w:val="12"/>
          <w:numId w:val="0"/>
        </w:numPr>
        <w:ind w:firstLine="709"/>
        <w:jc w:val="both"/>
      </w:pPr>
      <w:r w:rsidRPr="003F1C4C">
        <w:t xml:space="preserve">- на выравнивание бюджетной обеспеченности в размере </w:t>
      </w:r>
      <w:r w:rsidR="003F1C4C" w:rsidRPr="003F1C4C">
        <w:t>77,0</w:t>
      </w:r>
      <w:r w:rsidRPr="003F1C4C">
        <w:t xml:space="preserve"> тыс. рублей или </w:t>
      </w:r>
      <w:r w:rsidR="003F1C4C" w:rsidRPr="003F1C4C">
        <w:t>19,7</w:t>
      </w:r>
      <w:r w:rsidRPr="003F1C4C">
        <w:t>% от утвержденных назначений на год;</w:t>
      </w:r>
    </w:p>
    <w:p w:rsidR="00957DA3" w:rsidRPr="00DA7946" w:rsidRDefault="00957DA3" w:rsidP="00957DA3">
      <w:pPr>
        <w:numPr>
          <w:ilvl w:val="12"/>
          <w:numId w:val="0"/>
        </w:numPr>
        <w:ind w:firstLine="709"/>
        <w:jc w:val="both"/>
      </w:pPr>
      <w:r w:rsidRPr="00090110">
        <w:t xml:space="preserve">По сравнению с аналогичным периодом 2020 года поступление дотаций </w:t>
      </w:r>
      <w:r w:rsidR="00090110" w:rsidRPr="00090110">
        <w:t>увеличилось</w:t>
      </w:r>
      <w:r w:rsidRPr="00090110">
        <w:t xml:space="preserve"> на </w:t>
      </w:r>
      <w:r w:rsidR="00090110" w:rsidRPr="00090110">
        <w:t>98,8</w:t>
      </w:r>
      <w:r w:rsidRPr="00090110">
        <w:t xml:space="preserve"> тыс. </w:t>
      </w:r>
      <w:r w:rsidRPr="00DA7946">
        <w:t xml:space="preserve">рублей или на </w:t>
      </w:r>
      <w:r w:rsidR="00090110" w:rsidRPr="00DA7946">
        <w:t>77,9</w:t>
      </w:r>
      <w:r w:rsidRPr="00DA7946">
        <w:t xml:space="preserve">%. </w:t>
      </w:r>
    </w:p>
    <w:p w:rsidR="00957DA3" w:rsidRPr="00DA7946" w:rsidRDefault="00957DA3" w:rsidP="00957DA3">
      <w:pPr>
        <w:numPr>
          <w:ilvl w:val="12"/>
          <w:numId w:val="0"/>
        </w:numPr>
        <w:ind w:firstLine="709"/>
        <w:jc w:val="both"/>
      </w:pPr>
      <w:r w:rsidRPr="00DA7946">
        <w:t xml:space="preserve">Прочие субсидии за 1 квартал 2021 года поступили в сумме </w:t>
      </w:r>
      <w:r w:rsidR="00DA7946" w:rsidRPr="00DA7946">
        <w:t>494,8</w:t>
      </w:r>
      <w:r w:rsidRPr="00DA7946">
        <w:t xml:space="preserve"> тыс. рублей или </w:t>
      </w:r>
      <w:r w:rsidR="00DA7946" w:rsidRPr="00DA7946">
        <w:t>39,5</w:t>
      </w:r>
      <w:r w:rsidRPr="00DA7946">
        <w:t xml:space="preserve">% при утвержденных  годовых назначениях </w:t>
      </w:r>
      <w:r w:rsidR="00DA7946" w:rsidRPr="00DA7946">
        <w:t>1 253,8</w:t>
      </w:r>
      <w:r w:rsidRPr="00DA7946">
        <w:t xml:space="preserve"> тыс. рублей.</w:t>
      </w:r>
    </w:p>
    <w:p w:rsidR="00957DA3" w:rsidRPr="00DA7946" w:rsidRDefault="00957DA3" w:rsidP="00957DA3">
      <w:pPr>
        <w:numPr>
          <w:ilvl w:val="12"/>
          <w:numId w:val="0"/>
        </w:numPr>
        <w:ind w:firstLine="709"/>
        <w:jc w:val="both"/>
      </w:pPr>
      <w:r w:rsidRPr="00DA7946">
        <w:t xml:space="preserve">По сравнению с аналогичным периодом 2020 года поступление субсидий увеличилось на  </w:t>
      </w:r>
      <w:r w:rsidR="00DA7946" w:rsidRPr="00DA7946">
        <w:t>298,0 тыс. рублей или в 3,0 раза</w:t>
      </w:r>
      <w:r w:rsidRPr="00DA7946">
        <w:t>.</w:t>
      </w:r>
    </w:p>
    <w:p w:rsidR="00957DA3" w:rsidRPr="00DD3E76" w:rsidRDefault="00957DA3" w:rsidP="00957DA3">
      <w:pPr>
        <w:numPr>
          <w:ilvl w:val="12"/>
          <w:numId w:val="0"/>
        </w:numPr>
        <w:ind w:firstLine="709"/>
        <w:jc w:val="both"/>
      </w:pPr>
      <w:r w:rsidRPr="00DD3E76">
        <w:t xml:space="preserve">Субвенция из федерального бюджета на осуществление первичного воинского учета за 1 квартал 2021 года поступила в сумме </w:t>
      </w:r>
      <w:r w:rsidR="00DD3E76" w:rsidRPr="00DD3E76">
        <w:t>1,7</w:t>
      </w:r>
      <w:r w:rsidRPr="00DD3E76">
        <w:t xml:space="preserve"> тыс. рублей или </w:t>
      </w:r>
      <w:r w:rsidR="00DD3E76" w:rsidRPr="00DD3E76">
        <w:t>1,6</w:t>
      </w:r>
      <w:r w:rsidRPr="00DD3E76">
        <w:t xml:space="preserve">% к утвержденным назначениям на год в сумме 104,5 тыс. рублей. </w:t>
      </w:r>
    </w:p>
    <w:p w:rsidR="00957DA3" w:rsidRPr="00DD3E76" w:rsidRDefault="00957DA3" w:rsidP="00957DA3">
      <w:pPr>
        <w:numPr>
          <w:ilvl w:val="12"/>
          <w:numId w:val="0"/>
        </w:numPr>
        <w:ind w:firstLine="709"/>
        <w:jc w:val="both"/>
      </w:pPr>
      <w:r w:rsidRPr="00DD3E76">
        <w:t>Субвенции сельским поселениям на выполнение передаваемых полномочий за 1 квартал 2021 года не поступали, при назначениях на год в сумме 2,0 тыс. рублей.</w:t>
      </w:r>
    </w:p>
    <w:p w:rsidR="00957DA3" w:rsidRPr="00DD3E76" w:rsidRDefault="00957DA3" w:rsidP="00957DA3">
      <w:pPr>
        <w:numPr>
          <w:ilvl w:val="12"/>
          <w:numId w:val="0"/>
        </w:numPr>
        <w:ind w:firstLine="709"/>
        <w:jc w:val="both"/>
      </w:pPr>
      <w:r w:rsidRPr="00DD3E76">
        <w:t xml:space="preserve">Межбюджетные трансферты, передаваемые бюджетам сельских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 за 1 квартал 2021 года поступили в размере </w:t>
      </w:r>
      <w:r w:rsidR="00DD3E76" w:rsidRPr="00DD3E76">
        <w:t>233,1</w:t>
      </w:r>
      <w:r w:rsidRPr="00DD3E76">
        <w:t xml:space="preserve"> тыс. рублей или </w:t>
      </w:r>
      <w:r w:rsidR="00DD3E76" w:rsidRPr="00DD3E76">
        <w:t>38,6</w:t>
      </w:r>
      <w:r w:rsidRPr="00DD3E76">
        <w:t xml:space="preserve">% к утвержденным годовым назначениям в сумме </w:t>
      </w:r>
      <w:r w:rsidR="00DD3E76" w:rsidRPr="00DD3E76">
        <w:t>603,8</w:t>
      </w:r>
      <w:r w:rsidRPr="00DD3E76">
        <w:t xml:space="preserve"> тыс. рублей.</w:t>
      </w:r>
    </w:p>
    <w:p w:rsidR="00957DA3" w:rsidRPr="00DD3E76" w:rsidRDefault="00957DA3" w:rsidP="00957DA3">
      <w:pPr>
        <w:numPr>
          <w:ilvl w:val="12"/>
          <w:numId w:val="0"/>
        </w:numPr>
        <w:ind w:firstLine="709"/>
        <w:jc w:val="both"/>
      </w:pPr>
      <w:r w:rsidRPr="00DD3E76">
        <w:t xml:space="preserve">По сравнению с аналогичным периодом 2020 года поступление межбюджетных трансфертов увеличилось на </w:t>
      </w:r>
      <w:r w:rsidR="00DD3E76" w:rsidRPr="00DD3E76">
        <w:t>162,6 тыс. рублей или в 3,3 раза</w:t>
      </w:r>
      <w:r w:rsidRPr="00DD3E76">
        <w:t>.</w:t>
      </w:r>
    </w:p>
    <w:p w:rsidR="00957DA3" w:rsidRPr="00DD3E76" w:rsidRDefault="00957DA3" w:rsidP="00957DA3">
      <w:pPr>
        <w:numPr>
          <w:ilvl w:val="12"/>
          <w:numId w:val="0"/>
        </w:numPr>
        <w:ind w:firstLine="709"/>
        <w:jc w:val="both"/>
      </w:pPr>
      <w:r w:rsidRPr="00DD3E76">
        <w:t xml:space="preserve">Прочие безвозмездные  поступления за 1 квартал 2021 года не поступали,  плановый показатель на 2021 год составляет </w:t>
      </w:r>
      <w:r w:rsidR="00DD3E76" w:rsidRPr="00DD3E76">
        <w:t>204,5</w:t>
      </w:r>
      <w:r w:rsidRPr="00DD3E76">
        <w:t xml:space="preserve"> тыс. рублей.</w:t>
      </w:r>
    </w:p>
    <w:p w:rsidR="00957DA3" w:rsidRPr="00DD3E76" w:rsidRDefault="00957DA3" w:rsidP="00957DA3">
      <w:pPr>
        <w:numPr>
          <w:ilvl w:val="12"/>
          <w:numId w:val="0"/>
        </w:numPr>
        <w:ind w:firstLine="709"/>
        <w:jc w:val="both"/>
      </w:pPr>
      <w:r w:rsidRPr="00DD3E76">
        <w:t xml:space="preserve">В общем объеме безвозмездных поступлений за 1 квартал 2021 года наибольший удельный вес занимают </w:t>
      </w:r>
      <w:r w:rsidR="00DD3E76" w:rsidRPr="00DD3E76">
        <w:t>субсидии</w:t>
      </w:r>
      <w:r w:rsidRPr="00DD3E76">
        <w:t xml:space="preserve"> – </w:t>
      </w:r>
      <w:r w:rsidR="00DD3E76" w:rsidRPr="00DD3E76">
        <w:t>51,8</w:t>
      </w:r>
      <w:r w:rsidRPr="00DD3E76">
        <w:t xml:space="preserve">%, доля </w:t>
      </w:r>
      <w:r w:rsidR="00DD3E76" w:rsidRPr="00DD3E76">
        <w:t>дотаций</w:t>
      </w:r>
      <w:r w:rsidRPr="00DD3E76">
        <w:t xml:space="preserve"> составляет </w:t>
      </w:r>
      <w:r w:rsidR="00DD3E76" w:rsidRPr="00DD3E76">
        <w:t>23,6</w:t>
      </w:r>
      <w:r w:rsidRPr="00DD3E76">
        <w:t xml:space="preserve">%, субвенций </w:t>
      </w:r>
      <w:r w:rsidR="00DD3E76" w:rsidRPr="00DD3E76">
        <w:t>0,2</w:t>
      </w:r>
      <w:r w:rsidRPr="00DD3E76">
        <w:t xml:space="preserve">%, на межбюджетные трансферты приходится </w:t>
      </w:r>
      <w:r w:rsidR="00DD3E76" w:rsidRPr="00DD3E76">
        <w:t>24,4</w:t>
      </w:r>
      <w:r w:rsidRPr="00DD3E76">
        <w:t xml:space="preserve">%. </w:t>
      </w:r>
    </w:p>
    <w:p w:rsidR="00957DA3" w:rsidRPr="00602E9A" w:rsidRDefault="00957DA3" w:rsidP="00957DA3">
      <w:pPr>
        <w:numPr>
          <w:ilvl w:val="12"/>
          <w:numId w:val="0"/>
        </w:numPr>
        <w:ind w:firstLine="709"/>
        <w:jc w:val="both"/>
      </w:pPr>
      <w:r w:rsidRPr="00602E9A">
        <w:t xml:space="preserve">Кассовый план по доходам на 1 квартал 2021 года утвержден в объеме </w:t>
      </w:r>
      <w:r w:rsidR="00DD3E76" w:rsidRPr="00602E9A">
        <w:t>1 993,9</w:t>
      </w:r>
      <w:r w:rsidRPr="00602E9A">
        <w:t xml:space="preserve"> тыс. рублей или </w:t>
      </w:r>
      <w:r w:rsidR="00DD3E76" w:rsidRPr="00602E9A">
        <w:t>30,0</w:t>
      </w:r>
      <w:r w:rsidRPr="00602E9A">
        <w:t xml:space="preserve">% от годовых назначений в размере </w:t>
      </w:r>
      <w:r w:rsidR="00DD3E76" w:rsidRPr="00602E9A">
        <w:t>6 634,3</w:t>
      </w:r>
      <w:r w:rsidRPr="00602E9A">
        <w:t xml:space="preserve"> тыс. рублей, исполнен в объеме </w:t>
      </w:r>
      <w:r w:rsidR="00DD3E76" w:rsidRPr="00602E9A">
        <w:t>1 586,0</w:t>
      </w:r>
      <w:r w:rsidRPr="00602E9A">
        <w:t xml:space="preserve"> тыс. рублей или </w:t>
      </w:r>
      <w:r w:rsidR="00602E9A" w:rsidRPr="00602E9A">
        <w:t>79,5</w:t>
      </w:r>
      <w:r w:rsidRPr="00602E9A">
        <w:t>% от утвержденных назначений на 1 квартал 2021 года.</w:t>
      </w:r>
    </w:p>
    <w:p w:rsidR="00957DA3" w:rsidRPr="00602E9A" w:rsidRDefault="00957DA3" w:rsidP="00957DA3">
      <w:pPr>
        <w:ind w:firstLine="709"/>
        <w:jc w:val="both"/>
        <w:rPr>
          <w:i/>
        </w:rPr>
      </w:pPr>
      <w:r w:rsidRPr="00602E9A">
        <w:rPr>
          <w:i/>
        </w:rPr>
        <w:t xml:space="preserve">В ходе проведенного анализа исполнения бюджета поселения по доходам установлено, что исполнение доходной части бюджета поселения за 1 квартал 2021 года обеспечено на </w:t>
      </w:r>
      <w:r w:rsidR="00602E9A" w:rsidRPr="00602E9A">
        <w:rPr>
          <w:i/>
        </w:rPr>
        <w:t>60,2</w:t>
      </w:r>
      <w:r w:rsidRPr="00602E9A">
        <w:rPr>
          <w:i/>
        </w:rPr>
        <w:t xml:space="preserve">% безвозмездными поступлениями и на </w:t>
      </w:r>
      <w:r w:rsidR="00602E9A" w:rsidRPr="00602E9A">
        <w:rPr>
          <w:i/>
        </w:rPr>
        <w:t>39,8</w:t>
      </w:r>
      <w:r w:rsidRPr="00602E9A">
        <w:rPr>
          <w:i/>
        </w:rPr>
        <w:t>% собственными доходами.</w:t>
      </w:r>
    </w:p>
    <w:p w:rsidR="00957DA3" w:rsidRPr="00602E9A" w:rsidRDefault="00957DA3" w:rsidP="008B16E7">
      <w:pPr>
        <w:ind w:firstLine="709"/>
        <w:jc w:val="both"/>
        <w:rPr>
          <w:sz w:val="28"/>
          <w:szCs w:val="28"/>
        </w:rPr>
      </w:pPr>
      <w:r w:rsidRPr="00602E9A">
        <w:rPr>
          <w:i/>
        </w:rPr>
        <w:lastRenderedPageBreak/>
        <w:t xml:space="preserve"> По сравнению с аналогичным периодом 2020 года поступления в доходную часть бюджета в отчетном периоде текущего года </w:t>
      </w:r>
      <w:r w:rsidR="00602E9A" w:rsidRPr="00602E9A">
        <w:rPr>
          <w:i/>
        </w:rPr>
        <w:t>увеличились</w:t>
      </w:r>
      <w:r w:rsidRPr="00602E9A">
        <w:rPr>
          <w:i/>
        </w:rPr>
        <w:t xml:space="preserve"> на </w:t>
      </w:r>
      <w:r w:rsidR="00602E9A" w:rsidRPr="00602E9A">
        <w:rPr>
          <w:i/>
        </w:rPr>
        <w:t>47,4</w:t>
      </w:r>
      <w:r w:rsidRPr="00602E9A">
        <w:rPr>
          <w:i/>
        </w:rPr>
        <w:t xml:space="preserve">%. </w:t>
      </w:r>
      <w:r w:rsidR="00602E9A" w:rsidRPr="00602E9A">
        <w:rPr>
          <w:i/>
        </w:rPr>
        <w:t>Увеличение</w:t>
      </w:r>
      <w:r w:rsidRPr="00602E9A">
        <w:rPr>
          <w:i/>
        </w:rPr>
        <w:t xml:space="preserve"> составило </w:t>
      </w:r>
      <w:r w:rsidR="00602E9A" w:rsidRPr="00602E9A">
        <w:rPr>
          <w:i/>
        </w:rPr>
        <w:t>510,2</w:t>
      </w:r>
      <w:r w:rsidRPr="00602E9A">
        <w:rPr>
          <w:i/>
        </w:rPr>
        <w:t xml:space="preserve"> тыс. рублей, в основном за счет </w:t>
      </w:r>
      <w:r w:rsidR="00602E9A" w:rsidRPr="00602E9A">
        <w:rPr>
          <w:i/>
        </w:rPr>
        <w:t>увеличения</w:t>
      </w:r>
      <w:r w:rsidRPr="00602E9A">
        <w:rPr>
          <w:i/>
        </w:rPr>
        <w:t xml:space="preserve"> объема  безвозмездных поступлений. </w:t>
      </w:r>
    </w:p>
    <w:p w:rsidR="001318C8" w:rsidRDefault="001318C8" w:rsidP="00957DA3">
      <w:pPr>
        <w:jc w:val="center"/>
        <w:rPr>
          <w:b/>
          <w:highlight w:val="yellow"/>
        </w:rPr>
      </w:pPr>
    </w:p>
    <w:p w:rsidR="00957DA3" w:rsidRPr="001318C8" w:rsidRDefault="00957DA3" w:rsidP="00957DA3">
      <w:pPr>
        <w:jc w:val="center"/>
        <w:rPr>
          <w:b/>
        </w:rPr>
      </w:pPr>
      <w:r w:rsidRPr="001318C8">
        <w:rPr>
          <w:b/>
        </w:rPr>
        <w:t>Расчеты по платежам в бюджет поселения</w:t>
      </w:r>
    </w:p>
    <w:p w:rsidR="00957DA3" w:rsidRPr="001318C8" w:rsidRDefault="00957DA3" w:rsidP="00957DA3">
      <w:pPr>
        <w:ind w:firstLine="709"/>
        <w:jc w:val="both"/>
      </w:pPr>
      <w:r w:rsidRPr="001318C8">
        <w:t xml:space="preserve">По состоянию на 01 апреля 2021 года недоимка по платежам в бюджет поселения составила </w:t>
      </w:r>
      <w:r w:rsidR="001318C8" w:rsidRPr="001318C8">
        <w:t>95,8</w:t>
      </w:r>
      <w:r w:rsidRPr="001318C8">
        <w:t xml:space="preserve"> тыс. рублей.</w:t>
      </w:r>
    </w:p>
    <w:p w:rsidR="00957DA3" w:rsidRPr="001318C8" w:rsidRDefault="00957DA3" w:rsidP="00957DA3">
      <w:pPr>
        <w:ind w:left="708" w:firstLine="1"/>
        <w:jc w:val="both"/>
      </w:pPr>
      <w:r w:rsidRPr="001318C8">
        <w:t>Анализ недоимки по платежам в бюджет поселения представлен в таблице:</w:t>
      </w:r>
    </w:p>
    <w:p w:rsidR="00957DA3" w:rsidRPr="001318C8" w:rsidRDefault="00957DA3" w:rsidP="00957DA3">
      <w:pPr>
        <w:ind w:left="708" w:firstLine="1"/>
        <w:jc w:val="both"/>
        <w:rPr>
          <w:sz w:val="26"/>
          <w:szCs w:val="26"/>
        </w:rPr>
      </w:pPr>
      <w:r w:rsidRPr="001318C8">
        <w:rPr>
          <w:sz w:val="22"/>
          <w:szCs w:val="22"/>
        </w:rPr>
        <w:t>Таблица № 6  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2008"/>
        <w:gridCol w:w="2008"/>
        <w:gridCol w:w="1462"/>
        <w:gridCol w:w="1381"/>
        <w:gridCol w:w="1322"/>
      </w:tblGrid>
      <w:tr w:rsidR="00957DA3" w:rsidRPr="001318C8" w:rsidTr="009A5694">
        <w:trPr>
          <w:tblHeader/>
        </w:trPr>
        <w:tc>
          <w:tcPr>
            <w:tcW w:w="0" w:type="auto"/>
            <w:shd w:val="clear" w:color="auto" w:fill="C6D9F1"/>
            <w:vAlign w:val="center"/>
          </w:tcPr>
          <w:p w:rsidR="00957DA3" w:rsidRPr="001318C8" w:rsidRDefault="00957DA3" w:rsidP="009A5694">
            <w:pPr>
              <w:jc w:val="center"/>
              <w:rPr>
                <w:sz w:val="20"/>
                <w:szCs w:val="20"/>
              </w:rPr>
            </w:pPr>
            <w:r w:rsidRPr="001318C8">
              <w:rPr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957DA3" w:rsidRPr="001318C8" w:rsidRDefault="00957DA3" w:rsidP="009A5694">
            <w:pPr>
              <w:jc w:val="center"/>
              <w:rPr>
                <w:sz w:val="20"/>
                <w:szCs w:val="20"/>
              </w:rPr>
            </w:pPr>
            <w:r w:rsidRPr="001318C8">
              <w:rPr>
                <w:sz w:val="20"/>
                <w:szCs w:val="20"/>
              </w:rPr>
              <w:t>Данные по состоянию на 01.01.2021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957DA3" w:rsidRPr="001318C8" w:rsidRDefault="00957DA3" w:rsidP="009A5694">
            <w:pPr>
              <w:jc w:val="center"/>
              <w:rPr>
                <w:sz w:val="20"/>
                <w:szCs w:val="20"/>
              </w:rPr>
            </w:pPr>
            <w:r w:rsidRPr="001318C8">
              <w:rPr>
                <w:sz w:val="20"/>
                <w:szCs w:val="20"/>
              </w:rPr>
              <w:t>Данные по состоянию на 01.04.2021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957DA3" w:rsidRPr="001318C8" w:rsidRDefault="00957DA3" w:rsidP="009A5694">
            <w:pPr>
              <w:jc w:val="center"/>
              <w:rPr>
                <w:sz w:val="20"/>
                <w:szCs w:val="20"/>
              </w:rPr>
            </w:pPr>
            <w:r w:rsidRPr="001318C8">
              <w:rPr>
                <w:sz w:val="20"/>
                <w:szCs w:val="20"/>
              </w:rPr>
              <w:t>Отклонение</w:t>
            </w:r>
            <w:proofErr w:type="gramStart"/>
            <w:r w:rsidRPr="001318C8">
              <w:rPr>
                <w:sz w:val="20"/>
                <w:szCs w:val="20"/>
              </w:rPr>
              <w:t>, (+;-)</w:t>
            </w:r>
            <w:proofErr w:type="gramEnd"/>
          </w:p>
        </w:tc>
        <w:tc>
          <w:tcPr>
            <w:tcW w:w="0" w:type="auto"/>
            <w:shd w:val="clear" w:color="auto" w:fill="C6D9F1"/>
            <w:vAlign w:val="center"/>
          </w:tcPr>
          <w:p w:rsidR="00957DA3" w:rsidRPr="001318C8" w:rsidRDefault="00957DA3" w:rsidP="009A5694">
            <w:pPr>
              <w:jc w:val="center"/>
              <w:rPr>
                <w:sz w:val="20"/>
                <w:szCs w:val="20"/>
              </w:rPr>
            </w:pPr>
            <w:r w:rsidRPr="001318C8">
              <w:rPr>
                <w:sz w:val="20"/>
                <w:szCs w:val="20"/>
              </w:rPr>
              <w:t>Отклонение, %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957DA3" w:rsidRPr="001318C8" w:rsidRDefault="00957DA3" w:rsidP="009A5694">
            <w:pPr>
              <w:jc w:val="center"/>
              <w:rPr>
                <w:sz w:val="20"/>
                <w:szCs w:val="20"/>
              </w:rPr>
            </w:pPr>
            <w:r w:rsidRPr="001318C8">
              <w:rPr>
                <w:sz w:val="20"/>
                <w:szCs w:val="20"/>
              </w:rPr>
              <w:t>Удельный вес %</w:t>
            </w:r>
          </w:p>
          <w:p w:rsidR="00957DA3" w:rsidRPr="001318C8" w:rsidRDefault="00957DA3" w:rsidP="009A5694">
            <w:pPr>
              <w:jc w:val="center"/>
              <w:rPr>
                <w:sz w:val="20"/>
                <w:szCs w:val="20"/>
              </w:rPr>
            </w:pPr>
            <w:r w:rsidRPr="001318C8">
              <w:rPr>
                <w:sz w:val="20"/>
                <w:szCs w:val="20"/>
              </w:rPr>
              <w:t>на 01.04.2021</w:t>
            </w:r>
          </w:p>
        </w:tc>
      </w:tr>
      <w:tr w:rsidR="00957DA3" w:rsidRPr="001318C8" w:rsidTr="009A5694">
        <w:tc>
          <w:tcPr>
            <w:tcW w:w="0" w:type="auto"/>
            <w:shd w:val="clear" w:color="auto" w:fill="auto"/>
          </w:tcPr>
          <w:p w:rsidR="00957DA3" w:rsidRPr="001318C8" w:rsidRDefault="00957DA3" w:rsidP="009A5694">
            <w:pPr>
              <w:jc w:val="center"/>
              <w:rPr>
                <w:sz w:val="22"/>
                <w:szCs w:val="22"/>
              </w:rPr>
            </w:pPr>
            <w:r w:rsidRPr="001318C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57DA3" w:rsidRPr="001318C8" w:rsidRDefault="00957DA3" w:rsidP="009A5694">
            <w:pPr>
              <w:jc w:val="center"/>
              <w:rPr>
                <w:sz w:val="22"/>
                <w:szCs w:val="22"/>
              </w:rPr>
            </w:pPr>
            <w:r w:rsidRPr="001318C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57DA3" w:rsidRPr="001318C8" w:rsidRDefault="00957DA3" w:rsidP="009A5694">
            <w:pPr>
              <w:jc w:val="center"/>
              <w:rPr>
                <w:sz w:val="22"/>
                <w:szCs w:val="22"/>
              </w:rPr>
            </w:pPr>
            <w:r w:rsidRPr="001318C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57DA3" w:rsidRPr="001318C8" w:rsidRDefault="00957DA3" w:rsidP="009A5694">
            <w:pPr>
              <w:jc w:val="center"/>
              <w:rPr>
                <w:sz w:val="22"/>
                <w:szCs w:val="22"/>
              </w:rPr>
            </w:pPr>
            <w:r w:rsidRPr="001318C8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57DA3" w:rsidRPr="001318C8" w:rsidRDefault="00957DA3" w:rsidP="009A5694">
            <w:pPr>
              <w:jc w:val="center"/>
              <w:rPr>
                <w:sz w:val="22"/>
                <w:szCs w:val="22"/>
              </w:rPr>
            </w:pPr>
            <w:r w:rsidRPr="001318C8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57DA3" w:rsidRPr="001318C8" w:rsidRDefault="00957DA3" w:rsidP="009A5694">
            <w:pPr>
              <w:jc w:val="center"/>
              <w:rPr>
                <w:sz w:val="22"/>
                <w:szCs w:val="22"/>
              </w:rPr>
            </w:pPr>
            <w:r w:rsidRPr="001318C8">
              <w:rPr>
                <w:sz w:val="22"/>
                <w:szCs w:val="22"/>
              </w:rPr>
              <w:t>7</w:t>
            </w:r>
          </w:p>
        </w:tc>
      </w:tr>
      <w:tr w:rsidR="0089055B" w:rsidRPr="001318C8" w:rsidTr="009A5694">
        <w:tc>
          <w:tcPr>
            <w:tcW w:w="0" w:type="auto"/>
            <w:shd w:val="clear" w:color="auto" w:fill="auto"/>
          </w:tcPr>
          <w:p w:rsidR="0089055B" w:rsidRPr="001318C8" w:rsidRDefault="0089055B" w:rsidP="009A5694">
            <w:pPr>
              <w:jc w:val="center"/>
              <w:rPr>
                <w:sz w:val="20"/>
                <w:szCs w:val="20"/>
              </w:rPr>
            </w:pPr>
            <w:r w:rsidRPr="001318C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055B" w:rsidRPr="001318C8" w:rsidRDefault="0089055B" w:rsidP="009A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055B" w:rsidRPr="001318C8" w:rsidRDefault="0089055B" w:rsidP="009A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055B" w:rsidRDefault="008905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055B" w:rsidRDefault="008905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055B" w:rsidRDefault="008905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25,6</w:t>
            </w:r>
          </w:p>
        </w:tc>
      </w:tr>
      <w:tr w:rsidR="0089055B" w:rsidRPr="001318C8" w:rsidTr="009A5694">
        <w:tc>
          <w:tcPr>
            <w:tcW w:w="0" w:type="auto"/>
            <w:shd w:val="clear" w:color="auto" w:fill="auto"/>
          </w:tcPr>
          <w:p w:rsidR="0089055B" w:rsidRPr="001318C8" w:rsidRDefault="0089055B" w:rsidP="009A5694">
            <w:pPr>
              <w:jc w:val="center"/>
              <w:rPr>
                <w:sz w:val="20"/>
                <w:szCs w:val="20"/>
              </w:rPr>
            </w:pPr>
            <w:r w:rsidRPr="001318C8">
              <w:rPr>
                <w:sz w:val="20"/>
                <w:szCs w:val="20"/>
              </w:rPr>
              <w:t>Земельный налог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055B" w:rsidRPr="001318C8" w:rsidRDefault="0089055B" w:rsidP="009A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055B" w:rsidRPr="001318C8" w:rsidRDefault="0089055B" w:rsidP="009A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055B" w:rsidRDefault="008905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055B" w:rsidRDefault="008905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055B" w:rsidRDefault="008905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89055B" w:rsidRPr="001318C8" w:rsidTr="009A5694">
        <w:tc>
          <w:tcPr>
            <w:tcW w:w="0" w:type="auto"/>
            <w:shd w:val="clear" w:color="auto" w:fill="auto"/>
          </w:tcPr>
          <w:p w:rsidR="0089055B" w:rsidRPr="001318C8" w:rsidRDefault="0089055B" w:rsidP="009A5694">
            <w:pPr>
              <w:jc w:val="center"/>
              <w:rPr>
                <w:sz w:val="22"/>
                <w:szCs w:val="22"/>
              </w:rPr>
            </w:pPr>
            <w:r w:rsidRPr="001318C8">
              <w:rPr>
                <w:sz w:val="20"/>
                <w:szCs w:val="22"/>
              </w:rPr>
              <w:t>Земельный налог с юр.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055B" w:rsidRPr="001318C8" w:rsidRDefault="0089055B" w:rsidP="009A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055B" w:rsidRPr="001318C8" w:rsidRDefault="0089055B" w:rsidP="009A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055B" w:rsidRDefault="008905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055B" w:rsidRDefault="008905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055B" w:rsidRDefault="008905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9055B" w:rsidRPr="00954FC6" w:rsidTr="009A5694">
        <w:tc>
          <w:tcPr>
            <w:tcW w:w="0" w:type="auto"/>
            <w:shd w:val="clear" w:color="auto" w:fill="auto"/>
          </w:tcPr>
          <w:p w:rsidR="0089055B" w:rsidRPr="001318C8" w:rsidRDefault="0089055B" w:rsidP="009A5694">
            <w:pPr>
              <w:jc w:val="center"/>
              <w:rPr>
                <w:b/>
                <w:sz w:val="22"/>
                <w:szCs w:val="22"/>
              </w:rPr>
            </w:pPr>
            <w:r w:rsidRPr="001318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89055B" w:rsidRPr="001318C8" w:rsidRDefault="0089055B" w:rsidP="001318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146,4</w:t>
            </w:r>
          </w:p>
        </w:tc>
        <w:tc>
          <w:tcPr>
            <w:tcW w:w="0" w:type="auto"/>
            <w:shd w:val="clear" w:color="auto" w:fill="auto"/>
          </w:tcPr>
          <w:p w:rsidR="0089055B" w:rsidRPr="001318C8" w:rsidRDefault="0089055B" w:rsidP="009A56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055B" w:rsidRPr="0089055B" w:rsidRDefault="008905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055B">
              <w:rPr>
                <w:b/>
                <w:color w:val="000000"/>
                <w:sz w:val="20"/>
                <w:szCs w:val="20"/>
              </w:rPr>
              <w:t>-50,6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055B" w:rsidRPr="0089055B" w:rsidRDefault="008905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055B">
              <w:rPr>
                <w:b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055B" w:rsidRPr="0089055B" w:rsidRDefault="008905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055B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957DA3" w:rsidRPr="006D049A" w:rsidRDefault="00957DA3" w:rsidP="00957DA3">
      <w:pPr>
        <w:ind w:firstLine="708"/>
        <w:jc w:val="both"/>
      </w:pPr>
      <w:r w:rsidRPr="006D049A">
        <w:t xml:space="preserve">Наибольший удельный вес занимает недоимка по земельному налогу физических лиц, так по состоянию на 01.04.2021 размер недоимки составил </w:t>
      </w:r>
      <w:r w:rsidR="006D049A" w:rsidRPr="006D049A">
        <w:t>71,3</w:t>
      </w:r>
      <w:r w:rsidRPr="006D049A">
        <w:t xml:space="preserve"> тыс. рублей или </w:t>
      </w:r>
      <w:r w:rsidR="006D049A" w:rsidRPr="006D049A">
        <w:t>74,4</w:t>
      </w:r>
      <w:r w:rsidRPr="006D049A">
        <w:t>% от общего объема.</w:t>
      </w:r>
    </w:p>
    <w:p w:rsidR="00957DA3" w:rsidRPr="006D049A" w:rsidRDefault="00957DA3" w:rsidP="00957DA3">
      <w:pPr>
        <w:ind w:firstLine="709"/>
        <w:jc w:val="both"/>
      </w:pPr>
      <w:r w:rsidRPr="006D049A">
        <w:t xml:space="preserve">Уровень недоимки по состоянию на 01.04.2021 снизился на </w:t>
      </w:r>
      <w:r w:rsidR="006D049A" w:rsidRPr="006D049A">
        <w:t>34,6</w:t>
      </w:r>
      <w:r w:rsidRPr="006D049A">
        <w:t xml:space="preserve">% или на </w:t>
      </w:r>
      <w:r w:rsidR="006D049A" w:rsidRPr="006D049A">
        <w:t>50,6</w:t>
      </w:r>
      <w:r w:rsidRPr="006D049A">
        <w:t xml:space="preserve"> тыс. рублей по сравнению с данными на 01.01.2021.</w:t>
      </w:r>
    </w:p>
    <w:p w:rsidR="00957DA3" w:rsidRPr="006D049A" w:rsidRDefault="00957DA3" w:rsidP="00957DA3">
      <w:pPr>
        <w:ind w:firstLine="709"/>
        <w:jc w:val="both"/>
        <w:rPr>
          <w:i/>
        </w:rPr>
      </w:pPr>
      <w:r w:rsidRPr="006D049A">
        <w:rPr>
          <w:i/>
        </w:rPr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957DA3" w:rsidRPr="00954FC6" w:rsidRDefault="00957DA3" w:rsidP="00957DA3">
      <w:pPr>
        <w:jc w:val="center"/>
        <w:rPr>
          <w:b/>
          <w:sz w:val="26"/>
          <w:szCs w:val="26"/>
          <w:highlight w:val="yellow"/>
        </w:rPr>
      </w:pPr>
    </w:p>
    <w:p w:rsidR="00957DA3" w:rsidRPr="00DF5372" w:rsidRDefault="00957DA3" w:rsidP="00957DA3">
      <w:pPr>
        <w:jc w:val="center"/>
        <w:rPr>
          <w:b/>
        </w:rPr>
      </w:pPr>
      <w:r w:rsidRPr="00DF5372">
        <w:rPr>
          <w:b/>
        </w:rPr>
        <w:t>Расходы  бюджета поселения</w:t>
      </w:r>
    </w:p>
    <w:p w:rsidR="00957DA3" w:rsidRPr="00DF5372" w:rsidRDefault="00957DA3" w:rsidP="00957DA3">
      <w:pPr>
        <w:autoSpaceDE w:val="0"/>
        <w:autoSpaceDN w:val="0"/>
        <w:adjustRightInd w:val="0"/>
        <w:ind w:firstLine="708"/>
        <w:jc w:val="both"/>
      </w:pPr>
      <w:r w:rsidRPr="00DF5372">
        <w:t xml:space="preserve">Расходы  бюджета на 2021 год первоначально утверждены в сумме </w:t>
      </w:r>
      <w:r w:rsidR="00C74D8E" w:rsidRPr="00DF5372">
        <w:t>6 235,6</w:t>
      </w:r>
      <w:r w:rsidRPr="00DF5372">
        <w:t xml:space="preserve"> тыс. рублей. В течение 1 квартала 2021 года плановый объем расходов уточнялся один раза и в окончательном варианте составил </w:t>
      </w:r>
      <w:r w:rsidR="00C74D8E" w:rsidRPr="00DF5372">
        <w:t>6 929,8</w:t>
      </w:r>
      <w:r w:rsidRPr="00DF5372">
        <w:t xml:space="preserve"> тыс. рублей, что больше первоначального плана на </w:t>
      </w:r>
      <w:r w:rsidR="00C74D8E" w:rsidRPr="00DF5372">
        <w:t>11,1</w:t>
      </w:r>
      <w:r w:rsidRPr="00DF5372">
        <w:t>%.</w:t>
      </w:r>
    </w:p>
    <w:p w:rsidR="00957DA3" w:rsidRPr="00DF5372" w:rsidRDefault="00957DA3" w:rsidP="00957DA3">
      <w:pPr>
        <w:ind w:firstLine="709"/>
        <w:jc w:val="both"/>
      </w:pPr>
      <w:r w:rsidRPr="00DF5372">
        <w:t xml:space="preserve">За 1 квартал 2021 года расходы бюджета поселения исполнены в сумме </w:t>
      </w:r>
      <w:r w:rsidR="00DF5372" w:rsidRPr="00DF5372">
        <w:t>1 623,6</w:t>
      </w:r>
      <w:r w:rsidRPr="00DF5372">
        <w:t xml:space="preserve"> тыс. рублей или на </w:t>
      </w:r>
      <w:r w:rsidR="00DF5372" w:rsidRPr="00DF5372">
        <w:t>23,4</w:t>
      </w:r>
      <w:r w:rsidRPr="00DF5372">
        <w:t xml:space="preserve">% к утвержденным годовым назначениям в сумме </w:t>
      </w:r>
      <w:r w:rsidR="00DF5372" w:rsidRPr="00DF5372">
        <w:t>6 929,8</w:t>
      </w:r>
      <w:r w:rsidRPr="00DF5372">
        <w:t xml:space="preserve"> тыс. рублей. По сравнению с 1 кварталом 2020 года расходы увеличились на </w:t>
      </w:r>
      <w:r w:rsidR="00DF5372" w:rsidRPr="00DF5372">
        <w:t>484,3</w:t>
      </w:r>
      <w:r w:rsidRPr="00DF5372">
        <w:t xml:space="preserve"> тыс. рублей или на </w:t>
      </w:r>
      <w:r w:rsidR="00DF5372" w:rsidRPr="00DF5372">
        <w:t>42,5</w:t>
      </w:r>
      <w:r w:rsidRPr="00DF5372">
        <w:t xml:space="preserve">%. </w:t>
      </w:r>
    </w:p>
    <w:p w:rsidR="00957DA3" w:rsidRPr="006D049A" w:rsidRDefault="00957DA3" w:rsidP="00957DA3">
      <w:pPr>
        <w:ind w:firstLine="708"/>
        <w:rPr>
          <w:sz w:val="22"/>
          <w:szCs w:val="22"/>
        </w:rPr>
      </w:pPr>
      <w:r w:rsidRPr="006D049A">
        <w:rPr>
          <w:sz w:val="22"/>
          <w:szCs w:val="22"/>
        </w:rPr>
        <w:t>Таблица №    7                   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719"/>
        <w:gridCol w:w="1039"/>
        <w:gridCol w:w="1093"/>
        <w:gridCol w:w="1044"/>
        <w:gridCol w:w="1013"/>
        <w:gridCol w:w="1085"/>
        <w:gridCol w:w="1042"/>
        <w:gridCol w:w="934"/>
      </w:tblGrid>
      <w:tr w:rsidR="00957DA3" w:rsidRPr="006D049A" w:rsidTr="009A5694">
        <w:trPr>
          <w:trHeight w:val="15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57DA3" w:rsidRPr="006D049A" w:rsidRDefault="00957DA3" w:rsidP="009A569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6D049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57DA3" w:rsidRPr="006D049A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D049A">
              <w:rPr>
                <w:sz w:val="20"/>
                <w:szCs w:val="20"/>
              </w:rPr>
              <w:t>Код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57DA3" w:rsidRPr="006D049A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D049A">
              <w:rPr>
                <w:sz w:val="20"/>
                <w:szCs w:val="20"/>
              </w:rPr>
              <w:t>Исполнение</w:t>
            </w:r>
          </w:p>
          <w:p w:rsidR="00957DA3" w:rsidRPr="006D049A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D049A">
              <w:rPr>
                <w:sz w:val="20"/>
                <w:szCs w:val="20"/>
              </w:rPr>
              <w:t>1 квартал</w:t>
            </w:r>
          </w:p>
          <w:p w:rsidR="00957DA3" w:rsidRPr="006D049A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D049A">
              <w:rPr>
                <w:sz w:val="20"/>
                <w:szCs w:val="20"/>
              </w:rPr>
              <w:t>2020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57DA3" w:rsidRPr="006D049A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D049A">
              <w:rPr>
                <w:sz w:val="20"/>
                <w:szCs w:val="20"/>
              </w:rPr>
              <w:t>Уточненный бюджетный план</w:t>
            </w:r>
          </w:p>
          <w:p w:rsidR="00957DA3" w:rsidRPr="006D049A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D049A">
              <w:rPr>
                <w:sz w:val="20"/>
                <w:szCs w:val="20"/>
              </w:rPr>
              <w:t>на</w:t>
            </w:r>
          </w:p>
          <w:p w:rsidR="00957DA3" w:rsidRPr="006D049A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D049A">
              <w:rPr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57DA3" w:rsidRPr="006D049A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D049A">
              <w:rPr>
                <w:sz w:val="20"/>
                <w:szCs w:val="20"/>
              </w:rPr>
              <w:t>Исполнение</w:t>
            </w:r>
          </w:p>
          <w:p w:rsidR="00957DA3" w:rsidRPr="006D049A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D049A">
              <w:rPr>
                <w:sz w:val="20"/>
                <w:szCs w:val="20"/>
              </w:rPr>
              <w:t>1 квартал 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57DA3" w:rsidRPr="006D049A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D049A"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57DA3" w:rsidRPr="006D049A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6D049A">
              <w:rPr>
                <w:sz w:val="20"/>
                <w:szCs w:val="20"/>
              </w:rPr>
              <w:t>Отклонение</w:t>
            </w:r>
          </w:p>
          <w:p w:rsidR="00957DA3" w:rsidRPr="006D049A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6D049A">
              <w:rPr>
                <w:sz w:val="20"/>
                <w:szCs w:val="20"/>
              </w:rPr>
              <w:t xml:space="preserve">1 квартал 2021 года </w:t>
            </w:r>
            <w:proofErr w:type="gramStart"/>
            <w:r w:rsidRPr="006D049A">
              <w:rPr>
                <w:sz w:val="20"/>
                <w:szCs w:val="20"/>
              </w:rPr>
              <w:t>от</w:t>
            </w:r>
            <w:proofErr w:type="gramEnd"/>
          </w:p>
          <w:p w:rsidR="00957DA3" w:rsidRPr="006D049A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6D049A">
              <w:rPr>
                <w:sz w:val="20"/>
                <w:szCs w:val="20"/>
              </w:rPr>
              <w:t>1 квартала 2020 года</w:t>
            </w:r>
          </w:p>
          <w:p w:rsidR="00957DA3" w:rsidRPr="006D049A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6D049A">
              <w:rPr>
                <w:sz w:val="20"/>
                <w:szCs w:val="20"/>
              </w:rPr>
              <w:t>(гр.5-гр.3)</w:t>
            </w:r>
          </w:p>
          <w:p w:rsidR="00957DA3" w:rsidRPr="006D049A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6D049A">
              <w:rPr>
                <w:sz w:val="20"/>
                <w:szCs w:val="20"/>
              </w:rPr>
              <w:t>(+;-)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57DA3" w:rsidRPr="006D049A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6D049A">
              <w:rPr>
                <w:sz w:val="20"/>
                <w:szCs w:val="20"/>
              </w:rPr>
              <w:t>Отношение</w:t>
            </w:r>
          </w:p>
          <w:p w:rsidR="00957DA3" w:rsidRPr="006D049A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6D049A">
              <w:rPr>
                <w:sz w:val="20"/>
                <w:szCs w:val="20"/>
              </w:rPr>
              <w:t xml:space="preserve">1 квартал 2021 года </w:t>
            </w:r>
            <w:proofErr w:type="gramStart"/>
            <w:r w:rsidRPr="006D049A">
              <w:rPr>
                <w:sz w:val="20"/>
                <w:szCs w:val="20"/>
              </w:rPr>
              <w:t>от</w:t>
            </w:r>
            <w:proofErr w:type="gramEnd"/>
          </w:p>
          <w:p w:rsidR="00957DA3" w:rsidRPr="006D049A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6D049A">
              <w:rPr>
                <w:sz w:val="20"/>
                <w:szCs w:val="20"/>
              </w:rPr>
              <w:t>1 квартала 2020 года</w:t>
            </w:r>
          </w:p>
          <w:p w:rsidR="00957DA3" w:rsidRPr="006D049A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6D049A">
              <w:rPr>
                <w:sz w:val="20"/>
                <w:szCs w:val="20"/>
              </w:rPr>
              <w:t>( %)</w:t>
            </w:r>
          </w:p>
          <w:p w:rsidR="00957DA3" w:rsidRPr="006D049A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6D049A">
              <w:rPr>
                <w:sz w:val="20"/>
                <w:szCs w:val="20"/>
              </w:rPr>
              <w:t>(гр.5/ гр.3)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57DA3" w:rsidRPr="006D049A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6D049A">
              <w:rPr>
                <w:sz w:val="20"/>
                <w:szCs w:val="20"/>
              </w:rPr>
              <w:t>Удельный вес в расходах %</w:t>
            </w:r>
          </w:p>
          <w:p w:rsidR="00957DA3" w:rsidRPr="006D049A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</w:p>
        </w:tc>
      </w:tr>
      <w:tr w:rsidR="00957DA3" w:rsidRPr="006D049A" w:rsidTr="009A569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6D049A" w:rsidRDefault="00957DA3" w:rsidP="009A569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6D049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3" w:rsidRPr="006D049A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D049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6D049A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D049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6D049A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D049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6D049A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D049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6D049A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D049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6D049A" w:rsidRDefault="00957DA3" w:rsidP="009A5694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6D049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6D049A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D049A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3" w:rsidRPr="006D049A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6D049A">
              <w:rPr>
                <w:sz w:val="20"/>
                <w:szCs w:val="20"/>
              </w:rPr>
              <w:t>9</w:t>
            </w:r>
          </w:p>
        </w:tc>
      </w:tr>
      <w:tr w:rsidR="005E3465" w:rsidRPr="006D049A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049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049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Default="005E3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Default="005E3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Default="005E3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Default="005E3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Default="005E3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Default="005E3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Default="005E3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39,4</w:t>
            </w:r>
          </w:p>
        </w:tc>
      </w:tr>
      <w:tr w:rsidR="005E3465" w:rsidRPr="006D049A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rPr>
                <w:bCs/>
                <w:color w:val="000000"/>
                <w:sz w:val="20"/>
                <w:szCs w:val="20"/>
              </w:rPr>
            </w:pPr>
            <w:r w:rsidRPr="006D049A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49A">
              <w:rPr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-10,3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7,5</w:t>
            </w:r>
          </w:p>
        </w:tc>
      </w:tr>
      <w:tr w:rsidR="005E3465" w:rsidRPr="006D049A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rPr>
                <w:bCs/>
                <w:color w:val="000000"/>
                <w:sz w:val="20"/>
                <w:szCs w:val="20"/>
              </w:rPr>
            </w:pPr>
            <w:r w:rsidRPr="006D049A">
              <w:rPr>
                <w:bCs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49A">
              <w:rPr>
                <w:bCs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1943,7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-31,2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22,7</w:t>
            </w:r>
          </w:p>
        </w:tc>
      </w:tr>
      <w:tr w:rsidR="005E3465" w:rsidRPr="006D049A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rPr>
                <w:bCs/>
                <w:color w:val="000000"/>
                <w:sz w:val="20"/>
                <w:szCs w:val="20"/>
              </w:rPr>
            </w:pPr>
            <w:r w:rsidRPr="006D049A">
              <w:rPr>
                <w:bCs/>
                <w:color w:val="000000"/>
                <w:sz w:val="20"/>
                <w:szCs w:val="20"/>
              </w:rPr>
              <w:t>Обеспечение финансовых органов и органов финансово-</w:t>
            </w:r>
            <w:r w:rsidRPr="006D049A">
              <w:rPr>
                <w:bCs/>
                <w:color w:val="000000"/>
                <w:sz w:val="20"/>
                <w:szCs w:val="20"/>
              </w:rPr>
              <w:lastRenderedPageBreak/>
              <w:t>бюджетного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49A">
              <w:rPr>
                <w:bCs/>
                <w:color w:val="000000"/>
                <w:sz w:val="20"/>
                <w:szCs w:val="20"/>
              </w:rPr>
              <w:lastRenderedPageBreak/>
              <w:t>1,06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151,2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5E3465" w:rsidRPr="006D049A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E3465" w:rsidRPr="006D049A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rPr>
                <w:bCs/>
                <w:color w:val="000000"/>
                <w:sz w:val="20"/>
                <w:szCs w:val="20"/>
              </w:rPr>
            </w:pPr>
            <w:r w:rsidRPr="006D049A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49A">
              <w:rPr>
                <w:b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E3465" w:rsidRPr="006D049A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rPr>
                <w:bCs/>
                <w:color w:val="000000"/>
                <w:sz w:val="20"/>
                <w:szCs w:val="20"/>
              </w:rPr>
            </w:pPr>
            <w:r w:rsidRPr="006D049A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49A">
              <w:rPr>
                <w:bCs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112,7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476,9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8,8</w:t>
            </w:r>
          </w:p>
        </w:tc>
      </w:tr>
      <w:tr w:rsidR="005E3465" w:rsidRPr="006D049A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049A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049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4E1609" w:rsidRDefault="005E3465" w:rsidP="002237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1609">
              <w:rPr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4E1609" w:rsidRDefault="005E3465" w:rsidP="002237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1609">
              <w:rPr>
                <w:b/>
                <w:b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4E1609" w:rsidRDefault="005E3465" w:rsidP="002237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1609">
              <w:rPr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Default="005E3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Default="005E3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Default="005E3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Default="005E3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5E3465" w:rsidRPr="006D049A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rPr>
                <w:bCs/>
                <w:color w:val="000000"/>
                <w:sz w:val="20"/>
                <w:szCs w:val="20"/>
              </w:rPr>
            </w:pPr>
            <w:r w:rsidRPr="006D049A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49A">
              <w:rPr>
                <w:bCs/>
                <w:color w:val="000000"/>
                <w:sz w:val="20"/>
                <w:szCs w:val="20"/>
              </w:rPr>
              <w:t>2,03 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-5,2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5E3465" w:rsidRPr="006D049A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049A">
              <w:rPr>
                <w:b/>
                <w:bCs/>
                <w:color w:val="000000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049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Default="005E3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Default="005E3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Default="005E3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Default="005E3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Default="005E3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Default="005E3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Default="005E3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E3465" w:rsidRPr="006D049A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rPr>
                <w:bCs/>
                <w:color w:val="000000"/>
                <w:sz w:val="20"/>
                <w:szCs w:val="20"/>
              </w:rPr>
            </w:pPr>
            <w:r w:rsidRPr="006D049A">
              <w:rPr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49A">
              <w:rPr>
                <w:bCs/>
                <w:color w:val="000000"/>
                <w:sz w:val="20"/>
                <w:szCs w:val="20"/>
              </w:rPr>
              <w:t>3,09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E3465" w:rsidRPr="006D049A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rPr>
                <w:bCs/>
                <w:color w:val="000000"/>
                <w:sz w:val="20"/>
                <w:szCs w:val="20"/>
              </w:rPr>
            </w:pPr>
            <w:r w:rsidRPr="006D049A">
              <w:rPr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49A">
              <w:rPr>
                <w:bCs/>
                <w:color w:val="000000"/>
                <w:sz w:val="20"/>
                <w:szCs w:val="20"/>
              </w:rPr>
              <w:t>3,10 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E3465" w:rsidRPr="006D049A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049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049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C05FD0" w:rsidRDefault="005E3465" w:rsidP="002237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FD0">
              <w:rPr>
                <w:b/>
                <w:bCs/>
                <w:color w:val="000000"/>
                <w:sz w:val="20"/>
                <w:szCs w:val="20"/>
              </w:rPr>
              <w:t>403,4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C05FD0" w:rsidRDefault="005E3465" w:rsidP="002237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FD0">
              <w:rPr>
                <w:b/>
                <w:bCs/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Default="005E3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Default="005E3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Default="005E3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Default="005E3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11,5</w:t>
            </w:r>
          </w:p>
        </w:tc>
      </w:tr>
      <w:tr w:rsidR="005E3465" w:rsidRPr="006D049A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rPr>
                <w:bCs/>
                <w:color w:val="000000"/>
                <w:sz w:val="20"/>
                <w:szCs w:val="20"/>
              </w:rPr>
            </w:pPr>
            <w:r w:rsidRPr="006D049A">
              <w:rPr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49A">
              <w:rPr>
                <w:bCs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368,8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11,5</w:t>
            </w:r>
          </w:p>
        </w:tc>
      </w:tr>
      <w:tr w:rsidR="005E3465" w:rsidRPr="006D049A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049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049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Default="005E3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Default="005E3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Default="005E3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Default="005E3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Default="005E3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Default="005E3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Default="005E3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45,1</w:t>
            </w:r>
          </w:p>
        </w:tc>
      </w:tr>
      <w:tr w:rsidR="005E3465" w:rsidRPr="006D049A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rPr>
                <w:bCs/>
                <w:color w:val="000000"/>
                <w:sz w:val="20"/>
                <w:szCs w:val="20"/>
              </w:rPr>
            </w:pPr>
            <w:r w:rsidRPr="006D049A"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49A">
              <w:rPr>
                <w:bCs/>
                <w:color w:val="000000"/>
                <w:sz w:val="20"/>
                <w:szCs w:val="20"/>
              </w:rPr>
              <w:t> 5,01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4315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E3465" w:rsidRPr="006D049A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rPr>
                <w:bCs/>
                <w:color w:val="000000"/>
                <w:sz w:val="20"/>
                <w:szCs w:val="20"/>
              </w:rPr>
            </w:pPr>
            <w:r w:rsidRPr="006D049A">
              <w:rPr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49A">
              <w:rPr>
                <w:bCs/>
                <w:color w:val="000000"/>
                <w:sz w:val="20"/>
                <w:szCs w:val="20"/>
              </w:rPr>
              <w:t> 5,02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233,1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4315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14,4</w:t>
            </w:r>
          </w:p>
        </w:tc>
      </w:tr>
      <w:tr w:rsidR="005E3465" w:rsidRPr="006D049A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rPr>
                <w:bCs/>
                <w:color w:val="000000"/>
                <w:sz w:val="20"/>
                <w:szCs w:val="20"/>
              </w:rPr>
            </w:pPr>
            <w:r w:rsidRPr="006D049A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49A">
              <w:rPr>
                <w:bCs/>
                <w:color w:val="000000"/>
                <w:sz w:val="20"/>
                <w:szCs w:val="20"/>
              </w:rPr>
              <w:t> 5,03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123,3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30,7</w:t>
            </w:r>
          </w:p>
        </w:tc>
      </w:tr>
      <w:tr w:rsidR="005E3465" w:rsidRPr="006D049A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4315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-69,3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5E3465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46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E3465" w:rsidRPr="006D049A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049A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049A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C84D01" w:rsidRDefault="005E3465" w:rsidP="002237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01">
              <w:rPr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C84D01" w:rsidRDefault="005E3465" w:rsidP="002237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01"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Default="005E3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Default="005E3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Default="004315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Default="005E3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E3465" w:rsidRPr="006D049A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rPr>
                <w:bCs/>
                <w:color w:val="000000"/>
                <w:sz w:val="20"/>
                <w:szCs w:val="20"/>
              </w:rPr>
            </w:pPr>
            <w:r w:rsidRPr="006D049A">
              <w:rPr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49A">
              <w:rPr>
                <w:bCs/>
                <w:color w:val="000000"/>
                <w:sz w:val="20"/>
                <w:szCs w:val="20"/>
              </w:rPr>
              <w:t> 7,07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431507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1507">
              <w:rPr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431507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1507">
              <w:rPr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431507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1507">
              <w:rPr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431507" w:rsidRDefault="004315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431507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150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E3465" w:rsidRPr="006D049A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049A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049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C84D01" w:rsidRDefault="005E3465" w:rsidP="002237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01">
              <w:rPr>
                <w:b/>
                <w:bCs/>
                <w:color w:val="000000"/>
                <w:sz w:val="20"/>
                <w:szCs w:val="20"/>
              </w:rPr>
              <w:t>248,8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C84D01" w:rsidRDefault="005E3465" w:rsidP="002237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D01">
              <w:rPr>
                <w:b/>
                <w:bCs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Default="005E3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Default="005E3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Default="005E3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Default="005E3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3,8</w:t>
            </w:r>
          </w:p>
        </w:tc>
      </w:tr>
      <w:tr w:rsidR="005E3465" w:rsidRPr="006D049A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rPr>
                <w:bCs/>
                <w:color w:val="000000"/>
                <w:sz w:val="20"/>
                <w:szCs w:val="20"/>
              </w:rPr>
            </w:pPr>
            <w:r w:rsidRPr="006D049A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49A">
              <w:rPr>
                <w:bCs/>
                <w:color w:val="000000"/>
                <w:sz w:val="20"/>
                <w:szCs w:val="20"/>
              </w:rPr>
              <w:t> 10,01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6D049A" w:rsidRDefault="005E3465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431507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1507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431507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1507">
              <w:rPr>
                <w:bCs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431507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1507">
              <w:rPr>
                <w:bCs/>
                <w:color w:val="000000"/>
                <w:sz w:val="20"/>
                <w:szCs w:val="20"/>
              </w:rPr>
              <w:t>149,9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65" w:rsidRPr="00431507" w:rsidRDefault="005E34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1507">
              <w:rPr>
                <w:bCs/>
                <w:color w:val="000000"/>
                <w:sz w:val="20"/>
                <w:szCs w:val="20"/>
              </w:rPr>
              <w:t>3,8</w:t>
            </w:r>
          </w:p>
        </w:tc>
      </w:tr>
      <w:tr w:rsidR="007404CE" w:rsidRPr="00954FC6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CE" w:rsidRPr="006D049A" w:rsidRDefault="007404CE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049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CE" w:rsidRPr="006D049A" w:rsidRDefault="007404CE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04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CE" w:rsidRDefault="00740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CE" w:rsidRDefault="00740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6929,8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CE" w:rsidRDefault="00740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CE" w:rsidRDefault="00740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CE" w:rsidRDefault="00740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CE" w:rsidRDefault="00740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CE" w:rsidRDefault="00740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957DA3" w:rsidRPr="00E765C8" w:rsidRDefault="00957DA3" w:rsidP="00957DA3">
      <w:pPr>
        <w:autoSpaceDE w:val="0"/>
        <w:autoSpaceDN w:val="0"/>
        <w:adjustRightInd w:val="0"/>
        <w:ind w:firstLine="540"/>
        <w:jc w:val="both"/>
      </w:pPr>
      <w:r w:rsidRPr="00E765C8">
        <w:t>Основной удельный вес в составе произведенных расходов  бюджета поселения занимают расходы по разделу «</w:t>
      </w:r>
      <w:r w:rsidR="00E765C8" w:rsidRPr="00E765C8">
        <w:t>Жилищно-коммунальное хозяйство</w:t>
      </w:r>
      <w:r w:rsidRPr="00E765C8">
        <w:t xml:space="preserve">» - </w:t>
      </w:r>
      <w:r w:rsidR="00E765C8" w:rsidRPr="00E765C8">
        <w:t>45,1</w:t>
      </w:r>
      <w:r w:rsidRPr="00E765C8">
        <w:t xml:space="preserve">%. За 1 квартал 2021 года исполнение составило </w:t>
      </w:r>
      <w:r w:rsidR="00E765C8" w:rsidRPr="00E765C8">
        <w:t>731,9</w:t>
      </w:r>
      <w:r w:rsidRPr="00E765C8">
        <w:t xml:space="preserve"> тыс. рублей или </w:t>
      </w:r>
      <w:r w:rsidR="00E765C8" w:rsidRPr="00E765C8">
        <w:t>32,3</w:t>
      </w:r>
      <w:r w:rsidRPr="00E765C8">
        <w:t xml:space="preserve">% к утвержденным годовым назначениям. По сравнению с аналогичным периодом 2020 года расходы по данному разделу </w:t>
      </w:r>
      <w:r w:rsidR="00E765C8" w:rsidRPr="00E765C8">
        <w:t>увеличились</w:t>
      </w:r>
      <w:r w:rsidRPr="00E765C8">
        <w:t xml:space="preserve"> на </w:t>
      </w:r>
      <w:r w:rsidR="00E765C8" w:rsidRPr="00E765C8">
        <w:t>258,5</w:t>
      </w:r>
      <w:r w:rsidRPr="00E765C8">
        <w:t xml:space="preserve"> тыс. рублей или на </w:t>
      </w:r>
      <w:r w:rsidR="00E765C8" w:rsidRPr="00E765C8">
        <w:t>54,6</w:t>
      </w:r>
      <w:r w:rsidRPr="00E765C8">
        <w:t>%.</w:t>
      </w:r>
    </w:p>
    <w:p w:rsidR="00957DA3" w:rsidRPr="00762380" w:rsidRDefault="00957DA3" w:rsidP="00957DA3">
      <w:pPr>
        <w:autoSpaceDE w:val="0"/>
        <w:autoSpaceDN w:val="0"/>
        <w:adjustRightInd w:val="0"/>
        <w:ind w:firstLine="540"/>
        <w:jc w:val="both"/>
      </w:pPr>
      <w:r w:rsidRPr="00762380">
        <w:t xml:space="preserve">Расходы на социальную сферу составляют незначительную часть в общей сумме расходов – </w:t>
      </w:r>
      <w:r w:rsidR="00762380" w:rsidRPr="00762380">
        <w:t>3,9</w:t>
      </w:r>
      <w:r w:rsidRPr="00762380">
        <w:t xml:space="preserve">% от общего объема расходов, в аналогичном периоде 2020 года – </w:t>
      </w:r>
      <w:r w:rsidR="00762380" w:rsidRPr="00762380">
        <w:t>3,6</w:t>
      </w:r>
      <w:r w:rsidRPr="00762380">
        <w:t>%.</w:t>
      </w:r>
    </w:p>
    <w:p w:rsidR="00957DA3" w:rsidRPr="00762380" w:rsidRDefault="00957DA3" w:rsidP="00957DA3">
      <w:pPr>
        <w:autoSpaceDE w:val="0"/>
        <w:autoSpaceDN w:val="0"/>
        <w:adjustRightInd w:val="0"/>
        <w:ind w:firstLine="540"/>
        <w:jc w:val="both"/>
      </w:pPr>
      <w:r w:rsidRPr="00762380">
        <w:lastRenderedPageBreak/>
        <w:t xml:space="preserve">В отчетном периоде бюджет поселения исполнен на </w:t>
      </w:r>
      <w:r w:rsidR="00E765C8" w:rsidRPr="00762380">
        <w:t>23,4</w:t>
      </w:r>
      <w:r w:rsidRPr="00762380">
        <w:t xml:space="preserve">%, что ниже планового процента исполнения (25%). </w:t>
      </w:r>
    </w:p>
    <w:p w:rsidR="00957DA3" w:rsidRPr="00954FC6" w:rsidRDefault="00957DA3" w:rsidP="00957DA3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proofErr w:type="gramStart"/>
      <w:r w:rsidRPr="00762380">
        <w:t xml:space="preserve">По сравнению с аналогичным периодом 2020 года в отчетном периоде объем расходов увеличился по разделу </w:t>
      </w:r>
      <w:r w:rsidR="00762380" w:rsidRPr="00762380">
        <w:t xml:space="preserve">«Общегосударственные вопросы» на 12,9% или на 73,3 тыс. рублей </w:t>
      </w:r>
      <w:r w:rsidRPr="00762380">
        <w:t xml:space="preserve">«Национальная экономика» на </w:t>
      </w:r>
      <w:r w:rsidR="00762380" w:rsidRPr="00762380">
        <w:t>136,3 тыс. рублей или в 3,7 раза</w:t>
      </w:r>
      <w:r w:rsidRPr="00762380">
        <w:t xml:space="preserve">, «Жилищно-коммунальное хозяйство» на </w:t>
      </w:r>
      <w:r w:rsidR="00762380" w:rsidRPr="00762380">
        <w:t>54,6</w:t>
      </w:r>
      <w:r w:rsidRPr="00762380">
        <w:t xml:space="preserve">% или на </w:t>
      </w:r>
      <w:r w:rsidR="00762380" w:rsidRPr="00762380">
        <w:t>258,5</w:t>
      </w:r>
      <w:r w:rsidRPr="00762380">
        <w:t xml:space="preserve"> тыс. рублей, по разделу «</w:t>
      </w:r>
      <w:r w:rsidR="00762380" w:rsidRPr="00762380">
        <w:t>Образование</w:t>
      </w:r>
      <w:r w:rsidRPr="00762380">
        <w:t xml:space="preserve">» на </w:t>
      </w:r>
      <w:r w:rsidR="00762380" w:rsidRPr="00762380">
        <w:t>0,7</w:t>
      </w:r>
      <w:r w:rsidRPr="00762380">
        <w:t xml:space="preserve"> тыс. рублей</w:t>
      </w:r>
      <w:r w:rsidR="00762380" w:rsidRPr="00762380">
        <w:t xml:space="preserve">, </w:t>
      </w:r>
      <w:r w:rsidRPr="00762380">
        <w:t xml:space="preserve"> </w:t>
      </w:r>
      <w:r w:rsidR="00762380" w:rsidRPr="00762380">
        <w:t>«Социальная политика» на 49,9% или на 20,7 тыс. рублей.</w:t>
      </w:r>
      <w:proofErr w:type="gramEnd"/>
    </w:p>
    <w:p w:rsidR="00957DA3" w:rsidRDefault="00957DA3" w:rsidP="00957DA3">
      <w:pPr>
        <w:autoSpaceDE w:val="0"/>
        <w:autoSpaceDN w:val="0"/>
        <w:adjustRightInd w:val="0"/>
        <w:ind w:firstLine="540"/>
        <w:jc w:val="both"/>
      </w:pPr>
      <w:r w:rsidRPr="00762380">
        <w:t>Уменьшение расходов произошло по раздел</w:t>
      </w:r>
      <w:r w:rsidR="00762380" w:rsidRPr="00762380">
        <w:t>у</w:t>
      </w:r>
      <w:r w:rsidRPr="00762380">
        <w:t xml:space="preserve">: «Национальная оборона» на </w:t>
      </w:r>
      <w:r w:rsidR="00762380" w:rsidRPr="00762380">
        <w:t>75,4</w:t>
      </w:r>
      <w:r w:rsidRPr="00762380">
        <w:t xml:space="preserve">% или на </w:t>
      </w:r>
      <w:r w:rsidR="00762380" w:rsidRPr="00762380">
        <w:t>5,2</w:t>
      </w:r>
      <w:r w:rsidRPr="00762380">
        <w:t xml:space="preserve"> тыс. рублей, «Образование» на 12,5% или на 0,1 тыс. рублей.</w:t>
      </w:r>
    </w:p>
    <w:p w:rsidR="00762380" w:rsidRPr="00762380" w:rsidRDefault="00762380" w:rsidP="00957DA3">
      <w:pPr>
        <w:autoSpaceDE w:val="0"/>
        <w:autoSpaceDN w:val="0"/>
        <w:adjustRightInd w:val="0"/>
        <w:ind w:firstLine="540"/>
        <w:jc w:val="both"/>
      </w:pPr>
      <w:r>
        <w:t>Расходов по разделу «Национальная безопасность и правоохранительная деятельность» не производилось, при запланированной на год сумме в 557,0 тыс. рублей.</w:t>
      </w:r>
    </w:p>
    <w:p w:rsidR="00762380" w:rsidRDefault="00957DA3" w:rsidP="00957DA3">
      <w:pPr>
        <w:autoSpaceDE w:val="0"/>
        <w:autoSpaceDN w:val="0"/>
        <w:adjustRightInd w:val="0"/>
        <w:ind w:firstLine="540"/>
        <w:jc w:val="both"/>
        <w:rPr>
          <w:i/>
        </w:rPr>
      </w:pPr>
      <w:r w:rsidRPr="00762380">
        <w:rPr>
          <w:i/>
        </w:rPr>
        <w:t>В ходе анализа исполнения расходной части  бюджета поселения, установлено, что за 1 квартал 2021 года бюджет поселения по расходам исполнен ниже 25% (плановый процент исполнения).</w:t>
      </w:r>
      <w:r w:rsidR="00762380">
        <w:rPr>
          <w:i/>
        </w:rPr>
        <w:t xml:space="preserve"> </w:t>
      </w:r>
    </w:p>
    <w:p w:rsidR="00957DA3" w:rsidRPr="00762380" w:rsidRDefault="00762380" w:rsidP="00957DA3">
      <w:pPr>
        <w:autoSpaceDE w:val="0"/>
        <w:autoSpaceDN w:val="0"/>
        <w:adjustRightInd w:val="0"/>
        <w:ind w:firstLine="540"/>
        <w:jc w:val="both"/>
      </w:pPr>
      <w:r w:rsidRPr="00762380">
        <w:rPr>
          <w:i/>
        </w:rPr>
        <w:t>Также следует отметить, что расходов по разделу «Национальная безопасность и правоохранительная деятельность» не производилось, при запланированной на год сумме в 557,0 тыс. рублей.</w:t>
      </w:r>
    </w:p>
    <w:p w:rsidR="00957DA3" w:rsidRPr="000808A6" w:rsidRDefault="00957DA3" w:rsidP="00957DA3">
      <w:pPr>
        <w:pStyle w:val="Style3"/>
        <w:widowControl/>
        <w:jc w:val="center"/>
        <w:rPr>
          <w:b/>
        </w:rPr>
      </w:pPr>
      <w:r w:rsidRPr="000808A6">
        <w:rPr>
          <w:b/>
        </w:rPr>
        <w:t>Дефицит бюджета поселения</w:t>
      </w:r>
    </w:p>
    <w:p w:rsidR="00957DA3" w:rsidRPr="000808A6" w:rsidRDefault="00957DA3" w:rsidP="00957DA3">
      <w:pPr>
        <w:ind w:firstLine="709"/>
        <w:jc w:val="both"/>
        <w:rPr>
          <w:color w:val="000000"/>
        </w:rPr>
      </w:pPr>
      <w:r w:rsidRPr="000808A6">
        <w:t>Первоначальным решением Совета поселения дефицит не утвержден. Решением Совета</w:t>
      </w:r>
      <w:r w:rsidR="000808A6" w:rsidRPr="000808A6">
        <w:t xml:space="preserve"> Куностьского </w:t>
      </w:r>
      <w:r w:rsidRPr="000808A6">
        <w:t>сельского поселения от 3</w:t>
      </w:r>
      <w:r w:rsidR="000808A6" w:rsidRPr="000808A6">
        <w:t>0</w:t>
      </w:r>
      <w:r w:rsidRPr="000808A6">
        <w:t>.03.2021 №</w:t>
      </w:r>
      <w:r w:rsidR="000808A6" w:rsidRPr="000808A6">
        <w:t>12</w:t>
      </w:r>
      <w:r w:rsidRPr="000808A6">
        <w:t xml:space="preserve"> дефицит утвержден в размере </w:t>
      </w:r>
      <w:r w:rsidR="000808A6" w:rsidRPr="000808A6">
        <w:t>295,5</w:t>
      </w:r>
      <w:r w:rsidRPr="000808A6">
        <w:t xml:space="preserve"> тыс. рублей или </w:t>
      </w:r>
      <w:r w:rsidR="000808A6" w:rsidRPr="000808A6">
        <w:t>8,2</w:t>
      </w:r>
      <w:r w:rsidRPr="000808A6">
        <w:t xml:space="preserve">% от общего объема доходов без учета объема безвозмездных поступлений. </w:t>
      </w:r>
    </w:p>
    <w:p w:rsidR="00957DA3" w:rsidRPr="000808A6" w:rsidRDefault="00957DA3" w:rsidP="00957DA3">
      <w:pPr>
        <w:pStyle w:val="Style3"/>
        <w:widowControl/>
        <w:ind w:firstLine="709"/>
        <w:jc w:val="both"/>
      </w:pPr>
      <w:r w:rsidRPr="000808A6">
        <w:t xml:space="preserve">Бюджет поселения за 1 квартал 2021 года исполнен с дефицитом в размере </w:t>
      </w:r>
      <w:r w:rsidR="000808A6" w:rsidRPr="000808A6">
        <w:t>37,6</w:t>
      </w:r>
      <w:r w:rsidRPr="000808A6">
        <w:t xml:space="preserve"> тыс. рублей.</w:t>
      </w:r>
    </w:p>
    <w:p w:rsidR="00957DA3" w:rsidRPr="000808A6" w:rsidRDefault="00957DA3" w:rsidP="00957DA3">
      <w:pPr>
        <w:pStyle w:val="Style3"/>
        <w:widowControl/>
        <w:ind w:firstLine="709"/>
        <w:jc w:val="both"/>
      </w:pPr>
      <w:r w:rsidRPr="000808A6">
        <w:t>Сведения по дебиторской и кредиторской задолженности к отчету не приложены, дополнительно контрольно-счетным органом не запрашивались, в связи с этим анализ дебиторской и кредиторской задолженности не произведен.</w:t>
      </w:r>
    </w:p>
    <w:p w:rsidR="00957DA3" w:rsidRPr="00954FC6" w:rsidRDefault="00957DA3" w:rsidP="00957DA3">
      <w:pPr>
        <w:tabs>
          <w:tab w:val="left" w:pos="720"/>
        </w:tabs>
        <w:rPr>
          <w:b/>
          <w:sz w:val="26"/>
          <w:szCs w:val="26"/>
          <w:highlight w:val="yellow"/>
        </w:rPr>
      </w:pPr>
    </w:p>
    <w:p w:rsidR="00957DA3" w:rsidRPr="000808A6" w:rsidRDefault="00957DA3" w:rsidP="00957DA3">
      <w:pPr>
        <w:tabs>
          <w:tab w:val="left" w:pos="720"/>
        </w:tabs>
        <w:jc w:val="center"/>
        <w:rPr>
          <w:b/>
        </w:rPr>
      </w:pPr>
      <w:r w:rsidRPr="000808A6">
        <w:rPr>
          <w:b/>
        </w:rPr>
        <w:t>Вывод</w:t>
      </w:r>
    </w:p>
    <w:p w:rsidR="00957DA3" w:rsidRPr="000808A6" w:rsidRDefault="00957DA3" w:rsidP="00957DA3">
      <w:pPr>
        <w:ind w:firstLine="708"/>
        <w:jc w:val="both"/>
      </w:pPr>
      <w:r w:rsidRPr="000808A6">
        <w:t>1. Представленные формы бюджетной отчетности составлены в соответствии с Приказом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957DA3" w:rsidRPr="000808A6" w:rsidRDefault="00957DA3" w:rsidP="00957DA3">
      <w:pPr>
        <w:ind w:firstLine="709"/>
        <w:jc w:val="both"/>
      </w:pPr>
      <w:r w:rsidRPr="000808A6">
        <w:t>2. В соответствии с п. 4 ст. 264.1 Бюджетного кодекса РФ отчет об исполнении бюджета за 1 квартал 2021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957DA3" w:rsidRPr="000808A6" w:rsidRDefault="00957DA3" w:rsidP="00957DA3">
      <w:pPr>
        <w:ind w:firstLine="708"/>
        <w:jc w:val="both"/>
      </w:pPr>
      <w:r w:rsidRPr="000808A6">
        <w:t xml:space="preserve">3. Отчет об исполнении бюджета </w:t>
      </w:r>
      <w:r w:rsidR="000808A6" w:rsidRPr="000808A6">
        <w:t xml:space="preserve">Куностьского </w:t>
      </w:r>
      <w:r w:rsidRPr="000808A6">
        <w:t>сельского поселения за 1 квартал 2021 года в представленном виде соответствует нормам действующего бюджетного законодательства.</w:t>
      </w:r>
    </w:p>
    <w:p w:rsidR="00957DA3" w:rsidRPr="000808A6" w:rsidRDefault="00957DA3" w:rsidP="00957DA3">
      <w:pPr>
        <w:ind w:firstLine="708"/>
        <w:jc w:val="both"/>
      </w:pPr>
      <w:r w:rsidRPr="000808A6">
        <w:t xml:space="preserve">4. Бюджет </w:t>
      </w:r>
      <w:r w:rsidR="000808A6" w:rsidRPr="000808A6">
        <w:t xml:space="preserve">Куностьского </w:t>
      </w:r>
      <w:r w:rsidRPr="000808A6">
        <w:t>сельского поселения за 1 квартал 2021 года исполнен:</w:t>
      </w:r>
    </w:p>
    <w:p w:rsidR="00957DA3" w:rsidRPr="000808A6" w:rsidRDefault="00957DA3" w:rsidP="00957DA3">
      <w:pPr>
        <w:ind w:firstLine="708"/>
        <w:jc w:val="both"/>
      </w:pPr>
      <w:r w:rsidRPr="000808A6">
        <w:t xml:space="preserve">- по доходам в сумме </w:t>
      </w:r>
      <w:r w:rsidR="000808A6" w:rsidRPr="000808A6">
        <w:t>1 586,0</w:t>
      </w:r>
      <w:r w:rsidRPr="000808A6">
        <w:t xml:space="preserve"> тыс. рублей или </w:t>
      </w:r>
      <w:r w:rsidR="000808A6" w:rsidRPr="000808A6">
        <w:t>23,9</w:t>
      </w:r>
      <w:r w:rsidRPr="000808A6">
        <w:t>% от утвержденных назначений на год;</w:t>
      </w:r>
    </w:p>
    <w:p w:rsidR="00957DA3" w:rsidRPr="000808A6" w:rsidRDefault="00957DA3" w:rsidP="00957DA3">
      <w:pPr>
        <w:ind w:firstLine="708"/>
        <w:jc w:val="both"/>
      </w:pPr>
      <w:r w:rsidRPr="000808A6">
        <w:t xml:space="preserve">- по расходам  в сумме </w:t>
      </w:r>
      <w:r w:rsidR="000808A6" w:rsidRPr="000808A6">
        <w:t xml:space="preserve">1 623,6 </w:t>
      </w:r>
      <w:r w:rsidRPr="000808A6">
        <w:t xml:space="preserve">тыс. рублей или </w:t>
      </w:r>
      <w:r w:rsidR="000808A6" w:rsidRPr="000808A6">
        <w:t>23,4</w:t>
      </w:r>
      <w:r w:rsidRPr="000808A6">
        <w:t>% от утвержденных назначений на год;</w:t>
      </w:r>
    </w:p>
    <w:p w:rsidR="00957DA3" w:rsidRPr="000808A6" w:rsidRDefault="00957DA3" w:rsidP="00957DA3">
      <w:pPr>
        <w:ind w:firstLine="708"/>
        <w:jc w:val="both"/>
      </w:pPr>
      <w:r w:rsidRPr="000808A6">
        <w:t xml:space="preserve">- с дефицитом – </w:t>
      </w:r>
      <w:r w:rsidR="000808A6" w:rsidRPr="000808A6">
        <w:t>37,6</w:t>
      </w:r>
      <w:r w:rsidRPr="000808A6">
        <w:t xml:space="preserve"> тыс. рублей.</w:t>
      </w:r>
    </w:p>
    <w:p w:rsidR="00957DA3" w:rsidRPr="000808A6" w:rsidRDefault="00957DA3" w:rsidP="00957DA3">
      <w:pPr>
        <w:ind w:firstLine="708"/>
        <w:jc w:val="both"/>
      </w:pPr>
      <w:r w:rsidRPr="000808A6">
        <w:t xml:space="preserve">Исполнение доходной части бюджета за 1 квартал 2021 года обеспечено на </w:t>
      </w:r>
      <w:r w:rsidR="000808A6" w:rsidRPr="000808A6">
        <w:t>60,2</w:t>
      </w:r>
      <w:r w:rsidRPr="000808A6">
        <w:t xml:space="preserve">% безвозмездными поступлениями и на </w:t>
      </w:r>
      <w:r w:rsidR="000808A6" w:rsidRPr="000808A6">
        <w:t>39,8</w:t>
      </w:r>
      <w:r w:rsidRPr="000808A6">
        <w:t>% собственными доходами.</w:t>
      </w:r>
    </w:p>
    <w:p w:rsidR="000808A6" w:rsidRPr="000808A6" w:rsidRDefault="00957DA3" w:rsidP="00957DA3">
      <w:pPr>
        <w:ind w:firstLine="708"/>
        <w:jc w:val="both"/>
      </w:pPr>
      <w:r w:rsidRPr="000808A6">
        <w:t xml:space="preserve">Таким образом, в доходах бюджета поселения доля собственных доходов на </w:t>
      </w:r>
      <w:r w:rsidR="000808A6" w:rsidRPr="000808A6">
        <w:t>20,4 процентных пункта меньше доли финансовой безвозмездной помощи вышестоящего бюджета. За 1 квартал 2020 года в структуре доходов бюджета поселения доля собственных доходов составляла 62,7%, безвозмездных поступлений 60,2%.</w:t>
      </w:r>
    </w:p>
    <w:p w:rsidR="00957DA3" w:rsidRPr="000808A6" w:rsidRDefault="00957DA3" w:rsidP="00957DA3">
      <w:pPr>
        <w:ind w:firstLine="708"/>
        <w:jc w:val="both"/>
      </w:pPr>
      <w:r w:rsidRPr="000808A6">
        <w:t xml:space="preserve">5. Налоговые доходы в бюджет поселения за 1 квартал 2021 года поступили в размере в сумме </w:t>
      </w:r>
      <w:r w:rsidR="000808A6" w:rsidRPr="000808A6">
        <w:t>630,7 тыс. рублей или на 17,4% к плановым годовым назначениям, установленным в сумме 3 616,0 тыс. рублей. По сравнению с аналогичным периодом 2020 года объем налоговых доходов уменьшился на 44,0 тыс. рублей или на 6,5%.</w:t>
      </w:r>
    </w:p>
    <w:p w:rsidR="00957DA3" w:rsidRPr="000808A6" w:rsidRDefault="00957DA3" w:rsidP="00957DA3">
      <w:pPr>
        <w:ind w:firstLine="709"/>
        <w:jc w:val="both"/>
      </w:pPr>
      <w:r w:rsidRPr="000808A6">
        <w:lastRenderedPageBreak/>
        <w:t xml:space="preserve">7. Объем безвозмездных поступлений составил </w:t>
      </w:r>
      <w:r w:rsidR="000808A6" w:rsidRPr="000808A6">
        <w:t>955,3 тыс. рублей или 31,7% к утвержденным назначениям на год в сумме 3 018,3 тыс. рублей.</w:t>
      </w:r>
      <w:r w:rsidRPr="000808A6">
        <w:t xml:space="preserve"> По сравнению с 1 кварталом 2020 года безвозмездные поступления </w:t>
      </w:r>
      <w:r w:rsidR="000808A6" w:rsidRPr="000808A6">
        <w:t>увеличились на 554,2 тыс. рублей или в 2,4 раза, их доля в общих доходах бюджета поселения составила 60,2%.</w:t>
      </w:r>
    </w:p>
    <w:p w:rsidR="000808A6" w:rsidRPr="000808A6" w:rsidRDefault="00957DA3" w:rsidP="00957DA3">
      <w:pPr>
        <w:ind w:firstLine="709"/>
        <w:jc w:val="both"/>
      </w:pPr>
      <w:r w:rsidRPr="000808A6">
        <w:t xml:space="preserve">8. </w:t>
      </w:r>
      <w:r w:rsidR="000808A6" w:rsidRPr="000808A6">
        <w:t>Уровень недоимки по состоянию на 01.04.2021 снизился на 34,6% или на 50,6 тыс. рублей по сравнению с данными на 01.01.2021.</w:t>
      </w:r>
    </w:p>
    <w:p w:rsidR="00957DA3" w:rsidRPr="000808A6" w:rsidRDefault="00957DA3" w:rsidP="00957DA3">
      <w:pPr>
        <w:ind w:firstLine="709"/>
        <w:jc w:val="both"/>
        <w:rPr>
          <w:i/>
        </w:rPr>
      </w:pPr>
      <w:r w:rsidRPr="000808A6">
        <w:rPr>
          <w:i/>
        </w:rPr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957DA3" w:rsidRPr="005B4BF4" w:rsidRDefault="00957DA3" w:rsidP="00957DA3">
      <w:pPr>
        <w:tabs>
          <w:tab w:val="left" w:pos="720"/>
        </w:tabs>
        <w:ind w:firstLine="709"/>
        <w:jc w:val="both"/>
      </w:pPr>
      <w:r w:rsidRPr="000808A6">
        <w:t xml:space="preserve">9. В отчетном периоде бюджет поселения по расходам исполнен ниже 25% (плановый </w:t>
      </w:r>
      <w:r w:rsidRPr="005B4BF4">
        <w:t>процент исполнения).</w:t>
      </w:r>
    </w:p>
    <w:p w:rsidR="00957DA3" w:rsidRPr="000808A6" w:rsidRDefault="00957DA3" w:rsidP="00957DA3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5B4BF4">
        <w:rPr>
          <w:sz w:val="26"/>
          <w:szCs w:val="26"/>
        </w:rPr>
        <w:tab/>
      </w:r>
    </w:p>
    <w:p w:rsidR="00957DA3" w:rsidRPr="000808A6" w:rsidRDefault="00957DA3" w:rsidP="00957DA3">
      <w:pPr>
        <w:tabs>
          <w:tab w:val="left" w:pos="720"/>
        </w:tabs>
        <w:ind w:firstLine="709"/>
        <w:jc w:val="center"/>
        <w:rPr>
          <w:b/>
        </w:rPr>
      </w:pPr>
      <w:r w:rsidRPr="000808A6">
        <w:rPr>
          <w:b/>
        </w:rPr>
        <w:t>Предложения</w:t>
      </w:r>
    </w:p>
    <w:p w:rsidR="00957DA3" w:rsidRPr="000808A6" w:rsidRDefault="00957DA3" w:rsidP="00957DA3">
      <w:pPr>
        <w:tabs>
          <w:tab w:val="left" w:pos="720"/>
        </w:tabs>
        <w:ind w:firstLine="709"/>
        <w:jc w:val="center"/>
        <w:rPr>
          <w:b/>
        </w:rPr>
      </w:pPr>
    </w:p>
    <w:p w:rsidR="00957DA3" w:rsidRPr="000808A6" w:rsidRDefault="00957DA3" w:rsidP="00957DA3">
      <w:pPr>
        <w:tabs>
          <w:tab w:val="left" w:pos="720"/>
        </w:tabs>
        <w:ind w:firstLine="709"/>
        <w:jc w:val="both"/>
        <w:rPr>
          <w:color w:val="000000"/>
          <w:shd w:val="clear" w:color="auto" w:fill="FFFFFF"/>
        </w:rPr>
      </w:pPr>
      <w:r w:rsidRPr="000808A6">
        <w:t>1. Проанализировать ожидаемое поступление администрируемых видов доходов</w:t>
      </w:r>
      <w:r w:rsidRPr="000808A6">
        <w:rPr>
          <w:color w:val="000000"/>
          <w:shd w:val="clear" w:color="auto" w:fill="FFFFFF"/>
        </w:rPr>
        <w:t xml:space="preserve">, с целью своевременной корректировки годовых плановых показателей, по доходам и расходам </w:t>
      </w:r>
      <w:r w:rsidR="000808A6">
        <w:rPr>
          <w:color w:val="000000"/>
          <w:shd w:val="clear" w:color="auto" w:fill="FFFFFF"/>
        </w:rPr>
        <w:t xml:space="preserve">Куностьского </w:t>
      </w:r>
      <w:r w:rsidRPr="000808A6">
        <w:rPr>
          <w:color w:val="000000"/>
          <w:shd w:val="clear" w:color="auto" w:fill="FFFFFF"/>
        </w:rPr>
        <w:t>сельского поселения.</w:t>
      </w:r>
    </w:p>
    <w:p w:rsidR="00957DA3" w:rsidRPr="000808A6" w:rsidRDefault="00957DA3" w:rsidP="00957DA3">
      <w:pPr>
        <w:tabs>
          <w:tab w:val="left" w:pos="720"/>
        </w:tabs>
        <w:ind w:firstLine="709"/>
        <w:jc w:val="both"/>
        <w:rPr>
          <w:color w:val="000000"/>
          <w:shd w:val="clear" w:color="auto" w:fill="FFFFFF"/>
        </w:rPr>
      </w:pPr>
      <w:r w:rsidRPr="000808A6">
        <w:rPr>
          <w:color w:val="000000"/>
          <w:shd w:val="clear" w:color="auto" w:fill="FFFFFF"/>
        </w:rPr>
        <w:t>2. Активизировать работу по обеспечению уплаты местных налогов и сборов, а также недоимки прошлых лет.</w:t>
      </w:r>
    </w:p>
    <w:p w:rsidR="00957DA3" w:rsidRPr="000808A6" w:rsidRDefault="00957DA3" w:rsidP="00957DA3">
      <w:pPr>
        <w:ind w:firstLine="709"/>
        <w:jc w:val="both"/>
      </w:pPr>
    </w:p>
    <w:p w:rsidR="00957DA3" w:rsidRPr="000808A6" w:rsidRDefault="00957DA3" w:rsidP="00957DA3">
      <w:pPr>
        <w:ind w:firstLine="709"/>
        <w:jc w:val="both"/>
      </w:pPr>
    </w:p>
    <w:p w:rsidR="00957DA3" w:rsidRPr="000808A6" w:rsidRDefault="00957DA3" w:rsidP="00957DA3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</w:p>
    <w:p w:rsidR="00957DA3" w:rsidRPr="000808A6" w:rsidRDefault="00957DA3" w:rsidP="00957DA3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0808A6">
        <w:rPr>
          <w:color w:val="000000"/>
        </w:rPr>
        <w:t xml:space="preserve">Аудитор контрольно-счетного органа </w:t>
      </w:r>
    </w:p>
    <w:p w:rsidR="00957DA3" w:rsidRPr="00847AAF" w:rsidRDefault="00957DA3" w:rsidP="00957DA3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0808A6">
        <w:rPr>
          <w:color w:val="000000"/>
        </w:rPr>
        <w:t>Белозерского муниципального района:                                                                 М. А. Яковлева</w:t>
      </w:r>
    </w:p>
    <w:p w:rsidR="00957DA3" w:rsidRPr="00847AAF" w:rsidRDefault="00957DA3" w:rsidP="00957DA3">
      <w:pPr>
        <w:pStyle w:val="Style4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957DA3" w:rsidRDefault="00957DA3" w:rsidP="00957DA3">
      <w:pPr>
        <w:ind w:firstLine="709"/>
        <w:jc w:val="both"/>
        <w:rPr>
          <w:color w:val="333333"/>
        </w:rPr>
      </w:pPr>
    </w:p>
    <w:sectPr w:rsidR="00957DA3" w:rsidSect="00957DA3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B8" w:rsidRDefault="002B05B8" w:rsidP="0097525F">
      <w:r>
        <w:separator/>
      </w:r>
    </w:p>
  </w:endnote>
  <w:endnote w:type="continuationSeparator" w:id="0">
    <w:p w:rsidR="002B05B8" w:rsidRDefault="002B05B8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B8" w:rsidRDefault="002B05B8" w:rsidP="0097525F">
      <w:r>
        <w:separator/>
      </w:r>
    </w:p>
  </w:footnote>
  <w:footnote w:type="continuationSeparator" w:id="0">
    <w:p w:rsidR="002B05B8" w:rsidRDefault="002B05B8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26" w:rsidRDefault="00E5342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14160">
      <w:rPr>
        <w:noProof/>
      </w:rPr>
      <w:t>2</w:t>
    </w:r>
    <w:r>
      <w:fldChar w:fldCharType="end"/>
    </w:r>
  </w:p>
  <w:p w:rsidR="00E53426" w:rsidRDefault="00E534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0070DD0"/>
    <w:multiLevelType w:val="hybridMultilevel"/>
    <w:tmpl w:val="7ECA9E74"/>
    <w:lvl w:ilvl="0" w:tplc="E51CE054">
      <w:start w:val="1"/>
      <w:numFmt w:val="bullet"/>
      <w:suff w:val="space"/>
      <w:lvlText w:val="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E0D"/>
    <w:rsid w:val="00000348"/>
    <w:rsid w:val="00000A22"/>
    <w:rsid w:val="00002EA1"/>
    <w:rsid w:val="00003220"/>
    <w:rsid w:val="000039CE"/>
    <w:rsid w:val="000040BA"/>
    <w:rsid w:val="00005BF2"/>
    <w:rsid w:val="000065DC"/>
    <w:rsid w:val="00007F1A"/>
    <w:rsid w:val="00010D21"/>
    <w:rsid w:val="0001171F"/>
    <w:rsid w:val="000123BE"/>
    <w:rsid w:val="00012835"/>
    <w:rsid w:val="00012BB3"/>
    <w:rsid w:val="000179B9"/>
    <w:rsid w:val="00020C2E"/>
    <w:rsid w:val="0002400E"/>
    <w:rsid w:val="00024231"/>
    <w:rsid w:val="00024C19"/>
    <w:rsid w:val="00031029"/>
    <w:rsid w:val="000428B6"/>
    <w:rsid w:val="00042951"/>
    <w:rsid w:val="00042C5C"/>
    <w:rsid w:val="0004412E"/>
    <w:rsid w:val="00045C55"/>
    <w:rsid w:val="0004623D"/>
    <w:rsid w:val="00046DCF"/>
    <w:rsid w:val="00047A2F"/>
    <w:rsid w:val="00050DD8"/>
    <w:rsid w:val="00052A58"/>
    <w:rsid w:val="00057DE4"/>
    <w:rsid w:val="000602D7"/>
    <w:rsid w:val="00060936"/>
    <w:rsid w:val="000638C3"/>
    <w:rsid w:val="00063B0C"/>
    <w:rsid w:val="00065F28"/>
    <w:rsid w:val="00066ABC"/>
    <w:rsid w:val="00066BAF"/>
    <w:rsid w:val="00067389"/>
    <w:rsid w:val="00071302"/>
    <w:rsid w:val="00073C37"/>
    <w:rsid w:val="000808A6"/>
    <w:rsid w:val="00082A4B"/>
    <w:rsid w:val="00083F89"/>
    <w:rsid w:val="000840FD"/>
    <w:rsid w:val="0008443A"/>
    <w:rsid w:val="0008589A"/>
    <w:rsid w:val="00087352"/>
    <w:rsid w:val="000874C6"/>
    <w:rsid w:val="0008774A"/>
    <w:rsid w:val="00090110"/>
    <w:rsid w:val="000933AE"/>
    <w:rsid w:val="000938E1"/>
    <w:rsid w:val="00093FFC"/>
    <w:rsid w:val="00094BE9"/>
    <w:rsid w:val="000950B8"/>
    <w:rsid w:val="0009511D"/>
    <w:rsid w:val="00095E20"/>
    <w:rsid w:val="00096F6A"/>
    <w:rsid w:val="000A1688"/>
    <w:rsid w:val="000A18C5"/>
    <w:rsid w:val="000A4211"/>
    <w:rsid w:val="000A5012"/>
    <w:rsid w:val="000A6492"/>
    <w:rsid w:val="000A65C7"/>
    <w:rsid w:val="000B0D60"/>
    <w:rsid w:val="000B1C88"/>
    <w:rsid w:val="000B375D"/>
    <w:rsid w:val="000B5A97"/>
    <w:rsid w:val="000B7542"/>
    <w:rsid w:val="000C0A7C"/>
    <w:rsid w:val="000C184F"/>
    <w:rsid w:val="000C2E1E"/>
    <w:rsid w:val="000C309E"/>
    <w:rsid w:val="000C3BA6"/>
    <w:rsid w:val="000C4991"/>
    <w:rsid w:val="000C51F6"/>
    <w:rsid w:val="000C57B3"/>
    <w:rsid w:val="000C5D1C"/>
    <w:rsid w:val="000C63A4"/>
    <w:rsid w:val="000C6DD4"/>
    <w:rsid w:val="000D1373"/>
    <w:rsid w:val="000D24B9"/>
    <w:rsid w:val="000D2D24"/>
    <w:rsid w:val="000D3E63"/>
    <w:rsid w:val="000D73DC"/>
    <w:rsid w:val="000E1AB8"/>
    <w:rsid w:val="000E6937"/>
    <w:rsid w:val="000E7DF5"/>
    <w:rsid w:val="000F062C"/>
    <w:rsid w:val="000F273F"/>
    <w:rsid w:val="000F2EC0"/>
    <w:rsid w:val="000F2F2A"/>
    <w:rsid w:val="000F56BB"/>
    <w:rsid w:val="000F59F9"/>
    <w:rsid w:val="000F7467"/>
    <w:rsid w:val="000F7CED"/>
    <w:rsid w:val="00100ABD"/>
    <w:rsid w:val="00100BEB"/>
    <w:rsid w:val="00100E83"/>
    <w:rsid w:val="001038FB"/>
    <w:rsid w:val="00104BDE"/>
    <w:rsid w:val="00104DD8"/>
    <w:rsid w:val="00105DC6"/>
    <w:rsid w:val="00105F65"/>
    <w:rsid w:val="001064A6"/>
    <w:rsid w:val="0010670D"/>
    <w:rsid w:val="00107368"/>
    <w:rsid w:val="001079CE"/>
    <w:rsid w:val="00110609"/>
    <w:rsid w:val="00116E39"/>
    <w:rsid w:val="001178FE"/>
    <w:rsid w:val="00121C1C"/>
    <w:rsid w:val="00122F7B"/>
    <w:rsid w:val="0012762B"/>
    <w:rsid w:val="001318C8"/>
    <w:rsid w:val="00132388"/>
    <w:rsid w:val="0013387E"/>
    <w:rsid w:val="00135170"/>
    <w:rsid w:val="001400D7"/>
    <w:rsid w:val="0014015C"/>
    <w:rsid w:val="00142AA1"/>
    <w:rsid w:val="00143528"/>
    <w:rsid w:val="001466C7"/>
    <w:rsid w:val="00146B09"/>
    <w:rsid w:val="00146FE8"/>
    <w:rsid w:val="00147BF3"/>
    <w:rsid w:val="0015040E"/>
    <w:rsid w:val="0015097A"/>
    <w:rsid w:val="00151BB6"/>
    <w:rsid w:val="001566CE"/>
    <w:rsid w:val="00157459"/>
    <w:rsid w:val="00162C6D"/>
    <w:rsid w:val="00162DA4"/>
    <w:rsid w:val="00163148"/>
    <w:rsid w:val="00163C73"/>
    <w:rsid w:val="00164E49"/>
    <w:rsid w:val="001654D8"/>
    <w:rsid w:val="001667B1"/>
    <w:rsid w:val="001722F7"/>
    <w:rsid w:val="00173AAB"/>
    <w:rsid w:val="00173E23"/>
    <w:rsid w:val="0017517E"/>
    <w:rsid w:val="00175521"/>
    <w:rsid w:val="0018568C"/>
    <w:rsid w:val="0018593B"/>
    <w:rsid w:val="00185C45"/>
    <w:rsid w:val="00186E22"/>
    <w:rsid w:val="001870A5"/>
    <w:rsid w:val="001879E9"/>
    <w:rsid w:val="00187BC3"/>
    <w:rsid w:val="0019056E"/>
    <w:rsid w:val="00191E63"/>
    <w:rsid w:val="00191F59"/>
    <w:rsid w:val="00192BB8"/>
    <w:rsid w:val="00193892"/>
    <w:rsid w:val="0019461F"/>
    <w:rsid w:val="00194952"/>
    <w:rsid w:val="00196221"/>
    <w:rsid w:val="001973D4"/>
    <w:rsid w:val="00197D5F"/>
    <w:rsid w:val="001A0A7F"/>
    <w:rsid w:val="001A161B"/>
    <w:rsid w:val="001A4D89"/>
    <w:rsid w:val="001A5DE9"/>
    <w:rsid w:val="001A77F7"/>
    <w:rsid w:val="001B0CCE"/>
    <w:rsid w:val="001B1154"/>
    <w:rsid w:val="001B1659"/>
    <w:rsid w:val="001B249F"/>
    <w:rsid w:val="001B29E9"/>
    <w:rsid w:val="001B2C97"/>
    <w:rsid w:val="001B47A7"/>
    <w:rsid w:val="001B5EAB"/>
    <w:rsid w:val="001B72E1"/>
    <w:rsid w:val="001B7727"/>
    <w:rsid w:val="001C0CDC"/>
    <w:rsid w:val="001C1B78"/>
    <w:rsid w:val="001C5E68"/>
    <w:rsid w:val="001C6672"/>
    <w:rsid w:val="001D20C6"/>
    <w:rsid w:val="001D2F15"/>
    <w:rsid w:val="001D5715"/>
    <w:rsid w:val="001D7255"/>
    <w:rsid w:val="001E1549"/>
    <w:rsid w:val="001E219E"/>
    <w:rsid w:val="001E4B3E"/>
    <w:rsid w:val="001E5611"/>
    <w:rsid w:val="001E5E6D"/>
    <w:rsid w:val="001E7181"/>
    <w:rsid w:val="001E749E"/>
    <w:rsid w:val="001F0DDE"/>
    <w:rsid w:val="001F29DF"/>
    <w:rsid w:val="001F49B5"/>
    <w:rsid w:val="001F5685"/>
    <w:rsid w:val="001F5ED8"/>
    <w:rsid w:val="002035F8"/>
    <w:rsid w:val="0020462F"/>
    <w:rsid w:val="00204D7F"/>
    <w:rsid w:val="0020563B"/>
    <w:rsid w:val="00211995"/>
    <w:rsid w:val="00212135"/>
    <w:rsid w:val="00212A7A"/>
    <w:rsid w:val="0021327E"/>
    <w:rsid w:val="002146C8"/>
    <w:rsid w:val="00214948"/>
    <w:rsid w:val="00214C87"/>
    <w:rsid w:val="00215EEA"/>
    <w:rsid w:val="00216DA0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32A13"/>
    <w:rsid w:val="00234955"/>
    <w:rsid w:val="00235756"/>
    <w:rsid w:val="00241C64"/>
    <w:rsid w:val="00241FCA"/>
    <w:rsid w:val="00243365"/>
    <w:rsid w:val="002456FC"/>
    <w:rsid w:val="00246380"/>
    <w:rsid w:val="002465CE"/>
    <w:rsid w:val="00246AF2"/>
    <w:rsid w:val="00254569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94"/>
    <w:rsid w:val="00267347"/>
    <w:rsid w:val="002727FA"/>
    <w:rsid w:val="0027351E"/>
    <w:rsid w:val="0027452E"/>
    <w:rsid w:val="00274A6A"/>
    <w:rsid w:val="0028167A"/>
    <w:rsid w:val="0028312F"/>
    <w:rsid w:val="002843AF"/>
    <w:rsid w:val="002860EC"/>
    <w:rsid w:val="002917AD"/>
    <w:rsid w:val="00292BF8"/>
    <w:rsid w:val="002940F0"/>
    <w:rsid w:val="00294771"/>
    <w:rsid w:val="00296EDC"/>
    <w:rsid w:val="0029786E"/>
    <w:rsid w:val="002A0D95"/>
    <w:rsid w:val="002A13E3"/>
    <w:rsid w:val="002A2DBD"/>
    <w:rsid w:val="002A310A"/>
    <w:rsid w:val="002A3533"/>
    <w:rsid w:val="002A4D53"/>
    <w:rsid w:val="002A5300"/>
    <w:rsid w:val="002A5407"/>
    <w:rsid w:val="002A5F05"/>
    <w:rsid w:val="002A69D8"/>
    <w:rsid w:val="002A77C5"/>
    <w:rsid w:val="002B05B8"/>
    <w:rsid w:val="002B2B08"/>
    <w:rsid w:val="002B2BBF"/>
    <w:rsid w:val="002B3563"/>
    <w:rsid w:val="002B3E70"/>
    <w:rsid w:val="002B4401"/>
    <w:rsid w:val="002B4F10"/>
    <w:rsid w:val="002B50B7"/>
    <w:rsid w:val="002B5680"/>
    <w:rsid w:val="002B608D"/>
    <w:rsid w:val="002C047D"/>
    <w:rsid w:val="002C24F7"/>
    <w:rsid w:val="002C34B7"/>
    <w:rsid w:val="002C3673"/>
    <w:rsid w:val="002C3785"/>
    <w:rsid w:val="002C3E77"/>
    <w:rsid w:val="002C66CD"/>
    <w:rsid w:val="002C7211"/>
    <w:rsid w:val="002C7F59"/>
    <w:rsid w:val="002D07D7"/>
    <w:rsid w:val="002D19BC"/>
    <w:rsid w:val="002D38AD"/>
    <w:rsid w:val="002D4593"/>
    <w:rsid w:val="002D491B"/>
    <w:rsid w:val="002D5AB8"/>
    <w:rsid w:val="002D74B5"/>
    <w:rsid w:val="002D76C6"/>
    <w:rsid w:val="002D7E6B"/>
    <w:rsid w:val="002E1DE5"/>
    <w:rsid w:val="002E1E2D"/>
    <w:rsid w:val="002E1F72"/>
    <w:rsid w:val="002E2A7B"/>
    <w:rsid w:val="002E4C53"/>
    <w:rsid w:val="002E7545"/>
    <w:rsid w:val="002F15A2"/>
    <w:rsid w:val="002F26E0"/>
    <w:rsid w:val="002F2C54"/>
    <w:rsid w:val="002F2D6E"/>
    <w:rsid w:val="002F4D77"/>
    <w:rsid w:val="002F6482"/>
    <w:rsid w:val="002F78DB"/>
    <w:rsid w:val="002F78ED"/>
    <w:rsid w:val="0030122B"/>
    <w:rsid w:val="00305D35"/>
    <w:rsid w:val="0030743A"/>
    <w:rsid w:val="003078B2"/>
    <w:rsid w:val="00310AE0"/>
    <w:rsid w:val="00311D20"/>
    <w:rsid w:val="00313575"/>
    <w:rsid w:val="00314E72"/>
    <w:rsid w:val="0031538C"/>
    <w:rsid w:val="00317E11"/>
    <w:rsid w:val="00320AB7"/>
    <w:rsid w:val="003236E2"/>
    <w:rsid w:val="003247DF"/>
    <w:rsid w:val="00324C92"/>
    <w:rsid w:val="003265B1"/>
    <w:rsid w:val="0033159F"/>
    <w:rsid w:val="00332986"/>
    <w:rsid w:val="00332DCF"/>
    <w:rsid w:val="00333390"/>
    <w:rsid w:val="003338CF"/>
    <w:rsid w:val="00335A80"/>
    <w:rsid w:val="00335FFE"/>
    <w:rsid w:val="0033760F"/>
    <w:rsid w:val="003441F8"/>
    <w:rsid w:val="00344D05"/>
    <w:rsid w:val="00345211"/>
    <w:rsid w:val="00346EC3"/>
    <w:rsid w:val="0034799D"/>
    <w:rsid w:val="00347D1C"/>
    <w:rsid w:val="003501F9"/>
    <w:rsid w:val="00352D12"/>
    <w:rsid w:val="003544EC"/>
    <w:rsid w:val="00354D13"/>
    <w:rsid w:val="00357964"/>
    <w:rsid w:val="00357A11"/>
    <w:rsid w:val="0036224A"/>
    <w:rsid w:val="003659E5"/>
    <w:rsid w:val="00366A5E"/>
    <w:rsid w:val="00370953"/>
    <w:rsid w:val="00370FCE"/>
    <w:rsid w:val="00373C34"/>
    <w:rsid w:val="0037459A"/>
    <w:rsid w:val="00374CE7"/>
    <w:rsid w:val="00376EB2"/>
    <w:rsid w:val="003778DF"/>
    <w:rsid w:val="00384C19"/>
    <w:rsid w:val="00385176"/>
    <w:rsid w:val="003931FF"/>
    <w:rsid w:val="00393673"/>
    <w:rsid w:val="0039548E"/>
    <w:rsid w:val="0039739E"/>
    <w:rsid w:val="003A0CA1"/>
    <w:rsid w:val="003A4A71"/>
    <w:rsid w:val="003A57BF"/>
    <w:rsid w:val="003A60E0"/>
    <w:rsid w:val="003A6D8F"/>
    <w:rsid w:val="003A6EB2"/>
    <w:rsid w:val="003B5E0D"/>
    <w:rsid w:val="003B5F4C"/>
    <w:rsid w:val="003B6E8C"/>
    <w:rsid w:val="003C0581"/>
    <w:rsid w:val="003C137F"/>
    <w:rsid w:val="003C2A18"/>
    <w:rsid w:val="003C2FE9"/>
    <w:rsid w:val="003C3CFB"/>
    <w:rsid w:val="003C476D"/>
    <w:rsid w:val="003C54EE"/>
    <w:rsid w:val="003C5C0E"/>
    <w:rsid w:val="003D232A"/>
    <w:rsid w:val="003D24EC"/>
    <w:rsid w:val="003D3869"/>
    <w:rsid w:val="003D582C"/>
    <w:rsid w:val="003D6FAD"/>
    <w:rsid w:val="003E053D"/>
    <w:rsid w:val="003E0A2C"/>
    <w:rsid w:val="003E12D2"/>
    <w:rsid w:val="003E12F8"/>
    <w:rsid w:val="003E2313"/>
    <w:rsid w:val="003E486C"/>
    <w:rsid w:val="003E652E"/>
    <w:rsid w:val="003E7087"/>
    <w:rsid w:val="003E71D9"/>
    <w:rsid w:val="003E7267"/>
    <w:rsid w:val="003F1C4C"/>
    <w:rsid w:val="003F1F9B"/>
    <w:rsid w:val="003F4C30"/>
    <w:rsid w:val="003F585E"/>
    <w:rsid w:val="003F587C"/>
    <w:rsid w:val="003F5DC8"/>
    <w:rsid w:val="003F7070"/>
    <w:rsid w:val="0040093C"/>
    <w:rsid w:val="00400B96"/>
    <w:rsid w:val="00402301"/>
    <w:rsid w:val="00403565"/>
    <w:rsid w:val="0040432F"/>
    <w:rsid w:val="00404D6F"/>
    <w:rsid w:val="004059DA"/>
    <w:rsid w:val="00406A88"/>
    <w:rsid w:val="004074A1"/>
    <w:rsid w:val="00410206"/>
    <w:rsid w:val="00410F5B"/>
    <w:rsid w:val="00410FB5"/>
    <w:rsid w:val="00411C6E"/>
    <w:rsid w:val="00412510"/>
    <w:rsid w:val="00416DDA"/>
    <w:rsid w:val="004172C5"/>
    <w:rsid w:val="00420457"/>
    <w:rsid w:val="0042193D"/>
    <w:rsid w:val="00423075"/>
    <w:rsid w:val="004240B0"/>
    <w:rsid w:val="004242E2"/>
    <w:rsid w:val="004252B7"/>
    <w:rsid w:val="004269EE"/>
    <w:rsid w:val="00426FDF"/>
    <w:rsid w:val="00431507"/>
    <w:rsid w:val="00435188"/>
    <w:rsid w:val="0043551C"/>
    <w:rsid w:val="00437737"/>
    <w:rsid w:val="00440A03"/>
    <w:rsid w:val="004427EF"/>
    <w:rsid w:val="00444650"/>
    <w:rsid w:val="00445E4F"/>
    <w:rsid w:val="00447E27"/>
    <w:rsid w:val="00455276"/>
    <w:rsid w:val="0045668C"/>
    <w:rsid w:val="004575D9"/>
    <w:rsid w:val="00457F00"/>
    <w:rsid w:val="004615C0"/>
    <w:rsid w:val="004624B6"/>
    <w:rsid w:val="00463F6F"/>
    <w:rsid w:val="00464D7F"/>
    <w:rsid w:val="00465A0B"/>
    <w:rsid w:val="00465CDB"/>
    <w:rsid w:val="0046692D"/>
    <w:rsid w:val="00466F1B"/>
    <w:rsid w:val="0046768E"/>
    <w:rsid w:val="00467822"/>
    <w:rsid w:val="00470320"/>
    <w:rsid w:val="00471160"/>
    <w:rsid w:val="00471D79"/>
    <w:rsid w:val="00473C75"/>
    <w:rsid w:val="0047456D"/>
    <w:rsid w:val="00476E9F"/>
    <w:rsid w:val="00477E5A"/>
    <w:rsid w:val="004804FC"/>
    <w:rsid w:val="004807A9"/>
    <w:rsid w:val="00481539"/>
    <w:rsid w:val="00484056"/>
    <w:rsid w:val="00486198"/>
    <w:rsid w:val="004879D3"/>
    <w:rsid w:val="00491780"/>
    <w:rsid w:val="0049285F"/>
    <w:rsid w:val="0049333B"/>
    <w:rsid w:val="00495FE1"/>
    <w:rsid w:val="0049689C"/>
    <w:rsid w:val="004974EB"/>
    <w:rsid w:val="004979D9"/>
    <w:rsid w:val="00497B94"/>
    <w:rsid w:val="004A0960"/>
    <w:rsid w:val="004A421F"/>
    <w:rsid w:val="004A7339"/>
    <w:rsid w:val="004B0A86"/>
    <w:rsid w:val="004B399E"/>
    <w:rsid w:val="004B3E0B"/>
    <w:rsid w:val="004B4180"/>
    <w:rsid w:val="004B4FDF"/>
    <w:rsid w:val="004B51E6"/>
    <w:rsid w:val="004B7A7A"/>
    <w:rsid w:val="004C0798"/>
    <w:rsid w:val="004C1CB1"/>
    <w:rsid w:val="004C242C"/>
    <w:rsid w:val="004C2472"/>
    <w:rsid w:val="004C7FA3"/>
    <w:rsid w:val="004D0A8E"/>
    <w:rsid w:val="004D1A6B"/>
    <w:rsid w:val="004D3139"/>
    <w:rsid w:val="004E0093"/>
    <w:rsid w:val="004E0EBE"/>
    <w:rsid w:val="004E1609"/>
    <w:rsid w:val="004E29D8"/>
    <w:rsid w:val="004E3212"/>
    <w:rsid w:val="004E469C"/>
    <w:rsid w:val="004E48F5"/>
    <w:rsid w:val="004E687F"/>
    <w:rsid w:val="004E79CD"/>
    <w:rsid w:val="004F0939"/>
    <w:rsid w:val="004F0BCC"/>
    <w:rsid w:val="004F1DF3"/>
    <w:rsid w:val="004F3799"/>
    <w:rsid w:val="004F3999"/>
    <w:rsid w:val="004F40AB"/>
    <w:rsid w:val="004F4E59"/>
    <w:rsid w:val="004F5D4B"/>
    <w:rsid w:val="004F71F2"/>
    <w:rsid w:val="00500F57"/>
    <w:rsid w:val="005014AD"/>
    <w:rsid w:val="00501628"/>
    <w:rsid w:val="00502C3A"/>
    <w:rsid w:val="005037B7"/>
    <w:rsid w:val="00505D38"/>
    <w:rsid w:val="005111D7"/>
    <w:rsid w:val="00514043"/>
    <w:rsid w:val="0051420E"/>
    <w:rsid w:val="00514BF8"/>
    <w:rsid w:val="00515C40"/>
    <w:rsid w:val="00516D3D"/>
    <w:rsid w:val="0052005E"/>
    <w:rsid w:val="005207C3"/>
    <w:rsid w:val="00521B7D"/>
    <w:rsid w:val="00525059"/>
    <w:rsid w:val="00526C4E"/>
    <w:rsid w:val="00527A50"/>
    <w:rsid w:val="00532289"/>
    <w:rsid w:val="0053552A"/>
    <w:rsid w:val="00535C12"/>
    <w:rsid w:val="00536B02"/>
    <w:rsid w:val="00536FFB"/>
    <w:rsid w:val="0053703E"/>
    <w:rsid w:val="00540E5F"/>
    <w:rsid w:val="0054122E"/>
    <w:rsid w:val="005418DB"/>
    <w:rsid w:val="00543700"/>
    <w:rsid w:val="00543D57"/>
    <w:rsid w:val="00545269"/>
    <w:rsid w:val="0054549A"/>
    <w:rsid w:val="00545ED4"/>
    <w:rsid w:val="00547BE0"/>
    <w:rsid w:val="00550238"/>
    <w:rsid w:val="005504F8"/>
    <w:rsid w:val="00553E80"/>
    <w:rsid w:val="0055440E"/>
    <w:rsid w:val="005547A2"/>
    <w:rsid w:val="00555F0D"/>
    <w:rsid w:val="005579AA"/>
    <w:rsid w:val="00557F13"/>
    <w:rsid w:val="0056092F"/>
    <w:rsid w:val="00561814"/>
    <w:rsid w:val="00561D0C"/>
    <w:rsid w:val="00562889"/>
    <w:rsid w:val="005630DF"/>
    <w:rsid w:val="0056560A"/>
    <w:rsid w:val="00567428"/>
    <w:rsid w:val="00567905"/>
    <w:rsid w:val="005707D7"/>
    <w:rsid w:val="00571098"/>
    <w:rsid w:val="0057228A"/>
    <w:rsid w:val="00572730"/>
    <w:rsid w:val="005759DB"/>
    <w:rsid w:val="00576102"/>
    <w:rsid w:val="00576EBB"/>
    <w:rsid w:val="005777B9"/>
    <w:rsid w:val="00582623"/>
    <w:rsid w:val="00583842"/>
    <w:rsid w:val="00584562"/>
    <w:rsid w:val="00590BB1"/>
    <w:rsid w:val="005924F1"/>
    <w:rsid w:val="00593C2C"/>
    <w:rsid w:val="00593EDA"/>
    <w:rsid w:val="005943AA"/>
    <w:rsid w:val="00595DEB"/>
    <w:rsid w:val="0059752B"/>
    <w:rsid w:val="005975FB"/>
    <w:rsid w:val="005A051A"/>
    <w:rsid w:val="005A1077"/>
    <w:rsid w:val="005A409E"/>
    <w:rsid w:val="005A4D20"/>
    <w:rsid w:val="005A55B8"/>
    <w:rsid w:val="005A58B6"/>
    <w:rsid w:val="005A79C0"/>
    <w:rsid w:val="005B03F7"/>
    <w:rsid w:val="005B3491"/>
    <w:rsid w:val="005B36AC"/>
    <w:rsid w:val="005B4BF4"/>
    <w:rsid w:val="005B75F5"/>
    <w:rsid w:val="005B77B5"/>
    <w:rsid w:val="005C0B45"/>
    <w:rsid w:val="005C1D32"/>
    <w:rsid w:val="005C3BB5"/>
    <w:rsid w:val="005C52D0"/>
    <w:rsid w:val="005C5C67"/>
    <w:rsid w:val="005D156C"/>
    <w:rsid w:val="005D2491"/>
    <w:rsid w:val="005D26C5"/>
    <w:rsid w:val="005D507B"/>
    <w:rsid w:val="005D5B61"/>
    <w:rsid w:val="005D6199"/>
    <w:rsid w:val="005D69DA"/>
    <w:rsid w:val="005E3465"/>
    <w:rsid w:val="005E3FD7"/>
    <w:rsid w:val="005E443B"/>
    <w:rsid w:val="005E6999"/>
    <w:rsid w:val="005E7470"/>
    <w:rsid w:val="005E7A2C"/>
    <w:rsid w:val="005E7DB8"/>
    <w:rsid w:val="005F089E"/>
    <w:rsid w:val="005F0927"/>
    <w:rsid w:val="005F15B9"/>
    <w:rsid w:val="005F5B11"/>
    <w:rsid w:val="005F60DE"/>
    <w:rsid w:val="005F73E3"/>
    <w:rsid w:val="005F74A9"/>
    <w:rsid w:val="005F7812"/>
    <w:rsid w:val="00600818"/>
    <w:rsid w:val="00601A9C"/>
    <w:rsid w:val="00602172"/>
    <w:rsid w:val="00602DA8"/>
    <w:rsid w:val="00602E9A"/>
    <w:rsid w:val="00603FFA"/>
    <w:rsid w:val="00604F5F"/>
    <w:rsid w:val="006054B7"/>
    <w:rsid w:val="0060603C"/>
    <w:rsid w:val="0061248D"/>
    <w:rsid w:val="0061284A"/>
    <w:rsid w:val="006154FD"/>
    <w:rsid w:val="00615861"/>
    <w:rsid w:val="006167CB"/>
    <w:rsid w:val="00616CF0"/>
    <w:rsid w:val="006177A8"/>
    <w:rsid w:val="0062258D"/>
    <w:rsid w:val="006253AE"/>
    <w:rsid w:val="00625CE3"/>
    <w:rsid w:val="00627483"/>
    <w:rsid w:val="00627618"/>
    <w:rsid w:val="006305AD"/>
    <w:rsid w:val="00630EA4"/>
    <w:rsid w:val="006310B6"/>
    <w:rsid w:val="00633766"/>
    <w:rsid w:val="0063451A"/>
    <w:rsid w:val="0063521E"/>
    <w:rsid w:val="00641B60"/>
    <w:rsid w:val="00644A15"/>
    <w:rsid w:val="00645B27"/>
    <w:rsid w:val="006462E1"/>
    <w:rsid w:val="00646B98"/>
    <w:rsid w:val="00647A3D"/>
    <w:rsid w:val="006502AD"/>
    <w:rsid w:val="006547AF"/>
    <w:rsid w:val="006548AE"/>
    <w:rsid w:val="00654B6B"/>
    <w:rsid w:val="00655876"/>
    <w:rsid w:val="00656449"/>
    <w:rsid w:val="006579B0"/>
    <w:rsid w:val="00657FBE"/>
    <w:rsid w:val="00662883"/>
    <w:rsid w:val="00662FBC"/>
    <w:rsid w:val="00666B01"/>
    <w:rsid w:val="006709B9"/>
    <w:rsid w:val="00673B45"/>
    <w:rsid w:val="00674D1A"/>
    <w:rsid w:val="00675B45"/>
    <w:rsid w:val="0067646D"/>
    <w:rsid w:val="00682F9F"/>
    <w:rsid w:val="00683A54"/>
    <w:rsid w:val="0068432E"/>
    <w:rsid w:val="00684C7F"/>
    <w:rsid w:val="0069009F"/>
    <w:rsid w:val="00690CEA"/>
    <w:rsid w:val="00690EE1"/>
    <w:rsid w:val="00692070"/>
    <w:rsid w:val="00693AC4"/>
    <w:rsid w:val="00694554"/>
    <w:rsid w:val="0069476B"/>
    <w:rsid w:val="00696FE8"/>
    <w:rsid w:val="006974D1"/>
    <w:rsid w:val="006975B9"/>
    <w:rsid w:val="00697693"/>
    <w:rsid w:val="006A162F"/>
    <w:rsid w:val="006A27D4"/>
    <w:rsid w:val="006B04C8"/>
    <w:rsid w:val="006B0D27"/>
    <w:rsid w:val="006B1956"/>
    <w:rsid w:val="006B262C"/>
    <w:rsid w:val="006B2E02"/>
    <w:rsid w:val="006B458B"/>
    <w:rsid w:val="006B7509"/>
    <w:rsid w:val="006C0677"/>
    <w:rsid w:val="006C0961"/>
    <w:rsid w:val="006C0D2F"/>
    <w:rsid w:val="006C3D65"/>
    <w:rsid w:val="006C5679"/>
    <w:rsid w:val="006C6999"/>
    <w:rsid w:val="006C767F"/>
    <w:rsid w:val="006C7C2C"/>
    <w:rsid w:val="006C7C58"/>
    <w:rsid w:val="006D03B7"/>
    <w:rsid w:val="006D049A"/>
    <w:rsid w:val="006D0AC1"/>
    <w:rsid w:val="006D1FFA"/>
    <w:rsid w:val="006D3E4E"/>
    <w:rsid w:val="006D42E6"/>
    <w:rsid w:val="006D7C7E"/>
    <w:rsid w:val="006E0202"/>
    <w:rsid w:val="006E1C61"/>
    <w:rsid w:val="006E6998"/>
    <w:rsid w:val="006E71B2"/>
    <w:rsid w:val="006E7BF7"/>
    <w:rsid w:val="006F0236"/>
    <w:rsid w:val="006F03B5"/>
    <w:rsid w:val="006F0804"/>
    <w:rsid w:val="006F3300"/>
    <w:rsid w:val="006F51F8"/>
    <w:rsid w:val="006F5C1A"/>
    <w:rsid w:val="006F635A"/>
    <w:rsid w:val="006F663C"/>
    <w:rsid w:val="006F7051"/>
    <w:rsid w:val="006F7898"/>
    <w:rsid w:val="007008B4"/>
    <w:rsid w:val="00700A7F"/>
    <w:rsid w:val="0070257D"/>
    <w:rsid w:val="0070320E"/>
    <w:rsid w:val="007042E9"/>
    <w:rsid w:val="00704324"/>
    <w:rsid w:val="00706FF2"/>
    <w:rsid w:val="00710D18"/>
    <w:rsid w:val="0071126F"/>
    <w:rsid w:val="0071325D"/>
    <w:rsid w:val="00713350"/>
    <w:rsid w:val="00716F63"/>
    <w:rsid w:val="0071732C"/>
    <w:rsid w:val="00720388"/>
    <w:rsid w:val="007228BF"/>
    <w:rsid w:val="00726375"/>
    <w:rsid w:val="00726F9F"/>
    <w:rsid w:val="00727B19"/>
    <w:rsid w:val="00730DDC"/>
    <w:rsid w:val="007313D1"/>
    <w:rsid w:val="007350B8"/>
    <w:rsid w:val="00737B06"/>
    <w:rsid w:val="007404CE"/>
    <w:rsid w:val="007409C2"/>
    <w:rsid w:val="00740B44"/>
    <w:rsid w:val="00740C57"/>
    <w:rsid w:val="00741B19"/>
    <w:rsid w:val="00743F66"/>
    <w:rsid w:val="007447E5"/>
    <w:rsid w:val="00745B16"/>
    <w:rsid w:val="00745F85"/>
    <w:rsid w:val="00747B60"/>
    <w:rsid w:val="00750C5C"/>
    <w:rsid w:val="0075105A"/>
    <w:rsid w:val="00756A42"/>
    <w:rsid w:val="00761CA6"/>
    <w:rsid w:val="00762380"/>
    <w:rsid w:val="00762E3B"/>
    <w:rsid w:val="00763481"/>
    <w:rsid w:val="007641CE"/>
    <w:rsid w:val="00770B81"/>
    <w:rsid w:val="00770F78"/>
    <w:rsid w:val="007729EC"/>
    <w:rsid w:val="00773F7C"/>
    <w:rsid w:val="007753D2"/>
    <w:rsid w:val="00776210"/>
    <w:rsid w:val="00777DBA"/>
    <w:rsid w:val="007822B1"/>
    <w:rsid w:val="007837D0"/>
    <w:rsid w:val="00784816"/>
    <w:rsid w:val="0079259A"/>
    <w:rsid w:val="007937BE"/>
    <w:rsid w:val="0079441A"/>
    <w:rsid w:val="00795182"/>
    <w:rsid w:val="0079605B"/>
    <w:rsid w:val="00797C43"/>
    <w:rsid w:val="007A0C6C"/>
    <w:rsid w:val="007A29FB"/>
    <w:rsid w:val="007A31BA"/>
    <w:rsid w:val="007A48E3"/>
    <w:rsid w:val="007A538B"/>
    <w:rsid w:val="007A5F53"/>
    <w:rsid w:val="007A6C6E"/>
    <w:rsid w:val="007A7057"/>
    <w:rsid w:val="007B1BEA"/>
    <w:rsid w:val="007B288D"/>
    <w:rsid w:val="007B4F86"/>
    <w:rsid w:val="007B5BD2"/>
    <w:rsid w:val="007B5D10"/>
    <w:rsid w:val="007B7039"/>
    <w:rsid w:val="007B7646"/>
    <w:rsid w:val="007B7BC7"/>
    <w:rsid w:val="007C00B9"/>
    <w:rsid w:val="007C1654"/>
    <w:rsid w:val="007C2AD2"/>
    <w:rsid w:val="007C520E"/>
    <w:rsid w:val="007C56B5"/>
    <w:rsid w:val="007C5FF4"/>
    <w:rsid w:val="007C77BD"/>
    <w:rsid w:val="007D36A6"/>
    <w:rsid w:val="007D4B89"/>
    <w:rsid w:val="007E0462"/>
    <w:rsid w:val="007E1947"/>
    <w:rsid w:val="007E22B2"/>
    <w:rsid w:val="007E2522"/>
    <w:rsid w:val="007E2AEB"/>
    <w:rsid w:val="007E675F"/>
    <w:rsid w:val="007F0E6D"/>
    <w:rsid w:val="007F22E9"/>
    <w:rsid w:val="007F232E"/>
    <w:rsid w:val="007F2E39"/>
    <w:rsid w:val="007F41CC"/>
    <w:rsid w:val="007F4903"/>
    <w:rsid w:val="007F4ACC"/>
    <w:rsid w:val="007F508E"/>
    <w:rsid w:val="007F6E4F"/>
    <w:rsid w:val="007F739E"/>
    <w:rsid w:val="0080173F"/>
    <w:rsid w:val="00802AC5"/>
    <w:rsid w:val="00802EC0"/>
    <w:rsid w:val="00803167"/>
    <w:rsid w:val="00803E6F"/>
    <w:rsid w:val="00806556"/>
    <w:rsid w:val="00807746"/>
    <w:rsid w:val="008100DB"/>
    <w:rsid w:val="00811F09"/>
    <w:rsid w:val="0081575A"/>
    <w:rsid w:val="008166BE"/>
    <w:rsid w:val="00816915"/>
    <w:rsid w:val="00816A18"/>
    <w:rsid w:val="0082141E"/>
    <w:rsid w:val="008236F2"/>
    <w:rsid w:val="00823A11"/>
    <w:rsid w:val="00824FDE"/>
    <w:rsid w:val="008254A5"/>
    <w:rsid w:val="008255A2"/>
    <w:rsid w:val="008329E5"/>
    <w:rsid w:val="0083394E"/>
    <w:rsid w:val="008344A0"/>
    <w:rsid w:val="00834B63"/>
    <w:rsid w:val="00834F4D"/>
    <w:rsid w:val="00837B20"/>
    <w:rsid w:val="00840924"/>
    <w:rsid w:val="008419FE"/>
    <w:rsid w:val="00842B13"/>
    <w:rsid w:val="00842D57"/>
    <w:rsid w:val="00843D84"/>
    <w:rsid w:val="008441AA"/>
    <w:rsid w:val="0084632A"/>
    <w:rsid w:val="00847C44"/>
    <w:rsid w:val="00851D56"/>
    <w:rsid w:val="00861F34"/>
    <w:rsid w:val="008620A7"/>
    <w:rsid w:val="00863574"/>
    <w:rsid w:val="008726CD"/>
    <w:rsid w:val="008758A0"/>
    <w:rsid w:val="00877B53"/>
    <w:rsid w:val="00883268"/>
    <w:rsid w:val="008859F2"/>
    <w:rsid w:val="008879ED"/>
    <w:rsid w:val="0089055B"/>
    <w:rsid w:val="00893054"/>
    <w:rsid w:val="00893744"/>
    <w:rsid w:val="008948E6"/>
    <w:rsid w:val="00895AE3"/>
    <w:rsid w:val="00896D70"/>
    <w:rsid w:val="00897F8B"/>
    <w:rsid w:val="008A0494"/>
    <w:rsid w:val="008A04B6"/>
    <w:rsid w:val="008A5B48"/>
    <w:rsid w:val="008A624E"/>
    <w:rsid w:val="008A6E67"/>
    <w:rsid w:val="008B0744"/>
    <w:rsid w:val="008B0CD3"/>
    <w:rsid w:val="008B10E0"/>
    <w:rsid w:val="008B16E7"/>
    <w:rsid w:val="008B190B"/>
    <w:rsid w:val="008B4A18"/>
    <w:rsid w:val="008B4A5D"/>
    <w:rsid w:val="008B4E4B"/>
    <w:rsid w:val="008B5768"/>
    <w:rsid w:val="008B6C5F"/>
    <w:rsid w:val="008B6CC8"/>
    <w:rsid w:val="008B6E9F"/>
    <w:rsid w:val="008B7263"/>
    <w:rsid w:val="008B767A"/>
    <w:rsid w:val="008B7DC2"/>
    <w:rsid w:val="008C0B4D"/>
    <w:rsid w:val="008C1B85"/>
    <w:rsid w:val="008C29B7"/>
    <w:rsid w:val="008C4E69"/>
    <w:rsid w:val="008C526E"/>
    <w:rsid w:val="008C5F71"/>
    <w:rsid w:val="008C66CB"/>
    <w:rsid w:val="008C7060"/>
    <w:rsid w:val="008C7768"/>
    <w:rsid w:val="008D25F3"/>
    <w:rsid w:val="008D46C7"/>
    <w:rsid w:val="008D49E9"/>
    <w:rsid w:val="008D55D1"/>
    <w:rsid w:val="008D6784"/>
    <w:rsid w:val="008D76A7"/>
    <w:rsid w:val="008E3078"/>
    <w:rsid w:val="008E314E"/>
    <w:rsid w:val="008E47D9"/>
    <w:rsid w:val="008E4835"/>
    <w:rsid w:val="008E536A"/>
    <w:rsid w:val="008F16C6"/>
    <w:rsid w:val="008F43B9"/>
    <w:rsid w:val="008F4937"/>
    <w:rsid w:val="008F4A45"/>
    <w:rsid w:val="008F578C"/>
    <w:rsid w:val="008F5A56"/>
    <w:rsid w:val="008F5ECE"/>
    <w:rsid w:val="009001E3"/>
    <w:rsid w:val="00900928"/>
    <w:rsid w:val="00904654"/>
    <w:rsid w:val="00904766"/>
    <w:rsid w:val="00904EE9"/>
    <w:rsid w:val="00904F29"/>
    <w:rsid w:val="009064AF"/>
    <w:rsid w:val="00910E0D"/>
    <w:rsid w:val="00910EED"/>
    <w:rsid w:val="00911892"/>
    <w:rsid w:val="00911C40"/>
    <w:rsid w:val="009123E4"/>
    <w:rsid w:val="00913F9B"/>
    <w:rsid w:val="009150BA"/>
    <w:rsid w:val="00920EDD"/>
    <w:rsid w:val="0092168A"/>
    <w:rsid w:val="0092649B"/>
    <w:rsid w:val="0093128B"/>
    <w:rsid w:val="00932EC0"/>
    <w:rsid w:val="00934379"/>
    <w:rsid w:val="0093650C"/>
    <w:rsid w:val="009467B7"/>
    <w:rsid w:val="00950084"/>
    <w:rsid w:val="009515D2"/>
    <w:rsid w:val="00952E1F"/>
    <w:rsid w:val="00954FC6"/>
    <w:rsid w:val="0095659A"/>
    <w:rsid w:val="00956756"/>
    <w:rsid w:val="00956884"/>
    <w:rsid w:val="00957DA3"/>
    <w:rsid w:val="0096090F"/>
    <w:rsid w:val="00960EAA"/>
    <w:rsid w:val="009613A2"/>
    <w:rsid w:val="00962D82"/>
    <w:rsid w:val="00962E34"/>
    <w:rsid w:val="00964612"/>
    <w:rsid w:val="0096738A"/>
    <w:rsid w:val="00967DB1"/>
    <w:rsid w:val="00970307"/>
    <w:rsid w:val="009706DF"/>
    <w:rsid w:val="00970D74"/>
    <w:rsid w:val="00971D18"/>
    <w:rsid w:val="00974AA2"/>
    <w:rsid w:val="0097525F"/>
    <w:rsid w:val="00980F10"/>
    <w:rsid w:val="00983027"/>
    <w:rsid w:val="0098487D"/>
    <w:rsid w:val="00985AB3"/>
    <w:rsid w:val="0098688B"/>
    <w:rsid w:val="009873BF"/>
    <w:rsid w:val="00987AC7"/>
    <w:rsid w:val="00992759"/>
    <w:rsid w:val="00994D1F"/>
    <w:rsid w:val="00994F68"/>
    <w:rsid w:val="009967F7"/>
    <w:rsid w:val="009A1141"/>
    <w:rsid w:val="009A159E"/>
    <w:rsid w:val="009A1FE5"/>
    <w:rsid w:val="009A31B7"/>
    <w:rsid w:val="009A5694"/>
    <w:rsid w:val="009A5F08"/>
    <w:rsid w:val="009A70E3"/>
    <w:rsid w:val="009A780B"/>
    <w:rsid w:val="009B2847"/>
    <w:rsid w:val="009B2AA3"/>
    <w:rsid w:val="009B58CF"/>
    <w:rsid w:val="009B5C38"/>
    <w:rsid w:val="009B6656"/>
    <w:rsid w:val="009B727A"/>
    <w:rsid w:val="009B7C24"/>
    <w:rsid w:val="009C0C67"/>
    <w:rsid w:val="009C1AEF"/>
    <w:rsid w:val="009C7004"/>
    <w:rsid w:val="009D014D"/>
    <w:rsid w:val="009D03B3"/>
    <w:rsid w:val="009D2086"/>
    <w:rsid w:val="009D3986"/>
    <w:rsid w:val="009D3E03"/>
    <w:rsid w:val="009D46D4"/>
    <w:rsid w:val="009D481E"/>
    <w:rsid w:val="009D6AD3"/>
    <w:rsid w:val="009D7443"/>
    <w:rsid w:val="009D7765"/>
    <w:rsid w:val="009E18C6"/>
    <w:rsid w:val="009E31B7"/>
    <w:rsid w:val="009E5E77"/>
    <w:rsid w:val="009E66D4"/>
    <w:rsid w:val="009E6C2E"/>
    <w:rsid w:val="009F2E94"/>
    <w:rsid w:val="009F3C90"/>
    <w:rsid w:val="009F3CB6"/>
    <w:rsid w:val="009F6157"/>
    <w:rsid w:val="009F7D6F"/>
    <w:rsid w:val="00A0036D"/>
    <w:rsid w:val="00A029AD"/>
    <w:rsid w:val="00A02AC4"/>
    <w:rsid w:val="00A07424"/>
    <w:rsid w:val="00A075E2"/>
    <w:rsid w:val="00A1181F"/>
    <w:rsid w:val="00A132C0"/>
    <w:rsid w:val="00A13ADD"/>
    <w:rsid w:val="00A14AB3"/>
    <w:rsid w:val="00A20B70"/>
    <w:rsid w:val="00A21948"/>
    <w:rsid w:val="00A21B84"/>
    <w:rsid w:val="00A22025"/>
    <w:rsid w:val="00A22CF1"/>
    <w:rsid w:val="00A23D3A"/>
    <w:rsid w:val="00A25060"/>
    <w:rsid w:val="00A25C2C"/>
    <w:rsid w:val="00A26D04"/>
    <w:rsid w:val="00A31AA5"/>
    <w:rsid w:val="00A31CF7"/>
    <w:rsid w:val="00A322AF"/>
    <w:rsid w:val="00A327AC"/>
    <w:rsid w:val="00A32D5D"/>
    <w:rsid w:val="00A3436D"/>
    <w:rsid w:val="00A3634F"/>
    <w:rsid w:val="00A36A5E"/>
    <w:rsid w:val="00A36C87"/>
    <w:rsid w:val="00A377C3"/>
    <w:rsid w:val="00A41E40"/>
    <w:rsid w:val="00A421A1"/>
    <w:rsid w:val="00A42439"/>
    <w:rsid w:val="00A42EA8"/>
    <w:rsid w:val="00A439C3"/>
    <w:rsid w:val="00A43DEC"/>
    <w:rsid w:val="00A449DA"/>
    <w:rsid w:val="00A44C85"/>
    <w:rsid w:val="00A45F7A"/>
    <w:rsid w:val="00A46C50"/>
    <w:rsid w:val="00A4721D"/>
    <w:rsid w:val="00A47335"/>
    <w:rsid w:val="00A47B91"/>
    <w:rsid w:val="00A511DA"/>
    <w:rsid w:val="00A51CB0"/>
    <w:rsid w:val="00A53AB5"/>
    <w:rsid w:val="00A57926"/>
    <w:rsid w:val="00A61F69"/>
    <w:rsid w:val="00A62022"/>
    <w:rsid w:val="00A63332"/>
    <w:rsid w:val="00A648F3"/>
    <w:rsid w:val="00A65DA3"/>
    <w:rsid w:val="00A66339"/>
    <w:rsid w:val="00A666E3"/>
    <w:rsid w:val="00A7031E"/>
    <w:rsid w:val="00A76577"/>
    <w:rsid w:val="00A771D4"/>
    <w:rsid w:val="00A8290C"/>
    <w:rsid w:val="00A830A5"/>
    <w:rsid w:val="00A830C2"/>
    <w:rsid w:val="00A8356B"/>
    <w:rsid w:val="00A83702"/>
    <w:rsid w:val="00A83E91"/>
    <w:rsid w:val="00A8733F"/>
    <w:rsid w:val="00A922CB"/>
    <w:rsid w:val="00A953A3"/>
    <w:rsid w:val="00AA0A6F"/>
    <w:rsid w:val="00AA1414"/>
    <w:rsid w:val="00AA2BB0"/>
    <w:rsid w:val="00AA3ED2"/>
    <w:rsid w:val="00AA4A52"/>
    <w:rsid w:val="00AA645D"/>
    <w:rsid w:val="00AA708F"/>
    <w:rsid w:val="00AB00CA"/>
    <w:rsid w:val="00AB19CA"/>
    <w:rsid w:val="00AB6E8B"/>
    <w:rsid w:val="00AC070B"/>
    <w:rsid w:val="00AC1A9C"/>
    <w:rsid w:val="00AC2554"/>
    <w:rsid w:val="00AC328A"/>
    <w:rsid w:val="00AC3FE4"/>
    <w:rsid w:val="00AD1C2D"/>
    <w:rsid w:val="00AD354B"/>
    <w:rsid w:val="00AD3A74"/>
    <w:rsid w:val="00AD5376"/>
    <w:rsid w:val="00AD5C0E"/>
    <w:rsid w:val="00AD6DD5"/>
    <w:rsid w:val="00AE020B"/>
    <w:rsid w:val="00AE3DD2"/>
    <w:rsid w:val="00AE4820"/>
    <w:rsid w:val="00AE6BD0"/>
    <w:rsid w:val="00AF14BC"/>
    <w:rsid w:val="00AF19A4"/>
    <w:rsid w:val="00AF3DEF"/>
    <w:rsid w:val="00AF5BFF"/>
    <w:rsid w:val="00B00D45"/>
    <w:rsid w:val="00B03AA7"/>
    <w:rsid w:val="00B04411"/>
    <w:rsid w:val="00B04CDC"/>
    <w:rsid w:val="00B10761"/>
    <w:rsid w:val="00B115A6"/>
    <w:rsid w:val="00B126A7"/>
    <w:rsid w:val="00B13770"/>
    <w:rsid w:val="00B13D64"/>
    <w:rsid w:val="00B16DCC"/>
    <w:rsid w:val="00B20408"/>
    <w:rsid w:val="00B209D4"/>
    <w:rsid w:val="00B20CA6"/>
    <w:rsid w:val="00B21C4C"/>
    <w:rsid w:val="00B231AE"/>
    <w:rsid w:val="00B24533"/>
    <w:rsid w:val="00B26592"/>
    <w:rsid w:val="00B266B8"/>
    <w:rsid w:val="00B271B7"/>
    <w:rsid w:val="00B271FB"/>
    <w:rsid w:val="00B31194"/>
    <w:rsid w:val="00B31408"/>
    <w:rsid w:val="00B318EB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27D5"/>
    <w:rsid w:val="00B43917"/>
    <w:rsid w:val="00B465D7"/>
    <w:rsid w:val="00B46C26"/>
    <w:rsid w:val="00B47034"/>
    <w:rsid w:val="00B51851"/>
    <w:rsid w:val="00B5246F"/>
    <w:rsid w:val="00B52726"/>
    <w:rsid w:val="00B53234"/>
    <w:rsid w:val="00B53566"/>
    <w:rsid w:val="00B543E2"/>
    <w:rsid w:val="00B5661A"/>
    <w:rsid w:val="00B56A4D"/>
    <w:rsid w:val="00B56E7B"/>
    <w:rsid w:val="00B57849"/>
    <w:rsid w:val="00B57D93"/>
    <w:rsid w:val="00B61A26"/>
    <w:rsid w:val="00B63A75"/>
    <w:rsid w:val="00B65B40"/>
    <w:rsid w:val="00B66DE4"/>
    <w:rsid w:val="00B7072F"/>
    <w:rsid w:val="00B70BCD"/>
    <w:rsid w:val="00B70C7A"/>
    <w:rsid w:val="00B72D6D"/>
    <w:rsid w:val="00B74A12"/>
    <w:rsid w:val="00B76E74"/>
    <w:rsid w:val="00B804EE"/>
    <w:rsid w:val="00B81FD7"/>
    <w:rsid w:val="00B82958"/>
    <w:rsid w:val="00B8492C"/>
    <w:rsid w:val="00B85AE4"/>
    <w:rsid w:val="00B86E1A"/>
    <w:rsid w:val="00B900B6"/>
    <w:rsid w:val="00B90C17"/>
    <w:rsid w:val="00B919E4"/>
    <w:rsid w:val="00B91C9D"/>
    <w:rsid w:val="00B9300C"/>
    <w:rsid w:val="00B93A6C"/>
    <w:rsid w:val="00B94F7A"/>
    <w:rsid w:val="00B94FF8"/>
    <w:rsid w:val="00B9614B"/>
    <w:rsid w:val="00B977A4"/>
    <w:rsid w:val="00BA0CD9"/>
    <w:rsid w:val="00BA0CF0"/>
    <w:rsid w:val="00BA12BF"/>
    <w:rsid w:val="00BA534B"/>
    <w:rsid w:val="00BA5B99"/>
    <w:rsid w:val="00BA608B"/>
    <w:rsid w:val="00BA642B"/>
    <w:rsid w:val="00BA6934"/>
    <w:rsid w:val="00BA72C1"/>
    <w:rsid w:val="00BB10C8"/>
    <w:rsid w:val="00BB14AF"/>
    <w:rsid w:val="00BB1BAD"/>
    <w:rsid w:val="00BB1CC8"/>
    <w:rsid w:val="00BB1E7E"/>
    <w:rsid w:val="00BB32DA"/>
    <w:rsid w:val="00BB3E06"/>
    <w:rsid w:val="00BB44D9"/>
    <w:rsid w:val="00BC0E2D"/>
    <w:rsid w:val="00BC4359"/>
    <w:rsid w:val="00BC437B"/>
    <w:rsid w:val="00BC7083"/>
    <w:rsid w:val="00BC77E7"/>
    <w:rsid w:val="00BD1030"/>
    <w:rsid w:val="00BD25EA"/>
    <w:rsid w:val="00BD27F1"/>
    <w:rsid w:val="00BD2E47"/>
    <w:rsid w:val="00BD2ED3"/>
    <w:rsid w:val="00BD3BA5"/>
    <w:rsid w:val="00BD5E2C"/>
    <w:rsid w:val="00BE30B9"/>
    <w:rsid w:val="00BF032B"/>
    <w:rsid w:val="00BF0654"/>
    <w:rsid w:val="00BF0EFF"/>
    <w:rsid w:val="00BF13B3"/>
    <w:rsid w:val="00BF1881"/>
    <w:rsid w:val="00BF1CD6"/>
    <w:rsid w:val="00BF2919"/>
    <w:rsid w:val="00BF5D3D"/>
    <w:rsid w:val="00BF6A89"/>
    <w:rsid w:val="00C00016"/>
    <w:rsid w:val="00C0302E"/>
    <w:rsid w:val="00C034C8"/>
    <w:rsid w:val="00C04C30"/>
    <w:rsid w:val="00C04DE3"/>
    <w:rsid w:val="00C05FD0"/>
    <w:rsid w:val="00C06C74"/>
    <w:rsid w:val="00C07C09"/>
    <w:rsid w:val="00C07CA0"/>
    <w:rsid w:val="00C1009C"/>
    <w:rsid w:val="00C1099D"/>
    <w:rsid w:val="00C137E2"/>
    <w:rsid w:val="00C14160"/>
    <w:rsid w:val="00C1557C"/>
    <w:rsid w:val="00C15F6D"/>
    <w:rsid w:val="00C17227"/>
    <w:rsid w:val="00C17B19"/>
    <w:rsid w:val="00C206A5"/>
    <w:rsid w:val="00C22068"/>
    <w:rsid w:val="00C226EE"/>
    <w:rsid w:val="00C235AB"/>
    <w:rsid w:val="00C23B1C"/>
    <w:rsid w:val="00C26C41"/>
    <w:rsid w:val="00C27B4D"/>
    <w:rsid w:val="00C31981"/>
    <w:rsid w:val="00C3202F"/>
    <w:rsid w:val="00C35209"/>
    <w:rsid w:val="00C35661"/>
    <w:rsid w:val="00C37726"/>
    <w:rsid w:val="00C37907"/>
    <w:rsid w:val="00C37D2B"/>
    <w:rsid w:val="00C40498"/>
    <w:rsid w:val="00C4065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3DD3"/>
    <w:rsid w:val="00C54355"/>
    <w:rsid w:val="00C552C4"/>
    <w:rsid w:val="00C577E2"/>
    <w:rsid w:val="00C579C8"/>
    <w:rsid w:val="00C6031E"/>
    <w:rsid w:val="00C60675"/>
    <w:rsid w:val="00C61B84"/>
    <w:rsid w:val="00C657CB"/>
    <w:rsid w:val="00C6688D"/>
    <w:rsid w:val="00C67946"/>
    <w:rsid w:val="00C74D8E"/>
    <w:rsid w:val="00C74DFC"/>
    <w:rsid w:val="00C7541E"/>
    <w:rsid w:val="00C75E31"/>
    <w:rsid w:val="00C8104D"/>
    <w:rsid w:val="00C814DA"/>
    <w:rsid w:val="00C82DB3"/>
    <w:rsid w:val="00C83923"/>
    <w:rsid w:val="00C84D01"/>
    <w:rsid w:val="00C8518F"/>
    <w:rsid w:val="00C85297"/>
    <w:rsid w:val="00C852CF"/>
    <w:rsid w:val="00C85707"/>
    <w:rsid w:val="00C857DF"/>
    <w:rsid w:val="00C85869"/>
    <w:rsid w:val="00C864BC"/>
    <w:rsid w:val="00C90C13"/>
    <w:rsid w:val="00C914F5"/>
    <w:rsid w:val="00C92E57"/>
    <w:rsid w:val="00C94334"/>
    <w:rsid w:val="00C958E4"/>
    <w:rsid w:val="00C96144"/>
    <w:rsid w:val="00C967E0"/>
    <w:rsid w:val="00CA2508"/>
    <w:rsid w:val="00CA3B1B"/>
    <w:rsid w:val="00CA4EA0"/>
    <w:rsid w:val="00CA58FB"/>
    <w:rsid w:val="00CB019A"/>
    <w:rsid w:val="00CB1398"/>
    <w:rsid w:val="00CB2E1A"/>
    <w:rsid w:val="00CB391B"/>
    <w:rsid w:val="00CB581D"/>
    <w:rsid w:val="00CB69CE"/>
    <w:rsid w:val="00CC0DA1"/>
    <w:rsid w:val="00CC11E5"/>
    <w:rsid w:val="00CC1D3B"/>
    <w:rsid w:val="00CD08EF"/>
    <w:rsid w:val="00CD0D42"/>
    <w:rsid w:val="00CD19EF"/>
    <w:rsid w:val="00CD3808"/>
    <w:rsid w:val="00CD6D8C"/>
    <w:rsid w:val="00CE1919"/>
    <w:rsid w:val="00CE2474"/>
    <w:rsid w:val="00CE28B9"/>
    <w:rsid w:val="00CE3D22"/>
    <w:rsid w:val="00CE4526"/>
    <w:rsid w:val="00CE4F12"/>
    <w:rsid w:val="00CE55C9"/>
    <w:rsid w:val="00CE5E15"/>
    <w:rsid w:val="00CF040D"/>
    <w:rsid w:val="00CF1811"/>
    <w:rsid w:val="00CF206B"/>
    <w:rsid w:val="00CF2D6E"/>
    <w:rsid w:val="00CF48C7"/>
    <w:rsid w:val="00CF6090"/>
    <w:rsid w:val="00D0029D"/>
    <w:rsid w:val="00D00CCF"/>
    <w:rsid w:val="00D00E0A"/>
    <w:rsid w:val="00D01E58"/>
    <w:rsid w:val="00D02365"/>
    <w:rsid w:val="00D0560F"/>
    <w:rsid w:val="00D07DD2"/>
    <w:rsid w:val="00D105ED"/>
    <w:rsid w:val="00D127BB"/>
    <w:rsid w:val="00D1352D"/>
    <w:rsid w:val="00D138E8"/>
    <w:rsid w:val="00D139B4"/>
    <w:rsid w:val="00D155B2"/>
    <w:rsid w:val="00D166AE"/>
    <w:rsid w:val="00D2030D"/>
    <w:rsid w:val="00D21013"/>
    <w:rsid w:val="00D23C52"/>
    <w:rsid w:val="00D24182"/>
    <w:rsid w:val="00D2487F"/>
    <w:rsid w:val="00D25239"/>
    <w:rsid w:val="00D261DA"/>
    <w:rsid w:val="00D26386"/>
    <w:rsid w:val="00D36962"/>
    <w:rsid w:val="00D42BDA"/>
    <w:rsid w:val="00D44077"/>
    <w:rsid w:val="00D44564"/>
    <w:rsid w:val="00D50309"/>
    <w:rsid w:val="00D50535"/>
    <w:rsid w:val="00D50BE4"/>
    <w:rsid w:val="00D50D27"/>
    <w:rsid w:val="00D52389"/>
    <w:rsid w:val="00D5414D"/>
    <w:rsid w:val="00D558BC"/>
    <w:rsid w:val="00D55F07"/>
    <w:rsid w:val="00D56021"/>
    <w:rsid w:val="00D56973"/>
    <w:rsid w:val="00D62241"/>
    <w:rsid w:val="00D622D0"/>
    <w:rsid w:val="00D64A07"/>
    <w:rsid w:val="00D64B36"/>
    <w:rsid w:val="00D65005"/>
    <w:rsid w:val="00D659BC"/>
    <w:rsid w:val="00D668D3"/>
    <w:rsid w:val="00D66ED1"/>
    <w:rsid w:val="00D6789F"/>
    <w:rsid w:val="00D7028F"/>
    <w:rsid w:val="00D7074C"/>
    <w:rsid w:val="00D70E51"/>
    <w:rsid w:val="00D71E1A"/>
    <w:rsid w:val="00D73C6D"/>
    <w:rsid w:val="00D74D11"/>
    <w:rsid w:val="00D759CE"/>
    <w:rsid w:val="00D75CCA"/>
    <w:rsid w:val="00D75D3B"/>
    <w:rsid w:val="00D7653A"/>
    <w:rsid w:val="00D76BCB"/>
    <w:rsid w:val="00D80274"/>
    <w:rsid w:val="00D80B39"/>
    <w:rsid w:val="00D816BF"/>
    <w:rsid w:val="00D8223F"/>
    <w:rsid w:val="00D835AD"/>
    <w:rsid w:val="00D84733"/>
    <w:rsid w:val="00D87F63"/>
    <w:rsid w:val="00D900C5"/>
    <w:rsid w:val="00D95C55"/>
    <w:rsid w:val="00D97BFC"/>
    <w:rsid w:val="00DA339E"/>
    <w:rsid w:val="00DA365F"/>
    <w:rsid w:val="00DA6015"/>
    <w:rsid w:val="00DA61FA"/>
    <w:rsid w:val="00DA692C"/>
    <w:rsid w:val="00DA7946"/>
    <w:rsid w:val="00DA7D6C"/>
    <w:rsid w:val="00DB00B7"/>
    <w:rsid w:val="00DB018C"/>
    <w:rsid w:val="00DB04D5"/>
    <w:rsid w:val="00DB09EB"/>
    <w:rsid w:val="00DB1277"/>
    <w:rsid w:val="00DB1E4A"/>
    <w:rsid w:val="00DB4920"/>
    <w:rsid w:val="00DB7027"/>
    <w:rsid w:val="00DB7E4E"/>
    <w:rsid w:val="00DC2027"/>
    <w:rsid w:val="00DC2069"/>
    <w:rsid w:val="00DC30B4"/>
    <w:rsid w:val="00DC3FBB"/>
    <w:rsid w:val="00DC3FE8"/>
    <w:rsid w:val="00DC6BC4"/>
    <w:rsid w:val="00DD2C26"/>
    <w:rsid w:val="00DD3E76"/>
    <w:rsid w:val="00DD44B4"/>
    <w:rsid w:val="00DD50A4"/>
    <w:rsid w:val="00DD65A8"/>
    <w:rsid w:val="00DD6A3D"/>
    <w:rsid w:val="00DD7233"/>
    <w:rsid w:val="00DD7BF6"/>
    <w:rsid w:val="00DE0D2B"/>
    <w:rsid w:val="00DE3E84"/>
    <w:rsid w:val="00DE4909"/>
    <w:rsid w:val="00DE7592"/>
    <w:rsid w:val="00DF118B"/>
    <w:rsid w:val="00DF18C0"/>
    <w:rsid w:val="00DF2A47"/>
    <w:rsid w:val="00DF348D"/>
    <w:rsid w:val="00DF5372"/>
    <w:rsid w:val="00DF64BF"/>
    <w:rsid w:val="00E009A4"/>
    <w:rsid w:val="00E049DD"/>
    <w:rsid w:val="00E04CA2"/>
    <w:rsid w:val="00E06942"/>
    <w:rsid w:val="00E07ABF"/>
    <w:rsid w:val="00E10F0A"/>
    <w:rsid w:val="00E13036"/>
    <w:rsid w:val="00E1304C"/>
    <w:rsid w:val="00E14F4F"/>
    <w:rsid w:val="00E14F50"/>
    <w:rsid w:val="00E163CC"/>
    <w:rsid w:val="00E21AA4"/>
    <w:rsid w:val="00E22D86"/>
    <w:rsid w:val="00E23D83"/>
    <w:rsid w:val="00E242E6"/>
    <w:rsid w:val="00E24BA3"/>
    <w:rsid w:val="00E26BCC"/>
    <w:rsid w:val="00E302F9"/>
    <w:rsid w:val="00E3156D"/>
    <w:rsid w:val="00E33141"/>
    <w:rsid w:val="00E33241"/>
    <w:rsid w:val="00E342BA"/>
    <w:rsid w:val="00E348E7"/>
    <w:rsid w:val="00E37291"/>
    <w:rsid w:val="00E40DEE"/>
    <w:rsid w:val="00E41B8A"/>
    <w:rsid w:val="00E423DF"/>
    <w:rsid w:val="00E428B9"/>
    <w:rsid w:val="00E44336"/>
    <w:rsid w:val="00E4507B"/>
    <w:rsid w:val="00E45FD1"/>
    <w:rsid w:val="00E46075"/>
    <w:rsid w:val="00E46A9C"/>
    <w:rsid w:val="00E46AEF"/>
    <w:rsid w:val="00E475BA"/>
    <w:rsid w:val="00E50320"/>
    <w:rsid w:val="00E5067C"/>
    <w:rsid w:val="00E51D83"/>
    <w:rsid w:val="00E53426"/>
    <w:rsid w:val="00E53777"/>
    <w:rsid w:val="00E53EC2"/>
    <w:rsid w:val="00E5468E"/>
    <w:rsid w:val="00E54AE2"/>
    <w:rsid w:val="00E56DC2"/>
    <w:rsid w:val="00E60B2F"/>
    <w:rsid w:val="00E61575"/>
    <w:rsid w:val="00E6315A"/>
    <w:rsid w:val="00E635AE"/>
    <w:rsid w:val="00E65189"/>
    <w:rsid w:val="00E65E78"/>
    <w:rsid w:val="00E669F1"/>
    <w:rsid w:val="00E71CBD"/>
    <w:rsid w:val="00E71D04"/>
    <w:rsid w:val="00E720D8"/>
    <w:rsid w:val="00E725E7"/>
    <w:rsid w:val="00E747FB"/>
    <w:rsid w:val="00E765C8"/>
    <w:rsid w:val="00E76FBC"/>
    <w:rsid w:val="00E776B2"/>
    <w:rsid w:val="00E801B0"/>
    <w:rsid w:val="00E803BC"/>
    <w:rsid w:val="00E8082D"/>
    <w:rsid w:val="00E80AF7"/>
    <w:rsid w:val="00E818D9"/>
    <w:rsid w:val="00E8329A"/>
    <w:rsid w:val="00E83D4F"/>
    <w:rsid w:val="00E843A2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6ABC"/>
    <w:rsid w:val="00E979CE"/>
    <w:rsid w:val="00E97C1A"/>
    <w:rsid w:val="00EA014D"/>
    <w:rsid w:val="00EA070C"/>
    <w:rsid w:val="00EA08D4"/>
    <w:rsid w:val="00EA09CD"/>
    <w:rsid w:val="00EA2045"/>
    <w:rsid w:val="00EA21AC"/>
    <w:rsid w:val="00EA6FCF"/>
    <w:rsid w:val="00EB1612"/>
    <w:rsid w:val="00EB22A5"/>
    <w:rsid w:val="00EB2AEB"/>
    <w:rsid w:val="00EB3D41"/>
    <w:rsid w:val="00EB4741"/>
    <w:rsid w:val="00EB4A86"/>
    <w:rsid w:val="00EB5587"/>
    <w:rsid w:val="00EB6A6E"/>
    <w:rsid w:val="00EC0132"/>
    <w:rsid w:val="00EC1EB3"/>
    <w:rsid w:val="00EC2C08"/>
    <w:rsid w:val="00EC3171"/>
    <w:rsid w:val="00EC6875"/>
    <w:rsid w:val="00EC72BF"/>
    <w:rsid w:val="00ED0489"/>
    <w:rsid w:val="00ED0C49"/>
    <w:rsid w:val="00ED1F58"/>
    <w:rsid w:val="00ED305C"/>
    <w:rsid w:val="00ED612D"/>
    <w:rsid w:val="00EE0830"/>
    <w:rsid w:val="00EE1E12"/>
    <w:rsid w:val="00EE559E"/>
    <w:rsid w:val="00EE5C8E"/>
    <w:rsid w:val="00EE6022"/>
    <w:rsid w:val="00EF4501"/>
    <w:rsid w:val="00EF6FEF"/>
    <w:rsid w:val="00EF7F1D"/>
    <w:rsid w:val="00F00B70"/>
    <w:rsid w:val="00F01EB8"/>
    <w:rsid w:val="00F04B7D"/>
    <w:rsid w:val="00F051CC"/>
    <w:rsid w:val="00F053D0"/>
    <w:rsid w:val="00F07338"/>
    <w:rsid w:val="00F075BA"/>
    <w:rsid w:val="00F1065E"/>
    <w:rsid w:val="00F10A40"/>
    <w:rsid w:val="00F1147F"/>
    <w:rsid w:val="00F145AC"/>
    <w:rsid w:val="00F177FA"/>
    <w:rsid w:val="00F20964"/>
    <w:rsid w:val="00F211B6"/>
    <w:rsid w:val="00F2446D"/>
    <w:rsid w:val="00F246CC"/>
    <w:rsid w:val="00F253D2"/>
    <w:rsid w:val="00F259A7"/>
    <w:rsid w:val="00F2771B"/>
    <w:rsid w:val="00F313FF"/>
    <w:rsid w:val="00F3187D"/>
    <w:rsid w:val="00F320AC"/>
    <w:rsid w:val="00F3290F"/>
    <w:rsid w:val="00F32CB0"/>
    <w:rsid w:val="00F331FD"/>
    <w:rsid w:val="00F3469B"/>
    <w:rsid w:val="00F37613"/>
    <w:rsid w:val="00F379A3"/>
    <w:rsid w:val="00F4424A"/>
    <w:rsid w:val="00F44D59"/>
    <w:rsid w:val="00F458D6"/>
    <w:rsid w:val="00F50663"/>
    <w:rsid w:val="00F50A4A"/>
    <w:rsid w:val="00F53261"/>
    <w:rsid w:val="00F53897"/>
    <w:rsid w:val="00F54696"/>
    <w:rsid w:val="00F549EA"/>
    <w:rsid w:val="00F55BAE"/>
    <w:rsid w:val="00F5600A"/>
    <w:rsid w:val="00F56300"/>
    <w:rsid w:val="00F601DD"/>
    <w:rsid w:val="00F60FC6"/>
    <w:rsid w:val="00F62805"/>
    <w:rsid w:val="00F63B2D"/>
    <w:rsid w:val="00F668AE"/>
    <w:rsid w:val="00F67227"/>
    <w:rsid w:val="00F71E7B"/>
    <w:rsid w:val="00F720B7"/>
    <w:rsid w:val="00F76007"/>
    <w:rsid w:val="00F765AD"/>
    <w:rsid w:val="00F76DB9"/>
    <w:rsid w:val="00F775A6"/>
    <w:rsid w:val="00F80626"/>
    <w:rsid w:val="00F8090F"/>
    <w:rsid w:val="00F8205F"/>
    <w:rsid w:val="00F82121"/>
    <w:rsid w:val="00F8274B"/>
    <w:rsid w:val="00F85449"/>
    <w:rsid w:val="00F86447"/>
    <w:rsid w:val="00F877B8"/>
    <w:rsid w:val="00F90EBE"/>
    <w:rsid w:val="00F90F3C"/>
    <w:rsid w:val="00F90F6A"/>
    <w:rsid w:val="00F9189B"/>
    <w:rsid w:val="00F95513"/>
    <w:rsid w:val="00FA13F4"/>
    <w:rsid w:val="00FA3046"/>
    <w:rsid w:val="00FA478B"/>
    <w:rsid w:val="00FA5743"/>
    <w:rsid w:val="00FA773B"/>
    <w:rsid w:val="00FA778B"/>
    <w:rsid w:val="00FB0253"/>
    <w:rsid w:val="00FB0E0C"/>
    <w:rsid w:val="00FB1F07"/>
    <w:rsid w:val="00FB3C19"/>
    <w:rsid w:val="00FB41BD"/>
    <w:rsid w:val="00FB4B1C"/>
    <w:rsid w:val="00FB4C88"/>
    <w:rsid w:val="00FB4CDB"/>
    <w:rsid w:val="00FB6AB6"/>
    <w:rsid w:val="00FC1025"/>
    <w:rsid w:val="00FC11C7"/>
    <w:rsid w:val="00FC1AE5"/>
    <w:rsid w:val="00FC2AA9"/>
    <w:rsid w:val="00FC2E95"/>
    <w:rsid w:val="00FC361B"/>
    <w:rsid w:val="00FC5F42"/>
    <w:rsid w:val="00FC65E7"/>
    <w:rsid w:val="00FC73E0"/>
    <w:rsid w:val="00FC760E"/>
    <w:rsid w:val="00FD082D"/>
    <w:rsid w:val="00FD0FF3"/>
    <w:rsid w:val="00FD1A58"/>
    <w:rsid w:val="00FD1F39"/>
    <w:rsid w:val="00FD2330"/>
    <w:rsid w:val="00FD386C"/>
    <w:rsid w:val="00FD59B4"/>
    <w:rsid w:val="00FE1D40"/>
    <w:rsid w:val="00FE1FC0"/>
    <w:rsid w:val="00FE7128"/>
    <w:rsid w:val="00FF0115"/>
    <w:rsid w:val="00FF092F"/>
    <w:rsid w:val="00FF113D"/>
    <w:rsid w:val="00FF1473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uiPriority w:val="99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957D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BC03A-E4CC-42CD-A945-6202FCE6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10</Pages>
  <Words>3837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В.Л.</dc:creator>
  <cp:keywords/>
  <dc:description/>
  <cp:lastModifiedBy>Викулова В.М.</cp:lastModifiedBy>
  <cp:revision>1228</cp:revision>
  <cp:lastPrinted>2021-05-26T06:54:00Z</cp:lastPrinted>
  <dcterms:created xsi:type="dcterms:W3CDTF">2015-06-01T14:29:00Z</dcterms:created>
  <dcterms:modified xsi:type="dcterms:W3CDTF">2021-05-26T11:04:00Z</dcterms:modified>
</cp:coreProperties>
</file>