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FD4F9" w14:textId="77777777" w:rsidR="00010F32" w:rsidRPr="00E24ACE" w:rsidRDefault="00D9456F" w:rsidP="00E24ACE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21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77777777"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ЦИФРА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ДЕЛЕ: </w:t>
      </w:r>
      <w:r w:rsidR="004470F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 ПЕРВОЙ НЕДЕЛИ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 </w:t>
      </w:r>
    </w:p>
    <w:p w14:paraId="285C0B6A" w14:textId="1FEAF326"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BD29F7" w:rsidRPr="00BD29F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6E2E98A7" w14:textId="2C386207"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21 октября на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пресс-брифинг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E3031" w:rsidRP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Мурманске 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«Всероссийская перепись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населения. Итоги первой недели» 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0CA332E3" w14:textId="50EF02F2"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14:paraId="6BE3D773" w14:textId="388DED1F"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ECD3E55" w14:textId="2C56BA7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Первый регион по активности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онлайн-переписи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область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здесь переписалось более 15% населения, а всего </w:t>
      </w:r>
      <w:r w:rsid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%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число субъектов, где переписалось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более 10% населения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Республика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Мордовия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(14,8%)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, Сахалинская область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(14,4%)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0432B" w:rsidRPr="0000432B">
        <w:rPr>
          <w:rFonts w:ascii="Arial" w:eastAsia="Calibri" w:hAnsi="Arial" w:cs="Arial"/>
          <w:bCs/>
          <w:color w:val="525252"/>
          <w:sz w:val="24"/>
          <w:szCs w:val="24"/>
        </w:rPr>
        <w:t>Ямало-Ненецкий автономный округ</w:t>
      </w:r>
      <w:r w:rsidR="0000432B" w:rsidRPr="0000432B" w:rsidDel="000043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(14,2%)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Эл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(11,4%)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Санкт-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Петербург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(11,0%)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Смоленская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Мурманская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Республика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Крым (10,6%) 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Московская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 (10,4%).</w:t>
      </w:r>
    </w:p>
    <w:p w14:paraId="42DCF78E" w14:textId="1E02D1E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23%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Тульская область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21% и Республика Крым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19,6%. </w:t>
      </w:r>
    </w:p>
    <w:p w14:paraId="3211D0AA" w14:textId="61E9851B" w:rsidR="001C7C1E" w:rsidRPr="00526756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14:paraId="707EC792" w14:textId="77777777" w:rsidR="001C7C1E" w:rsidRDefault="001C7C1E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ABB269F" w14:textId="3BA27E72" w:rsidR="0004678B" w:rsidRPr="00EB0204" w:rsidRDefault="00A13457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t xml:space="preserve"> 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8C581E6" w14:textId="2933280C"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14:paraId="5397B568" w14:textId="325BCCAA"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подчеркнул, что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779146A3" w14:textId="30AB2024"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Технологически и </w:t>
      </w:r>
      <w:proofErr w:type="spellStart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программно</w:t>
      </w:r>
      <w:proofErr w:type="spellEnd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B4FD86C" w14:textId="77777777"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 </w:t>
      </w:r>
      <w:proofErr w:type="spellStart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антиковидных</w:t>
      </w:r>
      <w:proofErr w:type="spellEnd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защите участников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приняты. </w:t>
      </w:r>
    </w:p>
    <w:p w14:paraId="612E6ECA" w14:textId="77A6BCA4"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D5D2721" w14:textId="38B2B7D6" w:rsidR="00F4102C" w:rsidRDefault="00091A33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Страховки переписчиков от </w:t>
      </w:r>
      <w:proofErr w:type="spellStart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Сбера</w:t>
      </w:r>
      <w:proofErr w:type="spellEnd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14:paraId="09B2FE79" w14:textId="3B435DE4"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меры 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2D9277F" w14:textId="77777777"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FCD0E2D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8A5A26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554ED6A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24CFBA" w14:textId="77777777" w:rsidR="009C4997" w:rsidRPr="009C4997" w:rsidRDefault="005907BE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5907B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5907B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5907B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5907B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5907B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5907BE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01F71" w14:textId="77777777" w:rsidR="005907BE" w:rsidRDefault="005907BE" w:rsidP="00A02726">
      <w:pPr>
        <w:spacing w:after="0" w:line="240" w:lineRule="auto"/>
      </w:pPr>
      <w:r>
        <w:separator/>
      </w:r>
    </w:p>
  </w:endnote>
  <w:endnote w:type="continuationSeparator" w:id="0">
    <w:p w14:paraId="3C08991A" w14:textId="77777777" w:rsidR="005907BE" w:rsidRDefault="005907B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61A06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D7E63" w14:textId="77777777" w:rsidR="005907BE" w:rsidRDefault="005907BE" w:rsidP="00A02726">
      <w:pPr>
        <w:spacing w:after="0" w:line="240" w:lineRule="auto"/>
      </w:pPr>
      <w:r>
        <w:separator/>
      </w:r>
    </w:p>
  </w:footnote>
  <w:footnote w:type="continuationSeparator" w:id="0">
    <w:p w14:paraId="618795FA" w14:textId="77777777" w:rsidR="005907BE" w:rsidRDefault="005907B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CC8F8" w14:textId="77777777" w:rsidR="00E47739" w:rsidRDefault="005907BE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907BE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4EB1B" w14:textId="77777777" w:rsidR="00E47739" w:rsidRDefault="005907BE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07BE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A06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505B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tsifra-v-dele-itogi-pervoy-nedeli-perepisi-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D8167-7ECD-42D4-84FA-9B2AE0B1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Елена Бузановская</cp:lastModifiedBy>
  <cp:revision>2</cp:revision>
  <cp:lastPrinted>2021-05-28T08:53:00Z</cp:lastPrinted>
  <dcterms:created xsi:type="dcterms:W3CDTF">2021-10-22T09:47:00Z</dcterms:created>
  <dcterms:modified xsi:type="dcterms:W3CDTF">2021-10-22T09:47:00Z</dcterms:modified>
</cp:coreProperties>
</file>