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06" w:rsidRPr="0051376C" w:rsidRDefault="00C43906" w:rsidP="00326F67">
      <w:pPr>
        <w:jc w:val="center"/>
        <w:rPr>
          <w:sz w:val="10"/>
          <w:szCs w:val="10"/>
          <w:lang w:val="en-US" w:eastAsia="ar-SA"/>
        </w:rPr>
      </w:pPr>
      <w:r>
        <w:rPr>
          <w:noProof/>
          <w:sz w:val="20"/>
        </w:rPr>
        <w:drawing>
          <wp:inline distT="0" distB="0" distL="0" distR="0">
            <wp:extent cx="401320" cy="535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320" cy="535305"/>
                    </a:xfrm>
                    <a:prstGeom prst="rect">
                      <a:avLst/>
                    </a:prstGeom>
                    <a:solidFill>
                      <a:srgbClr val="FFFFFF"/>
                    </a:solidFill>
                    <a:ln>
                      <a:noFill/>
                    </a:ln>
                  </pic:spPr>
                </pic:pic>
              </a:graphicData>
            </a:graphic>
          </wp:inline>
        </w:drawing>
      </w:r>
    </w:p>
    <w:p w:rsidR="00C43906" w:rsidRPr="0051376C" w:rsidRDefault="00C43906" w:rsidP="00C43906">
      <w:pPr>
        <w:jc w:val="center"/>
        <w:rPr>
          <w:sz w:val="10"/>
          <w:szCs w:val="10"/>
          <w:lang w:val="en-US" w:eastAsia="ar-SA"/>
        </w:rPr>
      </w:pPr>
    </w:p>
    <w:p w:rsidR="00C43906" w:rsidRPr="0051376C" w:rsidRDefault="00C43906" w:rsidP="00C43906">
      <w:pPr>
        <w:jc w:val="center"/>
        <w:rPr>
          <w:sz w:val="20"/>
          <w:lang w:eastAsia="ar-SA"/>
        </w:rPr>
      </w:pPr>
      <w:r w:rsidRPr="0051376C">
        <w:rPr>
          <w:sz w:val="20"/>
          <w:lang w:eastAsia="ar-SA"/>
        </w:rPr>
        <w:t>АДМИНИСТРАЦИЯ БЕЛОЗЕРСКОГО  МУНИЦИПАЛЬНОГО  РАЙОНА ВОЛОГОДСКОЙ ОБЛАСТИ</w:t>
      </w:r>
    </w:p>
    <w:p w:rsidR="00C43906" w:rsidRPr="0051376C" w:rsidRDefault="00C43906" w:rsidP="00C43906">
      <w:pPr>
        <w:jc w:val="center"/>
        <w:rPr>
          <w:b/>
          <w:bCs/>
          <w:sz w:val="36"/>
          <w:lang w:eastAsia="ar-SA"/>
        </w:rPr>
      </w:pPr>
    </w:p>
    <w:p w:rsidR="00C43906" w:rsidRPr="0051376C" w:rsidRDefault="00C43906" w:rsidP="00C43906">
      <w:pPr>
        <w:jc w:val="center"/>
        <w:rPr>
          <w:b/>
          <w:bCs/>
          <w:sz w:val="36"/>
          <w:lang w:eastAsia="ar-SA"/>
        </w:rPr>
      </w:pPr>
      <w:proofErr w:type="gramStart"/>
      <w:r w:rsidRPr="0051376C">
        <w:rPr>
          <w:b/>
          <w:bCs/>
          <w:sz w:val="36"/>
          <w:lang w:eastAsia="ar-SA"/>
        </w:rPr>
        <w:t>П</w:t>
      </w:r>
      <w:proofErr w:type="gramEnd"/>
      <w:r w:rsidRPr="0051376C">
        <w:rPr>
          <w:b/>
          <w:bCs/>
          <w:sz w:val="36"/>
          <w:lang w:eastAsia="ar-SA"/>
        </w:rPr>
        <w:t xml:space="preserve"> О С Т А Н О В Л Е Н И Е</w:t>
      </w:r>
    </w:p>
    <w:p w:rsidR="00C43906" w:rsidRDefault="00C43906" w:rsidP="00C43906">
      <w:pPr>
        <w:jc w:val="center"/>
        <w:rPr>
          <w:b/>
          <w:bCs/>
          <w:sz w:val="36"/>
          <w:lang w:eastAsia="ar-SA"/>
        </w:rPr>
      </w:pPr>
    </w:p>
    <w:p w:rsidR="00326F67" w:rsidRPr="0051376C" w:rsidRDefault="00326F67" w:rsidP="00C43906">
      <w:pPr>
        <w:jc w:val="center"/>
        <w:rPr>
          <w:b/>
          <w:bCs/>
          <w:sz w:val="36"/>
          <w:lang w:eastAsia="ar-SA"/>
        </w:rPr>
      </w:pPr>
    </w:p>
    <w:p w:rsidR="00C43906" w:rsidRPr="0051376C" w:rsidRDefault="00C43906" w:rsidP="00326F67">
      <w:pPr>
        <w:rPr>
          <w:sz w:val="28"/>
          <w:lang w:eastAsia="ar-SA"/>
        </w:rPr>
      </w:pPr>
    </w:p>
    <w:p w:rsidR="001B30E4" w:rsidRDefault="007F041B" w:rsidP="001B30E4">
      <w:pPr>
        <w:keepNext/>
        <w:jc w:val="both"/>
        <w:outlineLvl w:val="0"/>
        <w:rPr>
          <w:sz w:val="28"/>
          <w:lang w:eastAsia="ar-SA"/>
        </w:rPr>
      </w:pPr>
      <w:r>
        <w:rPr>
          <w:sz w:val="28"/>
          <w:lang w:eastAsia="ar-SA"/>
        </w:rPr>
        <w:t>От 10.12.2021</w:t>
      </w:r>
      <w:bookmarkStart w:id="0" w:name="_GoBack"/>
      <w:bookmarkEnd w:id="0"/>
      <w:r>
        <w:rPr>
          <w:sz w:val="28"/>
          <w:lang w:eastAsia="ar-SA"/>
        </w:rPr>
        <w:t xml:space="preserve">  № 458</w:t>
      </w:r>
    </w:p>
    <w:p w:rsidR="00C43906" w:rsidRDefault="00C43906" w:rsidP="00C43906">
      <w:pPr>
        <w:rPr>
          <w:sz w:val="28"/>
          <w:szCs w:val="28"/>
          <w:lang w:eastAsia="ar-SA"/>
        </w:rPr>
      </w:pPr>
    </w:p>
    <w:p w:rsidR="00326F67" w:rsidRPr="0051376C" w:rsidRDefault="00326F67" w:rsidP="00C43906">
      <w:pPr>
        <w:rPr>
          <w:sz w:val="28"/>
          <w:szCs w:val="28"/>
          <w:lang w:eastAsia="ar-SA"/>
        </w:rPr>
      </w:pPr>
    </w:p>
    <w:p w:rsidR="005D39F3" w:rsidRDefault="00C43906" w:rsidP="00C43906">
      <w:pPr>
        <w:tabs>
          <w:tab w:val="left" w:pos="180"/>
        </w:tabs>
        <w:rPr>
          <w:sz w:val="28"/>
          <w:lang w:eastAsia="ar-SA"/>
        </w:rPr>
      </w:pPr>
      <w:r w:rsidRPr="0051376C">
        <w:rPr>
          <w:sz w:val="28"/>
          <w:lang w:eastAsia="ar-SA"/>
        </w:rPr>
        <w:t>О</w:t>
      </w:r>
      <w:r w:rsidR="00C46713">
        <w:rPr>
          <w:sz w:val="28"/>
          <w:lang w:eastAsia="ar-SA"/>
        </w:rPr>
        <w:t xml:space="preserve"> внесении </w:t>
      </w:r>
      <w:r w:rsidR="00416E44">
        <w:rPr>
          <w:sz w:val="28"/>
          <w:lang w:eastAsia="ar-SA"/>
        </w:rPr>
        <w:t>изменени</w:t>
      </w:r>
      <w:r w:rsidR="001B30E4">
        <w:rPr>
          <w:sz w:val="28"/>
          <w:lang w:eastAsia="ar-SA"/>
        </w:rPr>
        <w:t>й</w:t>
      </w:r>
      <w:r w:rsidR="00416E44">
        <w:rPr>
          <w:sz w:val="28"/>
          <w:lang w:eastAsia="ar-SA"/>
        </w:rPr>
        <w:t xml:space="preserve"> </w:t>
      </w:r>
      <w:r w:rsidR="00C45E1B">
        <w:rPr>
          <w:sz w:val="28"/>
          <w:lang w:eastAsia="ar-SA"/>
        </w:rPr>
        <w:t xml:space="preserve"> </w:t>
      </w:r>
      <w:r w:rsidR="001B30E4">
        <w:rPr>
          <w:sz w:val="28"/>
          <w:lang w:eastAsia="ar-SA"/>
        </w:rPr>
        <w:t>и дополнений</w:t>
      </w:r>
      <w:r w:rsidR="00D35B13">
        <w:rPr>
          <w:sz w:val="28"/>
          <w:lang w:eastAsia="ar-SA"/>
        </w:rPr>
        <w:t xml:space="preserve"> </w:t>
      </w:r>
      <w:proofErr w:type="gramStart"/>
      <w:r w:rsidR="00875226">
        <w:rPr>
          <w:sz w:val="28"/>
          <w:lang w:eastAsia="ar-SA"/>
        </w:rPr>
        <w:t>в</w:t>
      </w:r>
      <w:proofErr w:type="gramEnd"/>
    </w:p>
    <w:p w:rsidR="005D39F3" w:rsidRDefault="00C46713" w:rsidP="00C43906">
      <w:pPr>
        <w:tabs>
          <w:tab w:val="left" w:pos="180"/>
        </w:tabs>
        <w:rPr>
          <w:sz w:val="28"/>
          <w:lang w:eastAsia="ar-SA"/>
        </w:rPr>
      </w:pPr>
      <w:r>
        <w:rPr>
          <w:sz w:val="28"/>
          <w:lang w:eastAsia="ar-SA"/>
        </w:rPr>
        <w:t xml:space="preserve">постановление администрации </w:t>
      </w:r>
    </w:p>
    <w:p w:rsidR="00C43906" w:rsidRDefault="00C46713" w:rsidP="00C43906">
      <w:pPr>
        <w:tabs>
          <w:tab w:val="left" w:pos="180"/>
        </w:tabs>
        <w:rPr>
          <w:sz w:val="28"/>
          <w:lang w:eastAsia="ar-SA"/>
        </w:rPr>
      </w:pPr>
      <w:r>
        <w:rPr>
          <w:sz w:val="28"/>
          <w:lang w:eastAsia="ar-SA"/>
        </w:rPr>
        <w:t xml:space="preserve">района от </w:t>
      </w:r>
      <w:r w:rsidR="00C4440C">
        <w:rPr>
          <w:sz w:val="28"/>
          <w:lang w:eastAsia="ar-SA"/>
        </w:rPr>
        <w:t>11</w:t>
      </w:r>
      <w:r w:rsidR="00416E44">
        <w:rPr>
          <w:sz w:val="28"/>
          <w:lang w:eastAsia="ar-SA"/>
        </w:rPr>
        <w:t>.</w:t>
      </w:r>
      <w:r w:rsidR="00C4440C">
        <w:rPr>
          <w:sz w:val="28"/>
          <w:lang w:eastAsia="ar-SA"/>
        </w:rPr>
        <w:t>10</w:t>
      </w:r>
      <w:r w:rsidR="00416E44">
        <w:rPr>
          <w:sz w:val="28"/>
          <w:lang w:eastAsia="ar-SA"/>
        </w:rPr>
        <w:t>.</w:t>
      </w:r>
      <w:r>
        <w:rPr>
          <w:sz w:val="28"/>
          <w:lang w:eastAsia="ar-SA"/>
        </w:rPr>
        <w:t>201</w:t>
      </w:r>
      <w:r w:rsidR="00C4440C">
        <w:rPr>
          <w:sz w:val="28"/>
          <w:lang w:eastAsia="ar-SA"/>
        </w:rPr>
        <w:t>7</w:t>
      </w:r>
      <w:r w:rsidR="00D35B13">
        <w:rPr>
          <w:sz w:val="28"/>
          <w:lang w:eastAsia="ar-SA"/>
        </w:rPr>
        <w:t xml:space="preserve"> </w:t>
      </w:r>
      <w:r w:rsidR="00CC5B4D">
        <w:rPr>
          <w:sz w:val="28"/>
          <w:lang w:eastAsia="ar-SA"/>
        </w:rPr>
        <w:t>№</w:t>
      </w:r>
      <w:r w:rsidR="00A9370A">
        <w:rPr>
          <w:sz w:val="28"/>
          <w:lang w:eastAsia="ar-SA"/>
        </w:rPr>
        <w:t xml:space="preserve"> </w:t>
      </w:r>
      <w:r w:rsidR="00C4440C">
        <w:rPr>
          <w:sz w:val="28"/>
          <w:lang w:eastAsia="ar-SA"/>
        </w:rPr>
        <w:t>431</w:t>
      </w:r>
      <w:r w:rsidR="00CC5B4D">
        <w:rPr>
          <w:sz w:val="28"/>
          <w:lang w:eastAsia="ar-SA"/>
        </w:rPr>
        <w:t xml:space="preserve"> </w:t>
      </w:r>
    </w:p>
    <w:p w:rsidR="007166FB" w:rsidRDefault="007166FB" w:rsidP="00C43906">
      <w:pPr>
        <w:rPr>
          <w:sz w:val="28"/>
          <w:lang w:eastAsia="ar-SA"/>
        </w:rPr>
      </w:pPr>
    </w:p>
    <w:p w:rsidR="001B30E4" w:rsidRDefault="001B30E4" w:rsidP="00F57B6F">
      <w:pPr>
        <w:jc w:val="both"/>
        <w:rPr>
          <w:sz w:val="28"/>
          <w:lang w:eastAsia="ar-SA"/>
        </w:rPr>
      </w:pPr>
    </w:p>
    <w:p w:rsidR="001B30E4" w:rsidRPr="0051376C" w:rsidRDefault="001B30E4" w:rsidP="00F57B6F">
      <w:pPr>
        <w:jc w:val="both"/>
        <w:rPr>
          <w:sz w:val="28"/>
          <w:lang w:eastAsia="ar-SA"/>
        </w:rPr>
      </w:pPr>
      <w:r w:rsidRPr="0060535D">
        <w:rPr>
          <w:sz w:val="28"/>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p>
    <w:p w:rsidR="00BD46A6" w:rsidRDefault="00BD46A6" w:rsidP="003F1115">
      <w:pPr>
        <w:spacing w:before="240" w:after="240" w:line="240" w:lineRule="atLeast"/>
        <w:ind w:firstLine="709"/>
        <w:contextualSpacing/>
        <w:jc w:val="both"/>
        <w:rPr>
          <w:sz w:val="28"/>
          <w:lang w:eastAsia="ar-SA"/>
        </w:rPr>
      </w:pPr>
    </w:p>
    <w:p w:rsidR="005D39F3" w:rsidRPr="005D61F6" w:rsidRDefault="005D39F3" w:rsidP="003F1115">
      <w:pPr>
        <w:spacing w:before="240" w:after="240" w:line="240" w:lineRule="atLeast"/>
        <w:ind w:firstLine="709"/>
        <w:contextualSpacing/>
        <w:jc w:val="both"/>
        <w:rPr>
          <w:sz w:val="28"/>
          <w:lang w:eastAsia="ar-SA"/>
        </w:rPr>
      </w:pPr>
      <w:r w:rsidRPr="005D61F6">
        <w:rPr>
          <w:sz w:val="28"/>
          <w:lang w:eastAsia="ar-SA"/>
        </w:rPr>
        <w:t>ПОСТАНОВЛЯЮ:</w:t>
      </w:r>
    </w:p>
    <w:p w:rsidR="007166FB" w:rsidRPr="005D61F6" w:rsidRDefault="007166FB" w:rsidP="003F1115">
      <w:pPr>
        <w:spacing w:before="240" w:after="240" w:line="240" w:lineRule="atLeast"/>
        <w:ind w:firstLine="709"/>
        <w:contextualSpacing/>
        <w:jc w:val="both"/>
        <w:rPr>
          <w:sz w:val="28"/>
          <w:lang w:eastAsia="ar-SA"/>
        </w:rPr>
      </w:pPr>
    </w:p>
    <w:p w:rsidR="00F57B6F" w:rsidRPr="00F57B6F" w:rsidRDefault="00F57B6F" w:rsidP="00F57B6F">
      <w:pPr>
        <w:pStyle w:val="ConsPlusNormal"/>
        <w:ind w:right="-5" w:firstLine="284"/>
        <w:jc w:val="both"/>
        <w:rPr>
          <w:rFonts w:ascii="Times New Roman" w:hAnsi="Times New Roman" w:cs="Times New Roman"/>
          <w:sz w:val="28"/>
          <w:lang w:eastAsia="ar-SA"/>
        </w:rPr>
      </w:pPr>
      <w:r>
        <w:rPr>
          <w:rFonts w:ascii="Times New Roman" w:hAnsi="Times New Roman" w:cs="Times New Roman"/>
          <w:sz w:val="28"/>
          <w:lang w:eastAsia="ar-SA"/>
        </w:rPr>
        <w:t xml:space="preserve">1. </w:t>
      </w:r>
      <w:r w:rsidR="00067C75" w:rsidRPr="005D61F6">
        <w:rPr>
          <w:rFonts w:ascii="Times New Roman" w:hAnsi="Times New Roman" w:cs="Times New Roman"/>
          <w:sz w:val="28"/>
          <w:lang w:eastAsia="ar-SA"/>
        </w:rPr>
        <w:t xml:space="preserve">Внести в </w:t>
      </w:r>
      <w:r w:rsidR="00416E44" w:rsidRPr="005D61F6">
        <w:rPr>
          <w:rFonts w:ascii="Times New Roman" w:hAnsi="Times New Roman" w:cs="Times New Roman"/>
          <w:bCs/>
          <w:sz w:val="28"/>
          <w:szCs w:val="28"/>
        </w:rPr>
        <w:t xml:space="preserve">Административный регламент </w:t>
      </w:r>
      <w:r w:rsidR="00C4440C" w:rsidRPr="005D61F6">
        <w:rPr>
          <w:rFonts w:ascii="Times New Roman" w:hAnsi="Times New Roman" w:cs="Times New Roman"/>
          <w:bCs/>
          <w:sz w:val="28"/>
          <w:szCs w:val="28"/>
        </w:rPr>
        <w:t>по предоставлению муниципальной услуги по выдаче градостроительного плана земельного участка</w:t>
      </w:r>
      <w:r w:rsidR="0020140C" w:rsidRPr="005D61F6">
        <w:rPr>
          <w:rFonts w:ascii="Times New Roman" w:hAnsi="Times New Roman" w:cs="Times New Roman"/>
          <w:sz w:val="28"/>
          <w:lang w:eastAsia="ar-SA"/>
        </w:rPr>
        <w:t xml:space="preserve">, </w:t>
      </w:r>
      <w:r w:rsidR="00C4440C" w:rsidRPr="005D61F6">
        <w:rPr>
          <w:rFonts w:ascii="Times New Roman" w:hAnsi="Times New Roman" w:cs="Times New Roman"/>
          <w:sz w:val="28"/>
          <w:lang w:eastAsia="ar-SA"/>
        </w:rPr>
        <w:t>утвержденный постановлением администрации Белозерского муниципального района от 11.10.2017 №431</w:t>
      </w:r>
      <w:r>
        <w:rPr>
          <w:rFonts w:ascii="Times New Roman" w:hAnsi="Times New Roman" w:cs="Times New Roman"/>
          <w:sz w:val="28"/>
          <w:lang w:eastAsia="ar-SA"/>
        </w:rPr>
        <w:t>,</w:t>
      </w:r>
      <w:r w:rsidR="00C4440C" w:rsidRPr="005D61F6">
        <w:rPr>
          <w:rFonts w:ascii="Times New Roman" w:hAnsi="Times New Roman" w:cs="Times New Roman"/>
          <w:sz w:val="28"/>
          <w:lang w:eastAsia="ar-SA"/>
        </w:rPr>
        <w:t xml:space="preserve"> </w:t>
      </w:r>
      <w:r w:rsidR="00D332CC" w:rsidRPr="005D61F6">
        <w:rPr>
          <w:rFonts w:ascii="Times New Roman" w:hAnsi="Times New Roman" w:cs="Times New Roman"/>
          <w:sz w:val="28"/>
          <w:lang w:eastAsia="ar-SA"/>
        </w:rPr>
        <w:t xml:space="preserve"> </w:t>
      </w:r>
      <w:r w:rsidRPr="00F57B6F">
        <w:rPr>
          <w:rFonts w:ascii="Times New Roman" w:hAnsi="Times New Roman" w:cs="Times New Roman"/>
          <w:sz w:val="28"/>
          <w:lang w:eastAsia="ar-SA"/>
        </w:rPr>
        <w:t>следующие изменения и дополнения:</w:t>
      </w:r>
    </w:p>
    <w:p w:rsidR="002E65D3" w:rsidRPr="002B0DE9" w:rsidRDefault="001B30E4" w:rsidP="005169C1">
      <w:pPr>
        <w:tabs>
          <w:tab w:val="left" w:pos="45"/>
        </w:tabs>
        <w:ind w:firstLine="270"/>
        <w:jc w:val="both"/>
        <w:rPr>
          <w:sz w:val="28"/>
          <w:szCs w:val="20"/>
          <w:lang w:eastAsia="ar-SA"/>
        </w:rPr>
      </w:pPr>
      <w:r w:rsidRPr="002B0DE9">
        <w:rPr>
          <w:sz w:val="28"/>
          <w:szCs w:val="20"/>
          <w:lang w:eastAsia="ar-SA"/>
        </w:rPr>
        <w:t xml:space="preserve">1.1. </w:t>
      </w:r>
      <w:r w:rsidR="002E65D3" w:rsidRPr="002B0DE9">
        <w:rPr>
          <w:sz w:val="28"/>
          <w:lang w:eastAsia="ar-SA"/>
        </w:rPr>
        <w:t xml:space="preserve">В разделе </w:t>
      </w:r>
      <w:r w:rsidR="0046516F">
        <w:rPr>
          <w:sz w:val="28"/>
          <w:lang w:val="en-US" w:eastAsia="ar-SA"/>
        </w:rPr>
        <w:t>I</w:t>
      </w:r>
      <w:r w:rsidR="002E65D3" w:rsidRPr="002B0DE9">
        <w:rPr>
          <w:sz w:val="28"/>
          <w:lang w:eastAsia="ar-SA"/>
        </w:rPr>
        <w:t xml:space="preserve"> «Общие положения»:</w:t>
      </w:r>
    </w:p>
    <w:p w:rsidR="005169C1" w:rsidRPr="002B0DE9" w:rsidRDefault="002E65D3" w:rsidP="005169C1">
      <w:pPr>
        <w:tabs>
          <w:tab w:val="left" w:pos="45"/>
        </w:tabs>
        <w:ind w:firstLine="270"/>
        <w:jc w:val="both"/>
        <w:rPr>
          <w:sz w:val="28"/>
          <w:szCs w:val="20"/>
          <w:lang w:eastAsia="ar-SA"/>
        </w:rPr>
      </w:pPr>
      <w:r w:rsidRPr="002B0DE9">
        <w:rPr>
          <w:sz w:val="28"/>
          <w:szCs w:val="20"/>
          <w:lang w:eastAsia="ar-SA"/>
        </w:rPr>
        <w:t xml:space="preserve">1.1.1 </w:t>
      </w:r>
      <w:r w:rsidR="005169C1" w:rsidRPr="002B0DE9">
        <w:rPr>
          <w:sz w:val="28"/>
          <w:szCs w:val="20"/>
          <w:lang w:eastAsia="ar-SA"/>
        </w:rPr>
        <w:t>Пункт 1.2 изложить в следующей редакции:</w:t>
      </w:r>
    </w:p>
    <w:p w:rsidR="005169C1" w:rsidRPr="002B0DE9" w:rsidRDefault="005169C1" w:rsidP="005169C1">
      <w:pPr>
        <w:tabs>
          <w:tab w:val="left" w:pos="45"/>
        </w:tabs>
        <w:ind w:firstLine="270"/>
        <w:jc w:val="both"/>
        <w:rPr>
          <w:sz w:val="28"/>
          <w:szCs w:val="20"/>
          <w:lang w:eastAsia="ar-SA"/>
        </w:rPr>
      </w:pPr>
      <w:r w:rsidRPr="002B0DE9">
        <w:rPr>
          <w:sz w:val="28"/>
          <w:szCs w:val="20"/>
          <w:lang w:eastAsia="ar-SA"/>
        </w:rPr>
        <w:t xml:space="preserve">«1.2. </w:t>
      </w:r>
      <w:proofErr w:type="gramStart"/>
      <w:r w:rsidRPr="002B0DE9">
        <w:rPr>
          <w:sz w:val="28"/>
          <w:szCs w:val="20"/>
          <w:lang w:eastAsia="ar-SA"/>
        </w:rPr>
        <w:t>Заявителями при предоставлении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либо к уполномоченным в соответствии с законодательством Российской</w:t>
      </w:r>
      <w:proofErr w:type="gramEnd"/>
      <w:r w:rsidRPr="002B0DE9">
        <w:rPr>
          <w:sz w:val="28"/>
          <w:szCs w:val="20"/>
          <w:lang w:eastAsia="ar-SA"/>
        </w:rPr>
        <w:t xml:space="preserve"> Федерации экспертам, указанным в части 2 статьи 1 Закона № 210-ФЗ, или в организации, указанные в пункте 5  статьи 2 Закона № 210-ФЗ, с запросом о предоставлении муниципальной услуги, в том числе в порядке, </w:t>
      </w:r>
      <w:proofErr w:type="gramStart"/>
      <w:r w:rsidRPr="002B0DE9">
        <w:rPr>
          <w:sz w:val="28"/>
          <w:szCs w:val="20"/>
          <w:lang w:eastAsia="ar-SA"/>
        </w:rPr>
        <w:t>установленном</w:t>
      </w:r>
      <w:proofErr w:type="gramEnd"/>
      <w:r w:rsidRPr="002B0DE9">
        <w:rPr>
          <w:sz w:val="28"/>
          <w:szCs w:val="20"/>
          <w:lang w:eastAsia="ar-SA"/>
        </w:rPr>
        <w:t xml:space="preserve"> статьей 15.1 Закона № 210-ФЗ, выраженным в устной, письменной или электронной форме».</w:t>
      </w:r>
    </w:p>
    <w:p w:rsidR="009F7DA7" w:rsidRPr="002B0DE9" w:rsidRDefault="009F7DA7" w:rsidP="002E65D3">
      <w:pPr>
        <w:tabs>
          <w:tab w:val="left" w:pos="45"/>
        </w:tabs>
        <w:ind w:firstLine="270"/>
        <w:jc w:val="both"/>
        <w:rPr>
          <w:sz w:val="28"/>
          <w:szCs w:val="20"/>
          <w:lang w:eastAsia="ar-SA"/>
        </w:rPr>
      </w:pPr>
      <w:r w:rsidRPr="002B0DE9">
        <w:rPr>
          <w:sz w:val="28"/>
          <w:szCs w:val="20"/>
          <w:lang w:eastAsia="ar-SA"/>
        </w:rPr>
        <w:lastRenderedPageBreak/>
        <w:t xml:space="preserve">1.2. В разделе </w:t>
      </w:r>
      <w:r w:rsidRPr="002B0DE9">
        <w:rPr>
          <w:sz w:val="28"/>
          <w:szCs w:val="20"/>
          <w:lang w:val="en-US" w:eastAsia="ar-SA"/>
        </w:rPr>
        <w:t>II</w:t>
      </w:r>
      <w:r w:rsidRPr="002B0DE9">
        <w:rPr>
          <w:sz w:val="28"/>
          <w:szCs w:val="20"/>
          <w:lang w:eastAsia="ar-SA"/>
        </w:rPr>
        <w:t xml:space="preserve"> «Стандарт предоставления муниципальной услуги»:</w:t>
      </w:r>
    </w:p>
    <w:p w:rsidR="009F7DA7" w:rsidRPr="002B0DE9" w:rsidRDefault="002E65D3" w:rsidP="009F7DA7">
      <w:pPr>
        <w:tabs>
          <w:tab w:val="left" w:pos="45"/>
        </w:tabs>
        <w:ind w:firstLine="270"/>
        <w:jc w:val="both"/>
        <w:rPr>
          <w:sz w:val="28"/>
          <w:szCs w:val="20"/>
          <w:lang w:eastAsia="ar-SA"/>
        </w:rPr>
      </w:pPr>
      <w:r w:rsidRPr="002B0DE9">
        <w:rPr>
          <w:sz w:val="28"/>
          <w:szCs w:val="20"/>
          <w:lang w:eastAsia="ar-SA"/>
        </w:rPr>
        <w:t>1.2.</w:t>
      </w:r>
      <w:r w:rsidR="009F7DA7" w:rsidRPr="002B0DE9">
        <w:rPr>
          <w:sz w:val="28"/>
          <w:szCs w:val="20"/>
          <w:lang w:eastAsia="ar-SA"/>
        </w:rPr>
        <w:t>1. Пункт 2.5 считать пунктом 2.4.</w:t>
      </w:r>
    </w:p>
    <w:p w:rsidR="009F7DA7" w:rsidRPr="002B0DE9" w:rsidRDefault="0046516F" w:rsidP="009F7DA7">
      <w:pPr>
        <w:tabs>
          <w:tab w:val="left" w:pos="45"/>
        </w:tabs>
        <w:ind w:firstLine="270"/>
        <w:jc w:val="both"/>
        <w:rPr>
          <w:sz w:val="28"/>
          <w:szCs w:val="20"/>
          <w:lang w:eastAsia="ar-SA"/>
        </w:rPr>
      </w:pPr>
      <w:r>
        <w:rPr>
          <w:sz w:val="28"/>
          <w:szCs w:val="20"/>
          <w:lang w:eastAsia="ar-SA"/>
        </w:rPr>
        <w:t>1.2.2. Пункт 2.5</w:t>
      </w:r>
      <w:r w:rsidR="009F7DA7" w:rsidRPr="002B0DE9">
        <w:rPr>
          <w:sz w:val="28"/>
          <w:szCs w:val="20"/>
          <w:lang w:eastAsia="ar-SA"/>
        </w:rPr>
        <w:t xml:space="preserve"> «Правовые основания для предоставления муниципальной услуги» дополнить абзацем следующего содержания:</w:t>
      </w:r>
    </w:p>
    <w:p w:rsidR="009F7DA7" w:rsidRPr="002B0DE9" w:rsidRDefault="009F7DA7" w:rsidP="009F7DA7">
      <w:pPr>
        <w:tabs>
          <w:tab w:val="left" w:pos="45"/>
        </w:tabs>
        <w:ind w:firstLine="270"/>
        <w:jc w:val="both"/>
        <w:rPr>
          <w:sz w:val="28"/>
          <w:szCs w:val="20"/>
          <w:lang w:eastAsia="ar-SA"/>
        </w:rPr>
      </w:pPr>
      <w:r w:rsidRPr="002B0DE9">
        <w:rPr>
          <w:sz w:val="28"/>
          <w:szCs w:val="20"/>
          <w:lang w:eastAsia="ar-SA"/>
        </w:rPr>
        <w:t>«В соответствии с частью 6 статьи 57.3 Градостроительного кодекса Российской Федерации в редакции Федерального закона от 27 декабря 2019 года № 472-ФЗ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9F7DA7" w:rsidRPr="002B0DE9" w:rsidRDefault="009F7DA7" w:rsidP="009F7DA7">
      <w:pPr>
        <w:tabs>
          <w:tab w:val="left" w:pos="45"/>
        </w:tabs>
        <w:ind w:firstLine="270"/>
        <w:jc w:val="both"/>
        <w:rPr>
          <w:sz w:val="28"/>
          <w:szCs w:val="20"/>
          <w:lang w:eastAsia="ar-SA"/>
        </w:rPr>
      </w:pPr>
      <w:r w:rsidRPr="002B0DE9">
        <w:rPr>
          <w:sz w:val="28"/>
          <w:szCs w:val="20"/>
          <w:lang w:eastAsia="ar-SA"/>
        </w:rPr>
        <w:t>1.2.3.Пункт 2.6.3</w:t>
      </w:r>
      <w:r w:rsidR="001E2539">
        <w:rPr>
          <w:sz w:val="28"/>
          <w:szCs w:val="20"/>
          <w:lang w:eastAsia="ar-SA"/>
        </w:rPr>
        <w:t>.</w:t>
      </w:r>
      <w:r w:rsidRPr="002B0DE9">
        <w:rPr>
          <w:sz w:val="28"/>
          <w:szCs w:val="20"/>
          <w:lang w:eastAsia="ar-SA"/>
        </w:rPr>
        <w:t xml:space="preserve"> изложить в следующей редакции:</w:t>
      </w:r>
    </w:p>
    <w:p w:rsidR="009F7DA7" w:rsidRPr="002B0DE9" w:rsidRDefault="009F7DA7" w:rsidP="009F7DA7">
      <w:pPr>
        <w:tabs>
          <w:tab w:val="left" w:pos="45"/>
        </w:tabs>
        <w:ind w:firstLine="270"/>
        <w:jc w:val="both"/>
        <w:rPr>
          <w:sz w:val="28"/>
          <w:szCs w:val="20"/>
          <w:lang w:eastAsia="ar-SA"/>
        </w:rPr>
      </w:pPr>
      <w:r w:rsidRPr="002B0DE9">
        <w:rPr>
          <w:sz w:val="28"/>
          <w:szCs w:val="20"/>
          <w:lang w:eastAsia="ar-SA"/>
        </w:rPr>
        <w:t>«</w:t>
      </w:r>
      <w:r w:rsidR="001E2539" w:rsidRPr="002B0DE9">
        <w:rPr>
          <w:sz w:val="28"/>
          <w:szCs w:val="20"/>
          <w:lang w:eastAsia="ar-SA"/>
        </w:rPr>
        <w:t>2.6.3</w:t>
      </w:r>
      <w:r w:rsidR="001E2539">
        <w:rPr>
          <w:sz w:val="28"/>
          <w:szCs w:val="20"/>
          <w:lang w:eastAsia="ar-SA"/>
        </w:rPr>
        <w:t>.</w:t>
      </w:r>
      <w:r w:rsidR="001E2539" w:rsidRPr="002B0DE9">
        <w:rPr>
          <w:sz w:val="28"/>
          <w:szCs w:val="20"/>
          <w:lang w:eastAsia="ar-SA"/>
        </w:rPr>
        <w:t xml:space="preserve"> </w:t>
      </w:r>
      <w:r w:rsidRPr="002B0DE9">
        <w:rPr>
          <w:sz w:val="28"/>
          <w:szCs w:val="20"/>
          <w:lang w:eastAsia="ar-SA"/>
        </w:rPr>
        <w:t>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9F7DA7" w:rsidRPr="002B0DE9" w:rsidRDefault="009F7DA7" w:rsidP="009F7DA7">
      <w:pPr>
        <w:tabs>
          <w:tab w:val="left" w:pos="45"/>
        </w:tabs>
        <w:ind w:firstLine="270"/>
        <w:jc w:val="both"/>
        <w:rPr>
          <w:sz w:val="28"/>
          <w:szCs w:val="20"/>
          <w:lang w:eastAsia="ar-SA"/>
        </w:rPr>
      </w:pPr>
      <w:proofErr w:type="gramStart"/>
      <w:r w:rsidRPr="002B0DE9">
        <w:rPr>
          <w:sz w:val="28"/>
          <w:szCs w:val="20"/>
          <w:lang w:eastAsia="ar-SA"/>
        </w:rPr>
        <w:t>Заявитель вправе направить заявление и прилагаемые документы в форме электронных документов с использованием единого портала государственных и муниципальных услуг или регионального портала государственных и муниципальных услуг,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путем направления электронного документа на официальную электронную почту Уполномоченного органа.</w:t>
      </w:r>
      <w:proofErr w:type="gramEnd"/>
    </w:p>
    <w:p w:rsidR="009F7DA7" w:rsidRPr="0046516F" w:rsidRDefault="009F7DA7" w:rsidP="009F7DA7">
      <w:pPr>
        <w:tabs>
          <w:tab w:val="left" w:pos="45"/>
        </w:tabs>
        <w:ind w:firstLine="270"/>
        <w:jc w:val="both"/>
        <w:rPr>
          <w:sz w:val="28"/>
          <w:szCs w:val="20"/>
          <w:lang w:eastAsia="ar-SA"/>
        </w:rPr>
      </w:pPr>
      <w:r w:rsidRPr="002B0DE9">
        <w:rPr>
          <w:sz w:val="28"/>
          <w:szCs w:val="20"/>
          <w:lang w:eastAsia="ar-SA"/>
        </w:rPr>
        <w:t>Заявление и прилагаемые документы, направляемые в электронном виде, подписываются простой электронной подписью</w:t>
      </w:r>
      <w:proofErr w:type="gramStart"/>
      <w:r w:rsidRPr="002B0DE9">
        <w:rPr>
          <w:sz w:val="28"/>
          <w:szCs w:val="20"/>
          <w:lang w:eastAsia="ar-SA"/>
        </w:rPr>
        <w:t>.</w:t>
      </w:r>
      <w:r w:rsidR="0046516F">
        <w:rPr>
          <w:sz w:val="28"/>
          <w:szCs w:val="20"/>
          <w:lang w:eastAsia="ar-SA"/>
        </w:rPr>
        <w:t>»</w:t>
      </w:r>
      <w:r w:rsidR="001E2539">
        <w:rPr>
          <w:sz w:val="28"/>
          <w:szCs w:val="20"/>
          <w:lang w:eastAsia="ar-SA"/>
        </w:rPr>
        <w:t>.</w:t>
      </w:r>
      <w:proofErr w:type="gramEnd"/>
    </w:p>
    <w:p w:rsidR="002E65D3" w:rsidRPr="002B0DE9" w:rsidRDefault="009F7DA7" w:rsidP="002E65D3">
      <w:pPr>
        <w:tabs>
          <w:tab w:val="left" w:pos="45"/>
        </w:tabs>
        <w:ind w:firstLine="270"/>
        <w:jc w:val="both"/>
        <w:rPr>
          <w:sz w:val="28"/>
          <w:szCs w:val="20"/>
          <w:lang w:eastAsia="ar-SA"/>
        </w:rPr>
      </w:pPr>
      <w:r w:rsidRPr="002B0DE9">
        <w:rPr>
          <w:sz w:val="28"/>
          <w:szCs w:val="20"/>
          <w:lang w:eastAsia="ar-SA"/>
        </w:rPr>
        <w:t>1.2.</w:t>
      </w:r>
      <w:r w:rsidRPr="0046516F">
        <w:rPr>
          <w:sz w:val="28"/>
          <w:szCs w:val="20"/>
          <w:lang w:eastAsia="ar-SA"/>
        </w:rPr>
        <w:t>4</w:t>
      </w:r>
      <w:r w:rsidRPr="002B0DE9">
        <w:rPr>
          <w:sz w:val="28"/>
          <w:szCs w:val="20"/>
          <w:lang w:eastAsia="ar-SA"/>
        </w:rPr>
        <w:t xml:space="preserve">. </w:t>
      </w:r>
      <w:r w:rsidR="002E65D3" w:rsidRPr="002B0DE9">
        <w:rPr>
          <w:sz w:val="28"/>
          <w:szCs w:val="20"/>
          <w:lang w:eastAsia="ar-SA"/>
        </w:rPr>
        <w:t>Дополнить пунктом 2.6.5 следующего содержания:</w:t>
      </w:r>
    </w:p>
    <w:p w:rsidR="002E65D3" w:rsidRPr="002B0DE9" w:rsidRDefault="002E65D3" w:rsidP="002E65D3">
      <w:pPr>
        <w:tabs>
          <w:tab w:val="left" w:pos="45"/>
        </w:tabs>
        <w:ind w:firstLine="270"/>
        <w:jc w:val="both"/>
        <w:rPr>
          <w:sz w:val="28"/>
          <w:szCs w:val="20"/>
          <w:lang w:eastAsia="ar-SA"/>
        </w:rPr>
      </w:pPr>
      <w:r w:rsidRPr="002B0DE9">
        <w:rPr>
          <w:sz w:val="28"/>
          <w:szCs w:val="20"/>
          <w:lang w:eastAsia="ar-SA"/>
        </w:rPr>
        <w:t>«2.</w:t>
      </w:r>
      <w:r w:rsidR="009F7DA7" w:rsidRPr="002B0DE9">
        <w:rPr>
          <w:sz w:val="28"/>
          <w:szCs w:val="20"/>
          <w:lang w:eastAsia="ar-SA"/>
        </w:rPr>
        <w:t>6</w:t>
      </w:r>
      <w:r w:rsidRPr="002B0DE9">
        <w:rPr>
          <w:sz w:val="28"/>
          <w:szCs w:val="20"/>
          <w:lang w:eastAsia="ar-SA"/>
        </w:rPr>
        <w:t>.</w:t>
      </w:r>
      <w:r w:rsidR="009F7DA7" w:rsidRPr="002B0DE9">
        <w:rPr>
          <w:sz w:val="28"/>
          <w:szCs w:val="20"/>
          <w:lang w:eastAsia="ar-SA"/>
        </w:rPr>
        <w:t>5.</w:t>
      </w:r>
      <w:r w:rsidRPr="002B0DE9">
        <w:rPr>
          <w:sz w:val="28"/>
          <w:szCs w:val="20"/>
          <w:lang w:eastAsia="ar-SA"/>
        </w:rPr>
        <w:t xml:space="preserve"> Запрещено требовать от заявителя:</w:t>
      </w:r>
    </w:p>
    <w:p w:rsidR="002E65D3" w:rsidRPr="002B0DE9" w:rsidRDefault="002E65D3" w:rsidP="002E65D3">
      <w:pPr>
        <w:tabs>
          <w:tab w:val="left" w:pos="45"/>
        </w:tabs>
        <w:ind w:firstLine="270"/>
        <w:jc w:val="both"/>
        <w:rPr>
          <w:sz w:val="28"/>
          <w:szCs w:val="20"/>
          <w:lang w:eastAsia="ar-SA"/>
        </w:rPr>
      </w:pPr>
      <w:r w:rsidRPr="002B0DE9">
        <w:rPr>
          <w:sz w:val="28"/>
          <w:szCs w:val="20"/>
          <w:lang w:eastAsia="ar-SA"/>
        </w:rPr>
        <w:t>1)</w:t>
      </w:r>
      <w:r w:rsidRPr="002B0DE9">
        <w:rPr>
          <w:sz w:val="28"/>
          <w:szCs w:val="20"/>
          <w:lang w:eastAsia="ar-SA"/>
        </w:rPr>
        <w:tab/>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65D3" w:rsidRPr="002B0DE9" w:rsidRDefault="002E65D3" w:rsidP="002E65D3">
      <w:pPr>
        <w:tabs>
          <w:tab w:val="left" w:pos="45"/>
        </w:tabs>
        <w:ind w:firstLine="270"/>
        <w:jc w:val="both"/>
        <w:rPr>
          <w:sz w:val="28"/>
          <w:szCs w:val="20"/>
          <w:lang w:eastAsia="ar-SA"/>
        </w:rPr>
      </w:pPr>
      <w:proofErr w:type="gramStart"/>
      <w:r w:rsidRPr="002B0DE9">
        <w:rPr>
          <w:sz w:val="28"/>
          <w:szCs w:val="20"/>
          <w:lang w:eastAsia="ar-SA"/>
        </w:rPr>
        <w:t>2)</w:t>
      </w:r>
      <w:r w:rsidRPr="002B0DE9">
        <w:rPr>
          <w:sz w:val="28"/>
          <w:szCs w:val="20"/>
          <w:lang w:eastAsia="ar-SA"/>
        </w:rPr>
        <w:tab/>
        <w:t>представление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 210-ФЗ «Об</w:t>
      </w:r>
      <w:proofErr w:type="gramEnd"/>
      <w:r w:rsidRPr="002B0DE9">
        <w:rPr>
          <w:sz w:val="28"/>
          <w:szCs w:val="20"/>
          <w:lang w:eastAsia="ar-SA"/>
        </w:rPr>
        <w:t xml:space="preserve"> </w:t>
      </w:r>
      <w:proofErr w:type="gramStart"/>
      <w:r w:rsidRPr="002B0DE9">
        <w:rPr>
          <w:sz w:val="28"/>
          <w:szCs w:val="20"/>
          <w:lang w:eastAsia="ar-SA"/>
        </w:rPr>
        <w:t xml:space="preserve">организации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w:t>
      </w:r>
      <w:r w:rsidRPr="002B0DE9">
        <w:rPr>
          <w:sz w:val="28"/>
          <w:szCs w:val="20"/>
          <w:lang w:eastAsia="ar-SA"/>
        </w:rPr>
        <w:lastRenderedPageBreak/>
        <w:t>закона от 27 июля 2010 года № 210-ФЗ «Об организации предоставления государственных и муниципальных услуг» перечень документов.</w:t>
      </w:r>
      <w:proofErr w:type="gramEnd"/>
      <w:r w:rsidRPr="002B0DE9">
        <w:rPr>
          <w:sz w:val="28"/>
          <w:szCs w:val="20"/>
          <w:lang w:eastAsia="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E65D3" w:rsidRPr="002B0DE9" w:rsidRDefault="002E65D3" w:rsidP="002E65D3">
      <w:pPr>
        <w:tabs>
          <w:tab w:val="left" w:pos="45"/>
        </w:tabs>
        <w:ind w:firstLine="270"/>
        <w:jc w:val="both"/>
        <w:rPr>
          <w:sz w:val="28"/>
          <w:szCs w:val="20"/>
          <w:lang w:eastAsia="ar-SA"/>
        </w:rPr>
      </w:pPr>
      <w:proofErr w:type="gramStart"/>
      <w:r w:rsidRPr="002B0DE9">
        <w:rPr>
          <w:sz w:val="28"/>
          <w:szCs w:val="20"/>
          <w:lang w:eastAsia="ar-SA"/>
        </w:rPr>
        <w:t>3)</w:t>
      </w:r>
      <w:r w:rsidRPr="002B0DE9">
        <w:rPr>
          <w:sz w:val="28"/>
          <w:szCs w:val="20"/>
          <w:lang w:eastAsia="ar-SA"/>
        </w:rPr>
        <w:tab/>
        <w:t>осуществления действий, в том числе согласования,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информации, предоставляемых в результате предоставления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2B0DE9">
        <w:rPr>
          <w:sz w:val="28"/>
          <w:szCs w:val="20"/>
          <w:lang w:eastAsia="ar-SA"/>
        </w:rPr>
        <w:t xml:space="preserve"> муниципальных услуг»;</w:t>
      </w:r>
    </w:p>
    <w:p w:rsidR="002E65D3" w:rsidRPr="002B0DE9" w:rsidRDefault="002E65D3" w:rsidP="002E65D3">
      <w:pPr>
        <w:tabs>
          <w:tab w:val="left" w:pos="45"/>
        </w:tabs>
        <w:ind w:firstLine="270"/>
        <w:jc w:val="both"/>
        <w:rPr>
          <w:sz w:val="28"/>
          <w:szCs w:val="20"/>
          <w:lang w:eastAsia="ar-SA"/>
        </w:rPr>
      </w:pPr>
      <w:r w:rsidRPr="002B0DE9">
        <w:rPr>
          <w:sz w:val="28"/>
          <w:szCs w:val="20"/>
          <w:lang w:eastAsia="ar-SA"/>
        </w:rPr>
        <w:t>4)</w:t>
      </w:r>
      <w:r w:rsidRPr="002B0DE9">
        <w:rPr>
          <w:sz w:val="28"/>
          <w:szCs w:val="20"/>
          <w:lang w:eastAsia="ar-SA"/>
        </w:rPr>
        <w:tab/>
        <w:t xml:space="preserve">предоставления документов и информации, отсутствие и (или)  недостоверность которых не указывались при первоначальном отказе в приемке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2E65D3" w:rsidRPr="002B0DE9" w:rsidRDefault="002E65D3" w:rsidP="002E65D3">
      <w:pPr>
        <w:tabs>
          <w:tab w:val="left" w:pos="45"/>
        </w:tabs>
        <w:ind w:firstLine="270"/>
        <w:jc w:val="both"/>
        <w:rPr>
          <w:sz w:val="28"/>
          <w:szCs w:val="20"/>
          <w:lang w:eastAsia="ar-SA"/>
        </w:rPr>
      </w:pPr>
      <w:r w:rsidRPr="002B0DE9">
        <w:rPr>
          <w:sz w:val="28"/>
          <w:szCs w:val="20"/>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E65D3" w:rsidRPr="002B0DE9" w:rsidRDefault="002E65D3" w:rsidP="002E65D3">
      <w:pPr>
        <w:tabs>
          <w:tab w:val="left" w:pos="45"/>
        </w:tabs>
        <w:ind w:firstLine="270"/>
        <w:jc w:val="both"/>
        <w:rPr>
          <w:sz w:val="28"/>
          <w:szCs w:val="20"/>
          <w:lang w:eastAsia="ar-SA"/>
        </w:rPr>
      </w:pPr>
      <w:r w:rsidRPr="002B0DE9">
        <w:rPr>
          <w:sz w:val="28"/>
          <w:szCs w:val="20"/>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w:t>
      </w:r>
    </w:p>
    <w:p w:rsidR="002E65D3" w:rsidRPr="002B0DE9" w:rsidRDefault="002E65D3" w:rsidP="002E65D3">
      <w:pPr>
        <w:tabs>
          <w:tab w:val="left" w:pos="45"/>
        </w:tabs>
        <w:ind w:firstLine="270"/>
        <w:jc w:val="both"/>
        <w:rPr>
          <w:sz w:val="28"/>
          <w:szCs w:val="20"/>
          <w:lang w:eastAsia="ar-SA"/>
        </w:rPr>
      </w:pPr>
      <w:r w:rsidRPr="002B0DE9">
        <w:rPr>
          <w:sz w:val="28"/>
          <w:szCs w:val="20"/>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E65D3" w:rsidRPr="002B0DE9" w:rsidRDefault="002E65D3" w:rsidP="002E65D3">
      <w:pPr>
        <w:tabs>
          <w:tab w:val="left" w:pos="45"/>
        </w:tabs>
        <w:ind w:firstLine="270"/>
        <w:jc w:val="both"/>
        <w:rPr>
          <w:sz w:val="28"/>
          <w:szCs w:val="20"/>
          <w:lang w:eastAsia="ar-SA"/>
        </w:rPr>
      </w:pPr>
      <w:proofErr w:type="gramStart"/>
      <w:r w:rsidRPr="002B0DE9">
        <w:rPr>
          <w:sz w:val="28"/>
          <w:szCs w:val="20"/>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sidRPr="002B0DE9">
        <w:rPr>
          <w:sz w:val="28"/>
          <w:szCs w:val="20"/>
          <w:lang w:eastAsia="ar-SA"/>
        </w:rPr>
        <w:t xml:space="preserve"> </w:t>
      </w:r>
      <w:proofErr w:type="gramStart"/>
      <w:r w:rsidRPr="002B0DE9">
        <w:rPr>
          <w:sz w:val="28"/>
          <w:szCs w:val="20"/>
          <w:lang w:eastAsia="ar-SA"/>
        </w:rPr>
        <w:t xml:space="preserve">государственной или муниципальной услуги, либо в предоставлении государственной или муниципальной услуги, о  том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w:t>
      </w:r>
      <w:r w:rsidRPr="002B0DE9">
        <w:rPr>
          <w:sz w:val="28"/>
          <w:szCs w:val="20"/>
          <w:lang w:eastAsia="ar-SA"/>
        </w:rPr>
        <w:lastRenderedPageBreak/>
        <w:t>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w:t>
      </w:r>
      <w:proofErr w:type="gramEnd"/>
      <w:r w:rsidRPr="002B0DE9">
        <w:rPr>
          <w:sz w:val="28"/>
          <w:szCs w:val="20"/>
          <w:lang w:eastAsia="ar-SA"/>
        </w:rPr>
        <w:t xml:space="preserve"> «Об организации предоставления государственных и муниципальных услуг» уведомляет заявитель, а также приносятся извинения за доставленные неудобства;</w:t>
      </w:r>
    </w:p>
    <w:p w:rsidR="002E65D3" w:rsidRPr="002B0DE9" w:rsidRDefault="002E65D3" w:rsidP="002E65D3">
      <w:pPr>
        <w:tabs>
          <w:tab w:val="left" w:pos="45"/>
        </w:tabs>
        <w:ind w:firstLine="270"/>
        <w:jc w:val="both"/>
        <w:rPr>
          <w:sz w:val="28"/>
          <w:szCs w:val="20"/>
          <w:lang w:eastAsia="ar-SA"/>
        </w:rPr>
      </w:pPr>
      <w:proofErr w:type="gramStart"/>
      <w:r w:rsidRPr="002B0DE9">
        <w:rPr>
          <w:sz w:val="28"/>
          <w:szCs w:val="20"/>
          <w:lang w:eastAsia="ar-SA"/>
        </w:rPr>
        <w:t>5) предоставления на бумажном носителе документов и информации, электронные образы которые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2B0DE9">
        <w:rPr>
          <w:sz w:val="28"/>
          <w:szCs w:val="20"/>
          <w:lang w:eastAsia="ar-SA"/>
        </w:rPr>
        <w:t xml:space="preserve"> случаев, установленных федеральными законами</w:t>
      </w:r>
      <w:proofErr w:type="gramStart"/>
      <w:r w:rsidRPr="002B0DE9">
        <w:rPr>
          <w:sz w:val="28"/>
          <w:szCs w:val="20"/>
          <w:lang w:eastAsia="ar-SA"/>
        </w:rPr>
        <w:t>.»</w:t>
      </w:r>
      <w:r w:rsidR="001E2539">
        <w:rPr>
          <w:sz w:val="28"/>
          <w:szCs w:val="20"/>
          <w:lang w:eastAsia="ar-SA"/>
        </w:rPr>
        <w:t>.</w:t>
      </w:r>
      <w:proofErr w:type="gramEnd"/>
    </w:p>
    <w:p w:rsidR="002B0DE9" w:rsidRPr="0046516F" w:rsidRDefault="009F7DA7" w:rsidP="009F7DA7">
      <w:pPr>
        <w:tabs>
          <w:tab w:val="left" w:pos="45"/>
        </w:tabs>
        <w:ind w:firstLine="270"/>
        <w:jc w:val="both"/>
        <w:rPr>
          <w:sz w:val="28"/>
          <w:szCs w:val="28"/>
        </w:rPr>
      </w:pPr>
      <w:r w:rsidRPr="002B0DE9">
        <w:rPr>
          <w:sz w:val="28"/>
          <w:szCs w:val="20"/>
          <w:lang w:eastAsia="ar-SA"/>
        </w:rPr>
        <w:t>1.</w:t>
      </w:r>
      <w:r w:rsidR="002B0DE9" w:rsidRPr="002B0DE9">
        <w:rPr>
          <w:sz w:val="28"/>
          <w:szCs w:val="20"/>
          <w:lang w:eastAsia="ar-SA"/>
        </w:rPr>
        <w:t>3</w:t>
      </w:r>
      <w:r w:rsidRPr="002B0DE9">
        <w:rPr>
          <w:sz w:val="28"/>
          <w:szCs w:val="20"/>
          <w:lang w:eastAsia="ar-SA"/>
        </w:rPr>
        <w:t>.</w:t>
      </w:r>
      <w:r w:rsidR="002B0DE9" w:rsidRPr="002B0DE9">
        <w:rPr>
          <w:sz w:val="28"/>
          <w:szCs w:val="28"/>
        </w:rPr>
        <w:t xml:space="preserve"> В разделе </w:t>
      </w:r>
      <w:r w:rsidR="002B0DE9" w:rsidRPr="002B0DE9">
        <w:rPr>
          <w:sz w:val="28"/>
          <w:szCs w:val="28"/>
          <w:lang w:val="en-US"/>
        </w:rPr>
        <w:t>III</w:t>
      </w:r>
      <w:r w:rsidR="002B0DE9" w:rsidRPr="002B0DE9">
        <w:rPr>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2539" w:rsidRPr="001E2539" w:rsidRDefault="001E2539" w:rsidP="001E2539">
      <w:pPr>
        <w:tabs>
          <w:tab w:val="left" w:pos="45"/>
        </w:tabs>
        <w:ind w:firstLine="270"/>
        <w:jc w:val="both"/>
        <w:rPr>
          <w:sz w:val="28"/>
          <w:szCs w:val="20"/>
          <w:lang w:eastAsia="ar-SA"/>
        </w:rPr>
      </w:pPr>
      <w:r w:rsidRPr="0069210D">
        <w:rPr>
          <w:sz w:val="28"/>
          <w:szCs w:val="20"/>
          <w:lang w:eastAsia="ar-SA"/>
        </w:rPr>
        <w:t xml:space="preserve">1.3.1. </w:t>
      </w:r>
      <w:r w:rsidR="0069210D">
        <w:rPr>
          <w:sz w:val="28"/>
          <w:szCs w:val="20"/>
          <w:lang w:eastAsia="ar-SA"/>
        </w:rPr>
        <w:t>В п</w:t>
      </w:r>
      <w:r w:rsidRPr="0069210D">
        <w:rPr>
          <w:sz w:val="28"/>
          <w:szCs w:val="20"/>
          <w:lang w:eastAsia="ar-SA"/>
        </w:rPr>
        <w:t>ункт</w:t>
      </w:r>
      <w:r w:rsidR="0069210D">
        <w:rPr>
          <w:sz w:val="28"/>
          <w:szCs w:val="20"/>
          <w:lang w:eastAsia="ar-SA"/>
        </w:rPr>
        <w:t>е</w:t>
      </w:r>
      <w:r w:rsidRPr="0069210D">
        <w:rPr>
          <w:sz w:val="28"/>
          <w:szCs w:val="20"/>
          <w:lang w:eastAsia="ar-SA"/>
        </w:rPr>
        <w:t xml:space="preserve"> 3.4.4 слова «</w:t>
      </w:r>
      <w:r w:rsidR="00053BA3" w:rsidRPr="0069210D">
        <w:rPr>
          <w:sz w:val="28"/>
          <w:szCs w:val="20"/>
          <w:lang w:eastAsia="ar-SA"/>
        </w:rPr>
        <w:t>составит 20 рабочих дней</w:t>
      </w:r>
      <w:r w:rsidRPr="0069210D">
        <w:rPr>
          <w:sz w:val="28"/>
          <w:szCs w:val="20"/>
          <w:lang w:eastAsia="ar-SA"/>
        </w:rPr>
        <w:t>» заменить словами «</w:t>
      </w:r>
      <w:r w:rsidR="00053BA3" w:rsidRPr="0069210D">
        <w:rPr>
          <w:sz w:val="28"/>
          <w:szCs w:val="20"/>
          <w:lang w:eastAsia="ar-SA"/>
        </w:rPr>
        <w:t>составит 14 рабочих дней</w:t>
      </w:r>
      <w:r w:rsidRPr="0069210D">
        <w:rPr>
          <w:sz w:val="28"/>
          <w:szCs w:val="20"/>
          <w:lang w:eastAsia="ar-SA"/>
        </w:rPr>
        <w:t>»</w:t>
      </w:r>
      <w:r w:rsidR="0069210D">
        <w:rPr>
          <w:sz w:val="28"/>
          <w:szCs w:val="20"/>
          <w:lang w:eastAsia="ar-SA"/>
        </w:rPr>
        <w:t>.</w:t>
      </w:r>
    </w:p>
    <w:p w:rsidR="002B0DE9" w:rsidRPr="0046516F" w:rsidRDefault="002B0DE9" w:rsidP="009F7DA7">
      <w:pPr>
        <w:tabs>
          <w:tab w:val="left" w:pos="45"/>
        </w:tabs>
        <w:ind w:firstLine="270"/>
        <w:jc w:val="both"/>
        <w:rPr>
          <w:sz w:val="28"/>
          <w:szCs w:val="20"/>
          <w:lang w:eastAsia="ar-SA"/>
        </w:rPr>
      </w:pPr>
      <w:r w:rsidRPr="0046516F">
        <w:rPr>
          <w:sz w:val="28"/>
          <w:szCs w:val="20"/>
          <w:lang w:eastAsia="ar-SA"/>
        </w:rPr>
        <w:t>1.3.</w:t>
      </w:r>
      <w:r w:rsidR="001E2539">
        <w:rPr>
          <w:sz w:val="28"/>
          <w:szCs w:val="20"/>
          <w:lang w:eastAsia="ar-SA"/>
        </w:rPr>
        <w:t>2</w:t>
      </w:r>
      <w:r w:rsidRPr="0046516F">
        <w:rPr>
          <w:sz w:val="28"/>
          <w:szCs w:val="20"/>
          <w:lang w:eastAsia="ar-SA"/>
        </w:rPr>
        <w:t>. Пункт 3.5.</w:t>
      </w:r>
      <w:r w:rsidR="003A2EE4" w:rsidRPr="0046516F">
        <w:rPr>
          <w:sz w:val="28"/>
          <w:szCs w:val="20"/>
          <w:lang w:eastAsia="ar-SA"/>
        </w:rPr>
        <w:t>1</w:t>
      </w:r>
      <w:r w:rsidR="0069210D">
        <w:rPr>
          <w:sz w:val="28"/>
          <w:szCs w:val="20"/>
          <w:lang w:eastAsia="ar-SA"/>
        </w:rPr>
        <w:t>.</w:t>
      </w:r>
      <w:r w:rsidRPr="0046516F">
        <w:rPr>
          <w:sz w:val="28"/>
          <w:szCs w:val="20"/>
          <w:lang w:eastAsia="ar-SA"/>
        </w:rPr>
        <w:t xml:space="preserve"> изложить в следующей редакции:</w:t>
      </w:r>
    </w:p>
    <w:p w:rsidR="002B0DE9" w:rsidRPr="002B0DE9" w:rsidRDefault="002B0DE9" w:rsidP="009F7DA7">
      <w:pPr>
        <w:tabs>
          <w:tab w:val="left" w:pos="45"/>
        </w:tabs>
        <w:ind w:firstLine="270"/>
        <w:jc w:val="both"/>
        <w:rPr>
          <w:sz w:val="28"/>
          <w:szCs w:val="28"/>
        </w:rPr>
      </w:pPr>
      <w:r w:rsidRPr="0046516F">
        <w:rPr>
          <w:sz w:val="28"/>
          <w:szCs w:val="28"/>
        </w:rPr>
        <w:t>«</w:t>
      </w:r>
      <w:r w:rsidR="0069210D" w:rsidRPr="0046516F">
        <w:rPr>
          <w:sz w:val="28"/>
          <w:szCs w:val="20"/>
          <w:lang w:eastAsia="ar-SA"/>
        </w:rPr>
        <w:t>3.5.1</w:t>
      </w:r>
      <w:r w:rsidR="0069210D">
        <w:rPr>
          <w:sz w:val="28"/>
          <w:szCs w:val="20"/>
          <w:lang w:eastAsia="ar-SA"/>
        </w:rPr>
        <w:t>.</w:t>
      </w:r>
      <w:r w:rsidR="0069210D" w:rsidRPr="0046516F">
        <w:rPr>
          <w:sz w:val="28"/>
          <w:szCs w:val="20"/>
          <w:lang w:eastAsia="ar-SA"/>
        </w:rPr>
        <w:t xml:space="preserve"> </w:t>
      </w:r>
      <w:proofErr w:type="gramStart"/>
      <w:r w:rsidR="003A2EE4" w:rsidRPr="0046516F">
        <w:rPr>
          <w:sz w:val="28"/>
          <w:szCs w:val="28"/>
        </w:rPr>
        <w:t>Основанием для начала выполнения данной административной процедуры является поступление специалисту, ответственному за делопроизводство, 2-х экземпляров подписанного и зарегистрированного градостроительного плана земельного участка  либо письмо об отказе в выдаче градостроительного плана земельного участка, либо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Pr="0046516F">
        <w:rPr>
          <w:sz w:val="28"/>
          <w:szCs w:val="28"/>
        </w:rPr>
        <w:t>»</w:t>
      </w:r>
      <w:r w:rsidR="001E2539">
        <w:rPr>
          <w:sz w:val="28"/>
          <w:szCs w:val="28"/>
        </w:rPr>
        <w:t>.</w:t>
      </w:r>
      <w:proofErr w:type="gramEnd"/>
    </w:p>
    <w:p w:rsidR="002B0DE9"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1.</w:t>
      </w:r>
      <w:r w:rsidR="002B0DE9" w:rsidRPr="002B0DE9">
        <w:rPr>
          <w:sz w:val="28"/>
          <w:szCs w:val="20"/>
          <w:lang w:eastAsia="ar-SA"/>
        </w:rPr>
        <w:t>4</w:t>
      </w:r>
      <w:r w:rsidR="009F7DA7" w:rsidRPr="002B0DE9">
        <w:rPr>
          <w:sz w:val="28"/>
          <w:szCs w:val="20"/>
          <w:lang w:eastAsia="ar-SA"/>
        </w:rPr>
        <w:t>.</w:t>
      </w:r>
      <w:r w:rsidR="002B0DE9" w:rsidRPr="002B0DE9">
        <w:rPr>
          <w:sz w:val="28"/>
          <w:szCs w:val="28"/>
        </w:rPr>
        <w:t xml:space="preserve"> В разделе </w:t>
      </w:r>
      <w:r w:rsidR="002B0DE9">
        <w:rPr>
          <w:sz w:val="28"/>
          <w:szCs w:val="28"/>
        </w:rPr>
        <w:t>V</w:t>
      </w:r>
      <w:r w:rsidR="002B0DE9" w:rsidRPr="002B0DE9">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A24E5B" w:rsidRPr="002B0DE9" w:rsidRDefault="002B0DE9" w:rsidP="00A24E5B">
      <w:pPr>
        <w:autoSpaceDE w:val="0"/>
        <w:autoSpaceDN w:val="0"/>
        <w:adjustRightInd w:val="0"/>
        <w:ind w:right="-5" w:firstLine="284"/>
        <w:jc w:val="both"/>
        <w:rPr>
          <w:sz w:val="28"/>
          <w:szCs w:val="20"/>
          <w:lang w:eastAsia="ar-SA"/>
        </w:rPr>
      </w:pPr>
      <w:r w:rsidRPr="002B0DE9">
        <w:rPr>
          <w:sz w:val="28"/>
          <w:szCs w:val="20"/>
          <w:lang w:eastAsia="ar-SA"/>
        </w:rPr>
        <w:t>1.4.1</w:t>
      </w:r>
      <w:r w:rsidR="00A24E5B" w:rsidRPr="002B0DE9">
        <w:rPr>
          <w:sz w:val="28"/>
          <w:szCs w:val="20"/>
          <w:lang w:eastAsia="ar-SA"/>
        </w:rPr>
        <w:t>. Пункт 5.2. изложить в следующей редакции:</w:t>
      </w:r>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 xml:space="preserve">«5.2. </w:t>
      </w:r>
      <w:proofErr w:type="gramStart"/>
      <w:r w:rsidRPr="002B0DE9">
        <w:rPr>
          <w:sz w:val="28"/>
          <w:szCs w:val="20"/>
          <w:lang w:eastAsia="ar-SA"/>
        </w:rPr>
        <w:t>Предметом досудебного (внесудебного) обжалования могут быть решения (действия, бездействия), принятые (осуществленные) при предоставлении муниципальной услуги.</w:t>
      </w:r>
      <w:proofErr w:type="gramEnd"/>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Заявитель может обратиться с жалобой, в том числе в следующих случаях:</w:t>
      </w:r>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1)</w:t>
      </w:r>
      <w:r w:rsidRPr="002B0DE9">
        <w:rPr>
          <w:sz w:val="28"/>
          <w:szCs w:val="20"/>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2)</w:t>
      </w:r>
      <w:r w:rsidRPr="002B0DE9">
        <w:rPr>
          <w:sz w:val="28"/>
          <w:szCs w:val="20"/>
          <w:lang w:eastAsia="ar-SA"/>
        </w:rPr>
        <w:tab/>
        <w:t xml:space="preserve">нарушение срока предоставления муниципальной услуги. </w:t>
      </w:r>
      <w:proofErr w:type="gramStart"/>
      <w:r w:rsidRPr="002B0DE9">
        <w:rPr>
          <w:sz w:val="28"/>
          <w:szCs w:val="20"/>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2B0DE9">
        <w:rPr>
          <w:sz w:val="28"/>
          <w:szCs w:val="20"/>
          <w:lang w:eastAsia="ar-SA"/>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3)</w:t>
      </w:r>
      <w:r w:rsidRPr="002B0DE9">
        <w:rPr>
          <w:sz w:val="28"/>
          <w:szCs w:val="20"/>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4)</w:t>
      </w:r>
      <w:r w:rsidRPr="002B0DE9">
        <w:rPr>
          <w:sz w:val="28"/>
          <w:szCs w:val="20"/>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4E5B" w:rsidRPr="002B0DE9" w:rsidRDefault="00A24E5B" w:rsidP="00A24E5B">
      <w:pPr>
        <w:autoSpaceDE w:val="0"/>
        <w:autoSpaceDN w:val="0"/>
        <w:adjustRightInd w:val="0"/>
        <w:ind w:right="-5" w:firstLine="284"/>
        <w:jc w:val="both"/>
        <w:rPr>
          <w:sz w:val="28"/>
          <w:szCs w:val="20"/>
          <w:lang w:eastAsia="ar-SA"/>
        </w:rPr>
      </w:pPr>
      <w:proofErr w:type="gramStart"/>
      <w:r w:rsidRPr="002B0DE9">
        <w:rPr>
          <w:sz w:val="28"/>
          <w:szCs w:val="20"/>
          <w:lang w:eastAsia="ar-SA"/>
        </w:rPr>
        <w:t>5)</w:t>
      </w:r>
      <w:r w:rsidRPr="002B0DE9">
        <w:rPr>
          <w:sz w:val="28"/>
          <w:szCs w:val="20"/>
          <w:lang w:eastAsia="ar-SA"/>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B0DE9">
        <w:rPr>
          <w:sz w:val="28"/>
          <w:szCs w:val="20"/>
          <w:lang w:eastAsia="ar-SA"/>
        </w:rPr>
        <w:t xml:space="preserve"> </w:t>
      </w:r>
      <w:proofErr w:type="gramStart"/>
      <w:r w:rsidRPr="002B0DE9">
        <w:rPr>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6)</w:t>
      </w:r>
      <w:r w:rsidRPr="002B0DE9">
        <w:rPr>
          <w:sz w:val="28"/>
          <w:szCs w:val="20"/>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4E5B" w:rsidRPr="002B0DE9" w:rsidRDefault="00A24E5B" w:rsidP="00A24E5B">
      <w:pPr>
        <w:autoSpaceDE w:val="0"/>
        <w:autoSpaceDN w:val="0"/>
        <w:adjustRightInd w:val="0"/>
        <w:ind w:right="-5" w:firstLine="284"/>
        <w:jc w:val="both"/>
        <w:rPr>
          <w:sz w:val="28"/>
          <w:szCs w:val="20"/>
          <w:lang w:eastAsia="ar-SA"/>
        </w:rPr>
      </w:pPr>
      <w:proofErr w:type="gramStart"/>
      <w:r w:rsidRPr="002B0DE9">
        <w:rPr>
          <w:sz w:val="28"/>
          <w:szCs w:val="20"/>
          <w:lang w:eastAsia="ar-SA"/>
        </w:rPr>
        <w:t>7)</w:t>
      </w:r>
      <w:r w:rsidRPr="002B0DE9">
        <w:rPr>
          <w:sz w:val="28"/>
          <w:szCs w:val="20"/>
          <w:lang w:eastAsia="ar-SA"/>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0DE9">
        <w:rPr>
          <w:sz w:val="28"/>
          <w:szCs w:val="20"/>
          <w:lang w:eastAsia="ar-SA"/>
        </w:rPr>
        <w:t xml:space="preserve"> </w:t>
      </w:r>
      <w:proofErr w:type="gramStart"/>
      <w:r w:rsidRPr="002B0DE9">
        <w:rPr>
          <w:sz w:val="28"/>
          <w:szCs w:val="20"/>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w:t>
      </w:r>
      <w:r w:rsidRPr="002B0DE9">
        <w:rPr>
          <w:sz w:val="28"/>
          <w:szCs w:val="20"/>
          <w:lang w:eastAsia="ar-SA"/>
        </w:rPr>
        <w:lastRenderedPageBreak/>
        <w:t>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8)</w:t>
      </w:r>
      <w:r w:rsidRPr="002B0DE9">
        <w:rPr>
          <w:sz w:val="28"/>
          <w:szCs w:val="20"/>
          <w:lang w:eastAsia="ar-SA"/>
        </w:rPr>
        <w:tab/>
        <w:t>нарушение срока или порядка выдачи документов по результатам предоставления муниципальной услуги;</w:t>
      </w:r>
    </w:p>
    <w:p w:rsidR="00A24E5B" w:rsidRPr="002B0DE9" w:rsidRDefault="00A24E5B" w:rsidP="00A24E5B">
      <w:pPr>
        <w:autoSpaceDE w:val="0"/>
        <w:autoSpaceDN w:val="0"/>
        <w:adjustRightInd w:val="0"/>
        <w:ind w:right="-5" w:firstLine="284"/>
        <w:jc w:val="both"/>
        <w:rPr>
          <w:sz w:val="28"/>
          <w:szCs w:val="20"/>
          <w:lang w:eastAsia="ar-SA"/>
        </w:rPr>
      </w:pPr>
      <w:proofErr w:type="gramStart"/>
      <w:r w:rsidRPr="002B0DE9">
        <w:rPr>
          <w:sz w:val="28"/>
          <w:szCs w:val="20"/>
          <w:lang w:eastAsia="ar-SA"/>
        </w:rPr>
        <w:t>9)</w:t>
      </w:r>
      <w:r w:rsidRPr="002B0DE9">
        <w:rPr>
          <w:sz w:val="28"/>
          <w:szCs w:val="20"/>
          <w:lang w:eastAsia="ar-SA"/>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B0DE9">
        <w:rPr>
          <w:sz w:val="28"/>
          <w:szCs w:val="20"/>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proofErr w:type="gramStart"/>
      <w:r w:rsidRPr="002B0DE9">
        <w:rPr>
          <w:sz w:val="28"/>
          <w:szCs w:val="20"/>
          <w:lang w:eastAsia="ar-SA"/>
        </w:rPr>
        <w:t>возможно</w:t>
      </w:r>
      <w:proofErr w:type="gramEnd"/>
      <w:r w:rsidRPr="002B0DE9">
        <w:rPr>
          <w:sz w:val="28"/>
          <w:szCs w:val="20"/>
          <w:lang w:eastAsia="ar-SA"/>
        </w:rPr>
        <w:t xml:space="preserve">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10)</w:t>
      </w:r>
      <w:r w:rsidRPr="002B0DE9">
        <w:rPr>
          <w:sz w:val="28"/>
          <w:szCs w:val="20"/>
          <w:lang w:eastAsia="ar-SA"/>
        </w:rPr>
        <w:tab/>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 xml:space="preserve">а) изменение требований нормативных правовых актов, касающихся </w:t>
      </w:r>
      <w:proofErr w:type="gramStart"/>
      <w:r w:rsidRPr="002B0DE9">
        <w:rPr>
          <w:sz w:val="28"/>
          <w:szCs w:val="20"/>
          <w:lang w:eastAsia="ar-SA"/>
        </w:rPr>
        <w:t>предоставлении</w:t>
      </w:r>
      <w:proofErr w:type="gramEnd"/>
      <w:r w:rsidRPr="002B0DE9">
        <w:rPr>
          <w:sz w:val="28"/>
          <w:szCs w:val="20"/>
          <w:lang w:eastAsia="ar-SA"/>
        </w:rPr>
        <w:t xml:space="preserve"> муниципальной услуги, после первоначальной подачи заявления о предоставлении муниципальной услуги:</w:t>
      </w:r>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б)  наличие ошибок в заявлении о предоставлении муниципальной услуги  и документов,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4E5B" w:rsidRPr="002B0DE9" w:rsidRDefault="00A24E5B" w:rsidP="00A24E5B">
      <w:pPr>
        <w:autoSpaceDE w:val="0"/>
        <w:autoSpaceDN w:val="0"/>
        <w:adjustRightInd w:val="0"/>
        <w:ind w:right="-5" w:firstLine="284"/>
        <w:jc w:val="both"/>
        <w:rPr>
          <w:sz w:val="28"/>
          <w:szCs w:val="20"/>
          <w:lang w:eastAsia="ar-SA"/>
        </w:rPr>
      </w:pPr>
      <w:proofErr w:type="gramStart"/>
      <w:r w:rsidRPr="002B0DE9">
        <w:rPr>
          <w:sz w:val="28"/>
          <w:szCs w:val="20"/>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 муниципального служащего, многофункционального центра, его работника при первоначальном отказе в приеме документов, необходимым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документов, необходимых для</w:t>
      </w:r>
      <w:proofErr w:type="gramEnd"/>
      <w:r w:rsidRPr="002B0DE9">
        <w:rPr>
          <w:sz w:val="28"/>
          <w:szCs w:val="20"/>
          <w:lang w:eastAsia="ar-SA"/>
        </w:rPr>
        <w:t xml:space="preserve"> предоставления муниципальной  услуги, уведомляет заявитель.</w:t>
      </w:r>
    </w:p>
    <w:p w:rsidR="001B30E4"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lastRenderedPageBreak/>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rsidRPr="002B0DE9">
        <w:rPr>
          <w:sz w:val="28"/>
          <w:szCs w:val="20"/>
          <w:lang w:eastAsia="ar-SA"/>
        </w:rPr>
        <w:t>.».</w:t>
      </w:r>
      <w:proofErr w:type="gramEnd"/>
    </w:p>
    <w:p w:rsidR="0069210D" w:rsidRDefault="0069210D" w:rsidP="002C15B5">
      <w:pPr>
        <w:autoSpaceDE w:val="0"/>
        <w:autoSpaceDN w:val="0"/>
        <w:adjustRightInd w:val="0"/>
        <w:ind w:right="-5" w:firstLine="567"/>
        <w:jc w:val="both"/>
        <w:rPr>
          <w:sz w:val="28"/>
          <w:szCs w:val="20"/>
          <w:lang w:eastAsia="ar-SA"/>
        </w:rPr>
      </w:pPr>
    </w:p>
    <w:p w:rsidR="005D61F6" w:rsidRPr="002C15B5" w:rsidRDefault="002C15B5" w:rsidP="002C15B5">
      <w:pPr>
        <w:autoSpaceDE w:val="0"/>
        <w:autoSpaceDN w:val="0"/>
        <w:adjustRightInd w:val="0"/>
        <w:ind w:right="-5" w:firstLine="567"/>
        <w:jc w:val="both"/>
        <w:rPr>
          <w:sz w:val="28"/>
          <w:szCs w:val="20"/>
          <w:lang w:eastAsia="ar-SA"/>
        </w:rPr>
      </w:pPr>
      <w:r>
        <w:rPr>
          <w:sz w:val="28"/>
          <w:szCs w:val="20"/>
          <w:lang w:eastAsia="ar-SA"/>
        </w:rPr>
        <w:t>2.</w:t>
      </w:r>
      <w:r w:rsidR="005D61F6" w:rsidRPr="002C15B5">
        <w:rPr>
          <w:sz w:val="28"/>
          <w:szCs w:val="20"/>
          <w:lang w:eastAsia="ar-SA"/>
        </w:rPr>
        <w:t>Настоящее постановление подлежит опубликованию в районной газете «Белозерье» и размещению на официальном сайте Белозерского муниципального района в информационн</w:t>
      </w:r>
      <w:r w:rsidR="00C64318" w:rsidRPr="002C15B5">
        <w:rPr>
          <w:sz w:val="28"/>
          <w:szCs w:val="20"/>
          <w:lang w:eastAsia="ar-SA"/>
        </w:rPr>
        <w:t>о-</w:t>
      </w:r>
      <w:r w:rsidR="005D61F6" w:rsidRPr="002C15B5">
        <w:rPr>
          <w:sz w:val="28"/>
          <w:szCs w:val="20"/>
          <w:lang w:eastAsia="ar-SA"/>
        </w:rPr>
        <w:t>телекоммуникационной сети «Интернет».</w:t>
      </w:r>
    </w:p>
    <w:p w:rsidR="005D61F6" w:rsidRPr="002B0DE9" w:rsidRDefault="005D61F6" w:rsidP="005D61F6">
      <w:pPr>
        <w:autoSpaceDE w:val="0"/>
        <w:autoSpaceDN w:val="0"/>
        <w:adjustRightInd w:val="0"/>
        <w:jc w:val="right"/>
        <w:outlineLvl w:val="0"/>
        <w:rPr>
          <w:sz w:val="28"/>
          <w:szCs w:val="28"/>
        </w:rPr>
      </w:pPr>
    </w:p>
    <w:p w:rsidR="005D61F6" w:rsidRPr="002B0DE9" w:rsidRDefault="00545E93" w:rsidP="005D61F6">
      <w:pPr>
        <w:autoSpaceDE w:val="0"/>
        <w:autoSpaceDN w:val="0"/>
        <w:adjustRightInd w:val="0"/>
        <w:jc w:val="right"/>
        <w:outlineLvl w:val="0"/>
        <w:rPr>
          <w:sz w:val="28"/>
          <w:szCs w:val="28"/>
        </w:rPr>
      </w:pPr>
      <w:r w:rsidRPr="002B0DE9">
        <w:rPr>
          <w:sz w:val="28"/>
          <w:szCs w:val="28"/>
        </w:rPr>
        <w:t xml:space="preserve"> </w:t>
      </w:r>
      <w:r w:rsidR="00BD46A6" w:rsidRPr="002B0DE9">
        <w:rPr>
          <w:sz w:val="28"/>
          <w:szCs w:val="28"/>
        </w:rPr>
        <w:tab/>
      </w:r>
      <w:r w:rsidR="005D61F6" w:rsidRPr="002B0DE9">
        <w:rPr>
          <w:sz w:val="28"/>
          <w:szCs w:val="28"/>
        </w:rPr>
        <w:tab/>
      </w:r>
      <w:r w:rsidR="005D61F6" w:rsidRPr="002B0DE9">
        <w:rPr>
          <w:sz w:val="28"/>
          <w:szCs w:val="28"/>
        </w:rPr>
        <w:tab/>
      </w:r>
      <w:r w:rsidR="005D61F6" w:rsidRPr="002B0DE9">
        <w:rPr>
          <w:sz w:val="28"/>
          <w:szCs w:val="28"/>
        </w:rPr>
        <w:tab/>
      </w:r>
      <w:r w:rsidR="005D61F6" w:rsidRPr="002B0DE9">
        <w:rPr>
          <w:sz w:val="28"/>
          <w:szCs w:val="28"/>
        </w:rPr>
        <w:tab/>
      </w:r>
    </w:p>
    <w:p w:rsidR="005D61F6" w:rsidRPr="002B0DE9" w:rsidRDefault="005D61F6" w:rsidP="005D61F6">
      <w:pPr>
        <w:autoSpaceDE w:val="0"/>
        <w:autoSpaceDN w:val="0"/>
        <w:adjustRightInd w:val="0"/>
        <w:jc w:val="right"/>
        <w:outlineLvl w:val="0"/>
        <w:rPr>
          <w:sz w:val="28"/>
          <w:szCs w:val="28"/>
        </w:rPr>
      </w:pPr>
    </w:p>
    <w:p w:rsidR="005D61F6" w:rsidRDefault="005D61F6" w:rsidP="005D61F6">
      <w:pPr>
        <w:rPr>
          <w:rStyle w:val="3"/>
          <w:rFonts w:ascii="Times New Roman" w:hAnsi="Times New Roman" w:cs="Times New Roman"/>
          <w:b w:val="0"/>
          <w:bCs w:val="0"/>
          <w:sz w:val="28"/>
          <w:szCs w:val="28"/>
        </w:rPr>
      </w:pPr>
      <w:r w:rsidRPr="002B0DE9">
        <w:rPr>
          <w:b/>
          <w:bCs/>
          <w:sz w:val="28"/>
          <w:szCs w:val="28"/>
          <w:lang w:eastAsia="ar-SA"/>
        </w:rPr>
        <w:t>Руководитель администрации района:</w:t>
      </w:r>
      <w:r w:rsidRPr="002B0DE9">
        <w:rPr>
          <w:b/>
          <w:bCs/>
          <w:sz w:val="28"/>
          <w:szCs w:val="28"/>
          <w:lang w:eastAsia="ar-SA"/>
        </w:rPr>
        <w:tab/>
      </w:r>
      <w:r w:rsidRPr="002B0DE9">
        <w:rPr>
          <w:b/>
          <w:bCs/>
          <w:sz w:val="28"/>
          <w:szCs w:val="28"/>
          <w:lang w:eastAsia="ar-SA"/>
        </w:rPr>
        <w:tab/>
      </w:r>
      <w:r w:rsidRPr="002B0DE9">
        <w:rPr>
          <w:b/>
          <w:bCs/>
          <w:sz w:val="28"/>
          <w:szCs w:val="28"/>
          <w:lang w:eastAsia="ar-SA"/>
        </w:rPr>
        <w:tab/>
      </w:r>
      <w:r w:rsidRPr="002B0DE9">
        <w:rPr>
          <w:b/>
          <w:bCs/>
          <w:sz w:val="28"/>
          <w:szCs w:val="28"/>
          <w:lang w:eastAsia="ar-SA"/>
        </w:rPr>
        <w:tab/>
        <w:t>Д.А. Соловьев</w:t>
      </w:r>
    </w:p>
    <w:p w:rsidR="005D61F6" w:rsidRDefault="005D61F6" w:rsidP="005D61F6">
      <w:pPr>
        <w:autoSpaceDE w:val="0"/>
        <w:autoSpaceDN w:val="0"/>
        <w:adjustRightInd w:val="0"/>
        <w:jc w:val="right"/>
        <w:outlineLvl w:val="0"/>
        <w:rPr>
          <w:sz w:val="28"/>
          <w:szCs w:val="28"/>
        </w:rPr>
      </w:pPr>
    </w:p>
    <w:p w:rsidR="005D61F6" w:rsidRDefault="005D61F6" w:rsidP="005D61F6">
      <w:pPr>
        <w:autoSpaceDE w:val="0"/>
        <w:autoSpaceDN w:val="0"/>
        <w:adjustRightInd w:val="0"/>
        <w:jc w:val="right"/>
        <w:outlineLvl w:val="0"/>
        <w:rPr>
          <w:sz w:val="28"/>
          <w:szCs w:val="28"/>
        </w:rPr>
      </w:pPr>
    </w:p>
    <w:p w:rsidR="005D61F6" w:rsidRDefault="005D61F6" w:rsidP="005D61F6">
      <w:pPr>
        <w:autoSpaceDE w:val="0"/>
        <w:autoSpaceDN w:val="0"/>
        <w:adjustRightInd w:val="0"/>
        <w:jc w:val="right"/>
        <w:outlineLvl w:val="0"/>
        <w:rPr>
          <w:sz w:val="28"/>
          <w:szCs w:val="28"/>
        </w:rPr>
      </w:pPr>
    </w:p>
    <w:sectPr w:rsidR="005D61F6" w:rsidSect="007166FB">
      <w:footerReference w:type="default" r:id="rId10"/>
      <w:pgSz w:w="11906" w:h="16838" w:code="9"/>
      <w:pgMar w:top="993" w:right="851" w:bottom="993"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A5" w:rsidRDefault="00D779A5">
      <w:r>
        <w:separator/>
      </w:r>
    </w:p>
  </w:endnote>
  <w:endnote w:type="continuationSeparator" w:id="0">
    <w:p w:rsidR="00D779A5" w:rsidRDefault="00D7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A4" w:rsidRDefault="003717A4" w:rsidP="00841BFF">
    <w:pPr>
      <w:pStyle w:val="a4"/>
      <w:framePr w:wrap="auto" w:vAnchor="text" w:hAnchor="margin" w:xAlign="right" w:y="1"/>
      <w:rPr>
        <w:rStyle w:val="a6"/>
      </w:rPr>
    </w:pPr>
  </w:p>
  <w:p w:rsidR="003717A4" w:rsidRDefault="003717A4" w:rsidP="00841B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A5" w:rsidRDefault="00D779A5">
      <w:r>
        <w:separator/>
      </w:r>
    </w:p>
  </w:footnote>
  <w:footnote w:type="continuationSeparator" w:id="0">
    <w:p w:rsidR="00D779A5" w:rsidRDefault="00D77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125B6D70"/>
    <w:multiLevelType w:val="hybridMultilevel"/>
    <w:tmpl w:val="0B481E7C"/>
    <w:lvl w:ilvl="0" w:tplc="6C38FD54">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F27BEC"/>
    <w:multiLevelType w:val="hybridMultilevel"/>
    <w:tmpl w:val="29949C02"/>
    <w:lvl w:ilvl="0" w:tplc="7464A85A">
      <w:start w:val="1"/>
      <w:numFmt w:val="decimal"/>
      <w:lvlText w:val="%1)"/>
      <w:lvlJc w:val="left"/>
      <w:pPr>
        <w:ind w:left="900" w:hanging="360"/>
      </w:pPr>
      <w:rPr>
        <w:rFonts w:cs="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06207"/>
    <w:rsid w:val="00016547"/>
    <w:rsid w:val="000239E7"/>
    <w:rsid w:val="00025AB3"/>
    <w:rsid w:val="00033152"/>
    <w:rsid w:val="00035777"/>
    <w:rsid w:val="000358D9"/>
    <w:rsid w:val="00037482"/>
    <w:rsid w:val="00037836"/>
    <w:rsid w:val="00042330"/>
    <w:rsid w:val="0005145A"/>
    <w:rsid w:val="00052F4C"/>
    <w:rsid w:val="00053BA3"/>
    <w:rsid w:val="00053F68"/>
    <w:rsid w:val="00057ECE"/>
    <w:rsid w:val="00065C81"/>
    <w:rsid w:val="00066277"/>
    <w:rsid w:val="00067C75"/>
    <w:rsid w:val="00071965"/>
    <w:rsid w:val="00072DC9"/>
    <w:rsid w:val="00072DF5"/>
    <w:rsid w:val="00073E83"/>
    <w:rsid w:val="0007543F"/>
    <w:rsid w:val="00077340"/>
    <w:rsid w:val="00080115"/>
    <w:rsid w:val="00080282"/>
    <w:rsid w:val="000829A7"/>
    <w:rsid w:val="00082DD7"/>
    <w:rsid w:val="00085E35"/>
    <w:rsid w:val="00090B70"/>
    <w:rsid w:val="0009416C"/>
    <w:rsid w:val="000A0330"/>
    <w:rsid w:val="000B1114"/>
    <w:rsid w:val="000B216B"/>
    <w:rsid w:val="000B6E45"/>
    <w:rsid w:val="000C18EB"/>
    <w:rsid w:val="000C3832"/>
    <w:rsid w:val="000E2376"/>
    <w:rsid w:val="000E4AE0"/>
    <w:rsid w:val="000E4F4B"/>
    <w:rsid w:val="000E5E87"/>
    <w:rsid w:val="000E7D19"/>
    <w:rsid w:val="000F3725"/>
    <w:rsid w:val="000F5E86"/>
    <w:rsid w:val="000F649F"/>
    <w:rsid w:val="000F691B"/>
    <w:rsid w:val="000F721A"/>
    <w:rsid w:val="0010201E"/>
    <w:rsid w:val="001106DE"/>
    <w:rsid w:val="0011217D"/>
    <w:rsid w:val="001125E4"/>
    <w:rsid w:val="0011744C"/>
    <w:rsid w:val="001236F1"/>
    <w:rsid w:val="00127E9C"/>
    <w:rsid w:val="001309EE"/>
    <w:rsid w:val="00130A0A"/>
    <w:rsid w:val="00131B8B"/>
    <w:rsid w:val="00133BCB"/>
    <w:rsid w:val="00137216"/>
    <w:rsid w:val="00137E9F"/>
    <w:rsid w:val="00140787"/>
    <w:rsid w:val="00140E92"/>
    <w:rsid w:val="001444CC"/>
    <w:rsid w:val="0014730F"/>
    <w:rsid w:val="00151812"/>
    <w:rsid w:val="00156F30"/>
    <w:rsid w:val="0015790E"/>
    <w:rsid w:val="001604F8"/>
    <w:rsid w:val="00160EFB"/>
    <w:rsid w:val="00163DF1"/>
    <w:rsid w:val="00166A29"/>
    <w:rsid w:val="0017613D"/>
    <w:rsid w:val="0017678B"/>
    <w:rsid w:val="00177AC6"/>
    <w:rsid w:val="00180AD8"/>
    <w:rsid w:val="0018184A"/>
    <w:rsid w:val="0018383D"/>
    <w:rsid w:val="00192DA6"/>
    <w:rsid w:val="001939E3"/>
    <w:rsid w:val="0019457F"/>
    <w:rsid w:val="00194594"/>
    <w:rsid w:val="001A4FEF"/>
    <w:rsid w:val="001B132C"/>
    <w:rsid w:val="001B30E4"/>
    <w:rsid w:val="001B37B9"/>
    <w:rsid w:val="001B4787"/>
    <w:rsid w:val="001B7CD2"/>
    <w:rsid w:val="001C240D"/>
    <w:rsid w:val="001C4679"/>
    <w:rsid w:val="001C5AE6"/>
    <w:rsid w:val="001C63C5"/>
    <w:rsid w:val="001D07CD"/>
    <w:rsid w:val="001D1C2B"/>
    <w:rsid w:val="001D6743"/>
    <w:rsid w:val="001D7711"/>
    <w:rsid w:val="001E2539"/>
    <w:rsid w:val="001E482B"/>
    <w:rsid w:val="001E7C07"/>
    <w:rsid w:val="001F0F63"/>
    <w:rsid w:val="001F64E9"/>
    <w:rsid w:val="002010D3"/>
    <w:rsid w:val="0020140C"/>
    <w:rsid w:val="00205F34"/>
    <w:rsid w:val="0021340C"/>
    <w:rsid w:val="00217393"/>
    <w:rsid w:val="002207CF"/>
    <w:rsid w:val="00222E7A"/>
    <w:rsid w:val="00226C67"/>
    <w:rsid w:val="00227F13"/>
    <w:rsid w:val="002305A8"/>
    <w:rsid w:val="00232EC6"/>
    <w:rsid w:val="002346CA"/>
    <w:rsid w:val="002438D2"/>
    <w:rsid w:val="0024662A"/>
    <w:rsid w:val="00246D97"/>
    <w:rsid w:val="00247FA3"/>
    <w:rsid w:val="0025716F"/>
    <w:rsid w:val="0025758F"/>
    <w:rsid w:val="00264C49"/>
    <w:rsid w:val="00264D43"/>
    <w:rsid w:val="00267CC2"/>
    <w:rsid w:val="00271353"/>
    <w:rsid w:val="00272C98"/>
    <w:rsid w:val="00275167"/>
    <w:rsid w:val="002770BE"/>
    <w:rsid w:val="00287687"/>
    <w:rsid w:val="0028792B"/>
    <w:rsid w:val="00287C7C"/>
    <w:rsid w:val="00292552"/>
    <w:rsid w:val="00294318"/>
    <w:rsid w:val="00294FC0"/>
    <w:rsid w:val="0029738D"/>
    <w:rsid w:val="002A2091"/>
    <w:rsid w:val="002A2620"/>
    <w:rsid w:val="002A53FE"/>
    <w:rsid w:val="002B090A"/>
    <w:rsid w:val="002B0DE9"/>
    <w:rsid w:val="002B2021"/>
    <w:rsid w:val="002B688B"/>
    <w:rsid w:val="002C0B8D"/>
    <w:rsid w:val="002C0D97"/>
    <w:rsid w:val="002C15B5"/>
    <w:rsid w:val="002C72BB"/>
    <w:rsid w:val="002D0CD6"/>
    <w:rsid w:val="002D2C84"/>
    <w:rsid w:val="002E00C7"/>
    <w:rsid w:val="002E4106"/>
    <w:rsid w:val="002E4DDF"/>
    <w:rsid w:val="002E55FE"/>
    <w:rsid w:val="002E5B74"/>
    <w:rsid w:val="002E65D3"/>
    <w:rsid w:val="002E6C73"/>
    <w:rsid w:val="002F1018"/>
    <w:rsid w:val="002F264D"/>
    <w:rsid w:val="002F5BDC"/>
    <w:rsid w:val="002F7B67"/>
    <w:rsid w:val="00302231"/>
    <w:rsid w:val="0030279C"/>
    <w:rsid w:val="00303E83"/>
    <w:rsid w:val="003046E0"/>
    <w:rsid w:val="003070A4"/>
    <w:rsid w:val="00310881"/>
    <w:rsid w:val="0031225C"/>
    <w:rsid w:val="00315DC4"/>
    <w:rsid w:val="00316356"/>
    <w:rsid w:val="0032023D"/>
    <w:rsid w:val="00323469"/>
    <w:rsid w:val="00326443"/>
    <w:rsid w:val="00326F67"/>
    <w:rsid w:val="0034060A"/>
    <w:rsid w:val="00342C67"/>
    <w:rsid w:val="00342F42"/>
    <w:rsid w:val="00345215"/>
    <w:rsid w:val="00347F19"/>
    <w:rsid w:val="0035067B"/>
    <w:rsid w:val="00352B06"/>
    <w:rsid w:val="003532CF"/>
    <w:rsid w:val="0035407E"/>
    <w:rsid w:val="00354665"/>
    <w:rsid w:val="00354B2F"/>
    <w:rsid w:val="00356CC4"/>
    <w:rsid w:val="00360860"/>
    <w:rsid w:val="00361397"/>
    <w:rsid w:val="00365875"/>
    <w:rsid w:val="00365A3F"/>
    <w:rsid w:val="003717A4"/>
    <w:rsid w:val="0037196E"/>
    <w:rsid w:val="0037542A"/>
    <w:rsid w:val="00376EC5"/>
    <w:rsid w:val="003852E0"/>
    <w:rsid w:val="003A0533"/>
    <w:rsid w:val="003A2CCC"/>
    <w:rsid w:val="003A2EE4"/>
    <w:rsid w:val="003B2FEA"/>
    <w:rsid w:val="003C1405"/>
    <w:rsid w:val="003C1AF2"/>
    <w:rsid w:val="003C31E7"/>
    <w:rsid w:val="003C48B2"/>
    <w:rsid w:val="003C7FEA"/>
    <w:rsid w:val="003D2EF7"/>
    <w:rsid w:val="003D3F23"/>
    <w:rsid w:val="003E1FCB"/>
    <w:rsid w:val="003E7AE2"/>
    <w:rsid w:val="003F1115"/>
    <w:rsid w:val="003F2118"/>
    <w:rsid w:val="003F23B7"/>
    <w:rsid w:val="003F2CA9"/>
    <w:rsid w:val="003F3A6F"/>
    <w:rsid w:val="003F639A"/>
    <w:rsid w:val="00403A31"/>
    <w:rsid w:val="00405463"/>
    <w:rsid w:val="00416101"/>
    <w:rsid w:val="00416E44"/>
    <w:rsid w:val="004174FB"/>
    <w:rsid w:val="00425588"/>
    <w:rsid w:val="00425BBE"/>
    <w:rsid w:val="0042606E"/>
    <w:rsid w:val="00437096"/>
    <w:rsid w:val="0044113D"/>
    <w:rsid w:val="004435D9"/>
    <w:rsid w:val="00443F56"/>
    <w:rsid w:val="00444CB5"/>
    <w:rsid w:val="00446F75"/>
    <w:rsid w:val="004471B9"/>
    <w:rsid w:val="00455379"/>
    <w:rsid w:val="00457CEF"/>
    <w:rsid w:val="00460D0E"/>
    <w:rsid w:val="00460D22"/>
    <w:rsid w:val="0046516F"/>
    <w:rsid w:val="00473646"/>
    <w:rsid w:val="004822B7"/>
    <w:rsid w:val="004827F0"/>
    <w:rsid w:val="00490910"/>
    <w:rsid w:val="00490A0B"/>
    <w:rsid w:val="00496D61"/>
    <w:rsid w:val="004A4669"/>
    <w:rsid w:val="004B7AD5"/>
    <w:rsid w:val="004D2511"/>
    <w:rsid w:val="004D3E81"/>
    <w:rsid w:val="004D63B2"/>
    <w:rsid w:val="004E11A5"/>
    <w:rsid w:val="004E3724"/>
    <w:rsid w:val="004E4932"/>
    <w:rsid w:val="004F15FF"/>
    <w:rsid w:val="004F4476"/>
    <w:rsid w:val="004F66BD"/>
    <w:rsid w:val="004F7537"/>
    <w:rsid w:val="00500ED7"/>
    <w:rsid w:val="005017AB"/>
    <w:rsid w:val="005021A2"/>
    <w:rsid w:val="00506802"/>
    <w:rsid w:val="005169C1"/>
    <w:rsid w:val="00522DB3"/>
    <w:rsid w:val="00524EC9"/>
    <w:rsid w:val="0053006B"/>
    <w:rsid w:val="00531F6E"/>
    <w:rsid w:val="00533C50"/>
    <w:rsid w:val="00542771"/>
    <w:rsid w:val="0054546F"/>
    <w:rsid w:val="00545E93"/>
    <w:rsid w:val="00547D00"/>
    <w:rsid w:val="00553BA6"/>
    <w:rsid w:val="005548B6"/>
    <w:rsid w:val="005611B5"/>
    <w:rsid w:val="00561E3F"/>
    <w:rsid w:val="00572814"/>
    <w:rsid w:val="00572ED8"/>
    <w:rsid w:val="005803F2"/>
    <w:rsid w:val="00590705"/>
    <w:rsid w:val="00594D39"/>
    <w:rsid w:val="005A0765"/>
    <w:rsid w:val="005B0867"/>
    <w:rsid w:val="005B4734"/>
    <w:rsid w:val="005C203D"/>
    <w:rsid w:val="005C2C23"/>
    <w:rsid w:val="005C7B55"/>
    <w:rsid w:val="005D1ED9"/>
    <w:rsid w:val="005D3993"/>
    <w:rsid w:val="005D39F3"/>
    <w:rsid w:val="005D61F6"/>
    <w:rsid w:val="005D7D05"/>
    <w:rsid w:val="005E27EA"/>
    <w:rsid w:val="005E5D40"/>
    <w:rsid w:val="005F32AC"/>
    <w:rsid w:val="006009BE"/>
    <w:rsid w:val="006026A0"/>
    <w:rsid w:val="006044B8"/>
    <w:rsid w:val="0060535D"/>
    <w:rsid w:val="006074A7"/>
    <w:rsid w:val="00610695"/>
    <w:rsid w:val="00611EBC"/>
    <w:rsid w:val="00611FC8"/>
    <w:rsid w:val="0061535D"/>
    <w:rsid w:val="00615B69"/>
    <w:rsid w:val="00616280"/>
    <w:rsid w:val="00617051"/>
    <w:rsid w:val="00617FF3"/>
    <w:rsid w:val="0062023A"/>
    <w:rsid w:val="00621F3D"/>
    <w:rsid w:val="006242FC"/>
    <w:rsid w:val="0062524E"/>
    <w:rsid w:val="00625CC1"/>
    <w:rsid w:val="006278DD"/>
    <w:rsid w:val="006336A0"/>
    <w:rsid w:val="00634A56"/>
    <w:rsid w:val="00634D7E"/>
    <w:rsid w:val="006407AA"/>
    <w:rsid w:val="00645B8D"/>
    <w:rsid w:val="00655911"/>
    <w:rsid w:val="00656972"/>
    <w:rsid w:val="0065747C"/>
    <w:rsid w:val="006576C6"/>
    <w:rsid w:val="00660CC5"/>
    <w:rsid w:val="006611B1"/>
    <w:rsid w:val="00663666"/>
    <w:rsid w:val="00663859"/>
    <w:rsid w:val="00666E04"/>
    <w:rsid w:val="00667CD3"/>
    <w:rsid w:val="0067351E"/>
    <w:rsid w:val="006774C5"/>
    <w:rsid w:val="00681D3A"/>
    <w:rsid w:val="00684A8D"/>
    <w:rsid w:val="00686364"/>
    <w:rsid w:val="006869DE"/>
    <w:rsid w:val="0069073D"/>
    <w:rsid w:val="0069210D"/>
    <w:rsid w:val="006A0FB8"/>
    <w:rsid w:val="006A1F4D"/>
    <w:rsid w:val="006B0DF7"/>
    <w:rsid w:val="006B1F2F"/>
    <w:rsid w:val="006B28C4"/>
    <w:rsid w:val="006B3982"/>
    <w:rsid w:val="006B546A"/>
    <w:rsid w:val="006B7427"/>
    <w:rsid w:val="006B771B"/>
    <w:rsid w:val="006C1869"/>
    <w:rsid w:val="006C1A19"/>
    <w:rsid w:val="006C3065"/>
    <w:rsid w:val="006C53D4"/>
    <w:rsid w:val="006C54FE"/>
    <w:rsid w:val="006C6008"/>
    <w:rsid w:val="006F1126"/>
    <w:rsid w:val="006F1B25"/>
    <w:rsid w:val="006F547C"/>
    <w:rsid w:val="0070757E"/>
    <w:rsid w:val="007112BD"/>
    <w:rsid w:val="007158DD"/>
    <w:rsid w:val="007166FB"/>
    <w:rsid w:val="0071674B"/>
    <w:rsid w:val="00720B09"/>
    <w:rsid w:val="007243E3"/>
    <w:rsid w:val="0072578B"/>
    <w:rsid w:val="00731726"/>
    <w:rsid w:val="00732113"/>
    <w:rsid w:val="00745AC4"/>
    <w:rsid w:val="00750D04"/>
    <w:rsid w:val="0075345F"/>
    <w:rsid w:val="00754F6D"/>
    <w:rsid w:val="00762E93"/>
    <w:rsid w:val="007630F1"/>
    <w:rsid w:val="007631CF"/>
    <w:rsid w:val="007638C9"/>
    <w:rsid w:val="00763A8E"/>
    <w:rsid w:val="0076594A"/>
    <w:rsid w:val="0078474F"/>
    <w:rsid w:val="00791560"/>
    <w:rsid w:val="00795391"/>
    <w:rsid w:val="007A0508"/>
    <w:rsid w:val="007A421B"/>
    <w:rsid w:val="007B1C2C"/>
    <w:rsid w:val="007B28B4"/>
    <w:rsid w:val="007B3F69"/>
    <w:rsid w:val="007B5B82"/>
    <w:rsid w:val="007B7763"/>
    <w:rsid w:val="007C2B6E"/>
    <w:rsid w:val="007C6B72"/>
    <w:rsid w:val="007D06AA"/>
    <w:rsid w:val="007D0C83"/>
    <w:rsid w:val="007D63CF"/>
    <w:rsid w:val="007D66D0"/>
    <w:rsid w:val="007E5BAE"/>
    <w:rsid w:val="007E79CC"/>
    <w:rsid w:val="007F041B"/>
    <w:rsid w:val="007F0FD7"/>
    <w:rsid w:val="0080078A"/>
    <w:rsid w:val="00802AB4"/>
    <w:rsid w:val="008104FB"/>
    <w:rsid w:val="00812A90"/>
    <w:rsid w:val="00824BD7"/>
    <w:rsid w:val="00830298"/>
    <w:rsid w:val="0083037D"/>
    <w:rsid w:val="00831094"/>
    <w:rsid w:val="00834E50"/>
    <w:rsid w:val="00835889"/>
    <w:rsid w:val="00835AC5"/>
    <w:rsid w:val="00835B20"/>
    <w:rsid w:val="008371A4"/>
    <w:rsid w:val="00841003"/>
    <w:rsid w:val="00841BFF"/>
    <w:rsid w:val="008435E4"/>
    <w:rsid w:val="00845277"/>
    <w:rsid w:val="008467D4"/>
    <w:rsid w:val="008509B2"/>
    <w:rsid w:val="00851659"/>
    <w:rsid w:val="00856767"/>
    <w:rsid w:val="0086614E"/>
    <w:rsid w:val="00866745"/>
    <w:rsid w:val="008671E2"/>
    <w:rsid w:val="0086792B"/>
    <w:rsid w:val="008721D4"/>
    <w:rsid w:val="00874947"/>
    <w:rsid w:val="00875226"/>
    <w:rsid w:val="00881AB1"/>
    <w:rsid w:val="00882B5B"/>
    <w:rsid w:val="00884D30"/>
    <w:rsid w:val="0088513C"/>
    <w:rsid w:val="008863ED"/>
    <w:rsid w:val="00886598"/>
    <w:rsid w:val="00887DC3"/>
    <w:rsid w:val="008903ED"/>
    <w:rsid w:val="00891107"/>
    <w:rsid w:val="00894467"/>
    <w:rsid w:val="008A1360"/>
    <w:rsid w:val="008A14B7"/>
    <w:rsid w:val="008A2C96"/>
    <w:rsid w:val="008A4A9B"/>
    <w:rsid w:val="008A5694"/>
    <w:rsid w:val="008B1815"/>
    <w:rsid w:val="008B2867"/>
    <w:rsid w:val="008B6E52"/>
    <w:rsid w:val="008B7193"/>
    <w:rsid w:val="008C0FF3"/>
    <w:rsid w:val="008C367D"/>
    <w:rsid w:val="008D0884"/>
    <w:rsid w:val="008D284A"/>
    <w:rsid w:val="008D3FE7"/>
    <w:rsid w:val="008D76D5"/>
    <w:rsid w:val="008E076A"/>
    <w:rsid w:val="008E0A93"/>
    <w:rsid w:val="008E0B8B"/>
    <w:rsid w:val="008E1B8C"/>
    <w:rsid w:val="008E257B"/>
    <w:rsid w:val="008E2647"/>
    <w:rsid w:val="008E277D"/>
    <w:rsid w:val="008E5CAC"/>
    <w:rsid w:val="008F5002"/>
    <w:rsid w:val="008F6C18"/>
    <w:rsid w:val="00902E14"/>
    <w:rsid w:val="00907179"/>
    <w:rsid w:val="00914C95"/>
    <w:rsid w:val="00925084"/>
    <w:rsid w:val="00925D06"/>
    <w:rsid w:val="00926EFF"/>
    <w:rsid w:val="009335D3"/>
    <w:rsid w:val="00934257"/>
    <w:rsid w:val="00936B5F"/>
    <w:rsid w:val="00942E6F"/>
    <w:rsid w:val="00951B68"/>
    <w:rsid w:val="00952AA4"/>
    <w:rsid w:val="00955140"/>
    <w:rsid w:val="00956FCF"/>
    <w:rsid w:val="0096585F"/>
    <w:rsid w:val="0096716E"/>
    <w:rsid w:val="00975B7D"/>
    <w:rsid w:val="009823E8"/>
    <w:rsid w:val="00982436"/>
    <w:rsid w:val="009830B9"/>
    <w:rsid w:val="0098556D"/>
    <w:rsid w:val="00987D9F"/>
    <w:rsid w:val="00992692"/>
    <w:rsid w:val="00993982"/>
    <w:rsid w:val="00993FA9"/>
    <w:rsid w:val="00997FE0"/>
    <w:rsid w:val="009A12D3"/>
    <w:rsid w:val="009A14DF"/>
    <w:rsid w:val="009A4ABC"/>
    <w:rsid w:val="009A7357"/>
    <w:rsid w:val="009B012F"/>
    <w:rsid w:val="009B4ACD"/>
    <w:rsid w:val="009B63FA"/>
    <w:rsid w:val="009C1F19"/>
    <w:rsid w:val="009D264D"/>
    <w:rsid w:val="009D6E90"/>
    <w:rsid w:val="009E1FEF"/>
    <w:rsid w:val="009F06D9"/>
    <w:rsid w:val="009F2F25"/>
    <w:rsid w:val="009F6EAA"/>
    <w:rsid w:val="009F796C"/>
    <w:rsid w:val="009F7DA7"/>
    <w:rsid w:val="00A13D2C"/>
    <w:rsid w:val="00A14701"/>
    <w:rsid w:val="00A24E5B"/>
    <w:rsid w:val="00A43716"/>
    <w:rsid w:val="00A43E98"/>
    <w:rsid w:val="00A47701"/>
    <w:rsid w:val="00A51791"/>
    <w:rsid w:val="00A5214D"/>
    <w:rsid w:val="00A522DA"/>
    <w:rsid w:val="00A53328"/>
    <w:rsid w:val="00A537D8"/>
    <w:rsid w:val="00A539B4"/>
    <w:rsid w:val="00A54EA9"/>
    <w:rsid w:val="00A559DE"/>
    <w:rsid w:val="00A60761"/>
    <w:rsid w:val="00A6210E"/>
    <w:rsid w:val="00A701CF"/>
    <w:rsid w:val="00A725FA"/>
    <w:rsid w:val="00A75389"/>
    <w:rsid w:val="00A759B4"/>
    <w:rsid w:val="00A76302"/>
    <w:rsid w:val="00A77159"/>
    <w:rsid w:val="00A8263E"/>
    <w:rsid w:val="00A84C6B"/>
    <w:rsid w:val="00A84DD1"/>
    <w:rsid w:val="00A9370A"/>
    <w:rsid w:val="00AA1C77"/>
    <w:rsid w:val="00AA2699"/>
    <w:rsid w:val="00AA7D42"/>
    <w:rsid w:val="00AB05AA"/>
    <w:rsid w:val="00AB1DA5"/>
    <w:rsid w:val="00AB2606"/>
    <w:rsid w:val="00AB2B6B"/>
    <w:rsid w:val="00AB42EF"/>
    <w:rsid w:val="00AB6222"/>
    <w:rsid w:val="00AB6BD4"/>
    <w:rsid w:val="00AC5183"/>
    <w:rsid w:val="00AD1E9A"/>
    <w:rsid w:val="00AD2D64"/>
    <w:rsid w:val="00AD3B6E"/>
    <w:rsid w:val="00AD5840"/>
    <w:rsid w:val="00AD7608"/>
    <w:rsid w:val="00AF09FA"/>
    <w:rsid w:val="00AF1F88"/>
    <w:rsid w:val="00AF6680"/>
    <w:rsid w:val="00B00002"/>
    <w:rsid w:val="00B02735"/>
    <w:rsid w:val="00B10680"/>
    <w:rsid w:val="00B12651"/>
    <w:rsid w:val="00B14CC8"/>
    <w:rsid w:val="00B14CCD"/>
    <w:rsid w:val="00B14FE1"/>
    <w:rsid w:val="00B15292"/>
    <w:rsid w:val="00B17957"/>
    <w:rsid w:val="00B23B59"/>
    <w:rsid w:val="00B3692B"/>
    <w:rsid w:val="00B436C3"/>
    <w:rsid w:val="00B46D85"/>
    <w:rsid w:val="00B5468C"/>
    <w:rsid w:val="00B557DC"/>
    <w:rsid w:val="00B56DAF"/>
    <w:rsid w:val="00B6241D"/>
    <w:rsid w:val="00B62D1E"/>
    <w:rsid w:val="00B62E76"/>
    <w:rsid w:val="00B63DD6"/>
    <w:rsid w:val="00B7033B"/>
    <w:rsid w:val="00B734F4"/>
    <w:rsid w:val="00B74E7C"/>
    <w:rsid w:val="00B7526B"/>
    <w:rsid w:val="00B76469"/>
    <w:rsid w:val="00B77378"/>
    <w:rsid w:val="00B77903"/>
    <w:rsid w:val="00B77E4C"/>
    <w:rsid w:val="00B82C66"/>
    <w:rsid w:val="00B85B6A"/>
    <w:rsid w:val="00B85CE6"/>
    <w:rsid w:val="00B87BE7"/>
    <w:rsid w:val="00B91415"/>
    <w:rsid w:val="00B9246F"/>
    <w:rsid w:val="00B97535"/>
    <w:rsid w:val="00BA2AFF"/>
    <w:rsid w:val="00BA2CF5"/>
    <w:rsid w:val="00BA64B8"/>
    <w:rsid w:val="00BA6B46"/>
    <w:rsid w:val="00BC19DA"/>
    <w:rsid w:val="00BC3DF5"/>
    <w:rsid w:val="00BD1E83"/>
    <w:rsid w:val="00BD4480"/>
    <w:rsid w:val="00BD46A6"/>
    <w:rsid w:val="00BE03E9"/>
    <w:rsid w:val="00BE09C7"/>
    <w:rsid w:val="00BE0E94"/>
    <w:rsid w:val="00BE4B52"/>
    <w:rsid w:val="00BE65BB"/>
    <w:rsid w:val="00BF1516"/>
    <w:rsid w:val="00BF3DFA"/>
    <w:rsid w:val="00C02BAF"/>
    <w:rsid w:val="00C10E53"/>
    <w:rsid w:val="00C14D4E"/>
    <w:rsid w:val="00C154E9"/>
    <w:rsid w:val="00C16796"/>
    <w:rsid w:val="00C3187E"/>
    <w:rsid w:val="00C322FC"/>
    <w:rsid w:val="00C40183"/>
    <w:rsid w:val="00C402FA"/>
    <w:rsid w:val="00C43906"/>
    <w:rsid w:val="00C4440C"/>
    <w:rsid w:val="00C45E1B"/>
    <w:rsid w:val="00C46713"/>
    <w:rsid w:val="00C47B61"/>
    <w:rsid w:val="00C51AEF"/>
    <w:rsid w:val="00C51BD2"/>
    <w:rsid w:val="00C626A2"/>
    <w:rsid w:val="00C64318"/>
    <w:rsid w:val="00C709DE"/>
    <w:rsid w:val="00C7159D"/>
    <w:rsid w:val="00C74285"/>
    <w:rsid w:val="00C75E9B"/>
    <w:rsid w:val="00C848A0"/>
    <w:rsid w:val="00C84DF7"/>
    <w:rsid w:val="00C85F00"/>
    <w:rsid w:val="00C87197"/>
    <w:rsid w:val="00C8734F"/>
    <w:rsid w:val="00C8753D"/>
    <w:rsid w:val="00C87FDB"/>
    <w:rsid w:val="00C91BD3"/>
    <w:rsid w:val="00C93314"/>
    <w:rsid w:val="00C94A06"/>
    <w:rsid w:val="00C97D7E"/>
    <w:rsid w:val="00CA213A"/>
    <w:rsid w:val="00CA3202"/>
    <w:rsid w:val="00CB07F3"/>
    <w:rsid w:val="00CB09CE"/>
    <w:rsid w:val="00CB12D7"/>
    <w:rsid w:val="00CB6F47"/>
    <w:rsid w:val="00CC5B4D"/>
    <w:rsid w:val="00CC650C"/>
    <w:rsid w:val="00CC6F9E"/>
    <w:rsid w:val="00CC77CA"/>
    <w:rsid w:val="00CE05C4"/>
    <w:rsid w:val="00CE4985"/>
    <w:rsid w:val="00CE66D3"/>
    <w:rsid w:val="00CF005E"/>
    <w:rsid w:val="00CF0580"/>
    <w:rsid w:val="00CF2A5D"/>
    <w:rsid w:val="00D013E9"/>
    <w:rsid w:val="00D03F66"/>
    <w:rsid w:val="00D07B47"/>
    <w:rsid w:val="00D11F04"/>
    <w:rsid w:val="00D12A64"/>
    <w:rsid w:val="00D225BF"/>
    <w:rsid w:val="00D23458"/>
    <w:rsid w:val="00D23E8F"/>
    <w:rsid w:val="00D269A4"/>
    <w:rsid w:val="00D30171"/>
    <w:rsid w:val="00D3028D"/>
    <w:rsid w:val="00D31B1C"/>
    <w:rsid w:val="00D332CC"/>
    <w:rsid w:val="00D3417C"/>
    <w:rsid w:val="00D347A8"/>
    <w:rsid w:val="00D35B13"/>
    <w:rsid w:val="00D419AF"/>
    <w:rsid w:val="00D44A30"/>
    <w:rsid w:val="00D46904"/>
    <w:rsid w:val="00D4761D"/>
    <w:rsid w:val="00D50217"/>
    <w:rsid w:val="00D50A91"/>
    <w:rsid w:val="00D51650"/>
    <w:rsid w:val="00D53613"/>
    <w:rsid w:val="00D56550"/>
    <w:rsid w:val="00D67762"/>
    <w:rsid w:val="00D74E69"/>
    <w:rsid w:val="00D779A5"/>
    <w:rsid w:val="00D82840"/>
    <w:rsid w:val="00D8293C"/>
    <w:rsid w:val="00D8691A"/>
    <w:rsid w:val="00D86CCF"/>
    <w:rsid w:val="00D908D9"/>
    <w:rsid w:val="00DA7BC4"/>
    <w:rsid w:val="00DB0BE3"/>
    <w:rsid w:val="00DB0DBE"/>
    <w:rsid w:val="00DB270B"/>
    <w:rsid w:val="00DB3A19"/>
    <w:rsid w:val="00DB489B"/>
    <w:rsid w:val="00DB69E2"/>
    <w:rsid w:val="00DC06B3"/>
    <w:rsid w:val="00DC16C4"/>
    <w:rsid w:val="00DC421A"/>
    <w:rsid w:val="00DC5DBB"/>
    <w:rsid w:val="00DE5DB7"/>
    <w:rsid w:val="00DE6807"/>
    <w:rsid w:val="00DE7551"/>
    <w:rsid w:val="00DF1104"/>
    <w:rsid w:val="00DF2D14"/>
    <w:rsid w:val="00DF344D"/>
    <w:rsid w:val="00DF43E0"/>
    <w:rsid w:val="00DF641C"/>
    <w:rsid w:val="00E00FEE"/>
    <w:rsid w:val="00E0183B"/>
    <w:rsid w:val="00E01BF8"/>
    <w:rsid w:val="00E04369"/>
    <w:rsid w:val="00E049C3"/>
    <w:rsid w:val="00E12B49"/>
    <w:rsid w:val="00E20CC5"/>
    <w:rsid w:val="00E21854"/>
    <w:rsid w:val="00E2569D"/>
    <w:rsid w:val="00E259E8"/>
    <w:rsid w:val="00E26220"/>
    <w:rsid w:val="00E417E8"/>
    <w:rsid w:val="00E51235"/>
    <w:rsid w:val="00E53A5E"/>
    <w:rsid w:val="00E62A05"/>
    <w:rsid w:val="00E64589"/>
    <w:rsid w:val="00E65334"/>
    <w:rsid w:val="00E659E3"/>
    <w:rsid w:val="00E667E8"/>
    <w:rsid w:val="00E84560"/>
    <w:rsid w:val="00E853E9"/>
    <w:rsid w:val="00E85D9F"/>
    <w:rsid w:val="00E95FAD"/>
    <w:rsid w:val="00EA060D"/>
    <w:rsid w:val="00EA2642"/>
    <w:rsid w:val="00EA333C"/>
    <w:rsid w:val="00EA3F73"/>
    <w:rsid w:val="00EA7106"/>
    <w:rsid w:val="00EA7732"/>
    <w:rsid w:val="00EB1B65"/>
    <w:rsid w:val="00EB4EF1"/>
    <w:rsid w:val="00EC4623"/>
    <w:rsid w:val="00EC49F8"/>
    <w:rsid w:val="00EC7CFA"/>
    <w:rsid w:val="00ED03C6"/>
    <w:rsid w:val="00ED1E40"/>
    <w:rsid w:val="00ED5005"/>
    <w:rsid w:val="00ED54E5"/>
    <w:rsid w:val="00ED66FE"/>
    <w:rsid w:val="00ED70BD"/>
    <w:rsid w:val="00EE019F"/>
    <w:rsid w:val="00EE7F86"/>
    <w:rsid w:val="00EF2F8A"/>
    <w:rsid w:val="00EF4BBF"/>
    <w:rsid w:val="00EF5E6F"/>
    <w:rsid w:val="00EF77F2"/>
    <w:rsid w:val="00F0010C"/>
    <w:rsid w:val="00F010CF"/>
    <w:rsid w:val="00F076EF"/>
    <w:rsid w:val="00F12956"/>
    <w:rsid w:val="00F15469"/>
    <w:rsid w:val="00F15ED1"/>
    <w:rsid w:val="00F16040"/>
    <w:rsid w:val="00F33AAE"/>
    <w:rsid w:val="00F4507E"/>
    <w:rsid w:val="00F465EF"/>
    <w:rsid w:val="00F504CF"/>
    <w:rsid w:val="00F515A5"/>
    <w:rsid w:val="00F521AC"/>
    <w:rsid w:val="00F52630"/>
    <w:rsid w:val="00F53BBA"/>
    <w:rsid w:val="00F57B6F"/>
    <w:rsid w:val="00F6249C"/>
    <w:rsid w:val="00F7016A"/>
    <w:rsid w:val="00F81936"/>
    <w:rsid w:val="00F82B3C"/>
    <w:rsid w:val="00F85129"/>
    <w:rsid w:val="00F85796"/>
    <w:rsid w:val="00F92A33"/>
    <w:rsid w:val="00F954A9"/>
    <w:rsid w:val="00FA1570"/>
    <w:rsid w:val="00FA712E"/>
    <w:rsid w:val="00FB23FD"/>
    <w:rsid w:val="00FB301E"/>
    <w:rsid w:val="00FC1C44"/>
    <w:rsid w:val="00FC7338"/>
    <w:rsid w:val="00FD1FE4"/>
    <w:rsid w:val="00FE3A9D"/>
    <w:rsid w:val="00FE546E"/>
    <w:rsid w:val="00FF1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2">
    <w:name w:val="heading 2"/>
    <w:basedOn w:val="a"/>
    <w:next w:val="a"/>
    <w:link w:val="20"/>
    <w:uiPriority w:val="9"/>
    <w:semiHidden/>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841BFF"/>
    <w:rPr>
      <w:sz w:val="24"/>
      <w:szCs w:val="24"/>
      <w:lang w:val="ru-RU" w:eastAsia="ru-RU" w:bidi="ar-SA"/>
    </w:rPr>
  </w:style>
  <w:style w:type="paragraph" w:customStyle="1" w:styleId="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0"/>
    <w:uiPriority w:val="99"/>
    <w:locked/>
    <w:rsid w:val="006774C5"/>
    <w:rPr>
      <w:sz w:val="27"/>
      <w:szCs w:val="27"/>
      <w:shd w:val="clear" w:color="auto" w:fill="FFFFFF"/>
    </w:rPr>
  </w:style>
  <w:style w:type="paragraph" w:customStyle="1" w:styleId="10">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s4">
    <w:name w:val="s4"/>
    <w:basedOn w:val="a0"/>
    <w:rsid w:val="005B4734"/>
  </w:style>
  <w:style w:type="character" w:customStyle="1" w:styleId="apple-converted-space">
    <w:name w:val="apple-converted-space"/>
    <w:basedOn w:val="a0"/>
    <w:rsid w:val="005B4734"/>
  </w:style>
  <w:style w:type="character" w:customStyle="1" w:styleId="s13">
    <w:name w:val="s13"/>
    <w:basedOn w:val="a0"/>
    <w:rsid w:val="005B4734"/>
  </w:style>
  <w:style w:type="paragraph" w:styleId="ab">
    <w:name w:val="Balloon Text"/>
    <w:basedOn w:val="a"/>
    <w:link w:val="ac"/>
    <w:uiPriority w:val="99"/>
    <w:semiHidden/>
    <w:unhideWhenUsed/>
    <w:rsid w:val="00C43906"/>
    <w:rPr>
      <w:rFonts w:ascii="Tahoma" w:hAnsi="Tahoma" w:cs="Tahoma"/>
      <w:sz w:val="16"/>
      <w:szCs w:val="16"/>
    </w:rPr>
  </w:style>
  <w:style w:type="character" w:customStyle="1" w:styleId="ac">
    <w:name w:val="Текст выноски Знак"/>
    <w:basedOn w:val="a0"/>
    <w:link w:val="ab"/>
    <w:uiPriority w:val="99"/>
    <w:semiHidden/>
    <w:rsid w:val="00C43906"/>
    <w:rPr>
      <w:rFonts w:ascii="Tahoma" w:hAnsi="Tahoma" w:cs="Tahoma"/>
      <w:sz w:val="16"/>
      <w:szCs w:val="16"/>
    </w:rPr>
  </w:style>
  <w:style w:type="paragraph" w:styleId="ad">
    <w:name w:val="header"/>
    <w:basedOn w:val="a"/>
    <w:link w:val="ae"/>
    <w:uiPriority w:val="99"/>
    <w:unhideWhenUsed/>
    <w:rsid w:val="00E51235"/>
    <w:pPr>
      <w:tabs>
        <w:tab w:val="center" w:pos="4677"/>
        <w:tab w:val="right" w:pos="9355"/>
      </w:tabs>
    </w:pPr>
  </w:style>
  <w:style w:type="character" w:customStyle="1" w:styleId="ae">
    <w:name w:val="Верхний колонтитул Знак"/>
    <w:basedOn w:val="a0"/>
    <w:link w:val="ad"/>
    <w:uiPriority w:val="99"/>
    <w:rsid w:val="00E51235"/>
    <w:rPr>
      <w:sz w:val="24"/>
      <w:szCs w:val="24"/>
    </w:rPr>
  </w:style>
  <w:style w:type="character" w:customStyle="1" w:styleId="ConsPlusNormal0">
    <w:name w:val="ConsPlusNormal Знак"/>
    <w:link w:val="ConsPlusNormal"/>
    <w:locked/>
    <w:rsid w:val="00BD46A6"/>
    <w:rPr>
      <w:rFonts w:ascii="Arial" w:hAnsi="Arial" w:cs="Arial"/>
    </w:rPr>
  </w:style>
  <w:style w:type="table" w:styleId="af">
    <w:name w:val="Table Grid"/>
    <w:basedOn w:val="a1"/>
    <w:rsid w:val="00BD46A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Знак Знак Знак"/>
    <w:rsid w:val="00BD46A6"/>
    <w:pPr>
      <w:snapToGrid w:val="0"/>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2">
    <w:name w:val="heading 2"/>
    <w:basedOn w:val="a"/>
    <w:next w:val="a"/>
    <w:link w:val="20"/>
    <w:uiPriority w:val="9"/>
    <w:semiHidden/>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841BFF"/>
    <w:rPr>
      <w:sz w:val="24"/>
      <w:szCs w:val="24"/>
      <w:lang w:val="ru-RU" w:eastAsia="ru-RU" w:bidi="ar-SA"/>
    </w:rPr>
  </w:style>
  <w:style w:type="paragraph" w:customStyle="1" w:styleId="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0"/>
    <w:uiPriority w:val="99"/>
    <w:locked/>
    <w:rsid w:val="006774C5"/>
    <w:rPr>
      <w:sz w:val="27"/>
      <w:szCs w:val="27"/>
      <w:shd w:val="clear" w:color="auto" w:fill="FFFFFF"/>
    </w:rPr>
  </w:style>
  <w:style w:type="paragraph" w:customStyle="1" w:styleId="10">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s4">
    <w:name w:val="s4"/>
    <w:basedOn w:val="a0"/>
    <w:rsid w:val="005B4734"/>
  </w:style>
  <w:style w:type="character" w:customStyle="1" w:styleId="apple-converted-space">
    <w:name w:val="apple-converted-space"/>
    <w:basedOn w:val="a0"/>
    <w:rsid w:val="005B4734"/>
  </w:style>
  <w:style w:type="character" w:customStyle="1" w:styleId="s13">
    <w:name w:val="s13"/>
    <w:basedOn w:val="a0"/>
    <w:rsid w:val="005B4734"/>
  </w:style>
  <w:style w:type="paragraph" w:styleId="ab">
    <w:name w:val="Balloon Text"/>
    <w:basedOn w:val="a"/>
    <w:link w:val="ac"/>
    <w:uiPriority w:val="99"/>
    <w:semiHidden/>
    <w:unhideWhenUsed/>
    <w:rsid w:val="00C43906"/>
    <w:rPr>
      <w:rFonts w:ascii="Tahoma" w:hAnsi="Tahoma" w:cs="Tahoma"/>
      <w:sz w:val="16"/>
      <w:szCs w:val="16"/>
    </w:rPr>
  </w:style>
  <w:style w:type="character" w:customStyle="1" w:styleId="ac">
    <w:name w:val="Текст выноски Знак"/>
    <w:basedOn w:val="a0"/>
    <w:link w:val="ab"/>
    <w:uiPriority w:val="99"/>
    <w:semiHidden/>
    <w:rsid w:val="00C43906"/>
    <w:rPr>
      <w:rFonts w:ascii="Tahoma" w:hAnsi="Tahoma" w:cs="Tahoma"/>
      <w:sz w:val="16"/>
      <w:szCs w:val="16"/>
    </w:rPr>
  </w:style>
  <w:style w:type="paragraph" w:styleId="ad">
    <w:name w:val="header"/>
    <w:basedOn w:val="a"/>
    <w:link w:val="ae"/>
    <w:uiPriority w:val="99"/>
    <w:unhideWhenUsed/>
    <w:rsid w:val="00E51235"/>
    <w:pPr>
      <w:tabs>
        <w:tab w:val="center" w:pos="4677"/>
        <w:tab w:val="right" w:pos="9355"/>
      </w:tabs>
    </w:pPr>
  </w:style>
  <w:style w:type="character" w:customStyle="1" w:styleId="ae">
    <w:name w:val="Верхний колонтитул Знак"/>
    <w:basedOn w:val="a0"/>
    <w:link w:val="ad"/>
    <w:uiPriority w:val="99"/>
    <w:rsid w:val="00E51235"/>
    <w:rPr>
      <w:sz w:val="24"/>
      <w:szCs w:val="24"/>
    </w:rPr>
  </w:style>
  <w:style w:type="character" w:customStyle="1" w:styleId="ConsPlusNormal0">
    <w:name w:val="ConsPlusNormal Знак"/>
    <w:link w:val="ConsPlusNormal"/>
    <w:locked/>
    <w:rsid w:val="00BD46A6"/>
    <w:rPr>
      <w:rFonts w:ascii="Arial" w:hAnsi="Arial" w:cs="Arial"/>
    </w:rPr>
  </w:style>
  <w:style w:type="table" w:styleId="af">
    <w:name w:val="Table Grid"/>
    <w:basedOn w:val="a1"/>
    <w:rsid w:val="00BD46A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Знак Знак Знак"/>
    <w:rsid w:val="00BD46A6"/>
    <w:pPr>
      <w:snapToGrid w:val="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6232">
      <w:bodyDiv w:val="1"/>
      <w:marLeft w:val="0"/>
      <w:marRight w:val="0"/>
      <w:marTop w:val="0"/>
      <w:marBottom w:val="0"/>
      <w:divBdr>
        <w:top w:val="none" w:sz="0" w:space="0" w:color="auto"/>
        <w:left w:val="none" w:sz="0" w:space="0" w:color="auto"/>
        <w:bottom w:val="none" w:sz="0" w:space="0" w:color="auto"/>
        <w:right w:val="none" w:sz="0" w:space="0" w:color="auto"/>
      </w:divBdr>
    </w:div>
    <w:div w:id="145702977">
      <w:bodyDiv w:val="1"/>
      <w:marLeft w:val="0"/>
      <w:marRight w:val="0"/>
      <w:marTop w:val="0"/>
      <w:marBottom w:val="0"/>
      <w:divBdr>
        <w:top w:val="none" w:sz="0" w:space="0" w:color="auto"/>
        <w:left w:val="none" w:sz="0" w:space="0" w:color="auto"/>
        <w:bottom w:val="none" w:sz="0" w:space="0" w:color="auto"/>
        <w:right w:val="none" w:sz="0" w:space="0" w:color="auto"/>
      </w:divBdr>
    </w:div>
    <w:div w:id="406809337">
      <w:bodyDiv w:val="1"/>
      <w:marLeft w:val="0"/>
      <w:marRight w:val="0"/>
      <w:marTop w:val="0"/>
      <w:marBottom w:val="0"/>
      <w:divBdr>
        <w:top w:val="none" w:sz="0" w:space="0" w:color="auto"/>
        <w:left w:val="none" w:sz="0" w:space="0" w:color="auto"/>
        <w:bottom w:val="none" w:sz="0" w:space="0" w:color="auto"/>
        <w:right w:val="none" w:sz="0" w:space="0" w:color="auto"/>
      </w:divBdr>
    </w:div>
    <w:div w:id="558326042">
      <w:bodyDiv w:val="1"/>
      <w:marLeft w:val="0"/>
      <w:marRight w:val="0"/>
      <w:marTop w:val="0"/>
      <w:marBottom w:val="0"/>
      <w:divBdr>
        <w:top w:val="none" w:sz="0" w:space="0" w:color="auto"/>
        <w:left w:val="none" w:sz="0" w:space="0" w:color="auto"/>
        <w:bottom w:val="none" w:sz="0" w:space="0" w:color="auto"/>
        <w:right w:val="none" w:sz="0" w:space="0" w:color="auto"/>
      </w:divBdr>
    </w:div>
    <w:div w:id="790050732">
      <w:bodyDiv w:val="1"/>
      <w:marLeft w:val="0"/>
      <w:marRight w:val="0"/>
      <w:marTop w:val="0"/>
      <w:marBottom w:val="0"/>
      <w:divBdr>
        <w:top w:val="none" w:sz="0" w:space="0" w:color="auto"/>
        <w:left w:val="none" w:sz="0" w:space="0" w:color="auto"/>
        <w:bottom w:val="none" w:sz="0" w:space="0" w:color="auto"/>
        <w:right w:val="none" w:sz="0" w:space="0" w:color="auto"/>
      </w:divBdr>
    </w:div>
    <w:div w:id="1124615452">
      <w:bodyDiv w:val="1"/>
      <w:marLeft w:val="0"/>
      <w:marRight w:val="0"/>
      <w:marTop w:val="0"/>
      <w:marBottom w:val="0"/>
      <w:divBdr>
        <w:top w:val="none" w:sz="0" w:space="0" w:color="auto"/>
        <w:left w:val="none" w:sz="0" w:space="0" w:color="auto"/>
        <w:bottom w:val="none" w:sz="0" w:space="0" w:color="auto"/>
        <w:right w:val="none" w:sz="0" w:space="0" w:color="auto"/>
      </w:divBdr>
    </w:div>
    <w:div w:id="1124932136">
      <w:bodyDiv w:val="1"/>
      <w:marLeft w:val="0"/>
      <w:marRight w:val="0"/>
      <w:marTop w:val="0"/>
      <w:marBottom w:val="0"/>
      <w:divBdr>
        <w:top w:val="none" w:sz="0" w:space="0" w:color="auto"/>
        <w:left w:val="none" w:sz="0" w:space="0" w:color="auto"/>
        <w:bottom w:val="none" w:sz="0" w:space="0" w:color="auto"/>
        <w:right w:val="none" w:sz="0" w:space="0" w:color="auto"/>
      </w:divBdr>
    </w:div>
    <w:div w:id="1740833570">
      <w:bodyDiv w:val="1"/>
      <w:marLeft w:val="0"/>
      <w:marRight w:val="0"/>
      <w:marTop w:val="0"/>
      <w:marBottom w:val="0"/>
      <w:divBdr>
        <w:top w:val="none" w:sz="0" w:space="0" w:color="auto"/>
        <w:left w:val="none" w:sz="0" w:space="0" w:color="auto"/>
        <w:bottom w:val="none" w:sz="0" w:space="0" w:color="auto"/>
        <w:right w:val="none" w:sz="0" w:space="0" w:color="auto"/>
      </w:divBdr>
    </w:div>
    <w:div w:id="19931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E612-4422-44C0-9867-158565C7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1884</Words>
  <Characters>14579</Characters>
  <Application>Microsoft Office Word</Application>
  <DocSecurity>0</DocSecurity>
  <Lines>121</Lines>
  <Paragraphs>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16431</CharactersWithSpaces>
  <SharedDoc>false</SharedDoc>
  <HLinks>
    <vt:vector size="126" baseType="variant">
      <vt:variant>
        <vt:i4>131156</vt:i4>
      </vt:variant>
      <vt:variant>
        <vt:i4>60</vt:i4>
      </vt:variant>
      <vt:variant>
        <vt:i4>0</vt:i4>
      </vt:variant>
      <vt:variant>
        <vt:i4>5</vt:i4>
      </vt:variant>
      <vt:variant>
        <vt:lpwstr>consultantplus://offline/ref=E529F68C7BE9CC5AF263E603DD5C11F99CE486D7C84716A46E78925102724A6A09BBE86BBA640CE4308E6CT7C9M</vt:lpwstr>
      </vt:variant>
      <vt:variant>
        <vt:lpwstr/>
      </vt:variant>
      <vt:variant>
        <vt:i4>131161</vt:i4>
      </vt:variant>
      <vt:variant>
        <vt:i4>57</vt:i4>
      </vt:variant>
      <vt:variant>
        <vt:i4>0</vt:i4>
      </vt:variant>
      <vt:variant>
        <vt:i4>5</vt:i4>
      </vt:variant>
      <vt:variant>
        <vt:lpwstr>consultantplus://offline/ref=E529F68C7BE9CC5AF263E603DD5C11F99CE486D7C74110A76978925102724A6A09BBE86BBA640CE4308F6AT7CEM</vt:lpwstr>
      </vt:variant>
      <vt:variant>
        <vt:lpwstr/>
      </vt:variant>
      <vt:variant>
        <vt:i4>131165</vt:i4>
      </vt:variant>
      <vt:variant>
        <vt:i4>54</vt:i4>
      </vt:variant>
      <vt:variant>
        <vt:i4>0</vt:i4>
      </vt:variant>
      <vt:variant>
        <vt:i4>5</vt:i4>
      </vt:variant>
      <vt:variant>
        <vt:lpwstr>consultantplus://offline/ref=E529F68C7BE9CC5AF263E603DD5C11F99CE486D7C74110A76978925102724A6A09BBE86BBA640CE4308F6BT7CBM</vt:lpwstr>
      </vt:variant>
      <vt:variant>
        <vt:lpwstr/>
      </vt:variant>
      <vt:variant>
        <vt:i4>131166</vt:i4>
      </vt:variant>
      <vt:variant>
        <vt:i4>51</vt:i4>
      </vt:variant>
      <vt:variant>
        <vt:i4>0</vt:i4>
      </vt:variant>
      <vt:variant>
        <vt:i4>5</vt:i4>
      </vt:variant>
      <vt:variant>
        <vt:lpwstr>consultantplus://offline/ref=E529F68C7BE9CC5AF263E603DD5C11F99CE486D7C74110A76978925102724A6A09BBE86BBA640CE4308F6BT7CAM</vt:lpwstr>
      </vt:variant>
      <vt:variant>
        <vt:lpwstr/>
      </vt:variant>
      <vt:variant>
        <vt:i4>131166</vt:i4>
      </vt:variant>
      <vt:variant>
        <vt:i4>48</vt:i4>
      </vt:variant>
      <vt:variant>
        <vt:i4>0</vt:i4>
      </vt:variant>
      <vt:variant>
        <vt:i4>5</vt:i4>
      </vt:variant>
      <vt:variant>
        <vt:lpwstr>consultantplus://offline/ref=E529F68C7BE9CC5AF263E603DD5C11F99CE486D7C74110A76978925102724A6A09BBE86BBA640CE4308F6BT7CAM</vt:lpwstr>
      </vt:variant>
      <vt:variant>
        <vt:lpwstr/>
      </vt:variant>
      <vt:variant>
        <vt:i4>131072</vt:i4>
      </vt:variant>
      <vt:variant>
        <vt:i4>45</vt:i4>
      </vt:variant>
      <vt:variant>
        <vt:i4>0</vt:i4>
      </vt:variant>
      <vt:variant>
        <vt:i4>5</vt:i4>
      </vt:variant>
      <vt:variant>
        <vt:lpwstr>consultantplus://offline/ref=E529F68C7BE9CC5AF263E603DD5C11F99CE486D7C74110A76978925102724A6A09BBE86BBA640CE4308A69T7CCM</vt:lpwstr>
      </vt:variant>
      <vt:variant>
        <vt:lpwstr/>
      </vt:variant>
      <vt:variant>
        <vt:i4>1441875</vt:i4>
      </vt:variant>
      <vt:variant>
        <vt:i4>42</vt:i4>
      </vt:variant>
      <vt:variant>
        <vt:i4>0</vt:i4>
      </vt:variant>
      <vt:variant>
        <vt:i4>5</vt:i4>
      </vt:variant>
      <vt:variant>
        <vt:lpwstr>consultantplus://offline/ref=1437B5A2502D8608C841CE1AD580ECB799B3AD4011E2A8A15549D98CA1FC8EF8576E4663E7812F351A5EFAx8pBK</vt:lpwstr>
      </vt:variant>
      <vt:variant>
        <vt:lpwstr/>
      </vt:variant>
      <vt:variant>
        <vt:i4>2818097</vt:i4>
      </vt:variant>
      <vt:variant>
        <vt:i4>39</vt:i4>
      </vt:variant>
      <vt:variant>
        <vt:i4>0</vt:i4>
      </vt:variant>
      <vt:variant>
        <vt:i4>5</vt:i4>
      </vt:variant>
      <vt:variant>
        <vt:lpwstr>consultantplus://offline/ref=1437B5A2502D8608C841D017C3ECB2B39DBBF04916E3A3F3081682D1F6F584AF10211F21A38C2F30x1pFK</vt:lpwstr>
      </vt:variant>
      <vt:variant>
        <vt:lpwstr/>
      </vt:variant>
      <vt:variant>
        <vt:i4>2818097</vt:i4>
      </vt:variant>
      <vt:variant>
        <vt:i4>36</vt:i4>
      </vt:variant>
      <vt:variant>
        <vt:i4>0</vt:i4>
      </vt:variant>
      <vt:variant>
        <vt:i4>5</vt:i4>
      </vt:variant>
      <vt:variant>
        <vt:lpwstr>consultantplus://offline/ref=1437B5A2502D8608C841D017C3ECB2B39DBBF04916E3A3F3081682D1F6F584AF10211F21A38C2F30x1pFK</vt:lpwstr>
      </vt:variant>
      <vt:variant>
        <vt:lpwstr/>
      </vt:variant>
      <vt:variant>
        <vt:i4>1441880</vt:i4>
      </vt:variant>
      <vt:variant>
        <vt:i4>33</vt:i4>
      </vt:variant>
      <vt:variant>
        <vt:i4>0</vt:i4>
      </vt:variant>
      <vt:variant>
        <vt:i4>5</vt:i4>
      </vt:variant>
      <vt:variant>
        <vt:lpwstr>consultantplus://offline/ref=1437B5A2502D8608C841CE1AD580ECB799B3AD401EE4AEA25249D98CA1FC8EF8576E4663E7812F351A5FFCx8pCK</vt:lpwstr>
      </vt:variant>
      <vt:variant>
        <vt:lpwstr/>
      </vt:variant>
      <vt:variant>
        <vt:i4>1441797</vt:i4>
      </vt:variant>
      <vt:variant>
        <vt:i4>30</vt:i4>
      </vt:variant>
      <vt:variant>
        <vt:i4>0</vt:i4>
      </vt:variant>
      <vt:variant>
        <vt:i4>5</vt:i4>
      </vt:variant>
      <vt:variant>
        <vt:lpwstr>consultantplus://offline/ref=1437B5A2502D8608C841CE1AD580ECB799B3AD401EE4AEA25249D98CA1FC8EF8576E4663E7812F351A5FFDx8p9K</vt:lpwstr>
      </vt:variant>
      <vt:variant>
        <vt:lpwstr/>
      </vt:variant>
      <vt:variant>
        <vt:i4>1441796</vt:i4>
      </vt:variant>
      <vt:variant>
        <vt:i4>27</vt:i4>
      </vt:variant>
      <vt:variant>
        <vt:i4>0</vt:i4>
      </vt:variant>
      <vt:variant>
        <vt:i4>5</vt:i4>
      </vt:variant>
      <vt:variant>
        <vt:lpwstr>consultantplus://offline/ref=1437B5A2502D8608C841CE1AD580ECB799B3AD401EE4AEA25249D98CA1FC8EF8576E4663E7812F351A5FFDx8p8K</vt:lpwstr>
      </vt:variant>
      <vt:variant>
        <vt:lpwstr/>
      </vt:variant>
      <vt:variant>
        <vt:i4>1441796</vt:i4>
      </vt:variant>
      <vt:variant>
        <vt:i4>24</vt:i4>
      </vt:variant>
      <vt:variant>
        <vt:i4>0</vt:i4>
      </vt:variant>
      <vt:variant>
        <vt:i4>5</vt:i4>
      </vt:variant>
      <vt:variant>
        <vt:lpwstr>consultantplus://offline/ref=1437B5A2502D8608C841CE1AD580ECB799B3AD401EE4AEA25249D98CA1FC8EF8576E4663E7812F351A5FFDx8p8K</vt:lpwstr>
      </vt:variant>
      <vt:variant>
        <vt:lpwstr/>
      </vt:variant>
      <vt:variant>
        <vt:i4>917590</vt:i4>
      </vt:variant>
      <vt:variant>
        <vt:i4>21</vt:i4>
      </vt:variant>
      <vt:variant>
        <vt:i4>0</vt:i4>
      </vt:variant>
      <vt:variant>
        <vt:i4>5</vt:i4>
      </vt:variant>
      <vt:variant>
        <vt:lpwstr>consultantplus://offline/ref=539EA7047DB8E47BB948E3C76F127AD30B26F07EC05A2C4016A0F5145614230A44E2661ED6C5377DEF59B6TFn5K</vt:lpwstr>
      </vt:variant>
      <vt:variant>
        <vt:lpwstr/>
      </vt:variant>
      <vt:variant>
        <vt:i4>2424894</vt:i4>
      </vt:variant>
      <vt:variant>
        <vt:i4>18</vt:i4>
      </vt:variant>
      <vt:variant>
        <vt:i4>0</vt:i4>
      </vt:variant>
      <vt:variant>
        <vt:i4>5</vt:i4>
      </vt:variant>
      <vt:variant>
        <vt:lpwstr>consultantplus://offline/ref=F6EDF95288486244001136E2AEB3B6F1D466F1D478D9DDF9FF8903099896753CF65E1A9ECE5031EBGFA5I</vt:lpwstr>
      </vt:variant>
      <vt:variant>
        <vt:lpwstr/>
      </vt:variant>
      <vt:variant>
        <vt:i4>4390914</vt:i4>
      </vt:variant>
      <vt:variant>
        <vt:i4>15</vt:i4>
      </vt:variant>
      <vt:variant>
        <vt:i4>0</vt:i4>
      </vt:variant>
      <vt:variant>
        <vt:i4>5</vt:i4>
      </vt:variant>
      <vt:variant>
        <vt:lpwstr>consultantplus://offline/ref=F6EDF95288486244001136E2AEB3B6F1D464FBD47CDBDDF9FF89030998G9A6I</vt:lpwstr>
      </vt:variant>
      <vt:variant>
        <vt:lpwstr/>
      </vt:variant>
      <vt:variant>
        <vt:i4>4980825</vt:i4>
      </vt:variant>
      <vt:variant>
        <vt:i4>12</vt:i4>
      </vt:variant>
      <vt:variant>
        <vt:i4>0</vt:i4>
      </vt:variant>
      <vt:variant>
        <vt:i4>5</vt:i4>
      </vt:variant>
      <vt:variant>
        <vt:lpwstr>consultantplus://offline/ref=4A21ADF8985FC6599B3441FD14FB5DFFDB4E140D0B8C7BCC1BD1F54CCEM2g7L</vt:lpwstr>
      </vt:variant>
      <vt:variant>
        <vt:lpwstr/>
      </vt:variant>
      <vt:variant>
        <vt:i4>4980743</vt:i4>
      </vt:variant>
      <vt:variant>
        <vt:i4>9</vt:i4>
      </vt:variant>
      <vt:variant>
        <vt:i4>0</vt:i4>
      </vt:variant>
      <vt:variant>
        <vt:i4>5</vt:i4>
      </vt:variant>
      <vt:variant>
        <vt:lpwstr>consultantplus://offline/ref=4A21ADF8985FC6599B3441FD14FB5DFFDB4E1F0F06897BCC1BD1F54CCEM2g7L</vt:lpwstr>
      </vt:variant>
      <vt:variant>
        <vt:lpwstr/>
      </vt:variant>
      <vt:variant>
        <vt:i4>4980747</vt:i4>
      </vt:variant>
      <vt:variant>
        <vt:i4>6</vt:i4>
      </vt:variant>
      <vt:variant>
        <vt:i4>0</vt:i4>
      </vt:variant>
      <vt:variant>
        <vt:i4>5</vt:i4>
      </vt:variant>
      <vt:variant>
        <vt:lpwstr>consultantplus://offline/ref=4A21ADF8985FC6599B3441FD14FB5DFFDB4E100E038E7BCC1BD1F54CCEM2g7L</vt:lpwstr>
      </vt:variant>
      <vt:variant>
        <vt:lpwstr/>
      </vt:variant>
      <vt:variant>
        <vt:i4>2621544</vt:i4>
      </vt:variant>
      <vt:variant>
        <vt:i4>3</vt:i4>
      </vt:variant>
      <vt:variant>
        <vt:i4>0</vt:i4>
      </vt:variant>
      <vt:variant>
        <vt:i4>5</vt:i4>
      </vt:variant>
      <vt:variant>
        <vt:lpwstr>http://www.gosuslugi.gov35.ru./</vt:lpwstr>
      </vt:variant>
      <vt:variant>
        <vt:lpwstr/>
      </vt:variant>
      <vt:variant>
        <vt:i4>70583372</vt:i4>
      </vt:variant>
      <vt:variant>
        <vt:i4>0</vt:i4>
      </vt:variant>
      <vt:variant>
        <vt:i4>0</vt:i4>
      </vt:variant>
      <vt:variant>
        <vt:i4>5</vt:i4>
      </vt:variant>
      <vt:variant>
        <vt:lpwstr>C:\Documents and Settings\Аня\Рабочий стол\МОДЕЛИ\8\www.vologda-oblast.ru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Селезнева Н.А</cp:lastModifiedBy>
  <cp:revision>7</cp:revision>
  <cp:lastPrinted>2021-12-06T08:47:00Z</cp:lastPrinted>
  <dcterms:created xsi:type="dcterms:W3CDTF">2021-11-22T08:44:00Z</dcterms:created>
  <dcterms:modified xsi:type="dcterms:W3CDTF">2021-12-13T12:20:00Z</dcterms:modified>
</cp:coreProperties>
</file>