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5" w:rsidRPr="00B160CC" w:rsidRDefault="00E26B25" w:rsidP="00E26B25">
      <w:pPr>
        <w:pStyle w:val="a3"/>
        <w:jc w:val="center"/>
        <w:rPr>
          <w:b/>
        </w:rPr>
      </w:pPr>
      <w:r w:rsidRPr="00B160CC">
        <w:rPr>
          <w:b/>
        </w:rPr>
        <w:t>Годовой отчет о ходе реализации и оценке эффективности</w:t>
      </w:r>
    </w:p>
    <w:p w:rsidR="00B160CC" w:rsidRDefault="00AB0BEF" w:rsidP="00AE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AE09EB" w:rsidRPr="00B160CC">
        <w:rPr>
          <w:rFonts w:ascii="Times New Roman" w:hAnsi="Times New Roman" w:cs="Times New Roman"/>
          <w:sz w:val="24"/>
          <w:szCs w:val="24"/>
        </w:rPr>
        <w:t xml:space="preserve">«Обеспечение профилактики правонарушений, безопасности населения </w:t>
      </w:r>
    </w:p>
    <w:p w:rsidR="00AB0BEF" w:rsidRPr="00B160CC" w:rsidRDefault="00AE09EB" w:rsidP="00AE0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0CC">
        <w:rPr>
          <w:rFonts w:ascii="Times New Roman" w:hAnsi="Times New Roman" w:cs="Times New Roman"/>
          <w:sz w:val="24"/>
          <w:szCs w:val="24"/>
        </w:rPr>
        <w:t>на территории  Белозерского  муниципального района в 2021-2025 годах»</w:t>
      </w:r>
    </w:p>
    <w:p w:rsidR="00AB0BEF" w:rsidRPr="00B160CC" w:rsidRDefault="00AB0BEF" w:rsidP="00AB0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2021 год</w:t>
      </w:r>
    </w:p>
    <w:p w:rsidR="002C54D1" w:rsidRPr="00B160CC" w:rsidRDefault="002C54D1" w:rsidP="00E26B25">
      <w:pPr>
        <w:pStyle w:val="a3"/>
        <w:jc w:val="center"/>
        <w:rPr>
          <w:b/>
        </w:rPr>
      </w:pPr>
    </w:p>
    <w:p w:rsidR="00ED56F4" w:rsidRPr="00B160CC" w:rsidRDefault="001208AA" w:rsidP="00D54D15">
      <w:pPr>
        <w:widowControl w:val="0"/>
        <w:autoSpaceDE w:val="0"/>
        <w:autoSpaceDN w:val="0"/>
        <w:adjustRightInd w:val="0"/>
        <w:spacing w:after="0" w:line="240" w:lineRule="auto"/>
        <w:ind w:left="567" w:right="6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0CC">
        <w:rPr>
          <w:rFonts w:ascii="Times New Roman" w:hAnsi="Times New Roman" w:cs="Times New Roman"/>
          <w:sz w:val="24"/>
          <w:szCs w:val="24"/>
        </w:rPr>
        <w:t>Программа утверждена  постанов</w:t>
      </w:r>
      <w:r w:rsidR="006603DF" w:rsidRPr="00B160CC">
        <w:rPr>
          <w:rFonts w:ascii="Times New Roman" w:hAnsi="Times New Roman" w:cs="Times New Roman"/>
          <w:sz w:val="24"/>
          <w:szCs w:val="24"/>
        </w:rPr>
        <w:t xml:space="preserve">лением администрации  района от </w:t>
      </w:r>
      <w:r w:rsidR="00AB0BEF" w:rsidRPr="00B160CC">
        <w:rPr>
          <w:rFonts w:ascii="Times New Roman" w:hAnsi="Times New Roman" w:cs="Times New Roman"/>
          <w:sz w:val="24"/>
          <w:szCs w:val="24"/>
        </w:rPr>
        <w:t>08.12.2020</w:t>
      </w:r>
      <w:r w:rsidR="006603DF" w:rsidRPr="00B160CC">
        <w:rPr>
          <w:rFonts w:ascii="Times New Roman" w:hAnsi="Times New Roman" w:cs="Times New Roman"/>
          <w:sz w:val="24"/>
          <w:szCs w:val="24"/>
        </w:rPr>
        <w:t xml:space="preserve"> № </w:t>
      </w:r>
      <w:r w:rsidR="00AB0BEF" w:rsidRPr="00B160CC">
        <w:rPr>
          <w:rFonts w:ascii="Times New Roman" w:hAnsi="Times New Roman" w:cs="Times New Roman"/>
          <w:sz w:val="24"/>
          <w:szCs w:val="24"/>
        </w:rPr>
        <w:t>51</w:t>
      </w:r>
      <w:r w:rsidR="00AE09EB" w:rsidRPr="00B160CC">
        <w:rPr>
          <w:rFonts w:ascii="Times New Roman" w:hAnsi="Times New Roman" w:cs="Times New Roman"/>
          <w:sz w:val="24"/>
          <w:szCs w:val="24"/>
        </w:rPr>
        <w:t>1</w:t>
      </w:r>
      <w:r w:rsidRPr="00B160CC">
        <w:rPr>
          <w:rFonts w:ascii="Times New Roman" w:hAnsi="Times New Roman" w:cs="Times New Roman"/>
          <w:sz w:val="24"/>
          <w:szCs w:val="24"/>
        </w:rPr>
        <w:t xml:space="preserve">. </w:t>
      </w:r>
      <w:r w:rsidR="00ED56F4" w:rsidRPr="00B160CC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AE09EB" w:rsidRPr="00B160CC">
        <w:rPr>
          <w:rFonts w:ascii="Times New Roman" w:hAnsi="Times New Roman" w:cs="Times New Roman"/>
          <w:spacing w:val="3"/>
          <w:sz w:val="24"/>
          <w:szCs w:val="24"/>
        </w:rPr>
        <w:t>повышение общего уровня общественной безопасности, правопорядка на территории района</w:t>
      </w:r>
      <w:r w:rsidR="00ED56F4" w:rsidRPr="00B160CC">
        <w:rPr>
          <w:rFonts w:ascii="Times New Roman" w:hAnsi="Times New Roman" w:cs="Times New Roman"/>
          <w:sz w:val="24"/>
          <w:szCs w:val="24"/>
        </w:rPr>
        <w:t>.</w:t>
      </w:r>
    </w:p>
    <w:p w:rsidR="00AE09EB" w:rsidRPr="00B160CC" w:rsidRDefault="00AE09EB" w:rsidP="00AE09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60CC">
        <w:rPr>
          <w:rFonts w:ascii="Times New Roman" w:hAnsi="Times New Roman" w:cs="Times New Roman"/>
          <w:sz w:val="24"/>
          <w:szCs w:val="24"/>
        </w:rPr>
        <w:t>Программа включает в себя 4 подпрограммы:</w:t>
      </w:r>
    </w:p>
    <w:p w:rsidR="00AE09EB" w:rsidRPr="00B160CC" w:rsidRDefault="00AE09EB" w:rsidP="00AE09E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60CC">
        <w:rPr>
          <w:rFonts w:ascii="Times New Roman" w:hAnsi="Times New Roman" w:cs="Times New Roman"/>
          <w:sz w:val="24"/>
          <w:szCs w:val="24"/>
        </w:rPr>
        <w:t xml:space="preserve">   - подпрограмма 1«Профилактика преступлений и иных правонарушений»; </w:t>
      </w:r>
    </w:p>
    <w:p w:rsidR="00AE09EB" w:rsidRPr="00B160CC" w:rsidRDefault="00AE09EB" w:rsidP="00AE09E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160CC">
        <w:rPr>
          <w:rFonts w:ascii="Times New Roman" w:hAnsi="Times New Roman" w:cs="Times New Roman"/>
          <w:spacing w:val="3"/>
          <w:sz w:val="24"/>
          <w:szCs w:val="24"/>
        </w:rPr>
        <w:t xml:space="preserve">   - подпрограмма 2</w:t>
      </w:r>
      <w:r w:rsidRPr="00B160CC">
        <w:rPr>
          <w:rFonts w:ascii="Times New Roman" w:hAnsi="Times New Roman" w:cs="Times New Roman"/>
          <w:sz w:val="24"/>
          <w:szCs w:val="24"/>
        </w:rPr>
        <w:t xml:space="preserve"> «Профилактика безнадзорности, правонарушений и преступлений несовершеннолетних»;</w:t>
      </w:r>
    </w:p>
    <w:p w:rsidR="00AE09EB" w:rsidRPr="00B160CC" w:rsidRDefault="00AE09EB" w:rsidP="00AE09E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60CC">
        <w:rPr>
          <w:rFonts w:ascii="Times New Roman" w:hAnsi="Times New Roman" w:cs="Times New Roman"/>
          <w:spacing w:val="3"/>
          <w:sz w:val="24"/>
          <w:szCs w:val="24"/>
        </w:rPr>
        <w:t xml:space="preserve">   - подпрограмма 3</w:t>
      </w:r>
      <w:r w:rsidRPr="00B160CC">
        <w:rPr>
          <w:rFonts w:ascii="Times New Roman" w:hAnsi="Times New Roman" w:cs="Times New Roman"/>
          <w:sz w:val="24"/>
          <w:szCs w:val="24"/>
        </w:rPr>
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наркомании»;</w:t>
      </w:r>
    </w:p>
    <w:p w:rsidR="00AE09EB" w:rsidRPr="00F81437" w:rsidRDefault="00AE09EB" w:rsidP="00AE09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60CC">
        <w:rPr>
          <w:rFonts w:ascii="Times New Roman" w:hAnsi="Times New Roman" w:cs="Times New Roman"/>
          <w:sz w:val="24"/>
          <w:szCs w:val="24"/>
        </w:rPr>
        <w:t xml:space="preserve">   - подпрограмма 4 «Социальная реабилитация лиц, освободившихся из мест лишения свободы</w:t>
      </w:r>
      <w:r w:rsidRPr="00F81437">
        <w:rPr>
          <w:rFonts w:ascii="Times New Roman" w:hAnsi="Times New Roman" w:cs="Times New Roman"/>
          <w:sz w:val="24"/>
          <w:szCs w:val="24"/>
        </w:rPr>
        <w:t>, и осужденных без изоляции от общества»</w:t>
      </w:r>
    </w:p>
    <w:p w:rsidR="00ED56F4" w:rsidRDefault="00ED56F4" w:rsidP="00D54D15">
      <w:pPr>
        <w:widowControl w:val="0"/>
        <w:autoSpaceDE w:val="0"/>
        <w:autoSpaceDN w:val="0"/>
        <w:adjustRightInd w:val="0"/>
        <w:spacing w:after="0" w:line="240" w:lineRule="auto"/>
        <w:ind w:left="567" w:right="67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5BB" w:rsidRPr="008C4263" w:rsidRDefault="009225BB" w:rsidP="0092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C" w:rsidRPr="005B439C" w:rsidRDefault="00AE563C" w:rsidP="0097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39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 w:rsidR="00AE563C" w:rsidRPr="00B14868" w:rsidTr="002C17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B14868" w:rsidTr="002C17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663D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361DB6" w:rsidP="00A6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2C17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B14868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AB0BEF" w:rsidRDefault="00AB0BE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AB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AB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E2" w:rsidRPr="00B14868" w:rsidTr="00AB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CE2" w:rsidRDefault="00F95CE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CE2" w:rsidRPr="00F81437" w:rsidRDefault="00F95CE2" w:rsidP="00AE0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уровень  преступности (количество   зарегистрированных преступлений на 100 тысяч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CE2" w:rsidRPr="00F81437" w:rsidRDefault="00F95CE2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CE2" w:rsidRPr="00F81437" w:rsidRDefault="00F95CE2" w:rsidP="00345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CE2" w:rsidRPr="00F81437" w:rsidRDefault="00F95CE2" w:rsidP="00345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CE2" w:rsidRDefault="00F95C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CE2" w:rsidRPr="003D4DC0" w:rsidRDefault="00F95CE2" w:rsidP="003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4" w:rsidRPr="00B14868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994" w:rsidRDefault="004F499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994" w:rsidRPr="00F81437" w:rsidRDefault="004F4994" w:rsidP="00AE09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994" w:rsidRPr="00F81437" w:rsidRDefault="004F4994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994" w:rsidRPr="004F4994" w:rsidRDefault="004F4994" w:rsidP="0056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9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994" w:rsidRPr="004F4994" w:rsidRDefault="004F4994" w:rsidP="0056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94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994" w:rsidRDefault="004F49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994" w:rsidRPr="00B14868" w:rsidRDefault="004F4994" w:rsidP="004F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участников наблюдается рост, по количеству преступлений на уровне прошлого (2020) года. Первоначально данный показатель указан некорректно (за 2020 год - 0,53 %), т.к. в расчет взято неверное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 возрасте от 14 до 18 лет, проживающих в районе</w:t>
            </w:r>
          </w:p>
        </w:tc>
      </w:tr>
      <w:tr w:rsidR="00802E1A" w:rsidRPr="00B14868" w:rsidTr="006A67A2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E1A" w:rsidRPr="00B14868" w:rsidRDefault="00802E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E1A" w:rsidRPr="00F81437" w:rsidRDefault="00802E1A" w:rsidP="00AE09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снижение числа преступлений, совершенных лицами, ранее их совершавшими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F81437" w:rsidRDefault="00802E1A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F81437" w:rsidRDefault="00802E1A" w:rsidP="0034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+9,3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F81437" w:rsidRDefault="00802E1A" w:rsidP="0034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+5,1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081FD5" w:rsidRDefault="00B160CC" w:rsidP="0008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E1A" w:rsidRPr="00B14868" w:rsidRDefault="00802E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1A" w:rsidRPr="00B14868" w:rsidTr="006A67A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E1A" w:rsidRDefault="00802E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E1A" w:rsidRPr="00F81437" w:rsidRDefault="00802E1A" w:rsidP="00F814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прирост (снижение) потребления </w:t>
            </w:r>
            <w:proofErr w:type="spell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населением </w:t>
            </w:r>
            <w:r w:rsidR="00F8143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F81437" w:rsidRDefault="00802E1A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F81437" w:rsidRDefault="00802E1A" w:rsidP="0034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F81437" w:rsidRDefault="00802E1A" w:rsidP="0034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E1A" w:rsidRPr="00081FD5" w:rsidRDefault="00126D86" w:rsidP="0008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86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E1A" w:rsidRPr="00B14868" w:rsidRDefault="00802E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FD" w:rsidRPr="008F5FF3" w:rsidRDefault="007B30FD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5FF3">
              <w:rPr>
                <w:rFonts w:ascii="Times New Roman" w:hAnsi="Times New Roman" w:cs="Times New Roman"/>
                <w:kern w:val="1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снижение количества зарегистрированных преступлений, совершенных в общественных местах</w:t>
            </w:r>
            <w:r w:rsidRPr="008F5FF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по отношению к предыдущему</w:t>
            </w:r>
            <w:r w:rsidRPr="008F5FF3">
              <w:rPr>
                <w:rFonts w:ascii="Times New Roman" w:hAnsi="Times New Roman" w:cs="Times New Roman"/>
                <w:bCs/>
                <w:color w:val="FF0000"/>
                <w:kern w:val="1"/>
                <w:sz w:val="24"/>
                <w:szCs w:val="24"/>
              </w:rPr>
              <w:t xml:space="preserve"> </w:t>
            </w:r>
            <w:r w:rsidRPr="008F5FF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безнадзорности, правонарушений и преступлений несовершеннолетних»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несовершеннолетними, по отношению к предыдущему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1,5</w:t>
            </w:r>
          </w:p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242</w:t>
            </w:r>
          </w:p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238</w:t>
            </w:r>
          </w:p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7C9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+1,7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-1,6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7C9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7C9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прирост (снижение) количества лиц, стоящих на учете в учреждениях здравоохранения с диагнозом наркомания, по отношению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- 20%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8F5FF3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1389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B7C92" w:rsidRPr="008F5FF3" w:rsidRDefault="009B7C9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1389" w:rsidP="009B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лиц наблюдается снижение, т.к. персонально указан неверно показатель за 2020 год, по факту в 2020 году он составил 28 человек.</w:t>
            </w:r>
          </w:p>
        </w:tc>
      </w:tr>
      <w:tr w:rsidR="006A67A2" w:rsidRPr="00B14868" w:rsidTr="008F5FF3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прирост (снижение) количества лиц, употребляющих с вредными последствиями алкоголь, состоящих на профилактическом учете в учреждениях здравоохранения, по отношению к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-78,0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1389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1389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прирост (снижение)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  <w:spacing w:val="2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5F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9B1389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«Социальная реабилитация лиц, освободившихся из мест лишения свободы, и осужденных без изоляции от общества»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межведомственной комиссии по </w:t>
            </w:r>
            <w:proofErr w:type="spellStart"/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8F5FF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 освобождённых из мест лишения свободы, и иных мероприятий по вопросам социальной реабилитации указанных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 xml:space="preserve"> 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A2" w:rsidRPr="00B14868" w:rsidTr="008F5FF3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количество  граждан, освободившихся из мест лишения свободы, получивших помощь и к которым были применены меры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 xml:space="preserve"> 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FF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A2" w:rsidRPr="008F5FF3" w:rsidRDefault="006A67A2" w:rsidP="008F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24" w:rsidRDefault="00E36724" w:rsidP="00BC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3" w:rsidRPr="00EB3B70" w:rsidRDefault="008A403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70">
        <w:rPr>
          <w:rFonts w:ascii="Times New Roman" w:hAnsi="Times New Roman" w:cs="Times New Roman"/>
          <w:sz w:val="24"/>
          <w:szCs w:val="24"/>
        </w:rPr>
        <w:lastRenderedPageBreak/>
        <w:t>Сведения о степени выполнения основных мероприятий</w:t>
      </w:r>
    </w:p>
    <w:p w:rsidR="00490B34" w:rsidRPr="00EB3B70" w:rsidRDefault="008A4033" w:rsidP="00E1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7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C00F9" w:rsidRPr="00EB3B70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490B34" w:rsidRPr="00214B10" w:rsidRDefault="00490B3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2"/>
        <w:gridCol w:w="852"/>
        <w:gridCol w:w="850"/>
        <w:gridCol w:w="851"/>
        <w:gridCol w:w="850"/>
        <w:gridCol w:w="1843"/>
        <w:gridCol w:w="3684"/>
        <w:gridCol w:w="2268"/>
      </w:tblGrid>
      <w:tr w:rsidR="008A4033" w:rsidRPr="00B14868" w:rsidTr="00AD1E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E09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/ 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8A4033"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B14868" w:rsidTr="00AD1E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AE09E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</w:t>
            </w:r>
            <w:r w:rsidR="008A4033" w:rsidRPr="00B1486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935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«Профилактика преступлений и иных правонарушений»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935" w:rsidRPr="00921AA4" w:rsidRDefault="00E04935" w:rsidP="00921AA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Default="00E04935" w:rsidP="00E04935">
            <w:pPr>
              <w:jc w:val="center"/>
            </w:pPr>
            <w:r w:rsidRPr="006C507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546BC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 </w:t>
            </w: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(отдел культуры, спорта, туризма и молодёжной политики), МО МВД России «Белозерский»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 проведения профилактических и пропагандистских мер, направленных на культурное, спортивное, правовое, нравственное и патриотическое воспитание граждан,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правосознания, пропаганда здорового и социально </w:t>
            </w: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активного образа жизни граждан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Организованы встречи, направленных на повышение авторитета участковых уполномоченных полиции среди населения. Мероприятия, направленные на формирование здорового образа жизни граждан, культурное,  правовое, нравственное и патриотическое воспитание,  проводятся с использованием ресурса молодежного,  волонтерского, патриотического  движений, общественных объединений.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данной теме организовано  через АНО РИК «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21A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размещается на официальном сайте Белозерского муниципального района, </w:t>
            </w:r>
            <w:r w:rsidRPr="00921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21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странице администрации района в социальной сети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официальных группах </w:t>
            </w:r>
            <w:r w:rsidRPr="00921A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учреждений-субъектов системы профилактики правонарушений.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B14868" w:rsidRDefault="00B546BC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C" w:rsidRPr="00B14868" w:rsidTr="00921AA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предупреждение экстремизма и терроризма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ГО и ЧС),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добровольной сдаче оружия, боеприпасов, взрывчатых веществ и взрывных устройств, снижение количества экстремистских проявлений,  недопущение террористических актов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заседаниях антитеррористической комиссии  рассмотрены вопросов о состоянии антитеррористической защищенности объектов летнего оздоровительного отдыха детей, расположенных на территории района  и принимаемых мерах по обеспечению их безопасности;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проведены социологические исследования, мониторинги среди различных групп молодежи по вопросам противодействия экстремизму;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мониторинг эффективности мероприятий по обеспечению антитеррористической безопасности, обстановке в сфере межнациональных и межконфессиональных отношений, политическим, социально-экономическим и иным процессам,   оказывающим влияние на ситуацию в сфере  противодействия экстремизму;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проведение предупредительно-профилактической работы на предприятиях транспортной инфраструктуры, розничных рынках по устранению причин и условий террористической и экстремистской деятельности;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Проведено обучение руководителей, сотрудников и персонала учреждений здравоохранения, образования и культуры,  направленное на повышение степени готовности к противодействию террористическим актам, ликвидации  вызванных ими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B14868" w:rsidRDefault="00B546BC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C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3 </w:t>
            </w: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обеспечение эксплуатации АПК «Безопасный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ГО и ЧС),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внедрения и/или обеспечения 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видеонаблюдения АПК Безопасный город осуществляется. В настоящее время удаленный доступ сотрудникам МО МВД России «Белозерский» обеспечен: доступ осуществляется через  дежурную часть межмуниципального отдела.  В 2021 году п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роизведено технологическое присоединение к электрическим сетям, установлены 3 видеокамеры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B14868" w:rsidRDefault="00B546B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C" w:rsidRPr="00B14868" w:rsidTr="007E284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4 </w:t>
            </w: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ГО и ЧС),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эффективную деятельность межведомственных координационных органов в сфере правопорядка и профилактики правонарушений,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взаимодействия органов </w:t>
            </w:r>
            <w:r w:rsidRPr="00921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исполнительной государственной власти области и органов местного самоуправления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7E28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утвержденн</w:t>
            </w:r>
            <w:r w:rsidR="007E284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E2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состоялись четыре заседания районной межведомственной комиссии по профилактике правонарушений. Заслушаны вопросы о ходе выполнения программ и мероприятий по профилактике правонарушений, а также по другим вопросам, относящимся к компетенции комиссии. Комиссия в своей работе обеспечивает взаимодействие и согласованность деятельности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власти, органов местного самоуправления района, правоохранительных органов, общественных объединений и иных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B14868" w:rsidRDefault="00B546B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5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Профилактика безнадзорности, правонарушений и преступлений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7E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7E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Default="00E04935" w:rsidP="007E2842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A4D3F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в том числе повторных, совершаемых несовершеннолетним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 (КДН и ЗП</w:t>
            </w:r>
            <w:r w:rsidR="00D96FE6"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спорта, туризма и молодёжной политики администрации</w:t>
            </w:r>
            <w:r w:rsidR="00A0421C"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управление образования</w:t>
            </w: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подпрограммы 2</w:t>
            </w:r>
            <w:r w:rsidR="00D96FE6"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(БУ СО ВО «КЦСОН Белозерского района (по согласованию), МО МВД России «Белозерский» (по согласованию))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pStyle w:val="a9"/>
              <w:rPr>
                <w:rFonts w:ascii="Times New Roman" w:hAnsi="Times New Roman" w:cs="Times New Roman"/>
              </w:rPr>
            </w:pPr>
            <w:r w:rsidRPr="00921AA4">
              <w:rPr>
                <w:rFonts w:ascii="Times New Roman" w:hAnsi="Times New Roman" w:cs="Times New Roman"/>
                <w:shd w:val="clear" w:color="auto" w:fill="FFFFFF"/>
              </w:rPr>
              <w:t>Обеспечить с</w:t>
            </w:r>
            <w:r w:rsidRPr="00921AA4">
              <w:rPr>
                <w:rFonts w:ascii="Times New Roman" w:hAnsi="Times New Roman" w:cs="Times New Roman"/>
              </w:rPr>
              <w:t>нижение количества преступлений, совершенных несовершеннолетними, по отношению к предыдущему году;</w:t>
            </w:r>
          </w:p>
          <w:p w:rsidR="009A4D3F" w:rsidRPr="00921AA4" w:rsidRDefault="009A4D3F" w:rsidP="00921AA4">
            <w:pPr>
              <w:pStyle w:val="a9"/>
              <w:rPr>
                <w:rFonts w:ascii="Times New Roman" w:hAnsi="Times New Roman" w:cs="Times New Roman"/>
              </w:rPr>
            </w:pPr>
            <w:r w:rsidRPr="00921AA4">
              <w:rPr>
                <w:rFonts w:ascii="Times New Roman" w:hAnsi="Times New Roman" w:cs="Times New Roman"/>
              </w:rPr>
              <w:t xml:space="preserve">снижение удельного веса несовершеннолетних в возрасте 14-17 лет, совершивших преступление повторно, в общей численности несовершеннолетних в возрасте 14-17 лет, </w:t>
            </w:r>
            <w:r w:rsidRPr="00921AA4">
              <w:rPr>
                <w:rFonts w:ascii="Times New Roman" w:hAnsi="Times New Roman" w:cs="Times New Roman"/>
              </w:rPr>
              <w:lastRenderedPageBreak/>
              <w:t>совершивших преступление;</w:t>
            </w:r>
          </w:p>
          <w:p w:rsidR="009A4D3F" w:rsidRPr="00921AA4" w:rsidRDefault="009A4D3F" w:rsidP="0092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14 до 18 лет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Наблюдается стабильная ситуация по подростковой преступности: количество преступлений, совершённых подростками в 2021 году равно по количеству преступлений, зафиксированных в 2020 году (2021г.-6, 2020г.-6); повторно совершивших преступления 2021 году несовершеннолетних не выявлено;  снизилась доля несовершеннолетних, достигших возраста привлечения к уголовной ответственности и совершивших преступления, от общего числа детей возраста от 14 до 18 лет (2021-5, 2020 -7).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Default="009A4D3F" w:rsidP="00630DD3">
            <w:pPr>
              <w:jc w:val="center"/>
            </w:pPr>
          </w:p>
        </w:tc>
      </w:tr>
      <w:tr w:rsidR="009A4D3F" w:rsidRPr="00B14868" w:rsidTr="00921AA4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A0421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(отдел культуры, туризма, спорта и молодежной политики     администрации района, управление образования, отдел опеки и попечительства, КДН и ЗП),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подпрограммы 2 (</w:t>
            </w:r>
            <w:r w:rsidRPr="00921A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БУ СО ВО «КЦСОН Белозерского района»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  <w:r w:rsidRPr="00921A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МО МВД России «Белозерский»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согласованию)</w:t>
            </w:r>
            <w:r w:rsidRPr="00921A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E732C7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</w:t>
            </w:r>
            <w:r w:rsidR="009A4D3F" w:rsidRPr="00921AA4">
              <w:rPr>
                <w:rFonts w:ascii="Times New Roman" w:hAnsi="Times New Roman" w:cs="Times New Roman"/>
                <w:sz w:val="24"/>
                <w:szCs w:val="24"/>
              </w:rPr>
              <w:t>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Комиссией проведено 31 заседание, их них 7 рабочих межведомственных заседаний. Ежеквартально проводится анализ причин и условий, способствующих безнадзорности несовершеннолетних, иных асоциальных проявлений в подростковой среде, осуществляется мониторинг деятельности образовательных организаций района, в которых обучаются несовершеннолетние, совершившие противоправные и антиобщественные действия. С целью содействия социализации несовершеннолетних с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6 подростков из Белозерского района, имеющих проблемы в поведении, принимали участие в областном онлайн-проекте «Перезагрузка» со сроками реализации с 08 апреля по 27 мая.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с 28 -30 июля 12 подростков принимали участие в муниципальном этапе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военно-патриотических сборов для несовершеннолетних с </w:t>
            </w:r>
            <w:proofErr w:type="spellStart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 «Неделя в армии». С 26 по 27 августа 10 девушек участвовали в обучающих сборах для несовершеннолетних с </w:t>
            </w:r>
            <w:proofErr w:type="spellStart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 «Шаг вперёд».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   С целью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активизации деятельности субъектов системы профилактики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проводится межведомственная комплексная профилактическая операции «Подросток». В декабре Комиссией организовано </w:t>
            </w:r>
            <w:r w:rsidRPr="00921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спортивно-развлекательное мероприятие для детей, посвящённое Дню Героев Отечества, с целью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популяризации здорового образа жизни, привлечения к систематическим занятиям спортом, развития культурных и дружеских связей</w:t>
            </w:r>
            <w:r w:rsidRPr="00921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 данном мероприятии принимали участие 10 несовершеннолетних, состоящих на профилактических учётах, совместно с представителями органов системы профилактики.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учреждений субъектов системы профилактики принимали участие в областной научно-практическую конференции по вопросам профилактики безнадзорности и правонарушений несовершеннолетних, областном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«Формы и методы работы с несовершеннолетними с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в рамках индивидуальной профилактической работы», семинаре по теме: «о реализации Алгоритма межведомственного взаимодействия субъектов системы профилактики при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 организациями несовершеннолетних, в отношении которых имеются достаточные основания полагать, что вред их здоровью причинён в результате противоправных действий, утверждённого постановлением областной КДН и ЗП от 27.06.2019. №157».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В органы системы профилактики направлены методические рекомендации по разработке индивидуальной профилактической программы для обучающихся группы риска, сборник лучших практик по реализации масштабных проектов в интересах реализации стратегии развития воспитания в РФ до 2025 года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B14868" w:rsidRDefault="009A4D3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3F" w:rsidRPr="00B14868" w:rsidTr="007E2842">
        <w:trPr>
          <w:trHeight w:val="1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3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21C" w:rsidRPr="00921AA4" w:rsidRDefault="00A0421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 (КДН и ЗП)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с проблемными детьми и семьями используются органами системы профилактики новые форм и технологий социальной адаптации и реабилитации: н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а базе отделения по работе с семьёй и детьми БУ СО ВО «КЦСОН Белозерского района» работает клуб «Только свои» для несовершеннолетних находящихся в конфликте с законом, и несовершеннолетних, склонных к правонарушениям. </w:t>
            </w:r>
            <w:proofErr w:type="gramStart"/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профилактики подростковой преступности организованы различные мероприятия: районное родительское собрание, дважды в году «Неделя права», 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Pr="00921AA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информирование населения, в том числе через средства массовой информации: </w:t>
            </w:r>
            <w:r w:rsidRPr="00921AA4">
              <w:rPr>
                <w:rStyle w:val="apple-converted-space"/>
                <w:rFonts w:ascii="Times New Roman" w:hAnsi="Times New Roman"/>
                <w:sz w:val="24"/>
                <w:szCs w:val="24"/>
              </w:rPr>
              <w:t>официальные сайты учреждений, районной газете «</w:t>
            </w:r>
            <w:proofErr w:type="spellStart"/>
            <w:r w:rsidRPr="00921AA4">
              <w:rPr>
                <w:rStyle w:val="apple-converted-space"/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921AA4">
              <w:rPr>
                <w:rStyle w:val="apple-converted-space"/>
                <w:rFonts w:ascii="Times New Roman" w:hAnsi="Times New Roman"/>
                <w:sz w:val="24"/>
                <w:szCs w:val="24"/>
              </w:rPr>
              <w:t>», группы в социальных сетях,</w:t>
            </w:r>
            <w:r w:rsidRPr="00921AA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памятки для населения о существующих рисках гибели и несчастных случаев с детьми, в том числе по выпадению из окон.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Управляющими кампании Белозерского района в течение летнего периода размещались памятки по профилактике выпадения детей из окон. Безопасного поведения, необходимости родительского контроля на обратной стороне квитанций оплаты за услуги ЖКХ с общим количеством 1200шт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B14868" w:rsidRDefault="009A4D3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3F" w:rsidRPr="00B14868" w:rsidTr="00921AA4">
        <w:trPr>
          <w:trHeight w:val="3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несовершеннолетних.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921AA4" w:rsidRDefault="009A4D3F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D3F" w:rsidRPr="00B14868" w:rsidRDefault="009A4D3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5" w:rsidRPr="00B14868" w:rsidTr="00921AA4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04935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7E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21AA4" w:rsidRDefault="00E04935" w:rsidP="007E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935" w:rsidRPr="009B3C4F" w:rsidRDefault="00E04935" w:rsidP="007E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546BC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pStyle w:val="Default"/>
            </w:pPr>
            <w:r w:rsidRPr="00921AA4">
              <w:rPr>
                <w:bCs/>
              </w:rPr>
              <w:t xml:space="preserve">Администрация района </w:t>
            </w:r>
            <w:r w:rsidRPr="00921AA4">
              <w:t xml:space="preserve">(межведомственная комиссия  по профилактике правонарушений, </w:t>
            </w:r>
            <w:r w:rsidRPr="00921AA4">
              <w:rPr>
                <w:bCs/>
              </w:rPr>
              <w:t>по противодействию злоупотреблению наркотиками  и их незаконному обороту),</w:t>
            </w:r>
            <w:r w:rsidRPr="00921AA4">
              <w:t xml:space="preserve"> отдел культуры, спорта, туризма и молодёжной политики администрации района;</w:t>
            </w:r>
            <w:r w:rsidRPr="00921AA4">
              <w:br/>
              <w:t>управление образования района;</w:t>
            </w:r>
          </w:p>
          <w:p w:rsidR="00B546BC" w:rsidRPr="00921AA4" w:rsidRDefault="00B546BC" w:rsidP="00921AA4">
            <w:pPr>
              <w:pStyle w:val="Default"/>
            </w:pPr>
            <w:r w:rsidRPr="00921AA4">
              <w:t xml:space="preserve">БУ СО </w:t>
            </w:r>
            <w:proofErr w:type="gramStart"/>
            <w:r w:rsidRPr="00921AA4">
              <w:t>ВО</w:t>
            </w:r>
            <w:proofErr w:type="gramEnd"/>
            <w:r w:rsidRPr="00921AA4">
              <w:t xml:space="preserve"> </w:t>
            </w:r>
            <w:r w:rsidRPr="00921AA4">
              <w:lastRenderedPageBreak/>
              <w:t>«Комплексный центр социального обслуживания населения Белозерского района» (по согласованию);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Белозерский» (по согласованию), БУЗ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7" w:rsidRPr="00E732C7" w:rsidRDefault="00E732C7" w:rsidP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C7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pStyle w:val="31"/>
              <w:spacing w:after="0"/>
              <w:outlineLvl w:val="0"/>
              <w:rPr>
                <w:sz w:val="24"/>
                <w:szCs w:val="24"/>
              </w:rPr>
            </w:pPr>
            <w:r w:rsidRPr="00921AA4">
              <w:rPr>
                <w:sz w:val="24"/>
                <w:szCs w:val="24"/>
              </w:rPr>
              <w:t>Предупреждение наркотизации и алко</w:t>
            </w:r>
            <w:r w:rsidR="007E2842">
              <w:rPr>
                <w:sz w:val="24"/>
                <w:szCs w:val="24"/>
              </w:rPr>
              <w:t>го</w:t>
            </w:r>
            <w:r w:rsidRPr="00921AA4">
              <w:rPr>
                <w:sz w:val="24"/>
                <w:szCs w:val="24"/>
              </w:rPr>
              <w:t xml:space="preserve">лизации населения идет посредством организации  и проведения культурно-массовых и физкультурно-спортивных мероприятий, организованных МБУК БР «Центр культурного развития», МБУК БМР «Белозерская </w:t>
            </w:r>
            <w:proofErr w:type="spellStart"/>
            <w:r w:rsidRPr="00921AA4">
              <w:rPr>
                <w:sz w:val="24"/>
                <w:szCs w:val="24"/>
              </w:rPr>
              <w:t>межпоселенческая</w:t>
            </w:r>
            <w:proofErr w:type="spellEnd"/>
            <w:r w:rsidRPr="00921AA4">
              <w:rPr>
                <w:sz w:val="24"/>
                <w:szCs w:val="24"/>
              </w:rPr>
              <w:t xml:space="preserve"> библиотека»,  </w:t>
            </w:r>
            <w:r w:rsidRPr="00921AA4">
              <w:rPr>
                <w:color w:val="000000" w:themeColor="text1"/>
                <w:sz w:val="24"/>
                <w:szCs w:val="24"/>
              </w:rPr>
              <w:t>МУ ФК и</w:t>
            </w:r>
            <w:proofErr w:type="gramStart"/>
            <w:r w:rsidRPr="00921AA4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921AA4">
              <w:rPr>
                <w:color w:val="000000" w:themeColor="text1"/>
                <w:sz w:val="24"/>
                <w:szCs w:val="24"/>
              </w:rPr>
              <w:t xml:space="preserve"> БМР «Белозерская спортивная школа» в</w:t>
            </w:r>
            <w:r w:rsidRPr="00921AA4">
              <w:rPr>
                <w:sz w:val="24"/>
                <w:szCs w:val="24"/>
              </w:rPr>
              <w:t xml:space="preserve"> форме тематических вечеров, концертных программ, концертов, </w:t>
            </w:r>
            <w:proofErr w:type="spellStart"/>
            <w:r w:rsidRPr="00921AA4">
              <w:rPr>
                <w:sz w:val="24"/>
                <w:szCs w:val="24"/>
              </w:rPr>
              <w:t>конкурсно</w:t>
            </w:r>
            <w:proofErr w:type="spellEnd"/>
            <w:r w:rsidRPr="00921AA4">
              <w:rPr>
                <w:sz w:val="24"/>
                <w:szCs w:val="24"/>
              </w:rPr>
              <w:t>-игровых программ, круглых столов, дискуссий, театрализованных представлений (театр «Свеча»), акций, форумов, книжных выставок, уроков здоровья, уроки информационной безопасности, знакомство с интересными людьми  и их увлечениями, спортивных мероприятий.</w:t>
            </w:r>
          </w:p>
          <w:p w:rsidR="00B546BC" w:rsidRPr="00921AA4" w:rsidRDefault="00B546BC" w:rsidP="00921AA4">
            <w:pPr>
              <w:pStyle w:val="3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21AA4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Проведены районных акций «Здоровье - это модно!», </w:t>
            </w:r>
            <w:r w:rsidRPr="00921AA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«Энергию молодых – в здоровое русло!», «Сообщи, где торгуют смертью!», проведена оперативно-профилактической операция «Мак», в рамках которой проведен комплекс мероприятий профилактической направленности (спортивные мероприятия)</w:t>
            </w:r>
            <w:r w:rsidRPr="00921A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546BC" w:rsidRPr="00921AA4" w:rsidRDefault="00B546BC" w:rsidP="00921AA4">
            <w:pPr>
              <w:pStyle w:val="3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21AA4">
              <w:rPr>
                <w:rFonts w:ascii="Times New Roman" w:hAnsi="Times New Roman"/>
                <w:b w:val="0"/>
                <w:sz w:val="24"/>
                <w:szCs w:val="24"/>
              </w:rPr>
              <w:t>Организованы</w:t>
            </w:r>
            <w:proofErr w:type="gramEnd"/>
            <w:r w:rsidRPr="00921AA4">
              <w:rPr>
                <w:rFonts w:ascii="Times New Roman" w:hAnsi="Times New Roman"/>
                <w:b w:val="0"/>
                <w:sz w:val="24"/>
                <w:szCs w:val="24"/>
              </w:rPr>
              <w:t xml:space="preserve"> и проведены комплекс мероприятий, приуроченных к Международному дню борьбы с наркоманией и незаконному обороту наркотиков и Международному дню борьбы со СПИДом: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на базе МБУК БР «Центр культурного развития» более 20 лет   работает народный театр «Свеча» (более 40 участников), более 18 лет в своих постановках народный театр «Свеча» раскрывает проблемы негативных зависимостей, в том числе проблемы наркомании, ВИЧ, уделяется внимание вопросам  ответственного отношения к жизни и здоровью.</w:t>
            </w:r>
          </w:p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В БУЗ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работает  врач психиатр-нарколог, деятельность которого включает в себя не только лечение  наркозависимых лиц, но также консультации по профилактике наркологических расстройств у несовершеннолетних попавших в трудную жизненную ситуацию, семейное консультирование,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массовая работа с выходом в коллективы учащихся для консультирования и проведения интерактивных бесед.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2021 года были проведены профилактические медицинские осмотры обучающихся в общеобразовательных организациях и БПОУ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«Белозерский индустриально-педагогический колледж им.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А.А.Желобовского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» в целях раннего выявления незаконного потребления наркологических средств и психотропных веществ.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 у которых при прохождении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факт незаконного потребления наркотиков или психотропных веществ (по результатам ХТИ), или отказавшихся от прохождени</w:t>
            </w:r>
            <w:r w:rsidR="007E284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7E2842">
              <w:rPr>
                <w:rFonts w:ascii="Times New Roman" w:hAnsi="Times New Roman" w:cs="Times New Roman"/>
                <w:sz w:val="24"/>
                <w:szCs w:val="24"/>
              </w:rPr>
              <w:t>профосмотра</w:t>
            </w:r>
            <w:proofErr w:type="spellEnd"/>
            <w:r w:rsidR="007E2842">
              <w:rPr>
                <w:rFonts w:ascii="Times New Roman" w:hAnsi="Times New Roman" w:cs="Times New Roman"/>
                <w:sz w:val="24"/>
                <w:szCs w:val="24"/>
              </w:rPr>
              <w:t>, не зарегистриров</w:t>
            </w:r>
            <w:r w:rsidR="007E2842" w:rsidRPr="00921AA4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B14868" w:rsidRDefault="00B546B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C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межведомственных мероприятий в области противодействия  зависимости от </w:t>
            </w:r>
            <w:proofErr w:type="spellStart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противодействию злоупотреблению наркотиками  и их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незаконному обороту), Отдел культуры, спорта, туризма и молодёжной политики;</w:t>
            </w:r>
          </w:p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546BC" w:rsidRPr="00921AA4" w:rsidRDefault="00B546BC" w:rsidP="00921AA4">
            <w:pPr>
              <w:shd w:val="clear" w:color="auto" w:fill="FFFFFF"/>
              <w:tabs>
                <w:tab w:val="left" w:pos="725"/>
                <w:tab w:val="left" w:pos="4824"/>
              </w:tabs>
              <w:spacing w:after="0" w:line="240" w:lineRule="auto"/>
              <w:ind w:left="67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БУ СО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</w:t>
            </w:r>
          </w:p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E732C7" w:rsidRDefault="00E732C7" w:rsidP="00E73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C7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эффективность межведомственного взаимодействия по вопросам профилактики злоупотребления наркотическими веществами, для выявления категории </w:t>
            </w:r>
            <w:r w:rsidRPr="00E7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находящихся в группе риска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E73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утвержденн</w:t>
            </w:r>
            <w:r w:rsidR="00E732C7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732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состоялись четыре заседания районной межведомственной комиссии по противодействию злоупотреблению наркотиками и их незаконному обороту. Заслушаны вопросы о ходе выполнения программ и мероприятий, направленных на противодействие незаконному обороту наркотических средств, психотропных веществ и их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прекурсоров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, в том числе на профилактику этого оборота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другим вопросам, относящимся к компетенции комиссии. Комиссия в своей работе обеспечивает взаимодействие и согласованность деятельности органов государственной власти, органов местного самоуправления района, правоохранительных органов, общественных объединений и иных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Default="00B546BC" w:rsidP="007A4E5F">
            <w:pPr>
              <w:jc w:val="center"/>
            </w:pPr>
          </w:p>
        </w:tc>
      </w:tr>
      <w:tr w:rsidR="00B546BC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3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волонтерского движения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злоупотреблению наркотиками  и их незаконному обороту), Отдел культуры, спорта, туризма и молодёжной политики;</w:t>
            </w:r>
          </w:p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546BC" w:rsidRPr="00921AA4" w:rsidRDefault="00B546BC" w:rsidP="00921AA4">
            <w:pPr>
              <w:shd w:val="clear" w:color="auto" w:fill="FFFFFF"/>
              <w:tabs>
                <w:tab w:val="left" w:pos="725"/>
                <w:tab w:val="left" w:pos="4824"/>
              </w:tabs>
              <w:spacing w:after="0" w:line="240" w:lineRule="auto"/>
              <w:ind w:left="67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СО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7" w:rsidRPr="00E732C7" w:rsidRDefault="00E732C7" w:rsidP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C7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На базе учреждений района созданы и работают волонтерские 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на пропаганду позитивных ценностей через вовлечение детей и молодежи в работу по профилактике наркомании: БУ СО ВО «КЦСОН Белозерского района» - «Данко» (10 чел.), БПОУ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«Белозерский индустриально-педагогический колледж им.    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А.А.Желобовского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»  - «Надежда» (25 чел.). Одной из целей данных волонтерских отрядов является искоренение потребности и имеющихся традиций приема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молодежной среде. Волонтеры принимают участие в комплексных профилактических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(акции, рейды, досуговые мероприятия,  распространение брошюр). Волонтерские отряды, созданные  на базе школьных учебных заведений, </w:t>
            </w:r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ведут работу по предоставлению своим сверстникам  информацию о здоровом образе жизни,  направленную на снижение уровня потребления алкоголизма, </w:t>
            </w:r>
            <w:proofErr w:type="spellStart"/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921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ПАВ в подростковой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Default="00B546B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C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4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921AA4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злоупотреблению наркотиками  и их незаконному обороту), отдел культуры, спорта, туризма и молодёжной политики;</w:t>
            </w:r>
          </w:p>
          <w:p w:rsidR="00B546BC" w:rsidRPr="00921AA4" w:rsidRDefault="00B546BC" w:rsidP="00921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БУ СО </w:t>
            </w:r>
            <w:proofErr w:type="gram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Белозерского района»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E732C7" w:rsidRDefault="00E732C7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C7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tabs>
                <w:tab w:val="left" w:pos="360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методические материалы о негативных последствиях немедицинского потребления наркотиков и ответственности за участие в их незаконном обороте распространяются в учебных заведениях района, а также используются при проведении мероприятий и акций.</w:t>
            </w:r>
          </w:p>
          <w:p w:rsidR="00B546BC" w:rsidRPr="00921AA4" w:rsidRDefault="00B546BC" w:rsidP="00921AA4">
            <w:pPr>
              <w:tabs>
                <w:tab w:val="left" w:pos="360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данной теме организовано  через АНО РИК «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21A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размещается на официальном сайте Белозерского муниципального района, </w:t>
            </w:r>
            <w:r w:rsidRPr="00921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официальной странице администрации района в социальной сети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официальных группах </w:t>
            </w:r>
            <w:r w:rsidRPr="00921A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учреждений-субъектов системы профилактики правонарушений.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546BC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Default="00B546B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921AA4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4935" w:rsidRPr="0092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EB76E9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Социальная реабилитация лиц, освободившихся из мест лишения свободы, и осужденных без изоляции от общества</w:t>
            </w:r>
            <w:r w:rsidRPr="00921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E04935" w:rsidP="00E7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E04935" w:rsidP="00E732C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E04935" w:rsidP="00E7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5A82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935" w:rsidRPr="00921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 </w:t>
            </w:r>
            <w:r w:rsidR="00EB76E9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по вопросам </w:t>
            </w:r>
            <w:proofErr w:type="spellStart"/>
            <w:r w:rsidR="00EB76E9" w:rsidRPr="00921AA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EB76E9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BC" w:rsidRPr="00921AA4" w:rsidRDefault="00B546BC" w:rsidP="00921AA4">
            <w:pPr>
              <w:pStyle w:val="ConsPlusCell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 </w:t>
            </w:r>
          </w:p>
          <w:p w:rsidR="00B45A82" w:rsidRPr="00921AA4" w:rsidRDefault="00B546BC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(межведомственная комиссия по </w:t>
            </w:r>
            <w:proofErr w:type="spellStart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освобождённых из мест лишения свободы), МО МВД России «Белозерский» (по согласованию); Подразделение по оперативному обслуживанию Белозерского муниципального района Кирилловского МФ ФКУ УИИ УФСИН России (по </w:t>
            </w: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9E44A1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межведомственного взаимодействия по вопросам оказания социальной помощи и помощи в трудоустройстве лицам, освободившимся из мест лишения свободы, и лицам, осужденным без изоляции от общества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AA4" w:rsidRPr="00921AA4" w:rsidRDefault="00E732C7" w:rsidP="00E73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совершения правонарушений и преступлений лицами, освободившимися из мест лишения свободы, создания и выполнения комплекса мер, направленных на социальную поддержку и реабилитацию лиц, отбывших уголовное наказание в виде лишения свободы, р</w:t>
            </w:r>
            <w:r w:rsidR="00921AA4" w:rsidRPr="0092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уководствуясь </w:t>
            </w:r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23.06.2016 № 182-ФЗ «Об основах системы профилактики правонарушений в Российской Федерации» в Белозерском муниципальном районе создана межведомственная комиссия по </w:t>
            </w:r>
            <w:proofErr w:type="spellStart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освобождённых</w:t>
            </w:r>
            <w:proofErr w:type="gramEnd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из мест лишения свободы </w:t>
            </w:r>
            <w:proofErr w:type="gramStart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постановлением Главы района от  10.03.2020  № 114). В состав комиссии включены представители: администрации Белозерского муниципального </w:t>
            </w:r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МО МВД России «Белозерский», ФКУ «Исправительная колония №5 УФСИН России по Вологодской области», подразделения по оперативному обслуживанию Белозерского муниципального района Кирилловского МФ ФКУ УИИ УФСИН России по Вологодской области, БУ СО </w:t>
            </w:r>
            <w:proofErr w:type="gramStart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района», отделения занятости населения по Белозерскому району КУ ВО «Центр занятости населения Вологодской области», Белозерской БУЗ </w:t>
            </w:r>
            <w:proofErr w:type="gramStart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ЦРБ».</w:t>
            </w:r>
          </w:p>
          <w:p w:rsidR="00B45A82" w:rsidRPr="00921AA4" w:rsidRDefault="00921AA4" w:rsidP="00994E4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t>В 2021 году проведено 3 заседания комиссии, на которых рассмотрены вопросы оказания мер социальной поддержки, оказание помощи в трудоустройстве лицам, освободившимся из мест лишения свободы.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92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4935" w:rsidRPr="00921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E04935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 </w:t>
            </w:r>
            <w:r w:rsidR="00EB76E9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социальной адаптации и реабилитации лиц, освободившихся из мест лишения свободы, оказание им социальной помощи, </w:t>
            </w:r>
            <w:r w:rsidR="00EB76E9"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восстановление утраченных социальных связей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7" w:rsidRPr="00F81437" w:rsidRDefault="00E732C7" w:rsidP="00994E4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Белозерского муниципального района  </w:t>
            </w:r>
          </w:p>
          <w:p w:rsidR="00E732C7" w:rsidRPr="00F81437" w:rsidRDefault="00E732C7" w:rsidP="0099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(межведомственная комиссия по </w:t>
            </w:r>
            <w:proofErr w:type="spell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освобождённых из мест </w:t>
            </w:r>
            <w:r w:rsidRPr="00F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лишения свободы);</w:t>
            </w:r>
          </w:p>
          <w:p w:rsidR="00E732C7" w:rsidRPr="00F81437" w:rsidRDefault="00E732C7" w:rsidP="00994E4E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МО МВД России «Белозерский» (по согласованию);</w:t>
            </w:r>
          </w:p>
          <w:p w:rsidR="00E732C7" w:rsidRPr="00F81437" w:rsidRDefault="00E732C7" w:rsidP="00994E4E">
            <w:pPr>
              <w:shd w:val="clear" w:color="auto" w:fill="FFFFFF"/>
              <w:tabs>
                <w:tab w:val="left" w:pos="725"/>
                <w:tab w:val="left" w:pos="4824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БУ СО </w:t>
            </w:r>
            <w:proofErr w:type="gram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 (по согласованию)</w:t>
            </w:r>
            <w:r w:rsidRPr="00F81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94E4E" w:rsidRDefault="00E732C7" w:rsidP="00994E4E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 </w:t>
            </w:r>
          </w:p>
          <w:p w:rsidR="00E732C7" w:rsidRPr="00F81437" w:rsidRDefault="00E732C7" w:rsidP="00994E4E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F81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E732C7" w:rsidRPr="00F81437" w:rsidRDefault="00E732C7" w:rsidP="00994E4E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(по согласованию);</w:t>
            </w:r>
          </w:p>
          <w:p w:rsidR="00B45A82" w:rsidRPr="00921AA4" w:rsidRDefault="00E732C7" w:rsidP="00994E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МФ ФКУ УИИ УФСИН России по Вологодской области 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921AA4" w:rsidRDefault="00921AA4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4A1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социальной адаптации и реабилитации лиц, освободившихся из мест лишения свободы, оказанию им социальной </w:t>
            </w:r>
            <w:r w:rsidR="009E44A1" w:rsidRPr="0092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направленной на восстановление утраченных социальных связей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AA4" w:rsidRPr="00921AA4" w:rsidRDefault="00994E4E" w:rsidP="00921A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01.01.2021 года состояли 12 человек из МЛС, в </w:t>
            </w:r>
            <w:r w:rsidR="00921AA4" w:rsidRPr="00921AA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921AA4" w:rsidRPr="0092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1AA4" w:rsidRPr="0092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отделения Центра занятости населения обратились 11 человек, освободившихся из МЛС, которые поставлены на учёт, из них 2 прошли профессиональное обучение, в дальнейшем 1 трудоустроен, всего трудоустроено 3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в  течение 2021 года в ЦЗ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состояли 23 человека.</w:t>
            </w:r>
          </w:p>
          <w:p w:rsidR="00921AA4" w:rsidRPr="00921AA4" w:rsidRDefault="00921AA4" w:rsidP="00921AA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БУ СО ВО «КЦСОН Белозерского района» за оказанием социальной помощи обратились 9 граждан, освободившихся из мест лишения свободы. </w:t>
            </w:r>
          </w:p>
          <w:p w:rsidR="00B45A82" w:rsidRPr="00921AA4" w:rsidRDefault="00B45A82" w:rsidP="009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Default="008A4033" w:rsidP="004A1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:rsidR="003B528B" w:rsidRDefault="003B528B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3" w:rsidRDefault="00034223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4A1387" w:rsidRDefault="004A1387" w:rsidP="00A55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55661">
        <w:rPr>
          <w:rFonts w:ascii="Times New Roman" w:hAnsi="Times New Roman" w:cs="Times New Roman"/>
          <w:sz w:val="24"/>
          <w:szCs w:val="24"/>
        </w:rPr>
        <w:t>202</w:t>
      </w:r>
      <w:r w:rsidR="00A556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14868">
        <w:rPr>
          <w:rFonts w:ascii="Times New Roman" w:hAnsi="Times New Roman" w:cs="Times New Roman"/>
          <w:sz w:val="24"/>
          <w:szCs w:val="24"/>
        </w:rPr>
        <w:t>(тыс. руб.)</w:t>
      </w:r>
    </w:p>
    <w:p w:rsidR="00A55661" w:rsidRDefault="00A55661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048"/>
        <w:gridCol w:w="3174"/>
        <w:gridCol w:w="1843"/>
        <w:gridCol w:w="1701"/>
        <w:gridCol w:w="1842"/>
      </w:tblGrid>
      <w:tr w:rsidR="004A1387" w:rsidRPr="00B14868" w:rsidTr="00121D88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A1387" w:rsidRPr="00B14868" w:rsidTr="00121D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4A1387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0F9" w:rsidRPr="00B14868" w:rsidTr="00121D88">
        <w:trPr>
          <w:trHeight w:val="22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338" w:rsidRPr="00E54338" w:rsidRDefault="00E54338" w:rsidP="00E5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38">
              <w:rPr>
                <w:rFonts w:ascii="Times New Roman" w:hAnsi="Times New Roman" w:cs="Times New Roman"/>
                <w:sz w:val="24"/>
                <w:szCs w:val="24"/>
              </w:rPr>
              <w:t>«Обеспечение профилактики правонарушений, безопасности населения на территории  Белозерского  муниципального района в 2021-2025 годах»</w:t>
            </w:r>
          </w:p>
          <w:p w:rsidR="00DC00F9" w:rsidRPr="00DC00F9" w:rsidRDefault="00DC00F9" w:rsidP="001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126D86" w:rsidP="0012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F814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345023" w:rsidP="0012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245,9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126D86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245,9</w:t>
            </w:r>
          </w:p>
        </w:tc>
      </w:tr>
      <w:tr w:rsidR="00DC00F9" w:rsidRPr="00B14868" w:rsidTr="00121D88">
        <w:trPr>
          <w:trHeight w:val="49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121D8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D8" w:rsidRPr="00B14868" w:rsidTr="00126D86">
        <w:trPr>
          <w:trHeight w:val="93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E04935" w:rsidRDefault="000449D8" w:rsidP="00D7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</w:t>
            </w:r>
          </w:p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«Профилактика преступлений и иных правонарушений»</w:t>
            </w: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D8" w:rsidRPr="00E04935" w:rsidRDefault="000449D8" w:rsidP="00345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37" w:rsidRDefault="000449D8" w:rsidP="0004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 (отдел мобилизационной подготовки, ГО и ЧС</w:t>
            </w:r>
            <w:r w:rsidR="00F81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9D8" w:rsidRPr="000449D8" w:rsidRDefault="000449D8" w:rsidP="0004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молодёжной политики администрации района);</w:t>
            </w:r>
          </w:p>
          <w:p w:rsidR="000449D8" w:rsidRPr="000449D8" w:rsidRDefault="000449D8" w:rsidP="0004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sz w:val="28"/>
                <w:szCs w:val="28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МО МВД России «Белозерский»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9B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195,9</w:t>
            </w:r>
          </w:p>
        </w:tc>
      </w:tr>
      <w:tr w:rsidR="000449D8" w:rsidRPr="00B14868" w:rsidTr="00126D86">
        <w:trPr>
          <w:trHeight w:val="18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E04935" w:rsidRDefault="000449D8" w:rsidP="00345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A91490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trHeight w:val="13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E04935" w:rsidRDefault="000449D8" w:rsidP="00D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предупреждение экстремизма и терроризма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Основное мероприятие 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обеспечение эксплуатации АПК «Безопасный город»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trHeight w:val="12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0449D8" w:rsidRDefault="000449D8" w:rsidP="0004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Pr="000449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(КДН И ЗП; отдел опеки и попечительства);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 БУЗ </w:t>
            </w:r>
            <w:proofErr w:type="gramStart"/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(по согласованию); </w:t>
            </w:r>
            <w:r w:rsidRPr="000449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БУ СО ВО «КЦСОН Белозерского района» 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0449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МО МВД России «Белозерский» 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0449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управление образования</w:t>
            </w:r>
            <w:r w:rsidRPr="0004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126D86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в том числе повторных, совершаемых несовершеннолетним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126D86" w:rsidP="0012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9D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взаимодействия: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126D86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04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3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0449D8" w:rsidRDefault="000449D8" w:rsidP="00044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  <w:p w:rsidR="000449D8" w:rsidRPr="000449D8" w:rsidRDefault="000449D8" w:rsidP="000449D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(межведомственная комиссия  по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9D8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злоупотреблению наркотиками  и их незаконному обороту)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района;</w:t>
            </w:r>
          </w:p>
          <w:p w:rsidR="000449D8" w:rsidRPr="000449D8" w:rsidRDefault="000449D8" w:rsidP="000449D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культуры, спорта, туризма и молодежной политики     администрации 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района; </w:t>
            </w:r>
          </w:p>
          <w:p w:rsidR="000449D8" w:rsidRPr="000449D8" w:rsidRDefault="000449D8" w:rsidP="000449D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9D8" w:rsidRPr="000449D8" w:rsidRDefault="000449D8" w:rsidP="000449D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центральная районная больница» (по согласованию);    </w:t>
            </w:r>
          </w:p>
          <w:p w:rsidR="000449D8" w:rsidRPr="000449D8" w:rsidRDefault="000449D8" w:rsidP="000449D8">
            <w:pPr>
              <w:shd w:val="clear" w:color="auto" w:fill="FFFFFF"/>
              <w:tabs>
                <w:tab w:val="left" w:pos="725"/>
                <w:tab w:val="left" w:pos="4824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БУ СО </w:t>
            </w:r>
            <w:proofErr w:type="gramStart"/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449D8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 (по согласованию)</w:t>
            </w:r>
            <w:r w:rsidRPr="00044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0449D8" w:rsidRPr="00DC00F9" w:rsidRDefault="000449D8" w:rsidP="0004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9D8">
              <w:rPr>
                <w:rFonts w:ascii="Times New Roman" w:hAnsi="Times New Roman" w:cs="Times New Roman"/>
                <w:sz w:val="24"/>
                <w:szCs w:val="24"/>
              </w:rPr>
              <w:t>МО МВД России «Белозерский»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E5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межведомственных мероприятий в области противодействия  зависимости от </w:t>
            </w:r>
            <w:proofErr w:type="spellStart"/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3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волонтерского движения</w:t>
            </w:r>
          </w:p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DC00F9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3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trHeight w:val="10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E04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3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реабилитация лиц, освободившихся из мест лишения свободы, и осужденных без изоляции от общества</w:t>
            </w:r>
            <w:r w:rsidRPr="00E049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37" w:rsidRPr="00F81437" w:rsidRDefault="00F81437" w:rsidP="00F81437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Белозерского муниципального района  </w:t>
            </w:r>
          </w:p>
          <w:p w:rsidR="000449D8" w:rsidRPr="00F81437" w:rsidRDefault="00F81437" w:rsidP="00F8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(межведомственная комиссия по </w:t>
            </w:r>
            <w:proofErr w:type="spell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освобождённых из мест лишения свободы);</w:t>
            </w:r>
          </w:p>
          <w:p w:rsidR="00F81437" w:rsidRPr="00F81437" w:rsidRDefault="00F81437" w:rsidP="00F81437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МО МВД России «Белозерский» (по согласованию);</w:t>
            </w:r>
          </w:p>
          <w:p w:rsidR="00F81437" w:rsidRPr="00F81437" w:rsidRDefault="00F81437" w:rsidP="00F81437">
            <w:pPr>
              <w:shd w:val="clear" w:color="auto" w:fill="FFFFFF"/>
              <w:tabs>
                <w:tab w:val="left" w:pos="725"/>
                <w:tab w:val="left" w:pos="4824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БУ СО </w:t>
            </w:r>
            <w:proofErr w:type="gram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 (по согласованию)</w:t>
            </w:r>
            <w:r w:rsidRPr="00F81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81437" w:rsidRPr="00F81437" w:rsidRDefault="00F81437" w:rsidP="00F81437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 w:right="-8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 (по согласованию)</w:t>
            </w:r>
            <w:r w:rsidRPr="00F81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81437" w:rsidRPr="00F81437" w:rsidRDefault="00F81437" w:rsidP="00F81437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143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(по согласованию);</w:t>
            </w:r>
          </w:p>
          <w:p w:rsidR="00F81437" w:rsidRPr="00DC00F9" w:rsidRDefault="00F81437" w:rsidP="00F8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437">
              <w:rPr>
                <w:rFonts w:ascii="Times New Roman" w:hAnsi="Times New Roman" w:cs="Times New Roman"/>
                <w:sz w:val="24"/>
                <w:szCs w:val="24"/>
              </w:rPr>
              <w:t>МФ ФКУ УИИ УФСИН России по Вологодской области 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3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по вопросам </w:t>
            </w:r>
            <w:proofErr w:type="spellStart"/>
            <w:r w:rsidRPr="00E04935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E04935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3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49D8" w:rsidRPr="00B14868" w:rsidTr="00126D8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E04935" w:rsidRDefault="000449D8" w:rsidP="003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Pr="00DC00F9" w:rsidRDefault="000449D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D8" w:rsidRDefault="000449D8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5" w:rsidRDefault="008F57E5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D3" w:rsidRPr="00633714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4536"/>
        <w:gridCol w:w="2268"/>
        <w:gridCol w:w="2268"/>
      </w:tblGrid>
      <w:tr w:rsidR="00D700D3" w:rsidRPr="00B14868" w:rsidTr="00121D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D700D3" w:rsidRPr="00B14868" w:rsidTr="00121D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383" w:rsidRPr="00B14868" w:rsidTr="00121D88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338" w:rsidRPr="00E54338" w:rsidRDefault="00E54338" w:rsidP="00E5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38">
              <w:rPr>
                <w:rFonts w:ascii="Times New Roman" w:hAnsi="Times New Roman" w:cs="Times New Roman"/>
                <w:sz w:val="24"/>
                <w:szCs w:val="24"/>
              </w:rPr>
              <w:t>«Обеспечение профилактики правонарушений, безопасности населения на территории  Белозерского  муниципального района в 2021-2025 годах»</w:t>
            </w:r>
          </w:p>
          <w:p w:rsidR="00893383" w:rsidRPr="00121D8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F81437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F81437" w:rsidP="0089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</w:tr>
      <w:tr w:rsidR="00893383" w:rsidRPr="00B14868" w:rsidTr="00121D88">
        <w:trPr>
          <w:trHeight w:val="3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F81437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F81437" w:rsidP="0089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3383" w:rsidRPr="00B14868" w:rsidTr="00121D8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893383" w:rsidP="0089338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383" w:rsidRPr="00B14868" w:rsidTr="00121D8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F81437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F81437" w:rsidP="0089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</w:tr>
      <w:tr w:rsidR="00893383" w:rsidRPr="00BA6710" w:rsidTr="00121D8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района </w:t>
            </w:r>
            <w:r w:rsidRPr="0012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средства, переданные поселениями на осуществление их полномочий)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F81437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F81437" w:rsidP="0089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383" w:rsidRPr="00BA6710" w:rsidTr="00121D88">
        <w:trPr>
          <w:trHeight w:val="32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893383" w:rsidP="0089338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383" w:rsidRPr="00BA6710" w:rsidTr="00121D8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893383" w:rsidP="0089338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7127E" w:rsidRDefault="00D7127E" w:rsidP="00D93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B1324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r w:rsidR="003B484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F0206B">
        <w:rPr>
          <w:rFonts w:ascii="Times New Roman" w:hAnsi="Times New Roman" w:cs="Times New Roman"/>
          <w:sz w:val="24"/>
          <w:szCs w:val="24"/>
        </w:rPr>
        <w:t xml:space="preserve"> </w:t>
      </w:r>
      <w:r w:rsidR="00FD08EC">
        <w:rPr>
          <w:rFonts w:ascii="Times New Roman" w:hAnsi="Times New Roman" w:cs="Times New Roman"/>
          <w:sz w:val="24"/>
          <w:szCs w:val="24"/>
        </w:rPr>
        <w:t>в</w:t>
      </w:r>
      <w:r w:rsidR="00F0206B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FD08EC">
        <w:rPr>
          <w:rFonts w:ascii="Times New Roman" w:hAnsi="Times New Roman" w:cs="Times New Roman"/>
          <w:sz w:val="24"/>
          <w:szCs w:val="24"/>
        </w:rPr>
        <w:t>перераспределением денежных сре</w:t>
      </w:r>
      <w:proofErr w:type="gramStart"/>
      <w:r w:rsidR="00FD08E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D08EC">
        <w:rPr>
          <w:rFonts w:ascii="Times New Roman" w:hAnsi="Times New Roman" w:cs="Times New Roman"/>
          <w:sz w:val="24"/>
          <w:szCs w:val="24"/>
        </w:rPr>
        <w:t>амках программы</w:t>
      </w:r>
      <w:r w:rsidR="003B484C">
        <w:rPr>
          <w:rFonts w:ascii="Times New Roman" w:hAnsi="Times New Roman" w:cs="Times New Roman"/>
          <w:sz w:val="24"/>
          <w:szCs w:val="24"/>
        </w:rPr>
        <w:t>:</w:t>
      </w:r>
    </w:p>
    <w:p w:rsidR="00093F24" w:rsidRDefault="00093F24" w:rsidP="00B1324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55D" w:rsidRPr="000F255D" w:rsidRDefault="000F255D" w:rsidP="00FD08E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</w:t>
      </w:r>
      <w:r w:rsidR="00060924" w:rsidRPr="00060924">
        <w:t xml:space="preserve"> </w:t>
      </w:r>
      <w:r w:rsidR="00FD08EC">
        <w:rPr>
          <w:rFonts w:ascii="Times New Roman" w:hAnsi="Times New Roman" w:cs="Times New Roman"/>
          <w:sz w:val="24"/>
          <w:szCs w:val="24"/>
        </w:rPr>
        <w:t>п</w:t>
      </w:r>
      <w:r w:rsidR="00060924" w:rsidRPr="0006092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Белозерского муниципального района № 22.03.2021  № 92 </w:t>
      </w:r>
      <w:r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 w:rsidR="00B1324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B13248">
        <w:rPr>
          <w:rFonts w:ascii="Times New Roman" w:hAnsi="Times New Roman" w:cs="Times New Roman"/>
          <w:sz w:val="24"/>
          <w:szCs w:val="24"/>
        </w:rPr>
        <w:t>12.</w:t>
      </w:r>
      <w:r w:rsidRPr="000F255D">
        <w:rPr>
          <w:rFonts w:ascii="Times New Roman" w:hAnsi="Times New Roman" w:cs="Times New Roman"/>
          <w:sz w:val="24"/>
          <w:szCs w:val="24"/>
        </w:rPr>
        <w:t>20</w:t>
      </w:r>
      <w:r w:rsidR="00B13248">
        <w:rPr>
          <w:rFonts w:ascii="Times New Roman" w:hAnsi="Times New Roman" w:cs="Times New Roman"/>
          <w:sz w:val="24"/>
          <w:szCs w:val="24"/>
        </w:rPr>
        <w:t>21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A67FBA">
        <w:rPr>
          <w:rFonts w:ascii="Times New Roman" w:hAnsi="Times New Roman" w:cs="Times New Roman"/>
          <w:sz w:val="24"/>
          <w:szCs w:val="24"/>
        </w:rPr>
        <w:t xml:space="preserve"> </w:t>
      </w:r>
      <w:r w:rsidR="00B13248">
        <w:rPr>
          <w:rFonts w:ascii="Times New Roman" w:hAnsi="Times New Roman" w:cs="Times New Roman"/>
          <w:sz w:val="24"/>
          <w:szCs w:val="24"/>
        </w:rPr>
        <w:t>51</w:t>
      </w:r>
      <w:r w:rsidR="00060924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>»;</w:t>
      </w:r>
    </w:p>
    <w:p w:rsidR="000F255D" w:rsidRP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 xml:space="preserve">- </w:t>
      </w:r>
      <w:r w:rsidR="00FD08EC">
        <w:rPr>
          <w:rFonts w:ascii="Times New Roman" w:hAnsi="Times New Roman" w:cs="Times New Roman"/>
          <w:sz w:val="24"/>
          <w:szCs w:val="24"/>
        </w:rPr>
        <w:t>п</w:t>
      </w:r>
      <w:r w:rsidR="00FD08EC" w:rsidRPr="00FD08EC">
        <w:rPr>
          <w:rFonts w:ascii="Times New Roman" w:hAnsi="Times New Roman" w:cs="Times New Roman"/>
          <w:sz w:val="24"/>
          <w:szCs w:val="24"/>
        </w:rPr>
        <w:t>остановление администрации Белозерского муниципального района №: 08.06.2021 № 191</w:t>
      </w:r>
      <w:r w:rsidRPr="000F255D">
        <w:rPr>
          <w:rFonts w:ascii="Times New Roman" w:hAnsi="Times New Roman" w:cs="Times New Roman"/>
          <w:sz w:val="24"/>
          <w:szCs w:val="24"/>
        </w:rPr>
        <w:t xml:space="preserve">  </w:t>
      </w:r>
      <w:r w:rsidR="00DC4B38" w:rsidRPr="000F255D">
        <w:rPr>
          <w:rFonts w:ascii="Times New Roman" w:hAnsi="Times New Roman" w:cs="Times New Roman"/>
          <w:sz w:val="24"/>
          <w:szCs w:val="24"/>
        </w:rPr>
        <w:t>«О   внесении  изменений  в  постановление  администрации  района от 08.</w:t>
      </w:r>
      <w:r w:rsidR="00DC4B38">
        <w:rPr>
          <w:rFonts w:ascii="Times New Roman" w:hAnsi="Times New Roman" w:cs="Times New Roman"/>
          <w:sz w:val="24"/>
          <w:szCs w:val="24"/>
        </w:rPr>
        <w:t>12.</w:t>
      </w:r>
      <w:r w:rsidR="00DC4B38" w:rsidRPr="000F255D">
        <w:rPr>
          <w:rFonts w:ascii="Times New Roman" w:hAnsi="Times New Roman" w:cs="Times New Roman"/>
          <w:sz w:val="24"/>
          <w:szCs w:val="24"/>
        </w:rPr>
        <w:t>20</w:t>
      </w:r>
      <w:r w:rsidR="00DC4B38">
        <w:rPr>
          <w:rFonts w:ascii="Times New Roman" w:hAnsi="Times New Roman" w:cs="Times New Roman"/>
          <w:sz w:val="24"/>
          <w:szCs w:val="24"/>
        </w:rPr>
        <w:t>21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DC4B38">
        <w:rPr>
          <w:rFonts w:ascii="Times New Roman" w:hAnsi="Times New Roman" w:cs="Times New Roman"/>
          <w:sz w:val="24"/>
          <w:szCs w:val="24"/>
        </w:rPr>
        <w:t xml:space="preserve"> 51</w:t>
      </w:r>
      <w:r w:rsidR="00FD08EC">
        <w:rPr>
          <w:rFonts w:ascii="Times New Roman" w:hAnsi="Times New Roman" w:cs="Times New Roman"/>
          <w:sz w:val="24"/>
          <w:szCs w:val="24"/>
        </w:rPr>
        <w:t>1».</w:t>
      </w:r>
    </w:p>
    <w:p w:rsid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516A" w:rsidRDefault="00D0516A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516A" w:rsidRDefault="00D0516A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516A" w:rsidRDefault="00D0516A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516A" w:rsidRDefault="00D0516A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516A" w:rsidRDefault="00D0516A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F5088" w:rsidRDefault="002630F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868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муниципальной программы Белозерского района</w:t>
      </w:r>
    </w:p>
    <w:p w:rsidR="008C4263" w:rsidRDefault="008C4263" w:rsidP="00DC4B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263" w:rsidRDefault="008C4263" w:rsidP="008C426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1152"/>
        <w:gridCol w:w="409"/>
        <w:gridCol w:w="1196"/>
        <w:gridCol w:w="122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 w:rsidR="008C4263" w:rsidRPr="00D3334C" w:rsidTr="00CD792F">
        <w:trPr>
          <w:trHeight w:val="517"/>
        </w:trPr>
        <w:tc>
          <w:tcPr>
            <w:tcW w:w="4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FD08EC" w:rsidRDefault="008C4263" w:rsidP="00FD08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263" w:rsidRPr="00FD08EC" w:rsidRDefault="001B2293" w:rsidP="00FD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08EC" w:rsidRPr="00E54338">
              <w:rPr>
                <w:rFonts w:ascii="Times New Roman" w:hAnsi="Times New Roman" w:cs="Times New Roman"/>
                <w:sz w:val="24"/>
                <w:szCs w:val="24"/>
              </w:rPr>
              <w:t>«Обеспечение профилактики правонарушений, безопасности населения на территории  Белозерского  муниципального района в 2021-2025 годах»</w:t>
            </w:r>
          </w:p>
        </w:tc>
      </w:tr>
      <w:tr w:rsidR="008C4263" w:rsidRPr="002145D6" w:rsidTr="00FD08EC">
        <w:trPr>
          <w:trHeight w:val="276"/>
        </w:trPr>
        <w:tc>
          <w:tcPr>
            <w:tcW w:w="4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trHeight w:val="402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9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263" w:rsidRPr="002145D6" w:rsidTr="00CD792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63" w:rsidRPr="002145D6" w:rsidRDefault="00E732C7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9B1389">
        <w:trPr>
          <w:gridAfter w:val="1"/>
          <w:wAfter w:w="17" w:type="dxa"/>
          <w:trHeight w:val="600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63" w:rsidRPr="009B1389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63" w:rsidRPr="009B1389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63" w:rsidRPr="009B1389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63" w:rsidRPr="009B1389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63" w:rsidRPr="009B1389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63" w:rsidRPr="009B1389" w:rsidRDefault="008C4263" w:rsidP="00AB0BEF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264EFA" w:rsidRPr="002145D6" w:rsidTr="009B1389">
        <w:trPr>
          <w:gridAfter w:val="1"/>
          <w:wAfter w:w="17" w:type="dxa"/>
          <w:trHeight w:val="401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F95CE2" w:rsidRPr="002145D6" w:rsidTr="009B1389">
        <w:trPr>
          <w:gridAfter w:val="1"/>
          <w:wAfter w:w="17" w:type="dxa"/>
          <w:trHeight w:val="691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E2" w:rsidRPr="009B1389" w:rsidRDefault="00F95CE2" w:rsidP="00126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уровень  преступности (количество   зарегистрированных преступлений на 100 тысяч населения)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E2" w:rsidRPr="009B1389" w:rsidRDefault="00F95CE2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E2" w:rsidRPr="009B1389" w:rsidRDefault="00561858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E2" w:rsidRPr="009B1389" w:rsidRDefault="00F95CE2" w:rsidP="0012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E2" w:rsidRPr="009B1389" w:rsidRDefault="00F95C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E2" w:rsidRPr="009B1389" w:rsidRDefault="00187602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95CE2" w:rsidRPr="002145D6" w:rsidTr="009B1389">
        <w:trPr>
          <w:gridAfter w:val="1"/>
          <w:wAfter w:w="17" w:type="dxa"/>
          <w:trHeight w:val="282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E2" w:rsidRPr="009B1389" w:rsidRDefault="00F95CE2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E2" w:rsidRPr="009B1389" w:rsidRDefault="00F95CE2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E2" w:rsidRPr="009B1389" w:rsidRDefault="00561858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E2" w:rsidRPr="009B1389" w:rsidRDefault="00F95CE2" w:rsidP="001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E2" w:rsidRPr="009B1389" w:rsidRDefault="00F95C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E2" w:rsidRPr="009B1389" w:rsidRDefault="009A7AC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D08EC" w:rsidRPr="002145D6" w:rsidTr="009B1389">
        <w:trPr>
          <w:gridAfter w:val="1"/>
          <w:wAfter w:w="17" w:type="dxa"/>
          <w:trHeight w:val="945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C" w:rsidRPr="009B1389" w:rsidRDefault="00FD08EC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снижение числа преступлений, совершенных лицами, ранее их совершавшими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08EC" w:rsidRPr="009B1389" w:rsidRDefault="00FD08EC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8EC" w:rsidRPr="009B1389" w:rsidRDefault="00561858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C" w:rsidRPr="009B1389" w:rsidRDefault="00FD08EC" w:rsidP="001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+5,1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C" w:rsidRPr="009B1389" w:rsidRDefault="00B160CC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8EC" w:rsidRPr="009B1389" w:rsidRDefault="005E1679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D08EC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C" w:rsidRPr="009B1389" w:rsidRDefault="00FD08EC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 xml:space="preserve">прирост (снижение) потребления </w:t>
            </w:r>
            <w:proofErr w:type="spellStart"/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B138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населением района к предыдущему году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C" w:rsidRPr="009B1389" w:rsidRDefault="00FD08EC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8EC" w:rsidRPr="009B1389" w:rsidRDefault="00561858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C" w:rsidRPr="009B1389" w:rsidRDefault="00FD08EC" w:rsidP="001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C" w:rsidRPr="009B1389" w:rsidRDefault="00126D86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8EC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64EFA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13881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264EFA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обслуживаемых функционирующих камер видеонаблюдения правоохранительного </w:t>
            </w: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сегмента АПК «Безопасный город»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11388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113881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11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392238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FC2A3D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13881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113881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снижение количества зарегистрированных преступлений, совершенных в общественных местах</w:t>
            </w:r>
            <w:r w:rsidRPr="009B138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по отношению к предыдущему</w:t>
            </w:r>
            <w:r w:rsidRPr="009B1389">
              <w:rPr>
                <w:rFonts w:ascii="Times New Roman" w:hAnsi="Times New Roman" w:cs="Times New Roman"/>
                <w:bCs/>
                <w:color w:val="FF0000"/>
                <w:kern w:val="1"/>
                <w:sz w:val="24"/>
                <w:szCs w:val="24"/>
              </w:rPr>
              <w:t xml:space="preserve"> </w:t>
            </w:r>
            <w:r w:rsidRPr="009B138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году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11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11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64EFA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13881" w:rsidRPr="002145D6" w:rsidTr="009B1389">
        <w:trPr>
          <w:gridAfter w:val="1"/>
          <w:wAfter w:w="17" w:type="dxa"/>
          <w:trHeight w:val="1169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несовершеннолетними, по отношению к предыдущему году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7E2842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13881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7E2842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5E1679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64EFA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9B1389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264EFA">
            <w:pPr>
              <w:spacing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9B1389" w:rsidRPr="009B1389" w:rsidRDefault="009B1389" w:rsidP="009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89" w:rsidRPr="009B1389" w:rsidRDefault="009B1389" w:rsidP="009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9B1389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264EFA">
            <w:pPr>
              <w:spacing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2020 году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9B1389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264EFA">
            <w:pPr>
              <w:spacing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9B1389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264EFA">
            <w:pPr>
              <w:spacing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прирост (снижение) количества лиц, стоящих на учете в учреждениях </w:t>
            </w: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здравоохранения с диагнозом наркомания, по отношению к предыдущему году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9B1389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264EFA">
            <w:pPr>
              <w:spacing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9B1389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264EFA">
            <w:pPr>
              <w:spacing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прирост (снижение) количества лиц, употребляющих с вредными последствиями алкоголь, состоящих на профилактическом учете в учреждениях здравоохранения, по отношению к 2019 году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-21,4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9B1389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264EFA">
            <w:pPr>
              <w:spacing w:line="10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9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89" w:rsidRPr="009B1389" w:rsidRDefault="009B1389" w:rsidP="0056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89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13881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прирост (снижение)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9B1389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64EFA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113881" w:rsidP="00126D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1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A" w:rsidRPr="009B1389" w:rsidRDefault="00264EFA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FA" w:rsidRPr="009B1389" w:rsidRDefault="00264EFA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13881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межведомственной комиссии по </w:t>
            </w:r>
            <w:proofErr w:type="spellStart"/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9B138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 освобождённых из мест лишения свободы, и иных мероприятий по вопросам социальной реабилитации указанных лиц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0,75</w:t>
            </w:r>
          </w:p>
        </w:tc>
      </w:tr>
      <w:tr w:rsidR="00113881" w:rsidRPr="002145D6" w:rsidTr="009B1389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граждан, освободившихся из мест лишения свободы, получивших помощь и к которым были применены </w:t>
            </w:r>
            <w:r w:rsidRPr="009B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9B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81" w:rsidRPr="009B1389" w:rsidRDefault="00113881" w:rsidP="0011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81" w:rsidRPr="009B1389" w:rsidRDefault="003A248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64EFA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2145D6" w:rsidRDefault="00264EFA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2145D6" w:rsidRDefault="00264EFA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2145D6" w:rsidRDefault="00264EFA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2145D6" w:rsidRDefault="00264EFA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2145D6" w:rsidRDefault="00264EFA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2145D6" w:rsidRDefault="00264EFA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8530C5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  <w:r w:rsidR="009A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F75512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ПДЦ пр.</w:t>
            </w:r>
            <w:r w:rsidR="0009715E" w:rsidRPr="00F75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75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</w:t>
            </w:r>
            <w:r w:rsidR="0009715E" w:rsidRPr="00F75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F75512" w:rsidRDefault="0009715E" w:rsidP="0009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F75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ПДЦ пр.2=1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EFA" w:rsidRPr="00CD792F" w:rsidRDefault="00264EFA" w:rsidP="0009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F75512" w:rsidRDefault="008530C5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ПДЦ пр. =0,94</w:t>
            </w:r>
          </w:p>
          <w:p w:rsidR="0009715E" w:rsidRDefault="0009715E" w:rsidP="0009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ПДЦ пр.3=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0,88 </w:t>
            </w:r>
          </w:p>
          <w:p w:rsidR="00F75512" w:rsidRDefault="0009715E" w:rsidP="0009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ПДЦ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  <w:p w:rsidR="00264EFA" w:rsidRPr="00CD792F" w:rsidRDefault="0009715E" w:rsidP="0009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9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512" w:rsidRDefault="00F75512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512" w:rsidRPr="00CD792F" w:rsidRDefault="00F75512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F7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3C46CA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FA" w:rsidRPr="00CD792F" w:rsidRDefault="0009715E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FA" w:rsidRPr="00CD792F" w:rsidRDefault="0009715E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FA" w:rsidRPr="00CD792F" w:rsidRDefault="0009715E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EFA" w:rsidRPr="00CD792F" w:rsidRDefault="008530C5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1,94</w:t>
            </w: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EFA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FA" w:rsidRPr="00CD792F" w:rsidRDefault="00264EFA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C86" w:rsidRPr="00B14868" w:rsidRDefault="007A4E5F" w:rsidP="00A5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района:</w:t>
      </w:r>
      <w:r w:rsidR="00496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 Разумовская</w:t>
      </w:r>
    </w:p>
    <w:sectPr w:rsidR="00496C86" w:rsidRPr="00B14868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393"/>
    <w:multiLevelType w:val="hybridMultilevel"/>
    <w:tmpl w:val="D4C6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04FB8"/>
    <w:rsid w:val="00023961"/>
    <w:rsid w:val="00026F10"/>
    <w:rsid w:val="00034223"/>
    <w:rsid w:val="00044013"/>
    <w:rsid w:val="000449D8"/>
    <w:rsid w:val="0005295B"/>
    <w:rsid w:val="00060924"/>
    <w:rsid w:val="00063D5A"/>
    <w:rsid w:val="00063F63"/>
    <w:rsid w:val="00073BA0"/>
    <w:rsid w:val="000817D6"/>
    <w:rsid w:val="00081FD5"/>
    <w:rsid w:val="00085C7E"/>
    <w:rsid w:val="00090738"/>
    <w:rsid w:val="00093929"/>
    <w:rsid w:val="00093F24"/>
    <w:rsid w:val="00095049"/>
    <w:rsid w:val="0009686C"/>
    <w:rsid w:val="0009715E"/>
    <w:rsid w:val="000B1C4B"/>
    <w:rsid w:val="000C4644"/>
    <w:rsid w:val="000C4E6D"/>
    <w:rsid w:val="000D49B1"/>
    <w:rsid w:val="000D77AA"/>
    <w:rsid w:val="000E59E1"/>
    <w:rsid w:val="000F255D"/>
    <w:rsid w:val="000F7FBA"/>
    <w:rsid w:val="00113881"/>
    <w:rsid w:val="00114FE2"/>
    <w:rsid w:val="001208AA"/>
    <w:rsid w:val="00121321"/>
    <w:rsid w:val="00121D88"/>
    <w:rsid w:val="00125344"/>
    <w:rsid w:val="00126D86"/>
    <w:rsid w:val="00132846"/>
    <w:rsid w:val="0013521F"/>
    <w:rsid w:val="001560FF"/>
    <w:rsid w:val="001565C6"/>
    <w:rsid w:val="00175AB6"/>
    <w:rsid w:val="001775EB"/>
    <w:rsid w:val="001800B9"/>
    <w:rsid w:val="00183391"/>
    <w:rsid w:val="00187602"/>
    <w:rsid w:val="00187984"/>
    <w:rsid w:val="00190D6C"/>
    <w:rsid w:val="00191B7A"/>
    <w:rsid w:val="001A0DEC"/>
    <w:rsid w:val="001B2293"/>
    <w:rsid w:val="001C10A1"/>
    <w:rsid w:val="001C1541"/>
    <w:rsid w:val="001C301E"/>
    <w:rsid w:val="001C4B96"/>
    <w:rsid w:val="001C5805"/>
    <w:rsid w:val="001C74DB"/>
    <w:rsid w:val="001E78CA"/>
    <w:rsid w:val="002013C2"/>
    <w:rsid w:val="002113D1"/>
    <w:rsid w:val="00214B10"/>
    <w:rsid w:val="00235BC0"/>
    <w:rsid w:val="00246779"/>
    <w:rsid w:val="002552E8"/>
    <w:rsid w:val="00257608"/>
    <w:rsid w:val="002630FA"/>
    <w:rsid w:val="00264EFA"/>
    <w:rsid w:val="00265B24"/>
    <w:rsid w:val="00282ACF"/>
    <w:rsid w:val="002928FE"/>
    <w:rsid w:val="00295228"/>
    <w:rsid w:val="002A0EF0"/>
    <w:rsid w:val="002A0FBB"/>
    <w:rsid w:val="002B37F6"/>
    <w:rsid w:val="002B3992"/>
    <w:rsid w:val="002B3AE8"/>
    <w:rsid w:val="002B61EE"/>
    <w:rsid w:val="002C0D7A"/>
    <w:rsid w:val="002C1716"/>
    <w:rsid w:val="002C3E47"/>
    <w:rsid w:val="002C449A"/>
    <w:rsid w:val="002C54D1"/>
    <w:rsid w:val="002E7B17"/>
    <w:rsid w:val="002F1A19"/>
    <w:rsid w:val="003134DD"/>
    <w:rsid w:val="00326D89"/>
    <w:rsid w:val="00334961"/>
    <w:rsid w:val="00345023"/>
    <w:rsid w:val="003553C5"/>
    <w:rsid w:val="00361DB6"/>
    <w:rsid w:val="00363262"/>
    <w:rsid w:val="00372A0C"/>
    <w:rsid w:val="0037521B"/>
    <w:rsid w:val="00392238"/>
    <w:rsid w:val="003A1416"/>
    <w:rsid w:val="003A248F"/>
    <w:rsid w:val="003A3BBC"/>
    <w:rsid w:val="003B4766"/>
    <w:rsid w:val="003B484C"/>
    <w:rsid w:val="003B528B"/>
    <w:rsid w:val="003C46CA"/>
    <w:rsid w:val="003D054A"/>
    <w:rsid w:val="003D4DC0"/>
    <w:rsid w:val="003E15EC"/>
    <w:rsid w:val="00403AD7"/>
    <w:rsid w:val="0040697E"/>
    <w:rsid w:val="0041620B"/>
    <w:rsid w:val="0042252E"/>
    <w:rsid w:val="004266AE"/>
    <w:rsid w:val="00430BDE"/>
    <w:rsid w:val="00473C53"/>
    <w:rsid w:val="004740CA"/>
    <w:rsid w:val="00476089"/>
    <w:rsid w:val="00486107"/>
    <w:rsid w:val="00490B34"/>
    <w:rsid w:val="004912B9"/>
    <w:rsid w:val="00496C86"/>
    <w:rsid w:val="004A1387"/>
    <w:rsid w:val="004A35FC"/>
    <w:rsid w:val="004B1006"/>
    <w:rsid w:val="004C0A47"/>
    <w:rsid w:val="004C2F70"/>
    <w:rsid w:val="004D1D27"/>
    <w:rsid w:val="004E5DD7"/>
    <w:rsid w:val="004F4994"/>
    <w:rsid w:val="005070BC"/>
    <w:rsid w:val="005071F7"/>
    <w:rsid w:val="00511BEC"/>
    <w:rsid w:val="00512137"/>
    <w:rsid w:val="005162F7"/>
    <w:rsid w:val="005309D6"/>
    <w:rsid w:val="00534FB5"/>
    <w:rsid w:val="00535DE6"/>
    <w:rsid w:val="005459D9"/>
    <w:rsid w:val="005462B4"/>
    <w:rsid w:val="00561858"/>
    <w:rsid w:val="0056230F"/>
    <w:rsid w:val="005626BA"/>
    <w:rsid w:val="005650A7"/>
    <w:rsid w:val="00572A43"/>
    <w:rsid w:val="0058316A"/>
    <w:rsid w:val="005B439C"/>
    <w:rsid w:val="005B4C4A"/>
    <w:rsid w:val="005D1CCA"/>
    <w:rsid w:val="005D6CCF"/>
    <w:rsid w:val="005E1679"/>
    <w:rsid w:val="005E28A0"/>
    <w:rsid w:val="005E7BB0"/>
    <w:rsid w:val="005F7E64"/>
    <w:rsid w:val="00610755"/>
    <w:rsid w:val="00615856"/>
    <w:rsid w:val="00630DD3"/>
    <w:rsid w:val="0063273F"/>
    <w:rsid w:val="00633714"/>
    <w:rsid w:val="006342B7"/>
    <w:rsid w:val="00636B15"/>
    <w:rsid w:val="006603DF"/>
    <w:rsid w:val="0067175A"/>
    <w:rsid w:val="00674916"/>
    <w:rsid w:val="00674A2B"/>
    <w:rsid w:val="0067542B"/>
    <w:rsid w:val="00685F33"/>
    <w:rsid w:val="00696C34"/>
    <w:rsid w:val="006A561A"/>
    <w:rsid w:val="006A67A2"/>
    <w:rsid w:val="006C3EA8"/>
    <w:rsid w:val="006D1F7D"/>
    <w:rsid w:val="006E1352"/>
    <w:rsid w:val="006F0981"/>
    <w:rsid w:val="006F1AD2"/>
    <w:rsid w:val="006F353E"/>
    <w:rsid w:val="007062E2"/>
    <w:rsid w:val="00711836"/>
    <w:rsid w:val="00715253"/>
    <w:rsid w:val="007201C3"/>
    <w:rsid w:val="00721D7B"/>
    <w:rsid w:val="007233CF"/>
    <w:rsid w:val="0072542C"/>
    <w:rsid w:val="00730ACB"/>
    <w:rsid w:val="007642EC"/>
    <w:rsid w:val="00783286"/>
    <w:rsid w:val="00786EC1"/>
    <w:rsid w:val="007903B1"/>
    <w:rsid w:val="00790EED"/>
    <w:rsid w:val="00794583"/>
    <w:rsid w:val="0079582B"/>
    <w:rsid w:val="00797C74"/>
    <w:rsid w:val="007A4E5F"/>
    <w:rsid w:val="007B03D2"/>
    <w:rsid w:val="007B30FD"/>
    <w:rsid w:val="007C480B"/>
    <w:rsid w:val="007E2842"/>
    <w:rsid w:val="007F0C2E"/>
    <w:rsid w:val="007F1ED1"/>
    <w:rsid w:val="007F79DE"/>
    <w:rsid w:val="00802E1A"/>
    <w:rsid w:val="008047F8"/>
    <w:rsid w:val="008212B4"/>
    <w:rsid w:val="00825F52"/>
    <w:rsid w:val="00826F52"/>
    <w:rsid w:val="008530C5"/>
    <w:rsid w:val="00883987"/>
    <w:rsid w:val="008917A6"/>
    <w:rsid w:val="00893037"/>
    <w:rsid w:val="00893383"/>
    <w:rsid w:val="008954D6"/>
    <w:rsid w:val="008A4033"/>
    <w:rsid w:val="008C266F"/>
    <w:rsid w:val="008C4263"/>
    <w:rsid w:val="008C6BDC"/>
    <w:rsid w:val="008D5D00"/>
    <w:rsid w:val="008E6A9F"/>
    <w:rsid w:val="008F2DBE"/>
    <w:rsid w:val="008F57E5"/>
    <w:rsid w:val="008F5FF3"/>
    <w:rsid w:val="008F719A"/>
    <w:rsid w:val="009002C9"/>
    <w:rsid w:val="0091102D"/>
    <w:rsid w:val="00921AA4"/>
    <w:rsid w:val="009225BB"/>
    <w:rsid w:val="00942156"/>
    <w:rsid w:val="00945CB8"/>
    <w:rsid w:val="009514D5"/>
    <w:rsid w:val="0096369C"/>
    <w:rsid w:val="009728E3"/>
    <w:rsid w:val="00975EB4"/>
    <w:rsid w:val="009802A0"/>
    <w:rsid w:val="00985019"/>
    <w:rsid w:val="00994E4E"/>
    <w:rsid w:val="009A4D3F"/>
    <w:rsid w:val="009A7ACA"/>
    <w:rsid w:val="009B1389"/>
    <w:rsid w:val="009B21EE"/>
    <w:rsid w:val="009B3C4F"/>
    <w:rsid w:val="009B433E"/>
    <w:rsid w:val="009B664E"/>
    <w:rsid w:val="009B7C92"/>
    <w:rsid w:val="009D7180"/>
    <w:rsid w:val="009D74B9"/>
    <w:rsid w:val="009E44A1"/>
    <w:rsid w:val="009F3038"/>
    <w:rsid w:val="009F41C6"/>
    <w:rsid w:val="009F4DCA"/>
    <w:rsid w:val="00A0421C"/>
    <w:rsid w:val="00A102F5"/>
    <w:rsid w:val="00A13CCF"/>
    <w:rsid w:val="00A16BD9"/>
    <w:rsid w:val="00A20FAA"/>
    <w:rsid w:val="00A33C55"/>
    <w:rsid w:val="00A4044B"/>
    <w:rsid w:val="00A50498"/>
    <w:rsid w:val="00A52848"/>
    <w:rsid w:val="00A55661"/>
    <w:rsid w:val="00A601C8"/>
    <w:rsid w:val="00A629CA"/>
    <w:rsid w:val="00A663D3"/>
    <w:rsid w:val="00A67FBA"/>
    <w:rsid w:val="00A720FB"/>
    <w:rsid w:val="00A91490"/>
    <w:rsid w:val="00A967EA"/>
    <w:rsid w:val="00A96EF2"/>
    <w:rsid w:val="00AA222C"/>
    <w:rsid w:val="00AA31B9"/>
    <w:rsid w:val="00AB0BEF"/>
    <w:rsid w:val="00AB279D"/>
    <w:rsid w:val="00AB75B0"/>
    <w:rsid w:val="00AC4A36"/>
    <w:rsid w:val="00AD08EB"/>
    <w:rsid w:val="00AD15CF"/>
    <w:rsid w:val="00AD1C7E"/>
    <w:rsid w:val="00AD1EF3"/>
    <w:rsid w:val="00AD3891"/>
    <w:rsid w:val="00AD451B"/>
    <w:rsid w:val="00AE09EB"/>
    <w:rsid w:val="00AE38D0"/>
    <w:rsid w:val="00AE563C"/>
    <w:rsid w:val="00AE6689"/>
    <w:rsid w:val="00AE6ED5"/>
    <w:rsid w:val="00AF00BA"/>
    <w:rsid w:val="00B03DCD"/>
    <w:rsid w:val="00B07419"/>
    <w:rsid w:val="00B13248"/>
    <w:rsid w:val="00B14868"/>
    <w:rsid w:val="00B160CC"/>
    <w:rsid w:val="00B23FBF"/>
    <w:rsid w:val="00B30A40"/>
    <w:rsid w:val="00B3483A"/>
    <w:rsid w:val="00B3757E"/>
    <w:rsid w:val="00B404D9"/>
    <w:rsid w:val="00B45A82"/>
    <w:rsid w:val="00B546BC"/>
    <w:rsid w:val="00B55369"/>
    <w:rsid w:val="00B664C1"/>
    <w:rsid w:val="00B70532"/>
    <w:rsid w:val="00B73BC5"/>
    <w:rsid w:val="00B84DA4"/>
    <w:rsid w:val="00BA7DA3"/>
    <w:rsid w:val="00BC409B"/>
    <w:rsid w:val="00BC6A9A"/>
    <w:rsid w:val="00BD3FA9"/>
    <w:rsid w:val="00BD79E9"/>
    <w:rsid w:val="00BF172B"/>
    <w:rsid w:val="00BF1B4D"/>
    <w:rsid w:val="00BF2435"/>
    <w:rsid w:val="00BF4826"/>
    <w:rsid w:val="00BF5088"/>
    <w:rsid w:val="00BF6962"/>
    <w:rsid w:val="00C04ACC"/>
    <w:rsid w:val="00C05A54"/>
    <w:rsid w:val="00C17451"/>
    <w:rsid w:val="00C22C41"/>
    <w:rsid w:val="00C315A6"/>
    <w:rsid w:val="00C34231"/>
    <w:rsid w:val="00C41F36"/>
    <w:rsid w:val="00C50070"/>
    <w:rsid w:val="00C557FB"/>
    <w:rsid w:val="00C56AB9"/>
    <w:rsid w:val="00C56C27"/>
    <w:rsid w:val="00C575DC"/>
    <w:rsid w:val="00C72D65"/>
    <w:rsid w:val="00C8040E"/>
    <w:rsid w:val="00C81C53"/>
    <w:rsid w:val="00CA3B0D"/>
    <w:rsid w:val="00CA6CF1"/>
    <w:rsid w:val="00CB62B5"/>
    <w:rsid w:val="00CC2B07"/>
    <w:rsid w:val="00CC6F26"/>
    <w:rsid w:val="00CC7FD9"/>
    <w:rsid w:val="00CD1DE5"/>
    <w:rsid w:val="00CD792F"/>
    <w:rsid w:val="00CE07D5"/>
    <w:rsid w:val="00CE08EE"/>
    <w:rsid w:val="00CE1092"/>
    <w:rsid w:val="00D0516A"/>
    <w:rsid w:val="00D3164E"/>
    <w:rsid w:val="00D34851"/>
    <w:rsid w:val="00D4134B"/>
    <w:rsid w:val="00D4354C"/>
    <w:rsid w:val="00D45D9D"/>
    <w:rsid w:val="00D46FAE"/>
    <w:rsid w:val="00D54D15"/>
    <w:rsid w:val="00D700D3"/>
    <w:rsid w:val="00D7127E"/>
    <w:rsid w:val="00D71F29"/>
    <w:rsid w:val="00D7381F"/>
    <w:rsid w:val="00D93370"/>
    <w:rsid w:val="00D956C8"/>
    <w:rsid w:val="00D96FE6"/>
    <w:rsid w:val="00DC00F9"/>
    <w:rsid w:val="00DC4B38"/>
    <w:rsid w:val="00DC75CC"/>
    <w:rsid w:val="00DD6F7E"/>
    <w:rsid w:val="00DF33F3"/>
    <w:rsid w:val="00DF3CA1"/>
    <w:rsid w:val="00E0393D"/>
    <w:rsid w:val="00E044CA"/>
    <w:rsid w:val="00E04935"/>
    <w:rsid w:val="00E163C7"/>
    <w:rsid w:val="00E26B25"/>
    <w:rsid w:val="00E353CB"/>
    <w:rsid w:val="00E36724"/>
    <w:rsid w:val="00E46293"/>
    <w:rsid w:val="00E50407"/>
    <w:rsid w:val="00E51D48"/>
    <w:rsid w:val="00E54338"/>
    <w:rsid w:val="00E562D5"/>
    <w:rsid w:val="00E72A83"/>
    <w:rsid w:val="00E732C7"/>
    <w:rsid w:val="00E74622"/>
    <w:rsid w:val="00E76766"/>
    <w:rsid w:val="00E8668B"/>
    <w:rsid w:val="00E90E70"/>
    <w:rsid w:val="00E94470"/>
    <w:rsid w:val="00EA6DBA"/>
    <w:rsid w:val="00EB0D94"/>
    <w:rsid w:val="00EB3B70"/>
    <w:rsid w:val="00EB478B"/>
    <w:rsid w:val="00EB76E9"/>
    <w:rsid w:val="00ED56F4"/>
    <w:rsid w:val="00EE48D3"/>
    <w:rsid w:val="00EE4FBB"/>
    <w:rsid w:val="00EF11A7"/>
    <w:rsid w:val="00EF3F92"/>
    <w:rsid w:val="00EF76FC"/>
    <w:rsid w:val="00F0206B"/>
    <w:rsid w:val="00F074C7"/>
    <w:rsid w:val="00F127DA"/>
    <w:rsid w:val="00F12968"/>
    <w:rsid w:val="00F16B94"/>
    <w:rsid w:val="00F21F69"/>
    <w:rsid w:val="00F2279E"/>
    <w:rsid w:val="00F2340F"/>
    <w:rsid w:val="00F30F71"/>
    <w:rsid w:val="00F47B9B"/>
    <w:rsid w:val="00F5477E"/>
    <w:rsid w:val="00F75512"/>
    <w:rsid w:val="00F76126"/>
    <w:rsid w:val="00F81437"/>
    <w:rsid w:val="00F95CE2"/>
    <w:rsid w:val="00FA11EC"/>
    <w:rsid w:val="00FA6D3D"/>
    <w:rsid w:val="00FC2A3D"/>
    <w:rsid w:val="00FC5B93"/>
    <w:rsid w:val="00FD08EC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paragraph" w:styleId="3">
    <w:name w:val="heading 3"/>
    <w:basedOn w:val="a"/>
    <w:link w:val="30"/>
    <w:qFormat/>
    <w:rsid w:val="00B546BC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0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B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57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6D89"/>
    <w:rPr>
      <w:color w:val="0000FF"/>
      <w:u w:val="single"/>
    </w:rPr>
  </w:style>
  <w:style w:type="paragraph" w:customStyle="1" w:styleId="a8">
    <w:name w:val="Рабочий"/>
    <w:basedOn w:val="a3"/>
    <w:qFormat/>
    <w:rsid w:val="001C74DB"/>
    <w:rPr>
      <w:rFonts w:eastAsiaTheme="minorHAnsi" w:cstheme="minorBidi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9A4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9A4D3F"/>
    <w:rPr>
      <w:rFonts w:cs="Times New Roman"/>
    </w:rPr>
  </w:style>
  <w:style w:type="character" w:customStyle="1" w:styleId="30">
    <w:name w:val="Заголовок 3 Знак"/>
    <w:basedOn w:val="a0"/>
    <w:link w:val="3"/>
    <w:rsid w:val="00B546BC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nhideWhenUsed/>
    <w:rsid w:val="00B546B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46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qFormat/>
    <w:rsid w:val="00B54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paragraph" w:styleId="3">
    <w:name w:val="heading 3"/>
    <w:basedOn w:val="a"/>
    <w:link w:val="30"/>
    <w:qFormat/>
    <w:rsid w:val="00B546BC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0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B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57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6D89"/>
    <w:rPr>
      <w:color w:val="0000FF"/>
      <w:u w:val="single"/>
    </w:rPr>
  </w:style>
  <w:style w:type="paragraph" w:customStyle="1" w:styleId="a8">
    <w:name w:val="Рабочий"/>
    <w:basedOn w:val="a3"/>
    <w:qFormat/>
    <w:rsid w:val="001C74DB"/>
    <w:rPr>
      <w:rFonts w:eastAsiaTheme="minorHAnsi" w:cstheme="minorBidi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9A4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9A4D3F"/>
    <w:rPr>
      <w:rFonts w:cs="Times New Roman"/>
    </w:rPr>
  </w:style>
  <w:style w:type="character" w:customStyle="1" w:styleId="30">
    <w:name w:val="Заголовок 3 Знак"/>
    <w:basedOn w:val="a0"/>
    <w:link w:val="3"/>
    <w:rsid w:val="00B546BC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nhideWhenUsed/>
    <w:rsid w:val="00B546B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46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qFormat/>
    <w:rsid w:val="00B54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CDE2-9744-4C01-87EC-D47DB565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28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Немцева Е.Л.</cp:lastModifiedBy>
  <cp:revision>29</cp:revision>
  <cp:lastPrinted>2022-03-16T07:44:00Z</cp:lastPrinted>
  <dcterms:created xsi:type="dcterms:W3CDTF">2022-03-15T13:05:00Z</dcterms:created>
  <dcterms:modified xsi:type="dcterms:W3CDTF">2022-04-29T07:37:00Z</dcterms:modified>
</cp:coreProperties>
</file>