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4" w:rsidRPr="005109B4" w:rsidRDefault="00542AB8" w:rsidP="00542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9B4">
        <w:rPr>
          <w:rFonts w:ascii="Times New Roman" w:hAnsi="Times New Roman"/>
          <w:b/>
          <w:sz w:val="28"/>
          <w:szCs w:val="28"/>
        </w:rPr>
        <w:t>ОТЧЁТ</w:t>
      </w:r>
    </w:p>
    <w:p w:rsidR="00E31034" w:rsidRPr="005109B4" w:rsidRDefault="00E31034" w:rsidP="00542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9B4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E31034" w:rsidRPr="005109B4" w:rsidRDefault="00A8562A" w:rsidP="00E31034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27" style="position:absolute;left:0;text-align:left;margin-left:421.8pt;margin-top:13.55pt;width:85.35pt;height:21.35pt;z-index:251661312" o:allowincell="f">
            <v:textbox style="mso-next-textbox:#_x0000_s1027" inset="1pt,1pt,1pt,1pt">
              <w:txbxContent>
                <w:p w:rsidR="00E31034" w:rsidRPr="00EF269E" w:rsidRDefault="009A3912" w:rsidP="00EF269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18.04.2022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pict>
          <v:rect id="_x0000_s1026" style="position:absolute;left:0;text-align:left;margin-left:57.75pt;margin-top:13.55pt;width:57.3pt;height:21.35pt;z-index:251660288" o:allowincell="f">
            <v:textbox inset="1pt,1pt,1pt,1pt">
              <w:txbxContent>
                <w:p w:rsidR="00E31034" w:rsidRPr="00EF269E" w:rsidRDefault="00A8562A" w:rsidP="00EF269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bookmarkStart w:id="0" w:name="_GoBack"/>
                  <w:bookmarkEnd w:id="0"/>
                </w:p>
                <w:p w:rsidR="00ED66D3" w:rsidRPr="00646310" w:rsidRDefault="00ED66D3" w:rsidP="007B1AB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31034" w:rsidRPr="005109B4" w:rsidRDefault="00E31034" w:rsidP="00E31034">
      <w:pPr>
        <w:spacing w:after="0"/>
        <w:rPr>
          <w:rFonts w:ascii="Times New Roman" w:hAnsi="Times New Roman"/>
          <w:sz w:val="28"/>
          <w:szCs w:val="28"/>
        </w:rPr>
      </w:pPr>
      <w:r w:rsidRPr="005109B4">
        <w:rPr>
          <w:rFonts w:ascii="Times New Roman" w:hAnsi="Times New Roman"/>
          <w:b/>
          <w:sz w:val="28"/>
          <w:szCs w:val="28"/>
        </w:rPr>
        <w:t xml:space="preserve"> </w:t>
      </w:r>
      <w:r w:rsidR="005B07AD" w:rsidRPr="005109B4">
        <w:rPr>
          <w:rFonts w:ascii="Times New Roman" w:hAnsi="Times New Roman"/>
          <w:b/>
          <w:sz w:val="28"/>
          <w:szCs w:val="28"/>
        </w:rPr>
        <w:tab/>
      </w:r>
      <w:r w:rsidRPr="005109B4">
        <w:rPr>
          <w:rFonts w:ascii="Times New Roman" w:hAnsi="Times New Roman"/>
          <w:b/>
          <w:sz w:val="28"/>
          <w:szCs w:val="28"/>
        </w:rPr>
        <w:t xml:space="preserve">№                                                                                   </w:t>
      </w:r>
      <w:r w:rsidR="005B07AD" w:rsidRPr="005109B4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9A3912" w:rsidRPr="005109B4">
        <w:rPr>
          <w:rFonts w:ascii="Times New Roman" w:hAnsi="Times New Roman"/>
          <w:b/>
          <w:sz w:val="28"/>
          <w:szCs w:val="28"/>
        </w:rPr>
        <w:t xml:space="preserve">   Д</w:t>
      </w:r>
      <w:r w:rsidRPr="005109B4">
        <w:rPr>
          <w:rFonts w:ascii="Times New Roman" w:hAnsi="Times New Roman"/>
          <w:b/>
          <w:sz w:val="28"/>
          <w:szCs w:val="28"/>
        </w:rPr>
        <w:t>ата:</w:t>
      </w:r>
      <w:r w:rsidRPr="005109B4">
        <w:rPr>
          <w:rFonts w:ascii="Times New Roman" w:hAnsi="Times New Roman"/>
          <w:sz w:val="28"/>
          <w:szCs w:val="28"/>
        </w:rPr>
        <w:t xml:space="preserve"> </w:t>
      </w:r>
      <w:r w:rsidRPr="005109B4">
        <w:rPr>
          <w:rFonts w:ascii="Times New Roman" w:hAnsi="Times New Roman"/>
          <w:b/>
          <w:sz w:val="28"/>
          <w:szCs w:val="28"/>
        </w:rPr>
        <w:t xml:space="preserve">    </w:t>
      </w:r>
      <w:r w:rsidRPr="005109B4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E31034" w:rsidRPr="005109B4" w:rsidRDefault="00E31034" w:rsidP="00E310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09B4">
        <w:rPr>
          <w:rFonts w:ascii="Times New Roman" w:hAnsi="Times New Roman"/>
          <w:sz w:val="28"/>
          <w:szCs w:val="28"/>
        </w:rPr>
        <w:t xml:space="preserve"> </w:t>
      </w:r>
    </w:p>
    <w:p w:rsidR="007214F5" w:rsidRPr="005109B4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9B4">
        <w:rPr>
          <w:rFonts w:ascii="Times New Roman" w:hAnsi="Times New Roman"/>
          <w:b/>
          <w:sz w:val="28"/>
          <w:szCs w:val="28"/>
        </w:rPr>
        <w:t>Наименование (тема) контрольного мероприятия</w:t>
      </w:r>
      <w:r w:rsidRPr="005109B4">
        <w:rPr>
          <w:rFonts w:ascii="Times New Roman" w:hAnsi="Times New Roman"/>
          <w:sz w:val="28"/>
          <w:szCs w:val="28"/>
        </w:rPr>
        <w:t>:</w:t>
      </w:r>
      <w:r w:rsidR="007214F5" w:rsidRPr="005109B4">
        <w:rPr>
          <w:rFonts w:ascii="Times New Roman" w:hAnsi="Times New Roman"/>
          <w:sz w:val="28"/>
          <w:szCs w:val="28"/>
        </w:rPr>
        <w:t xml:space="preserve"> «</w:t>
      </w:r>
      <w:r w:rsidR="00542AB8" w:rsidRPr="005109B4">
        <w:rPr>
          <w:rFonts w:ascii="Times New Roman" w:hAnsi="Times New Roman"/>
          <w:sz w:val="28"/>
          <w:szCs w:val="28"/>
        </w:rPr>
        <w:t>Внешняя проверка бюджетной отчетности  главного распорядителя бюджетных средств – Администрации Белозерского муниципального района за 2021 год</w:t>
      </w:r>
      <w:r w:rsidR="007214F5" w:rsidRPr="005109B4">
        <w:rPr>
          <w:rFonts w:ascii="Times New Roman" w:hAnsi="Times New Roman"/>
          <w:sz w:val="28"/>
          <w:szCs w:val="28"/>
        </w:rPr>
        <w:t>».</w:t>
      </w:r>
    </w:p>
    <w:p w:rsidR="007214F5" w:rsidRPr="005109B4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9B4">
        <w:rPr>
          <w:rFonts w:ascii="Times New Roman" w:hAnsi="Times New Roman"/>
          <w:b/>
          <w:sz w:val="28"/>
          <w:szCs w:val="28"/>
        </w:rPr>
        <w:t>Основание проведения контрольного мероприятия</w:t>
      </w:r>
      <w:r w:rsidRPr="005109B4">
        <w:rPr>
          <w:rFonts w:ascii="Times New Roman" w:hAnsi="Times New Roman"/>
          <w:sz w:val="28"/>
          <w:szCs w:val="28"/>
        </w:rPr>
        <w:t xml:space="preserve">: </w:t>
      </w:r>
      <w:r w:rsidR="007214F5" w:rsidRPr="005109B4">
        <w:rPr>
          <w:rFonts w:ascii="Times New Roman" w:hAnsi="Times New Roman"/>
          <w:sz w:val="28"/>
          <w:szCs w:val="28"/>
        </w:rPr>
        <w:t xml:space="preserve">статья 264.4 Бюджетного кодекса Российской Федерации, пункт </w:t>
      </w:r>
      <w:r w:rsidR="000F0DB0" w:rsidRPr="005109B4">
        <w:rPr>
          <w:rFonts w:ascii="Times New Roman" w:hAnsi="Times New Roman"/>
          <w:sz w:val="28"/>
          <w:szCs w:val="28"/>
        </w:rPr>
        <w:t>2.</w:t>
      </w:r>
      <w:r w:rsidR="007214F5" w:rsidRPr="005109B4">
        <w:rPr>
          <w:rFonts w:ascii="Times New Roman" w:hAnsi="Times New Roman"/>
          <w:sz w:val="28"/>
          <w:szCs w:val="28"/>
        </w:rPr>
        <w:t>1 плана работы контрольно-сч</w:t>
      </w:r>
      <w:r w:rsidR="000F0DB0" w:rsidRPr="005109B4">
        <w:rPr>
          <w:rFonts w:ascii="Times New Roman" w:hAnsi="Times New Roman"/>
          <w:sz w:val="28"/>
          <w:szCs w:val="28"/>
        </w:rPr>
        <w:t>е</w:t>
      </w:r>
      <w:r w:rsidR="007214F5" w:rsidRPr="005109B4">
        <w:rPr>
          <w:rFonts w:ascii="Times New Roman" w:hAnsi="Times New Roman"/>
          <w:sz w:val="28"/>
          <w:szCs w:val="28"/>
        </w:rPr>
        <w:t>тно</w:t>
      </w:r>
      <w:r w:rsidR="000F0DB0" w:rsidRPr="005109B4">
        <w:rPr>
          <w:rFonts w:ascii="Times New Roman" w:hAnsi="Times New Roman"/>
          <w:sz w:val="28"/>
          <w:szCs w:val="28"/>
        </w:rPr>
        <w:t>й</w:t>
      </w:r>
      <w:r w:rsidR="007214F5" w:rsidRPr="005109B4">
        <w:rPr>
          <w:rFonts w:ascii="Times New Roman" w:hAnsi="Times New Roman"/>
          <w:sz w:val="28"/>
          <w:szCs w:val="28"/>
        </w:rPr>
        <w:t xml:space="preserve"> </w:t>
      </w:r>
      <w:r w:rsidR="000F0DB0" w:rsidRPr="005109B4">
        <w:rPr>
          <w:rFonts w:ascii="Times New Roman" w:hAnsi="Times New Roman"/>
          <w:sz w:val="28"/>
          <w:szCs w:val="28"/>
        </w:rPr>
        <w:t>комисии</w:t>
      </w:r>
      <w:r w:rsidR="007214F5" w:rsidRPr="005109B4">
        <w:rPr>
          <w:rFonts w:ascii="Times New Roman" w:hAnsi="Times New Roman"/>
          <w:sz w:val="28"/>
          <w:szCs w:val="28"/>
        </w:rPr>
        <w:t xml:space="preserve"> Белозерского муниципального района на 202</w:t>
      </w:r>
      <w:r w:rsidR="000F0DB0" w:rsidRPr="005109B4">
        <w:rPr>
          <w:rFonts w:ascii="Times New Roman" w:hAnsi="Times New Roman"/>
          <w:sz w:val="28"/>
          <w:szCs w:val="28"/>
        </w:rPr>
        <w:t>2</w:t>
      </w:r>
      <w:r w:rsidR="007214F5" w:rsidRPr="005109B4">
        <w:rPr>
          <w:rFonts w:ascii="Times New Roman" w:hAnsi="Times New Roman"/>
          <w:sz w:val="28"/>
          <w:szCs w:val="28"/>
        </w:rPr>
        <w:t xml:space="preserve"> год, приказ от </w:t>
      </w:r>
      <w:r w:rsidR="00EA2E4E" w:rsidRPr="005109B4">
        <w:rPr>
          <w:rFonts w:ascii="Times New Roman" w:hAnsi="Times New Roman"/>
          <w:sz w:val="28"/>
          <w:szCs w:val="28"/>
        </w:rPr>
        <w:t>11.04.2022 №24</w:t>
      </w:r>
      <w:r w:rsidR="007214F5" w:rsidRPr="005109B4">
        <w:rPr>
          <w:rFonts w:ascii="Times New Roman" w:hAnsi="Times New Roman"/>
          <w:sz w:val="28"/>
          <w:szCs w:val="28"/>
        </w:rPr>
        <w:t>.</w:t>
      </w:r>
    </w:p>
    <w:p w:rsidR="007214F5" w:rsidRPr="005109B4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9B4">
        <w:rPr>
          <w:rFonts w:ascii="Times New Roman" w:hAnsi="Times New Roman"/>
          <w:b/>
          <w:sz w:val="28"/>
          <w:szCs w:val="28"/>
        </w:rPr>
        <w:t>Цел</w:t>
      </w:r>
      <w:proofErr w:type="gramStart"/>
      <w:r w:rsidRPr="005109B4">
        <w:rPr>
          <w:rFonts w:ascii="Times New Roman" w:hAnsi="Times New Roman"/>
          <w:b/>
          <w:sz w:val="28"/>
          <w:szCs w:val="28"/>
        </w:rPr>
        <w:t>ь(</w:t>
      </w:r>
      <w:proofErr w:type="gramEnd"/>
      <w:r w:rsidRPr="005109B4">
        <w:rPr>
          <w:rFonts w:ascii="Times New Roman" w:hAnsi="Times New Roman"/>
          <w:b/>
          <w:sz w:val="28"/>
          <w:szCs w:val="28"/>
        </w:rPr>
        <w:t>и) контрольного мероприятия</w:t>
      </w:r>
      <w:r w:rsidRPr="005109B4">
        <w:rPr>
          <w:rFonts w:ascii="Times New Roman" w:hAnsi="Times New Roman"/>
          <w:sz w:val="28"/>
          <w:szCs w:val="28"/>
        </w:rPr>
        <w:t>:</w:t>
      </w:r>
      <w:r w:rsidR="007214F5" w:rsidRPr="005109B4">
        <w:rPr>
          <w:rFonts w:ascii="Times New Roman" w:hAnsi="Times New Roman"/>
          <w:sz w:val="28"/>
          <w:szCs w:val="28"/>
        </w:rPr>
        <w:t xml:space="preserve"> установление полноты и достоверности показателей бюджетной отчетности главного распорядителя средств районного бюджета, анализ эффективности и результативности использования муниципальных ресурсов, анализ выполнения бюджетных полномочий Г</w:t>
      </w:r>
      <w:r w:rsidR="00EA2E4E" w:rsidRPr="005109B4">
        <w:rPr>
          <w:rFonts w:ascii="Times New Roman" w:hAnsi="Times New Roman"/>
          <w:sz w:val="28"/>
          <w:szCs w:val="28"/>
        </w:rPr>
        <w:t>А</w:t>
      </w:r>
      <w:r w:rsidR="007214F5" w:rsidRPr="005109B4">
        <w:rPr>
          <w:rFonts w:ascii="Times New Roman" w:hAnsi="Times New Roman"/>
          <w:sz w:val="28"/>
          <w:szCs w:val="28"/>
        </w:rPr>
        <w:t>БС.</w:t>
      </w:r>
    </w:p>
    <w:p w:rsidR="007214F5" w:rsidRPr="005109B4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9B4">
        <w:rPr>
          <w:rFonts w:ascii="Times New Roman" w:hAnsi="Times New Roman"/>
          <w:b/>
          <w:sz w:val="28"/>
          <w:szCs w:val="28"/>
        </w:rPr>
        <w:t>Сроки проведения контрольного мероприятия:</w:t>
      </w:r>
      <w:r w:rsidR="00BF6A10" w:rsidRPr="005109B4">
        <w:rPr>
          <w:rFonts w:ascii="Times New Roman" w:hAnsi="Times New Roman"/>
          <w:b/>
          <w:sz w:val="28"/>
          <w:szCs w:val="28"/>
        </w:rPr>
        <w:t xml:space="preserve"> </w:t>
      </w:r>
      <w:r w:rsidR="00EA2E4E" w:rsidRPr="005109B4">
        <w:rPr>
          <w:rFonts w:ascii="Times New Roman" w:hAnsi="Times New Roman"/>
          <w:sz w:val="28"/>
          <w:szCs w:val="28"/>
        </w:rPr>
        <w:t>с 14 апреля по 22 апреля 2022 года</w:t>
      </w:r>
      <w:r w:rsidR="007214F5" w:rsidRPr="005109B4">
        <w:rPr>
          <w:rFonts w:ascii="Times New Roman" w:hAnsi="Times New Roman"/>
          <w:sz w:val="28"/>
          <w:szCs w:val="28"/>
        </w:rPr>
        <w:t>.</w:t>
      </w:r>
    </w:p>
    <w:p w:rsidR="00EA2E4E" w:rsidRPr="005109B4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9B4">
        <w:rPr>
          <w:rFonts w:ascii="Times New Roman" w:hAnsi="Times New Roman"/>
          <w:b/>
          <w:sz w:val="28"/>
          <w:szCs w:val="28"/>
        </w:rPr>
        <w:t>Объекты контрольного мероприятия</w:t>
      </w:r>
      <w:r w:rsidR="00BF6A10" w:rsidRPr="005109B4">
        <w:rPr>
          <w:rFonts w:ascii="Times New Roman" w:hAnsi="Times New Roman"/>
          <w:sz w:val="28"/>
          <w:szCs w:val="28"/>
        </w:rPr>
        <w:t xml:space="preserve">: </w:t>
      </w:r>
      <w:r w:rsidR="00EA2E4E" w:rsidRPr="005109B4">
        <w:rPr>
          <w:rFonts w:ascii="Times New Roman" w:hAnsi="Times New Roman"/>
          <w:sz w:val="28"/>
          <w:szCs w:val="28"/>
        </w:rPr>
        <w:t>Администрация Белозерского муниципального района (далее – Администрация района), ОГРН 1033500790113, ИНН 3503002264, адрес местонахождения: Вологодская область, г. Белозерск, ул. Фрунзе, д.35.</w:t>
      </w:r>
    </w:p>
    <w:p w:rsidR="00C50272" w:rsidRPr="005109B4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9B4">
        <w:rPr>
          <w:rFonts w:ascii="Times New Roman" w:hAnsi="Times New Roman"/>
          <w:b/>
          <w:sz w:val="28"/>
          <w:szCs w:val="28"/>
        </w:rPr>
        <w:t>Проверяемый период деятельности:</w:t>
      </w:r>
      <w:r w:rsidR="00BF6A10" w:rsidRPr="005109B4">
        <w:rPr>
          <w:rFonts w:ascii="Times New Roman" w:hAnsi="Times New Roman"/>
          <w:b/>
          <w:sz w:val="28"/>
          <w:szCs w:val="28"/>
        </w:rPr>
        <w:t xml:space="preserve"> </w:t>
      </w:r>
      <w:r w:rsidR="00BF6A10" w:rsidRPr="005109B4">
        <w:rPr>
          <w:rFonts w:ascii="Times New Roman" w:hAnsi="Times New Roman"/>
          <w:sz w:val="28"/>
          <w:szCs w:val="28"/>
        </w:rPr>
        <w:t>202</w:t>
      </w:r>
      <w:r w:rsidR="000F0DB0" w:rsidRPr="005109B4">
        <w:rPr>
          <w:rFonts w:ascii="Times New Roman" w:hAnsi="Times New Roman"/>
          <w:sz w:val="28"/>
          <w:szCs w:val="28"/>
        </w:rPr>
        <w:t>1</w:t>
      </w:r>
      <w:r w:rsidR="00544797" w:rsidRPr="005109B4">
        <w:rPr>
          <w:rFonts w:ascii="Times New Roman" w:hAnsi="Times New Roman"/>
          <w:sz w:val="28"/>
          <w:szCs w:val="28"/>
        </w:rPr>
        <w:t xml:space="preserve"> </w:t>
      </w:r>
      <w:r w:rsidR="00C21A00" w:rsidRPr="005109B4">
        <w:rPr>
          <w:rFonts w:ascii="Times New Roman" w:hAnsi="Times New Roman"/>
          <w:sz w:val="28"/>
          <w:szCs w:val="28"/>
        </w:rPr>
        <w:t>год</w:t>
      </w:r>
      <w:r w:rsidR="00BF6A10" w:rsidRPr="005109B4">
        <w:rPr>
          <w:rFonts w:ascii="Times New Roman" w:hAnsi="Times New Roman"/>
          <w:sz w:val="28"/>
          <w:szCs w:val="28"/>
        </w:rPr>
        <w:t>.</w:t>
      </w:r>
    </w:p>
    <w:p w:rsidR="00BF6A10" w:rsidRPr="005109B4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9B4">
        <w:rPr>
          <w:rFonts w:ascii="Times New Roman" w:hAnsi="Times New Roman"/>
          <w:b/>
          <w:sz w:val="28"/>
          <w:szCs w:val="28"/>
        </w:rPr>
        <w:t>Исполнители контрольного мероприятия</w:t>
      </w:r>
      <w:r w:rsidR="00150C53" w:rsidRPr="005109B4">
        <w:rPr>
          <w:rFonts w:ascii="Times New Roman" w:hAnsi="Times New Roman"/>
          <w:b/>
          <w:sz w:val="28"/>
          <w:szCs w:val="28"/>
        </w:rPr>
        <w:t xml:space="preserve">: </w:t>
      </w:r>
      <w:r w:rsidR="00BF6A10" w:rsidRPr="005109B4">
        <w:rPr>
          <w:rFonts w:ascii="Times New Roman" w:hAnsi="Times New Roman"/>
          <w:sz w:val="28"/>
          <w:szCs w:val="28"/>
        </w:rPr>
        <w:t xml:space="preserve">аудитор </w:t>
      </w:r>
      <w:proofErr w:type="gramStart"/>
      <w:r w:rsidR="00BF6A10" w:rsidRPr="005109B4">
        <w:rPr>
          <w:rFonts w:ascii="Times New Roman" w:hAnsi="Times New Roman"/>
          <w:sz w:val="28"/>
          <w:szCs w:val="28"/>
        </w:rPr>
        <w:t>контрольно-сч</w:t>
      </w:r>
      <w:r w:rsidR="000F0DB0" w:rsidRPr="005109B4">
        <w:rPr>
          <w:rFonts w:ascii="Times New Roman" w:hAnsi="Times New Roman"/>
          <w:sz w:val="28"/>
          <w:szCs w:val="28"/>
        </w:rPr>
        <w:t>е</w:t>
      </w:r>
      <w:r w:rsidR="00BF6A10" w:rsidRPr="005109B4">
        <w:rPr>
          <w:rFonts w:ascii="Times New Roman" w:hAnsi="Times New Roman"/>
          <w:sz w:val="28"/>
          <w:szCs w:val="28"/>
        </w:rPr>
        <w:t>тно</w:t>
      </w:r>
      <w:r w:rsidR="000F0DB0" w:rsidRPr="005109B4">
        <w:rPr>
          <w:rFonts w:ascii="Times New Roman" w:hAnsi="Times New Roman"/>
          <w:sz w:val="28"/>
          <w:szCs w:val="28"/>
        </w:rPr>
        <w:t>й</w:t>
      </w:r>
      <w:proofErr w:type="gramEnd"/>
      <w:r w:rsidR="00BF6A10" w:rsidRPr="005109B4">
        <w:rPr>
          <w:rFonts w:ascii="Times New Roman" w:hAnsi="Times New Roman"/>
          <w:sz w:val="28"/>
          <w:szCs w:val="28"/>
        </w:rPr>
        <w:t xml:space="preserve"> </w:t>
      </w:r>
      <w:r w:rsidR="000F0DB0" w:rsidRPr="005109B4">
        <w:rPr>
          <w:rFonts w:ascii="Times New Roman" w:hAnsi="Times New Roman"/>
          <w:sz w:val="28"/>
          <w:szCs w:val="28"/>
        </w:rPr>
        <w:t>комисии</w:t>
      </w:r>
      <w:r w:rsidR="00BF6A10" w:rsidRPr="005109B4">
        <w:rPr>
          <w:rFonts w:ascii="Times New Roman" w:hAnsi="Times New Roman"/>
          <w:sz w:val="28"/>
          <w:szCs w:val="28"/>
        </w:rPr>
        <w:t xml:space="preserve"> Белозерского муниципального района Яковлева М.А.</w:t>
      </w:r>
    </w:p>
    <w:p w:rsidR="00636FF3" w:rsidRPr="005109B4" w:rsidRDefault="003161D8" w:rsidP="007276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09B4">
        <w:rPr>
          <w:rFonts w:ascii="Times New Roman" w:hAnsi="Times New Roman"/>
          <w:b/>
          <w:sz w:val="28"/>
          <w:szCs w:val="28"/>
        </w:rPr>
        <w:t>Нормативные документы, использованные в работе:</w:t>
      </w:r>
      <w:r w:rsidR="00636FF3" w:rsidRPr="005109B4">
        <w:rPr>
          <w:rFonts w:ascii="Times New Roman" w:hAnsi="Times New Roman"/>
          <w:b/>
          <w:sz w:val="28"/>
          <w:szCs w:val="28"/>
        </w:rPr>
        <w:t xml:space="preserve"> </w:t>
      </w:r>
    </w:p>
    <w:p w:rsidR="00636FF3" w:rsidRPr="005109B4" w:rsidRDefault="00636FF3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9B4">
        <w:rPr>
          <w:rFonts w:ascii="Times New Roman" w:hAnsi="Times New Roman"/>
          <w:sz w:val="28"/>
          <w:szCs w:val="28"/>
        </w:rPr>
        <w:t xml:space="preserve">Бюджетный кодекс Российской Федерации (далее – Бюджетный кодекс); </w:t>
      </w:r>
    </w:p>
    <w:p w:rsidR="00021D25" w:rsidRPr="005109B4" w:rsidRDefault="00021D25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9B4">
        <w:rPr>
          <w:rFonts w:ascii="Times New Roman" w:hAnsi="Times New Roman"/>
          <w:sz w:val="28"/>
          <w:szCs w:val="28"/>
        </w:rPr>
        <w:t>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 (далее – Федеральный закон № 44-ФЗ);</w:t>
      </w:r>
    </w:p>
    <w:p w:rsidR="00636FF3" w:rsidRPr="005109B4" w:rsidRDefault="00636FF3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9B4">
        <w:rPr>
          <w:rFonts w:ascii="Times New Roman" w:hAnsi="Times New Roman"/>
          <w:sz w:val="28"/>
          <w:szCs w:val="28"/>
        </w:rPr>
        <w:t xml:space="preserve"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Приказ №191н); </w:t>
      </w:r>
    </w:p>
    <w:p w:rsidR="00636FF3" w:rsidRPr="005109B4" w:rsidRDefault="00636FF3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9B4">
        <w:rPr>
          <w:rFonts w:ascii="Times New Roman" w:hAnsi="Times New Roman"/>
          <w:sz w:val="28"/>
          <w:szCs w:val="28"/>
        </w:rPr>
        <w:t xml:space="preserve">Решение Представительного Собрания Белозерского муниципального района от </w:t>
      </w:r>
      <w:r w:rsidR="000F0DB0" w:rsidRPr="005109B4">
        <w:rPr>
          <w:rFonts w:ascii="Times New Roman" w:hAnsi="Times New Roman"/>
          <w:sz w:val="28"/>
          <w:szCs w:val="28"/>
        </w:rPr>
        <w:t>11</w:t>
      </w:r>
      <w:r w:rsidRPr="005109B4">
        <w:rPr>
          <w:rFonts w:ascii="Times New Roman" w:hAnsi="Times New Roman"/>
          <w:sz w:val="28"/>
          <w:szCs w:val="28"/>
        </w:rPr>
        <w:t>.12.20</w:t>
      </w:r>
      <w:r w:rsidR="000F0DB0" w:rsidRPr="005109B4">
        <w:rPr>
          <w:rFonts w:ascii="Times New Roman" w:hAnsi="Times New Roman"/>
          <w:sz w:val="28"/>
          <w:szCs w:val="28"/>
        </w:rPr>
        <w:t>20</w:t>
      </w:r>
      <w:r w:rsidRPr="005109B4">
        <w:rPr>
          <w:rFonts w:ascii="Times New Roman" w:hAnsi="Times New Roman"/>
          <w:sz w:val="28"/>
          <w:szCs w:val="28"/>
        </w:rPr>
        <w:t xml:space="preserve"> № </w:t>
      </w:r>
      <w:r w:rsidR="000F0DB0" w:rsidRPr="005109B4">
        <w:rPr>
          <w:rFonts w:ascii="Times New Roman" w:hAnsi="Times New Roman"/>
          <w:sz w:val="28"/>
          <w:szCs w:val="28"/>
        </w:rPr>
        <w:t>82</w:t>
      </w:r>
      <w:r w:rsidRPr="005109B4">
        <w:rPr>
          <w:rFonts w:ascii="Times New Roman" w:hAnsi="Times New Roman"/>
          <w:sz w:val="28"/>
          <w:szCs w:val="28"/>
        </w:rPr>
        <w:t xml:space="preserve"> «О районном бюджете на 202</w:t>
      </w:r>
      <w:r w:rsidR="000F0DB0" w:rsidRPr="005109B4">
        <w:rPr>
          <w:rFonts w:ascii="Times New Roman" w:hAnsi="Times New Roman"/>
          <w:sz w:val="28"/>
          <w:szCs w:val="28"/>
        </w:rPr>
        <w:t>1</w:t>
      </w:r>
      <w:r w:rsidRPr="005109B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0F0DB0" w:rsidRPr="005109B4">
        <w:rPr>
          <w:rFonts w:ascii="Times New Roman" w:hAnsi="Times New Roman"/>
          <w:sz w:val="28"/>
          <w:szCs w:val="28"/>
        </w:rPr>
        <w:t>2</w:t>
      </w:r>
      <w:r w:rsidRPr="005109B4">
        <w:rPr>
          <w:rFonts w:ascii="Times New Roman" w:hAnsi="Times New Roman"/>
          <w:sz w:val="28"/>
          <w:szCs w:val="28"/>
        </w:rPr>
        <w:t xml:space="preserve"> и 202</w:t>
      </w:r>
      <w:r w:rsidR="000F0DB0" w:rsidRPr="005109B4">
        <w:rPr>
          <w:rFonts w:ascii="Times New Roman" w:hAnsi="Times New Roman"/>
          <w:sz w:val="28"/>
          <w:szCs w:val="28"/>
        </w:rPr>
        <w:t>3</w:t>
      </w:r>
      <w:r w:rsidRPr="005109B4">
        <w:rPr>
          <w:rFonts w:ascii="Times New Roman" w:hAnsi="Times New Roman"/>
          <w:sz w:val="28"/>
          <w:szCs w:val="28"/>
        </w:rPr>
        <w:t xml:space="preserve"> годов» (далее – Решение о бюджете); сводная бюджетная роспись;</w:t>
      </w:r>
    </w:p>
    <w:p w:rsidR="00BD64C4" w:rsidRPr="005109B4" w:rsidRDefault="00636FF3" w:rsidP="00727623">
      <w:pPr>
        <w:pStyle w:val="a3"/>
        <w:ind w:firstLine="709"/>
        <w:jc w:val="both"/>
        <w:rPr>
          <w:sz w:val="28"/>
          <w:szCs w:val="28"/>
        </w:rPr>
      </w:pPr>
      <w:r w:rsidRPr="005109B4">
        <w:rPr>
          <w:sz w:val="28"/>
          <w:szCs w:val="28"/>
        </w:rPr>
        <w:t>Положение о бюджетном процессе в Белозерском муниципальном районе, утвержденное решением Представительного Собрания района от 29.01.2019 (далее – Положение о бюджетном процессе).</w:t>
      </w:r>
    </w:p>
    <w:p w:rsidR="00E31034" w:rsidRPr="005109B4" w:rsidRDefault="00E31034" w:rsidP="00727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9B4">
        <w:rPr>
          <w:rFonts w:ascii="Times New Roman" w:hAnsi="Times New Roman"/>
          <w:b/>
          <w:sz w:val="28"/>
          <w:szCs w:val="28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5109B4">
        <w:rPr>
          <w:rFonts w:ascii="Times New Roman" w:hAnsi="Times New Roman"/>
          <w:sz w:val="28"/>
          <w:szCs w:val="28"/>
        </w:rPr>
        <w:t>:</w:t>
      </w:r>
      <w:r w:rsidR="006C3B50" w:rsidRPr="005109B4">
        <w:rPr>
          <w:rFonts w:ascii="Times New Roman" w:hAnsi="Times New Roman"/>
          <w:sz w:val="28"/>
          <w:szCs w:val="28"/>
        </w:rPr>
        <w:t xml:space="preserve"> </w:t>
      </w:r>
      <w:r w:rsidRPr="005109B4">
        <w:rPr>
          <w:rFonts w:ascii="Times New Roman" w:hAnsi="Times New Roman"/>
          <w:sz w:val="28"/>
          <w:szCs w:val="28"/>
        </w:rPr>
        <w:t>Акт проверк</w:t>
      </w:r>
      <w:r w:rsidR="004D7703" w:rsidRPr="005109B4">
        <w:rPr>
          <w:rFonts w:ascii="Times New Roman" w:hAnsi="Times New Roman"/>
          <w:sz w:val="28"/>
          <w:szCs w:val="28"/>
        </w:rPr>
        <w:t>и</w:t>
      </w:r>
      <w:r w:rsidRPr="005109B4">
        <w:rPr>
          <w:rFonts w:ascii="Times New Roman" w:hAnsi="Times New Roman"/>
          <w:sz w:val="28"/>
          <w:szCs w:val="28"/>
        </w:rPr>
        <w:t xml:space="preserve"> от</w:t>
      </w:r>
      <w:r w:rsidR="000C15A0" w:rsidRPr="005109B4">
        <w:rPr>
          <w:rFonts w:ascii="Times New Roman" w:hAnsi="Times New Roman"/>
          <w:sz w:val="28"/>
          <w:szCs w:val="28"/>
        </w:rPr>
        <w:t xml:space="preserve"> </w:t>
      </w:r>
      <w:r w:rsidR="00EA2E4E" w:rsidRPr="005109B4">
        <w:rPr>
          <w:rFonts w:ascii="Times New Roman" w:hAnsi="Times New Roman"/>
          <w:sz w:val="28"/>
          <w:szCs w:val="28"/>
        </w:rPr>
        <w:lastRenderedPageBreak/>
        <w:t>18</w:t>
      </w:r>
      <w:r w:rsidR="006C3B50" w:rsidRPr="005109B4">
        <w:rPr>
          <w:rFonts w:ascii="Times New Roman" w:hAnsi="Times New Roman"/>
          <w:sz w:val="28"/>
          <w:szCs w:val="28"/>
        </w:rPr>
        <w:t>.0</w:t>
      </w:r>
      <w:r w:rsidR="00EA2E4E" w:rsidRPr="005109B4">
        <w:rPr>
          <w:rFonts w:ascii="Times New Roman" w:hAnsi="Times New Roman"/>
          <w:sz w:val="28"/>
          <w:szCs w:val="28"/>
        </w:rPr>
        <w:t>4</w:t>
      </w:r>
      <w:r w:rsidR="006C3B50" w:rsidRPr="005109B4">
        <w:rPr>
          <w:rFonts w:ascii="Times New Roman" w:hAnsi="Times New Roman"/>
          <w:sz w:val="28"/>
          <w:szCs w:val="28"/>
        </w:rPr>
        <w:t>.202</w:t>
      </w:r>
      <w:r w:rsidR="000F0DB0" w:rsidRPr="005109B4">
        <w:rPr>
          <w:rFonts w:ascii="Times New Roman" w:hAnsi="Times New Roman"/>
          <w:sz w:val="28"/>
          <w:szCs w:val="28"/>
        </w:rPr>
        <w:t>2</w:t>
      </w:r>
      <w:r w:rsidR="004F1608" w:rsidRPr="005109B4">
        <w:rPr>
          <w:rFonts w:ascii="Times New Roman" w:hAnsi="Times New Roman"/>
          <w:sz w:val="28"/>
          <w:szCs w:val="28"/>
        </w:rPr>
        <w:t xml:space="preserve"> </w:t>
      </w:r>
      <w:r w:rsidRPr="005109B4">
        <w:rPr>
          <w:rFonts w:ascii="Times New Roman" w:hAnsi="Times New Roman"/>
          <w:sz w:val="28"/>
          <w:szCs w:val="28"/>
        </w:rPr>
        <w:t xml:space="preserve">подписан </w:t>
      </w:r>
      <w:r w:rsidR="005A1E03" w:rsidRPr="005109B4">
        <w:rPr>
          <w:rFonts w:ascii="Times New Roman" w:hAnsi="Times New Roman"/>
          <w:sz w:val="28"/>
          <w:szCs w:val="28"/>
        </w:rPr>
        <w:t xml:space="preserve">первым заместителем руководителя администрации района – Измайловым Андреем Викторовичем </w:t>
      </w:r>
      <w:r w:rsidRPr="005109B4">
        <w:rPr>
          <w:rFonts w:ascii="Times New Roman" w:hAnsi="Times New Roman"/>
          <w:sz w:val="28"/>
          <w:szCs w:val="28"/>
        </w:rPr>
        <w:t xml:space="preserve">без возражений. </w:t>
      </w:r>
    </w:p>
    <w:p w:rsidR="00B051E2" w:rsidRPr="005109B4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9B4">
        <w:rPr>
          <w:rFonts w:ascii="Times New Roman" w:hAnsi="Times New Roman"/>
          <w:b/>
          <w:sz w:val="28"/>
          <w:szCs w:val="28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нарушения):</w:t>
      </w:r>
      <w:r w:rsidR="006C3B50" w:rsidRPr="005109B4">
        <w:rPr>
          <w:rFonts w:ascii="Times New Roman" w:hAnsi="Times New Roman"/>
          <w:b/>
          <w:sz w:val="28"/>
          <w:szCs w:val="28"/>
        </w:rPr>
        <w:t xml:space="preserve"> </w:t>
      </w:r>
      <w:r w:rsidRPr="005109B4">
        <w:rPr>
          <w:rFonts w:ascii="Times New Roman" w:hAnsi="Times New Roman"/>
          <w:sz w:val="28"/>
          <w:szCs w:val="28"/>
        </w:rPr>
        <w:t>Контрольное мероприятие включено в план работы на 20</w:t>
      </w:r>
      <w:r w:rsidR="006C3B50" w:rsidRPr="005109B4">
        <w:rPr>
          <w:rFonts w:ascii="Times New Roman" w:hAnsi="Times New Roman"/>
          <w:sz w:val="28"/>
          <w:szCs w:val="28"/>
        </w:rPr>
        <w:t>2</w:t>
      </w:r>
      <w:r w:rsidR="000F0DB0" w:rsidRPr="005109B4">
        <w:rPr>
          <w:rFonts w:ascii="Times New Roman" w:hAnsi="Times New Roman"/>
          <w:sz w:val="28"/>
          <w:szCs w:val="28"/>
        </w:rPr>
        <w:t>2</w:t>
      </w:r>
      <w:r w:rsidRPr="005109B4">
        <w:rPr>
          <w:rFonts w:ascii="Times New Roman" w:hAnsi="Times New Roman"/>
          <w:sz w:val="28"/>
          <w:szCs w:val="28"/>
        </w:rPr>
        <w:t xml:space="preserve"> год, утвержденный приказом контрольно-счетно</w:t>
      </w:r>
      <w:r w:rsidR="000F0DB0" w:rsidRPr="005109B4">
        <w:rPr>
          <w:rFonts w:ascii="Times New Roman" w:hAnsi="Times New Roman"/>
          <w:sz w:val="28"/>
          <w:szCs w:val="28"/>
        </w:rPr>
        <w:t>й</w:t>
      </w:r>
      <w:r w:rsidRPr="005109B4">
        <w:rPr>
          <w:rFonts w:ascii="Times New Roman" w:hAnsi="Times New Roman"/>
          <w:sz w:val="28"/>
          <w:szCs w:val="28"/>
        </w:rPr>
        <w:t xml:space="preserve"> </w:t>
      </w:r>
      <w:r w:rsidR="000F0DB0" w:rsidRPr="005109B4">
        <w:rPr>
          <w:rFonts w:ascii="Times New Roman" w:hAnsi="Times New Roman"/>
          <w:sz w:val="28"/>
          <w:szCs w:val="28"/>
        </w:rPr>
        <w:t>комисии</w:t>
      </w:r>
      <w:r w:rsidRPr="005109B4">
        <w:rPr>
          <w:rFonts w:ascii="Times New Roman" w:hAnsi="Times New Roman"/>
          <w:sz w:val="28"/>
          <w:szCs w:val="28"/>
        </w:rPr>
        <w:t xml:space="preserve"> от</w:t>
      </w:r>
      <w:r w:rsidR="00D62A68" w:rsidRPr="005109B4">
        <w:rPr>
          <w:rFonts w:ascii="Times New Roman" w:hAnsi="Times New Roman"/>
          <w:sz w:val="28"/>
          <w:szCs w:val="28"/>
        </w:rPr>
        <w:t xml:space="preserve"> </w:t>
      </w:r>
      <w:r w:rsidR="006A3E2D" w:rsidRPr="005109B4">
        <w:rPr>
          <w:rFonts w:ascii="Times New Roman" w:hAnsi="Times New Roman"/>
          <w:sz w:val="28"/>
          <w:szCs w:val="28"/>
        </w:rPr>
        <w:t xml:space="preserve">26.01.2022 </w:t>
      </w:r>
      <w:r w:rsidR="006C3B50" w:rsidRPr="005109B4">
        <w:rPr>
          <w:rFonts w:ascii="Times New Roman" w:hAnsi="Times New Roman"/>
          <w:sz w:val="28"/>
          <w:szCs w:val="28"/>
        </w:rPr>
        <w:t>года</w:t>
      </w:r>
      <w:r w:rsidR="00B051E2" w:rsidRPr="005109B4">
        <w:rPr>
          <w:rFonts w:ascii="Times New Roman" w:hAnsi="Times New Roman"/>
          <w:sz w:val="28"/>
          <w:szCs w:val="28"/>
        </w:rPr>
        <w:t xml:space="preserve"> №</w:t>
      </w:r>
      <w:r w:rsidR="002635DF" w:rsidRPr="005109B4">
        <w:rPr>
          <w:rFonts w:ascii="Times New Roman" w:hAnsi="Times New Roman"/>
          <w:sz w:val="28"/>
          <w:szCs w:val="28"/>
        </w:rPr>
        <w:t>4</w:t>
      </w:r>
      <w:r w:rsidR="006C3B50" w:rsidRPr="005109B4">
        <w:rPr>
          <w:rFonts w:ascii="Times New Roman" w:hAnsi="Times New Roman"/>
          <w:sz w:val="28"/>
          <w:szCs w:val="28"/>
        </w:rPr>
        <w:t>.</w:t>
      </w:r>
    </w:p>
    <w:p w:rsidR="006C3B50" w:rsidRPr="005109B4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9B4">
        <w:rPr>
          <w:rFonts w:ascii="Times New Roman" w:hAnsi="Times New Roman"/>
          <w:b/>
          <w:sz w:val="28"/>
          <w:szCs w:val="28"/>
        </w:rPr>
        <w:t>Объем проверенных средств составляет:</w:t>
      </w:r>
      <w:r w:rsidR="006C3B50" w:rsidRPr="005109B4">
        <w:rPr>
          <w:rFonts w:ascii="Times New Roman" w:hAnsi="Times New Roman"/>
          <w:sz w:val="28"/>
          <w:szCs w:val="28"/>
        </w:rPr>
        <w:t xml:space="preserve"> </w:t>
      </w:r>
      <w:r w:rsidR="005109B4" w:rsidRPr="005109B4">
        <w:rPr>
          <w:rFonts w:ascii="Times New Roman" w:hAnsi="Times New Roman"/>
          <w:sz w:val="28"/>
          <w:szCs w:val="28"/>
        </w:rPr>
        <w:t xml:space="preserve">367 953,6 </w:t>
      </w:r>
      <w:r w:rsidR="006C3B50" w:rsidRPr="005109B4">
        <w:rPr>
          <w:rFonts w:ascii="Times New Roman" w:hAnsi="Times New Roman"/>
          <w:sz w:val="28"/>
          <w:szCs w:val="28"/>
        </w:rPr>
        <w:t xml:space="preserve"> тыс. рублей.</w:t>
      </w:r>
    </w:p>
    <w:p w:rsidR="00E31034" w:rsidRPr="005109B4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09B4">
        <w:rPr>
          <w:rFonts w:ascii="Times New Roman" w:hAnsi="Times New Roman"/>
          <w:b/>
          <w:sz w:val="28"/>
          <w:szCs w:val="28"/>
        </w:rPr>
        <w:t xml:space="preserve">В ходе проведения контрольного мероприятия установлены </w:t>
      </w:r>
      <w:r w:rsidR="00416137" w:rsidRPr="005109B4">
        <w:rPr>
          <w:rFonts w:ascii="Times New Roman" w:hAnsi="Times New Roman"/>
          <w:b/>
          <w:sz w:val="28"/>
          <w:szCs w:val="28"/>
        </w:rPr>
        <w:t>следующие нарушения</w:t>
      </w:r>
      <w:r w:rsidRPr="005109B4">
        <w:rPr>
          <w:rFonts w:ascii="Times New Roman" w:hAnsi="Times New Roman"/>
          <w:b/>
          <w:sz w:val="28"/>
          <w:szCs w:val="28"/>
        </w:rPr>
        <w:t xml:space="preserve">: </w:t>
      </w:r>
    </w:p>
    <w:p w:rsidR="005109B4" w:rsidRPr="005109B4" w:rsidRDefault="005109B4" w:rsidP="005109B4">
      <w:pPr>
        <w:numPr>
          <w:ilvl w:val="0"/>
          <w:numId w:val="3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Calibri"/>
          <w:spacing w:val="-2"/>
          <w:kern w:val="3"/>
          <w:sz w:val="28"/>
          <w:szCs w:val="28"/>
          <w:lang w:eastAsia="en-US"/>
        </w:rPr>
      </w:pPr>
      <w:r w:rsidRPr="005109B4">
        <w:rPr>
          <w:rFonts w:ascii="Times New Roman" w:hAnsi="Times New Roman"/>
          <w:kern w:val="3"/>
          <w:sz w:val="28"/>
          <w:szCs w:val="28"/>
        </w:rPr>
        <w:t xml:space="preserve">При подготовке и сдаче бюджетной отчетности  </w:t>
      </w:r>
      <w:r w:rsidRPr="005109B4">
        <w:rPr>
          <w:rFonts w:ascii="Times New Roman" w:hAnsi="Times New Roman"/>
          <w:spacing w:val="-2"/>
          <w:kern w:val="3"/>
          <w:sz w:val="28"/>
          <w:szCs w:val="28"/>
        </w:rPr>
        <w:t xml:space="preserve">установлено отступление от требований </w:t>
      </w:r>
      <w:r w:rsidRPr="005109B4">
        <w:rPr>
          <w:rFonts w:ascii="Times New Roman" w:eastAsia="Calibri" w:hAnsi="Times New Roman" w:cs="Calibri"/>
          <w:spacing w:val="-2"/>
          <w:kern w:val="3"/>
          <w:sz w:val="28"/>
          <w:szCs w:val="28"/>
          <w:lang w:eastAsia="en-US"/>
        </w:rPr>
        <w:t>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5109B4" w:rsidRPr="005109B4" w:rsidRDefault="005109B4" w:rsidP="005109B4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109B4">
        <w:rPr>
          <w:rFonts w:ascii="Times New Roman" w:hAnsi="Times New Roman"/>
          <w:i/>
          <w:sz w:val="28"/>
          <w:szCs w:val="28"/>
        </w:rPr>
        <w:t>В нарушени</w:t>
      </w:r>
      <w:r w:rsidR="005D62C3">
        <w:rPr>
          <w:rFonts w:ascii="Times New Roman" w:hAnsi="Times New Roman"/>
          <w:i/>
          <w:sz w:val="28"/>
          <w:szCs w:val="28"/>
        </w:rPr>
        <w:t>е</w:t>
      </w:r>
      <w:r w:rsidRPr="005109B4">
        <w:rPr>
          <w:rFonts w:ascii="Times New Roman" w:hAnsi="Times New Roman"/>
          <w:i/>
          <w:sz w:val="28"/>
          <w:szCs w:val="28"/>
        </w:rPr>
        <w:t xml:space="preserve"> пункта 152 инструкции №191н в Разделе 1 Пояснительной записки (ф. 0503160) не отражена информация об исполнителе (ФИО, должность) централизованной бухгалтерии, составившем бухгалтерскую отчетность,  информация о наличии государственных (муниципальных) унитарных и казенных предприятий и изменениях в их количестве, произошедших за отчетный период.</w:t>
      </w:r>
    </w:p>
    <w:p w:rsidR="005109B4" w:rsidRPr="005109B4" w:rsidRDefault="005109B4" w:rsidP="005109B4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Calibri"/>
          <w:bCs/>
          <w:i/>
          <w:sz w:val="28"/>
          <w:szCs w:val="28"/>
          <w:lang w:eastAsia="en-US"/>
        </w:rPr>
      </w:pPr>
      <w:proofErr w:type="gramStart"/>
      <w:r w:rsidRPr="005109B4">
        <w:rPr>
          <w:rFonts w:ascii="Times New Roman" w:hAnsi="Times New Roman" w:cs="Calibri"/>
          <w:bCs/>
          <w:i/>
          <w:sz w:val="28"/>
          <w:szCs w:val="28"/>
          <w:lang w:eastAsia="en-US"/>
        </w:rPr>
        <w:t>Не учтены изменения, внесенные</w:t>
      </w:r>
      <w:r w:rsidRPr="005109B4">
        <w:rPr>
          <w:rFonts w:ascii="Times New Roman" w:hAnsi="Times New Roman" w:cs="MV Boli"/>
          <w:bCs/>
          <w:i/>
          <w:sz w:val="28"/>
          <w:szCs w:val="28"/>
          <w:lang w:eastAsia="en-US"/>
        </w:rPr>
        <w:t xml:space="preserve"> </w:t>
      </w:r>
      <w:r w:rsidRPr="005109B4">
        <w:rPr>
          <w:rFonts w:ascii="Times New Roman" w:hAnsi="Times New Roman" w:cs="Calibri"/>
          <w:bCs/>
          <w:i/>
          <w:sz w:val="28"/>
          <w:szCs w:val="28"/>
          <w:lang w:eastAsia="en-US"/>
        </w:rPr>
        <w:t>приказом</w:t>
      </w:r>
      <w:r w:rsidRPr="005109B4">
        <w:rPr>
          <w:rFonts w:ascii="Times New Roman" w:hAnsi="Times New Roman" w:cs="MV Boli"/>
          <w:bCs/>
          <w:i/>
          <w:sz w:val="28"/>
          <w:szCs w:val="28"/>
          <w:lang w:eastAsia="en-US"/>
        </w:rPr>
        <w:t xml:space="preserve"> </w:t>
      </w:r>
      <w:r w:rsidRPr="005109B4">
        <w:rPr>
          <w:rFonts w:ascii="Times New Roman" w:hAnsi="Times New Roman" w:cs="Calibri"/>
          <w:bCs/>
          <w:i/>
          <w:sz w:val="28"/>
          <w:szCs w:val="28"/>
          <w:lang w:eastAsia="en-US"/>
        </w:rPr>
        <w:t>Минфина</w:t>
      </w:r>
      <w:r w:rsidRPr="005109B4">
        <w:rPr>
          <w:rFonts w:ascii="Times New Roman" w:hAnsi="Times New Roman" w:cs="MV Boli"/>
          <w:bCs/>
          <w:i/>
          <w:sz w:val="28"/>
          <w:szCs w:val="28"/>
          <w:lang w:eastAsia="en-US"/>
        </w:rPr>
        <w:t xml:space="preserve"> </w:t>
      </w:r>
      <w:r w:rsidRPr="005109B4">
        <w:rPr>
          <w:rFonts w:ascii="Times New Roman" w:hAnsi="Times New Roman" w:cs="Calibri"/>
          <w:bCs/>
          <w:i/>
          <w:sz w:val="28"/>
          <w:szCs w:val="28"/>
          <w:lang w:eastAsia="en-US"/>
        </w:rPr>
        <w:t>России</w:t>
      </w:r>
      <w:r w:rsidRPr="005109B4">
        <w:rPr>
          <w:rFonts w:ascii="Times New Roman" w:hAnsi="Times New Roman" w:cs="MV Boli"/>
          <w:bCs/>
          <w:i/>
          <w:sz w:val="28"/>
          <w:szCs w:val="28"/>
          <w:lang w:eastAsia="en-US"/>
        </w:rPr>
        <w:t xml:space="preserve"> </w:t>
      </w:r>
      <w:r w:rsidRPr="005109B4">
        <w:rPr>
          <w:rFonts w:ascii="Times New Roman" w:hAnsi="Times New Roman" w:cs="Calibri"/>
          <w:bCs/>
          <w:i/>
          <w:sz w:val="28"/>
          <w:szCs w:val="28"/>
          <w:lang w:eastAsia="en-US"/>
        </w:rPr>
        <w:t xml:space="preserve">от 16.12.2020 N 311н в Инструкцию №191н, что привело к </w:t>
      </w:r>
      <w:r w:rsidRPr="005109B4">
        <w:rPr>
          <w:rFonts w:ascii="Times New Roman" w:eastAsia="Calibri" w:hAnsi="Times New Roman" w:cs="Calibri"/>
          <w:bCs/>
          <w:i/>
          <w:spacing w:val="-2"/>
          <w:sz w:val="28"/>
          <w:szCs w:val="28"/>
          <w:lang w:eastAsia="en-US"/>
        </w:rPr>
        <w:t xml:space="preserve">нарушению пункта 152 Инструкции №191н - </w:t>
      </w:r>
      <w:r w:rsidRPr="005109B4">
        <w:rPr>
          <w:rFonts w:ascii="Times New Roman" w:hAnsi="Times New Roman" w:cs="Calibri"/>
          <w:bCs/>
          <w:i/>
          <w:sz w:val="28"/>
          <w:szCs w:val="28"/>
          <w:lang w:eastAsia="en-US"/>
        </w:rPr>
        <w:t>в разделе 4</w:t>
      </w:r>
      <w:r w:rsidRPr="005109B4">
        <w:rPr>
          <w:rFonts w:ascii="Times New Roman" w:hAnsi="Times New Roman" w:cs="Calibri"/>
          <w:bCs/>
          <w:i/>
          <w:color w:val="FF0000"/>
          <w:sz w:val="28"/>
          <w:szCs w:val="28"/>
          <w:lang w:eastAsia="en-US"/>
        </w:rPr>
        <w:t xml:space="preserve"> </w:t>
      </w:r>
      <w:r w:rsidRPr="005109B4">
        <w:rPr>
          <w:rFonts w:ascii="Times New Roman" w:hAnsi="Times New Roman" w:cs="Calibri"/>
          <w:bCs/>
          <w:i/>
          <w:sz w:val="28"/>
          <w:szCs w:val="28"/>
          <w:lang w:eastAsia="en-US"/>
        </w:rPr>
        <w:t>"</w:t>
      </w:r>
      <w:r w:rsidRPr="005109B4">
        <w:rPr>
          <w:rFonts w:ascii="Times New Roman" w:hAnsi="Times New Roman"/>
          <w:i/>
          <w:sz w:val="28"/>
          <w:szCs w:val="28"/>
        </w:rPr>
        <w:t xml:space="preserve"> </w:t>
      </w:r>
      <w:r w:rsidRPr="005109B4">
        <w:rPr>
          <w:rFonts w:ascii="Times New Roman" w:hAnsi="Times New Roman" w:cs="Calibri"/>
          <w:bCs/>
          <w:i/>
          <w:sz w:val="28"/>
          <w:szCs w:val="28"/>
          <w:lang w:eastAsia="en-US"/>
        </w:rPr>
        <w:t>Анализ показателей бухгалтерской отчетности субъекта бюджетной отчетности" не отражена информация о причинах увеличения дебиторской и кредиторской задолженности, в том числе просроченной, по состоянию на отчетную дату в сравнении с данными за аналогичный отчетный период прошлого</w:t>
      </w:r>
      <w:proofErr w:type="gramEnd"/>
      <w:r w:rsidRPr="005109B4">
        <w:rPr>
          <w:rFonts w:ascii="Times New Roman" w:hAnsi="Times New Roman" w:cs="Calibri"/>
          <w:bCs/>
          <w:i/>
          <w:sz w:val="28"/>
          <w:szCs w:val="28"/>
          <w:lang w:eastAsia="en-US"/>
        </w:rPr>
        <w:t xml:space="preserve"> финансового года.</w:t>
      </w:r>
    </w:p>
    <w:p w:rsidR="005109B4" w:rsidRPr="005109B4" w:rsidRDefault="005109B4" w:rsidP="005109B4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109B4">
        <w:rPr>
          <w:rFonts w:ascii="Times New Roman" w:hAnsi="Times New Roman"/>
          <w:i/>
          <w:iCs/>
          <w:sz w:val="28"/>
          <w:szCs w:val="28"/>
        </w:rPr>
        <w:t>В нарушение пункта 153 Инструкции 191н в составе отчетности представлена Таблица 1 «Сведения о направлениях деятельности». Согласно п.153 таблица 1 характеризует изменения направлений деятельности субъекта бюджетной отчетности за отчетный год в части тех видов деятельности, которые впервые были осуществлены субъектом бюджетной отчетности в отчетном году и (или) которые были прекращены им в отчетном году, по разделам:</w:t>
      </w:r>
    </w:p>
    <w:p w:rsidR="005109B4" w:rsidRPr="005109B4" w:rsidRDefault="005109B4" w:rsidP="005109B4">
      <w:pPr>
        <w:numPr>
          <w:ilvl w:val="0"/>
          <w:numId w:val="34"/>
        </w:numPr>
        <w:tabs>
          <w:tab w:val="left" w:pos="1589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109B4">
        <w:rPr>
          <w:rFonts w:ascii="Times New Roman" w:hAnsi="Times New Roman"/>
          <w:i/>
          <w:iCs/>
          <w:sz w:val="28"/>
          <w:szCs w:val="28"/>
        </w:rPr>
        <w:t xml:space="preserve">Относительно года, предшествующего </w:t>
      </w:r>
      <w:proofErr w:type="gramStart"/>
      <w:r w:rsidRPr="005109B4">
        <w:rPr>
          <w:rFonts w:ascii="Times New Roman" w:hAnsi="Times New Roman"/>
          <w:i/>
          <w:iCs/>
          <w:sz w:val="28"/>
          <w:szCs w:val="28"/>
        </w:rPr>
        <w:t>отчетному</w:t>
      </w:r>
      <w:proofErr w:type="gramEnd"/>
      <w:r w:rsidRPr="005109B4">
        <w:rPr>
          <w:rFonts w:ascii="Times New Roman" w:hAnsi="Times New Roman"/>
          <w:i/>
          <w:iCs/>
          <w:sz w:val="28"/>
          <w:szCs w:val="28"/>
        </w:rPr>
        <w:t xml:space="preserve"> (</w:t>
      </w:r>
      <w:hyperlink r:id="rId7" w:anchor="/document/70650726/entry/0" w:history="1">
        <w:r w:rsidRPr="005109B4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</w:rPr>
          <w:t>ОКВЭД</w:t>
        </w:r>
      </w:hyperlink>
      <w:r w:rsidRPr="005109B4">
        <w:rPr>
          <w:rFonts w:ascii="Times New Roman" w:hAnsi="Times New Roman"/>
          <w:i/>
          <w:iCs/>
          <w:sz w:val="28"/>
          <w:szCs w:val="28"/>
        </w:rPr>
        <w:t> по новым видам деятельности, которые не осуществлялись учреждением);</w:t>
      </w:r>
    </w:p>
    <w:p w:rsidR="005109B4" w:rsidRPr="005109B4" w:rsidRDefault="005109B4" w:rsidP="005109B4">
      <w:pPr>
        <w:numPr>
          <w:ilvl w:val="0"/>
          <w:numId w:val="34"/>
        </w:numPr>
        <w:tabs>
          <w:tab w:val="left" w:pos="1589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109B4">
        <w:rPr>
          <w:rFonts w:ascii="Times New Roman" w:hAnsi="Times New Roman"/>
          <w:i/>
          <w:iCs/>
          <w:sz w:val="28"/>
          <w:szCs w:val="28"/>
        </w:rPr>
        <w:t>Относительно очередного года, следующего за отчетным (</w:t>
      </w:r>
      <w:hyperlink r:id="rId8" w:anchor="/document/70650726/entry/0" w:history="1">
        <w:r w:rsidRPr="005109B4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</w:rPr>
          <w:t>ОКВЭД</w:t>
        </w:r>
      </w:hyperlink>
      <w:r w:rsidRPr="005109B4">
        <w:rPr>
          <w:rFonts w:ascii="Times New Roman" w:hAnsi="Times New Roman"/>
          <w:i/>
          <w:iCs/>
          <w:sz w:val="28"/>
          <w:szCs w:val="28"/>
        </w:rPr>
        <w:t> по видам деятельности, прекращенным в отчетном году).</w:t>
      </w:r>
      <w:proofErr w:type="gramEnd"/>
    </w:p>
    <w:p w:rsidR="005109B4" w:rsidRPr="005109B4" w:rsidRDefault="005109B4" w:rsidP="005109B4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109B4">
        <w:rPr>
          <w:rFonts w:ascii="Times New Roman" w:hAnsi="Times New Roman"/>
          <w:i/>
          <w:iCs/>
          <w:sz w:val="28"/>
          <w:szCs w:val="28"/>
        </w:rPr>
        <w:t>В отчетном периоде Администрация района не производила смену видов деятельности. Таким образом, сведения по таблице 1 необходимо исключить из раздела 1 «Организационная структура субъекта бюджетной отчетности» пояснительной записки ф.0503160 и отразить информацию о ней в разделе 5 «Прочие вопросы деятельности субъекта бюджетной отчетности»  пояснительной записки ф.0503160.</w:t>
      </w:r>
    </w:p>
    <w:p w:rsidR="005109B4" w:rsidRPr="005109B4" w:rsidRDefault="005109B4" w:rsidP="005109B4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highlight w:val="yellow"/>
        </w:rPr>
      </w:pPr>
      <w:r w:rsidRPr="005109B4">
        <w:rPr>
          <w:rFonts w:ascii="Times New Roman" w:hAnsi="Times New Roman"/>
          <w:i/>
          <w:iCs/>
          <w:sz w:val="28"/>
          <w:szCs w:val="28"/>
        </w:rPr>
        <w:lastRenderedPageBreak/>
        <w:t>Не учтены изменения, внесенные Приказом Минфина России от 2 июля 2020 г. N 131Н в Инструкцию № 191н, что привело к нарушению пункта 152 Инструкции №191н – в Разделе 2 "Результаты деятельности субъекта бюджетной отчетности" Сведения о результатах деятельности (ф. 0503162) не отражается.</w:t>
      </w:r>
    </w:p>
    <w:p w:rsidR="005109B4" w:rsidRPr="005109B4" w:rsidRDefault="005109B4" w:rsidP="005109B4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109B4">
        <w:rPr>
          <w:rFonts w:ascii="Times New Roman" w:hAnsi="Times New Roman"/>
          <w:i/>
          <w:iCs/>
          <w:sz w:val="28"/>
          <w:szCs w:val="28"/>
        </w:rPr>
        <w:t>В нарушение пункта 152 Инструкции 191н информация по ф. 0503166 Сведения об исполнении мероприятий в рамках целевых программ отражена в разделе 2 «Результаты деятельности субъекта бюджетной отчетности» пояснительной записки ф.0503160, тогда как  следует отражать в разделе</w:t>
      </w:r>
      <w:r w:rsidRPr="005109B4">
        <w:rPr>
          <w:rFonts w:ascii="Times New Roman" w:hAnsi="Times New Roman"/>
          <w:sz w:val="28"/>
          <w:szCs w:val="28"/>
        </w:rPr>
        <w:t xml:space="preserve"> 3</w:t>
      </w:r>
      <w:r w:rsidRPr="005109B4">
        <w:rPr>
          <w:rFonts w:ascii="Times New Roman" w:hAnsi="Times New Roman"/>
          <w:i/>
          <w:iCs/>
          <w:sz w:val="28"/>
          <w:szCs w:val="28"/>
        </w:rPr>
        <w:t xml:space="preserve"> «Анализ отчета об исполнении бюджета субъектом бюджетной отчетности».</w:t>
      </w:r>
    </w:p>
    <w:p w:rsidR="005109B4" w:rsidRPr="005109B4" w:rsidRDefault="005109B4" w:rsidP="005109B4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109B4">
        <w:rPr>
          <w:rFonts w:ascii="Times New Roman" w:hAnsi="Times New Roman"/>
          <w:i/>
          <w:iCs/>
          <w:sz w:val="28"/>
          <w:szCs w:val="28"/>
        </w:rPr>
        <w:t>В нарушение пункта 152 Инструкции 191н информация по ф. 0503174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 отражена в разделе 3 «Анализ отчета об исполнении бюджета субъектом бюджетной отчетности» пояснительной записки ф.0503160, в виду отсутствия числовых значений показателей информацию следует отражать в разделе</w:t>
      </w:r>
      <w:r w:rsidRPr="005109B4">
        <w:rPr>
          <w:rFonts w:ascii="Times New Roman" w:hAnsi="Times New Roman"/>
          <w:sz w:val="28"/>
          <w:szCs w:val="28"/>
        </w:rPr>
        <w:t xml:space="preserve"> 5</w:t>
      </w:r>
      <w:r w:rsidRPr="005109B4">
        <w:rPr>
          <w:rFonts w:ascii="Times New Roman" w:hAnsi="Times New Roman"/>
          <w:i/>
          <w:iCs/>
          <w:sz w:val="28"/>
          <w:szCs w:val="28"/>
        </w:rPr>
        <w:t xml:space="preserve"> «Прочие вопросы</w:t>
      </w:r>
      <w:proofErr w:type="gramEnd"/>
      <w:r w:rsidRPr="005109B4">
        <w:rPr>
          <w:rFonts w:ascii="Times New Roman" w:hAnsi="Times New Roman"/>
          <w:i/>
          <w:iCs/>
          <w:sz w:val="28"/>
          <w:szCs w:val="28"/>
        </w:rPr>
        <w:t xml:space="preserve"> деятельности субъекта бюджетной отчетности».</w:t>
      </w:r>
    </w:p>
    <w:p w:rsidR="005109B4" w:rsidRPr="005109B4" w:rsidRDefault="005109B4" w:rsidP="005109B4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109B4">
        <w:rPr>
          <w:rFonts w:ascii="Times New Roman" w:hAnsi="Times New Roman"/>
          <w:i/>
          <w:sz w:val="28"/>
          <w:szCs w:val="28"/>
        </w:rPr>
        <w:t>В нарушение пункта 152 Инструкции 191н информация по форме ф. 0503172 «Сведения о государственном (муниципальном) долге, предоставленных бюджетных кредитах», ф. 0503173 «Сведения об изменении остатков валюты баланса» и ф. 0503167 «Сведения о целевых иностранных кредитах» отражена в разделе</w:t>
      </w:r>
      <w:r w:rsidRPr="005109B4">
        <w:rPr>
          <w:rFonts w:ascii="Times New Roman" w:hAnsi="Times New Roman"/>
          <w:sz w:val="28"/>
          <w:szCs w:val="28"/>
        </w:rPr>
        <w:t xml:space="preserve"> </w:t>
      </w:r>
      <w:r w:rsidRPr="005109B4">
        <w:rPr>
          <w:rFonts w:ascii="Times New Roman" w:hAnsi="Times New Roman"/>
          <w:i/>
          <w:sz w:val="28"/>
          <w:szCs w:val="28"/>
        </w:rPr>
        <w:t>Раздел 4 «Анализ показателей бухгалтерской отчетности субъекта бюджетной отчетности» в виду отсутствия</w:t>
      </w:r>
      <w:r w:rsidRPr="005109B4">
        <w:rPr>
          <w:rFonts w:ascii="Times New Roman" w:hAnsi="Times New Roman"/>
          <w:sz w:val="28"/>
          <w:szCs w:val="28"/>
        </w:rPr>
        <w:t xml:space="preserve"> </w:t>
      </w:r>
      <w:r w:rsidRPr="005109B4">
        <w:rPr>
          <w:rFonts w:ascii="Times New Roman" w:hAnsi="Times New Roman"/>
          <w:i/>
          <w:sz w:val="28"/>
          <w:szCs w:val="28"/>
        </w:rPr>
        <w:t>числовых значений показателей информацию следует отражать в разделе 5 «Прочие</w:t>
      </w:r>
      <w:proofErr w:type="gramEnd"/>
      <w:r w:rsidRPr="005109B4">
        <w:rPr>
          <w:rFonts w:ascii="Times New Roman" w:hAnsi="Times New Roman"/>
          <w:i/>
          <w:sz w:val="28"/>
          <w:szCs w:val="28"/>
        </w:rPr>
        <w:t xml:space="preserve"> вопросы деятельности субъекта бюджетной отчетности».</w:t>
      </w:r>
    </w:p>
    <w:p w:rsidR="005109B4" w:rsidRPr="005109B4" w:rsidRDefault="005109B4" w:rsidP="005109B4">
      <w:pPr>
        <w:numPr>
          <w:ilvl w:val="0"/>
          <w:numId w:val="3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Calibri"/>
          <w:bCs/>
          <w:sz w:val="28"/>
          <w:szCs w:val="28"/>
          <w:lang w:eastAsia="en-US"/>
        </w:rPr>
      </w:pPr>
      <w:r w:rsidRPr="005109B4">
        <w:rPr>
          <w:rFonts w:ascii="Times New Roman" w:hAnsi="Times New Roman" w:cs="Calibri"/>
          <w:bCs/>
          <w:sz w:val="28"/>
          <w:szCs w:val="28"/>
          <w:lang w:eastAsia="en-US"/>
        </w:rPr>
        <w:t>В нарушение статьи 160.2-1 Бюджетного кодекса в Администрации района в 2021 году не разработан нормативно-правовой акт, обеспечивающий осуществление внутреннего финансового аудита с соблюдением федеральных стандартов внутреннего финансового аудита.</w:t>
      </w:r>
    </w:p>
    <w:p w:rsidR="005109B4" w:rsidRPr="005109B4" w:rsidRDefault="005109B4" w:rsidP="005109B4">
      <w:pPr>
        <w:numPr>
          <w:ilvl w:val="0"/>
          <w:numId w:val="3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Calibri"/>
          <w:bCs/>
          <w:sz w:val="28"/>
          <w:szCs w:val="28"/>
          <w:lang w:eastAsia="en-US"/>
        </w:rPr>
      </w:pPr>
      <w:proofErr w:type="gramStart"/>
      <w:r w:rsidRPr="005109B4">
        <w:rPr>
          <w:rFonts w:ascii="Times New Roman" w:hAnsi="Times New Roman" w:cs="Calibri"/>
          <w:bCs/>
          <w:sz w:val="28"/>
          <w:szCs w:val="28"/>
          <w:lang w:eastAsia="en-US"/>
        </w:rPr>
        <w:t>Согласно данным формы 0503123 «Отчет о движении денежных средств» Администрацией района в 2021 году произведена уплата штрафов за нарушение законодательства о налогах и сборах, законодательства о страховых взносах на сумму 3,6 тыс. рублей, уплата штрафов за нарушение законодательства о закупках и нарушение условий контрактов (договоров) в сумме 82,76 рублей и уплата штрафа за административное правонарушение  в сумме 115,0 тыс. рублей</w:t>
      </w:r>
      <w:proofErr w:type="gramEnd"/>
      <w:r w:rsidRPr="005109B4">
        <w:rPr>
          <w:rFonts w:ascii="Times New Roman" w:hAnsi="Times New Roman" w:cs="Calibri"/>
          <w:bCs/>
          <w:sz w:val="28"/>
          <w:szCs w:val="28"/>
          <w:lang w:eastAsia="en-US"/>
        </w:rPr>
        <w:t>, в чем усматривается нарушение статьи 34 БК РФ и свидетельствует о неэффективном использовании средств районного бюджета.</w:t>
      </w:r>
    </w:p>
    <w:p w:rsidR="005109B4" w:rsidRPr="005109B4" w:rsidRDefault="005109B4" w:rsidP="005109B4">
      <w:pPr>
        <w:numPr>
          <w:ilvl w:val="0"/>
          <w:numId w:val="3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Calibri"/>
          <w:bCs/>
          <w:sz w:val="28"/>
          <w:szCs w:val="28"/>
          <w:lang w:eastAsia="en-US"/>
        </w:rPr>
      </w:pPr>
      <w:r w:rsidRPr="005109B4">
        <w:rPr>
          <w:rFonts w:ascii="Times New Roman" w:hAnsi="Times New Roman" w:cs="Calibri"/>
          <w:bCs/>
          <w:sz w:val="28"/>
          <w:szCs w:val="28"/>
          <w:lang w:eastAsia="en-US"/>
        </w:rPr>
        <w:t>В результате нарушения по контракту № 20 от 25.10.2021 должностным лицом заказчика срока порядка оплаты товаров (работ, услуг) при осуществлении закупок для обеспечения государственных и муниципальных нужд частью 1 статьи 7.32.5 КоАП РФ предусмотрена административная ответственность.</w:t>
      </w:r>
    </w:p>
    <w:p w:rsidR="005109B4" w:rsidRPr="005109B4" w:rsidRDefault="005109B4" w:rsidP="005109B4">
      <w:pPr>
        <w:numPr>
          <w:ilvl w:val="0"/>
          <w:numId w:val="3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Calibri"/>
          <w:bCs/>
          <w:sz w:val="28"/>
          <w:szCs w:val="28"/>
          <w:lang w:eastAsia="en-US"/>
        </w:rPr>
      </w:pPr>
      <w:r w:rsidRPr="005109B4">
        <w:rPr>
          <w:rFonts w:ascii="Times New Roman" w:hAnsi="Times New Roman" w:cs="Calibri"/>
          <w:bCs/>
          <w:sz w:val="28"/>
          <w:szCs w:val="28"/>
          <w:lang w:eastAsia="en-US"/>
        </w:rPr>
        <w:t>В нарушение ст. 100 Федерального закона №44-ФЗ, постановления Администрации района от 06.07.2015 № 653 ведомственный контроль в сфере закупок товаров, работ, услуг не осуществляется.</w:t>
      </w:r>
    </w:p>
    <w:p w:rsidR="005109B4" w:rsidRDefault="005109B4" w:rsidP="007276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E31034" w:rsidRPr="00817C77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C77">
        <w:rPr>
          <w:rFonts w:ascii="Times New Roman" w:hAnsi="Times New Roman"/>
          <w:b/>
          <w:sz w:val="28"/>
          <w:szCs w:val="28"/>
        </w:rPr>
        <w:lastRenderedPageBreak/>
        <w:t>Выводы:</w:t>
      </w:r>
    </w:p>
    <w:p w:rsidR="00E31034" w:rsidRPr="00817C77" w:rsidRDefault="00E31034" w:rsidP="00727623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17C77">
        <w:rPr>
          <w:rFonts w:ascii="Times New Roman" w:hAnsi="Times New Roman"/>
          <w:b w:val="0"/>
          <w:color w:val="000000"/>
          <w:sz w:val="28"/>
          <w:szCs w:val="28"/>
        </w:rPr>
        <w:t>Итоговые данные контрольного мероприятия</w:t>
      </w:r>
    </w:p>
    <w:p w:rsidR="00E31034" w:rsidRPr="00817C77" w:rsidRDefault="006C3B50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C77">
        <w:rPr>
          <w:rFonts w:ascii="Times New Roman" w:hAnsi="Times New Roman"/>
          <w:sz w:val="28"/>
          <w:szCs w:val="28"/>
        </w:rPr>
        <w:t>Таблица</w:t>
      </w:r>
      <w:r w:rsidR="00E31034" w:rsidRPr="00817C77">
        <w:rPr>
          <w:rFonts w:ascii="Times New Roman" w:hAnsi="Times New Roman"/>
          <w:sz w:val="28"/>
          <w:szCs w:val="28"/>
        </w:rPr>
        <w:t xml:space="preserve">       </w:t>
      </w:r>
      <w:r w:rsidR="00727623" w:rsidRPr="00817C77">
        <w:rPr>
          <w:rFonts w:ascii="Times New Roman" w:hAnsi="Times New Roman"/>
          <w:sz w:val="28"/>
          <w:szCs w:val="28"/>
        </w:rPr>
        <w:t xml:space="preserve">   </w:t>
      </w:r>
      <w:r w:rsidR="00E31034" w:rsidRPr="00817C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1"/>
        <w:gridCol w:w="1404"/>
        <w:gridCol w:w="1247"/>
        <w:gridCol w:w="1618"/>
        <w:gridCol w:w="2861"/>
      </w:tblGrid>
      <w:tr w:rsidR="00E31034" w:rsidRPr="00FC7BF2" w:rsidTr="00320641">
        <w:trPr>
          <w:trHeight w:val="776"/>
        </w:trPr>
        <w:tc>
          <w:tcPr>
            <w:tcW w:w="1615" w:type="pct"/>
            <w:vMerge w:val="restart"/>
            <w:vAlign w:val="center"/>
          </w:tcPr>
          <w:p w:rsidR="00E31034" w:rsidRPr="00FC7BF2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034" w:rsidRPr="00FC7BF2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BF2">
              <w:rPr>
                <w:rFonts w:ascii="Times New Roman" w:hAnsi="Times New Roman"/>
                <w:sz w:val="20"/>
                <w:szCs w:val="20"/>
              </w:rPr>
              <w:t>Нарушения</w:t>
            </w:r>
          </w:p>
          <w:p w:rsidR="00E31034" w:rsidRPr="00FC7BF2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pct"/>
            <w:vMerge w:val="restart"/>
            <w:vAlign w:val="center"/>
          </w:tcPr>
          <w:p w:rsidR="00E31034" w:rsidRPr="00FC7BF2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034" w:rsidRPr="00FC7BF2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BF2">
              <w:rPr>
                <w:rFonts w:ascii="Times New Roman" w:hAnsi="Times New Roman"/>
                <w:sz w:val="20"/>
                <w:szCs w:val="20"/>
              </w:rPr>
              <w:t>Выявлено финансовых нарушений</w:t>
            </w:r>
          </w:p>
          <w:p w:rsidR="00E31034" w:rsidRPr="00FC7BF2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vAlign w:val="center"/>
          </w:tcPr>
          <w:p w:rsidR="00E31034" w:rsidRPr="00FC7BF2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BF2">
              <w:rPr>
                <w:rFonts w:ascii="Times New Roman" w:hAnsi="Times New Roman"/>
                <w:sz w:val="20"/>
                <w:szCs w:val="20"/>
              </w:rPr>
              <w:t>Предложено к устранению финансовых нарушений</w:t>
            </w:r>
          </w:p>
        </w:tc>
        <w:tc>
          <w:tcPr>
            <w:tcW w:w="1408" w:type="pct"/>
            <w:vMerge w:val="restart"/>
            <w:vAlign w:val="center"/>
          </w:tcPr>
          <w:p w:rsidR="00E31034" w:rsidRPr="00FC7BF2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034" w:rsidRPr="00FC7BF2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BF2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E31034" w:rsidRPr="00FC7BF2" w:rsidTr="00320641">
        <w:trPr>
          <w:trHeight w:val="830"/>
        </w:trPr>
        <w:tc>
          <w:tcPr>
            <w:tcW w:w="1615" w:type="pct"/>
            <w:vMerge/>
            <w:vAlign w:val="center"/>
          </w:tcPr>
          <w:p w:rsidR="00E31034" w:rsidRPr="00FC7BF2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pct"/>
            <w:vMerge/>
            <w:vAlign w:val="center"/>
          </w:tcPr>
          <w:p w:rsidR="00E31034" w:rsidRPr="00FC7BF2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E31034" w:rsidRPr="00FC7BF2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BF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4" w:type="pct"/>
            <w:vAlign w:val="center"/>
          </w:tcPr>
          <w:p w:rsidR="00E31034" w:rsidRPr="00FC7BF2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BF2">
              <w:rPr>
                <w:rFonts w:ascii="Times New Roman" w:hAnsi="Times New Roman"/>
                <w:sz w:val="20"/>
                <w:szCs w:val="20"/>
              </w:rPr>
              <w:t>в том числе, к восстановлению в бюджет</w:t>
            </w:r>
          </w:p>
        </w:tc>
        <w:tc>
          <w:tcPr>
            <w:tcW w:w="1408" w:type="pct"/>
            <w:vMerge/>
            <w:vAlign w:val="center"/>
          </w:tcPr>
          <w:p w:rsidR="00E31034" w:rsidRPr="00FC7BF2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FC7BF2" w:rsidTr="008906F0">
        <w:tc>
          <w:tcPr>
            <w:tcW w:w="1615" w:type="pct"/>
          </w:tcPr>
          <w:p w:rsidR="00E31034" w:rsidRPr="00FC7BF2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B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pct"/>
          </w:tcPr>
          <w:p w:rsidR="00E31034" w:rsidRPr="00FC7BF2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B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4" w:type="pct"/>
          </w:tcPr>
          <w:p w:rsidR="00E31034" w:rsidRPr="00FC7BF2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4" w:type="pct"/>
          </w:tcPr>
          <w:p w:rsidR="00E31034" w:rsidRPr="00FC7BF2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B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8" w:type="pct"/>
          </w:tcPr>
          <w:p w:rsidR="00E31034" w:rsidRPr="00FC7BF2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B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31034" w:rsidRPr="00FC7BF2" w:rsidTr="00587321">
        <w:tc>
          <w:tcPr>
            <w:tcW w:w="1615" w:type="pct"/>
            <w:vAlign w:val="center"/>
          </w:tcPr>
          <w:p w:rsidR="00E31034" w:rsidRPr="00FC7BF2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BF2">
              <w:rPr>
                <w:rFonts w:ascii="Times New Roman" w:hAnsi="Times New Roman"/>
                <w:sz w:val="20"/>
                <w:szCs w:val="20"/>
              </w:rPr>
              <w:t>При формировании и исполнении бюджетов</w:t>
            </w:r>
          </w:p>
        </w:tc>
        <w:tc>
          <w:tcPr>
            <w:tcW w:w="709" w:type="pct"/>
            <w:vAlign w:val="center"/>
          </w:tcPr>
          <w:p w:rsidR="00A847F6" w:rsidRPr="00FC7BF2" w:rsidRDefault="00A847F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E31034" w:rsidRPr="00FC7BF2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E31034" w:rsidRPr="00FC7BF2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E31034" w:rsidRPr="00FC7BF2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FC7BF2" w:rsidTr="00587321">
        <w:tc>
          <w:tcPr>
            <w:tcW w:w="1615" w:type="pct"/>
            <w:vAlign w:val="center"/>
          </w:tcPr>
          <w:p w:rsidR="00E31034" w:rsidRPr="00FC7BF2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BF2">
              <w:rPr>
                <w:rFonts w:ascii="Times New Roman" w:hAnsi="Times New Roman"/>
                <w:sz w:val="20"/>
                <w:szCs w:val="20"/>
              </w:rPr>
              <w:t>Нецелевое использование бюджетных средств</w:t>
            </w:r>
          </w:p>
        </w:tc>
        <w:tc>
          <w:tcPr>
            <w:tcW w:w="709" w:type="pct"/>
            <w:vAlign w:val="center"/>
          </w:tcPr>
          <w:p w:rsidR="00E31034" w:rsidRPr="00FC7BF2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E31034" w:rsidRPr="00FC7BF2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E31034" w:rsidRPr="00FC7BF2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E31034" w:rsidRPr="00FC7BF2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FC7BF2" w:rsidTr="00587321">
        <w:tc>
          <w:tcPr>
            <w:tcW w:w="1615" w:type="pct"/>
            <w:vAlign w:val="center"/>
          </w:tcPr>
          <w:p w:rsidR="00E31034" w:rsidRPr="00FC7BF2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BF2">
              <w:rPr>
                <w:rFonts w:ascii="Times New Roman" w:hAnsi="Times New Roman"/>
                <w:sz w:val="20"/>
                <w:szCs w:val="20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709" w:type="pct"/>
            <w:vAlign w:val="center"/>
          </w:tcPr>
          <w:p w:rsidR="00E31034" w:rsidRPr="00FC7BF2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7C2306" w:rsidRPr="00FC7BF2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7C2306" w:rsidRPr="00FC7BF2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E31034" w:rsidRPr="00FC7BF2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FC7BF2" w:rsidTr="00587321">
        <w:trPr>
          <w:trHeight w:val="1166"/>
        </w:trPr>
        <w:tc>
          <w:tcPr>
            <w:tcW w:w="1615" w:type="pct"/>
            <w:vAlign w:val="center"/>
          </w:tcPr>
          <w:p w:rsidR="00E31034" w:rsidRPr="00FC7BF2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BF2">
              <w:rPr>
                <w:rFonts w:ascii="Times New Roman" w:hAnsi="Times New Roman"/>
                <w:sz w:val="20"/>
                <w:szCs w:val="20"/>
              </w:rPr>
              <w:t>Неправомерное использование средств</w:t>
            </w:r>
          </w:p>
        </w:tc>
        <w:tc>
          <w:tcPr>
            <w:tcW w:w="709" w:type="pct"/>
            <w:vAlign w:val="center"/>
          </w:tcPr>
          <w:p w:rsidR="00F26C05" w:rsidRPr="00FC7BF2" w:rsidRDefault="00F26C05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922941" w:rsidRPr="00FC7BF2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922941" w:rsidRPr="00FC7BF2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3E0ABC" w:rsidRPr="00FC7BF2" w:rsidRDefault="003E0ABC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FC7BF2" w:rsidTr="00587321">
        <w:tc>
          <w:tcPr>
            <w:tcW w:w="1615" w:type="pct"/>
            <w:vAlign w:val="center"/>
          </w:tcPr>
          <w:p w:rsidR="00E31034" w:rsidRPr="00FC7BF2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BF2">
              <w:rPr>
                <w:rFonts w:ascii="Times New Roman" w:hAnsi="Times New Roman"/>
                <w:sz w:val="20"/>
                <w:szCs w:val="20"/>
              </w:rPr>
              <w:t>В области муниципальной собственности</w:t>
            </w:r>
          </w:p>
        </w:tc>
        <w:tc>
          <w:tcPr>
            <w:tcW w:w="709" w:type="pct"/>
            <w:vAlign w:val="center"/>
          </w:tcPr>
          <w:p w:rsidR="00250973" w:rsidRPr="00FC7BF2" w:rsidRDefault="00250973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B60682" w:rsidRPr="00FC7BF2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B60682" w:rsidRPr="00FC7BF2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E31034" w:rsidRPr="00FC7BF2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FC7BF2" w:rsidTr="00587321">
        <w:tc>
          <w:tcPr>
            <w:tcW w:w="1615" w:type="pct"/>
            <w:vAlign w:val="center"/>
          </w:tcPr>
          <w:p w:rsidR="00E31034" w:rsidRPr="00FC7BF2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BF2">
              <w:rPr>
                <w:rFonts w:ascii="Times New Roman" w:hAnsi="Times New Roman"/>
                <w:sz w:val="20"/>
                <w:szCs w:val="20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709" w:type="pct"/>
            <w:vAlign w:val="center"/>
          </w:tcPr>
          <w:p w:rsidR="004F2DD1" w:rsidRDefault="00FC7BF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928DF" w:rsidRDefault="00B928DF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8DF" w:rsidRDefault="00B928DF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8DF" w:rsidRDefault="00B928DF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8DF" w:rsidRDefault="00B928DF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8DF" w:rsidRPr="00FC7BF2" w:rsidRDefault="00B928DF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4" w:type="pct"/>
            <w:vAlign w:val="center"/>
          </w:tcPr>
          <w:p w:rsidR="004F2DD1" w:rsidRDefault="00FC7BF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928DF" w:rsidRDefault="00B928DF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8DF" w:rsidRDefault="00B928DF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8DF" w:rsidRDefault="00B928DF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8DF" w:rsidRDefault="00B928DF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8DF" w:rsidRPr="00FC7BF2" w:rsidRDefault="00B928DF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4" w:type="pct"/>
            <w:vAlign w:val="center"/>
          </w:tcPr>
          <w:p w:rsidR="004F2DD1" w:rsidRPr="00FC7BF2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B928DF" w:rsidRDefault="00B928DF" w:rsidP="00FC7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4.16 - </w:t>
            </w:r>
            <w:r w:rsidRPr="00B928DF">
              <w:rPr>
                <w:rFonts w:ascii="Times New Roman" w:hAnsi="Times New Roman"/>
                <w:sz w:val="20"/>
                <w:szCs w:val="20"/>
              </w:rPr>
              <w:t>Нарушения при организации и проведении ведомственного контроля в сфере закупок в отношении подведомственных заказчиков</w:t>
            </w:r>
          </w:p>
          <w:p w:rsidR="00E31034" w:rsidRPr="00FC7BF2" w:rsidRDefault="00FC7BF2" w:rsidP="00FC7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BF2">
              <w:rPr>
                <w:rFonts w:ascii="Times New Roman" w:hAnsi="Times New Roman"/>
                <w:sz w:val="20"/>
                <w:szCs w:val="20"/>
              </w:rPr>
              <w:t>4.44 - Нарушения условий реализации контрактов (договоров), в том числе сроков реализации, включая своевременность расчетов по контракту (договору)</w:t>
            </w:r>
          </w:p>
        </w:tc>
      </w:tr>
      <w:tr w:rsidR="00E31034" w:rsidRPr="00FC7BF2" w:rsidTr="00587321">
        <w:trPr>
          <w:trHeight w:val="1036"/>
        </w:trPr>
        <w:tc>
          <w:tcPr>
            <w:tcW w:w="1615" w:type="pct"/>
            <w:vAlign w:val="center"/>
          </w:tcPr>
          <w:p w:rsidR="00E31034" w:rsidRPr="00FC7BF2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BF2">
              <w:rPr>
                <w:rFonts w:ascii="Times New Roman" w:hAnsi="Times New Roman"/>
                <w:sz w:val="20"/>
                <w:szCs w:val="20"/>
              </w:rPr>
              <w:t>При ведении бухгалтерского учета и составлении отчетности</w:t>
            </w:r>
          </w:p>
        </w:tc>
        <w:tc>
          <w:tcPr>
            <w:tcW w:w="709" w:type="pct"/>
            <w:vAlign w:val="center"/>
          </w:tcPr>
          <w:p w:rsidR="00B6536D" w:rsidRPr="00FC7BF2" w:rsidRDefault="00E54EDB" w:rsidP="00F12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4" w:type="pct"/>
            <w:vAlign w:val="center"/>
          </w:tcPr>
          <w:p w:rsidR="00710109" w:rsidRPr="00FC7BF2" w:rsidRDefault="00E54EDB" w:rsidP="00E54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4" w:type="pct"/>
            <w:vAlign w:val="center"/>
          </w:tcPr>
          <w:p w:rsidR="00B6536D" w:rsidRPr="00FC7BF2" w:rsidRDefault="00B6536D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7B5C23" w:rsidRPr="00FC7BF2" w:rsidRDefault="00FC7BF2" w:rsidP="007B5C23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C7BF2">
              <w:rPr>
                <w:rFonts w:ascii="Times New Roman" w:hAnsi="Times New Roman"/>
                <w:sz w:val="20"/>
                <w:szCs w:val="20"/>
              </w:rPr>
              <w:t>2.9. - Нарушение общих требований к бухгалтерской (финансовой) отчетности экономического субъекта, в том числе к ее составу. (Статья 14 Федерального закона от 6 декабря 2011 г. N 402-ФЗ "О бухгалтерском учете").</w:t>
            </w:r>
          </w:p>
        </w:tc>
      </w:tr>
      <w:tr w:rsidR="00E31034" w:rsidRPr="00FC7BF2" w:rsidTr="00587321">
        <w:trPr>
          <w:trHeight w:val="983"/>
        </w:trPr>
        <w:tc>
          <w:tcPr>
            <w:tcW w:w="1615" w:type="pct"/>
            <w:vAlign w:val="center"/>
          </w:tcPr>
          <w:p w:rsidR="00E31034" w:rsidRPr="00FC7BF2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BF2">
              <w:rPr>
                <w:rFonts w:ascii="Times New Roman" w:hAnsi="Times New Roman"/>
                <w:sz w:val="20"/>
                <w:szCs w:val="20"/>
              </w:rPr>
              <w:t>Прочие виды нарушений и недостатков</w:t>
            </w:r>
          </w:p>
        </w:tc>
        <w:tc>
          <w:tcPr>
            <w:tcW w:w="709" w:type="pct"/>
            <w:vAlign w:val="center"/>
          </w:tcPr>
          <w:p w:rsidR="003A180E" w:rsidRPr="00FC7BF2" w:rsidRDefault="00B928DF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4" w:type="pct"/>
            <w:vAlign w:val="center"/>
          </w:tcPr>
          <w:p w:rsidR="00E31034" w:rsidRPr="00FC7BF2" w:rsidRDefault="00B928DF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4" w:type="pct"/>
            <w:vAlign w:val="center"/>
          </w:tcPr>
          <w:p w:rsidR="00E31034" w:rsidRPr="00FC7BF2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0755BF" w:rsidRPr="00FC7BF2" w:rsidRDefault="00B928DF" w:rsidP="005873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7.14 - </w:t>
            </w:r>
            <w:r w:rsidRPr="00B928DF">
              <w:rPr>
                <w:rFonts w:ascii="Times New Roman" w:hAnsi="Times New Roman"/>
                <w:sz w:val="20"/>
                <w:szCs w:val="20"/>
              </w:rPr>
              <w:t>Нарушения при осуществлении внутреннего финансового аудита</w:t>
            </w:r>
          </w:p>
        </w:tc>
      </w:tr>
      <w:tr w:rsidR="00E31034" w:rsidRPr="00817C77" w:rsidTr="00587321">
        <w:tc>
          <w:tcPr>
            <w:tcW w:w="1615" w:type="pct"/>
            <w:vAlign w:val="center"/>
          </w:tcPr>
          <w:p w:rsidR="00E31034" w:rsidRPr="00FC7BF2" w:rsidRDefault="00E31034" w:rsidP="008906F0">
            <w:pPr>
              <w:pStyle w:val="1"/>
              <w:spacing w:before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BF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pct"/>
            <w:vAlign w:val="center"/>
          </w:tcPr>
          <w:p w:rsidR="00E31034" w:rsidRPr="00FC7BF2" w:rsidRDefault="009B7F3E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4" w:type="pct"/>
            <w:vAlign w:val="center"/>
          </w:tcPr>
          <w:p w:rsidR="00E31034" w:rsidRPr="00FC7BF2" w:rsidRDefault="009B7F3E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4" w:type="pct"/>
            <w:vAlign w:val="center"/>
          </w:tcPr>
          <w:p w:rsidR="00E31034" w:rsidRPr="00FC7BF2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E31034" w:rsidRPr="00FC7BF2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3D6B" w:rsidRPr="00542AB8" w:rsidRDefault="00F83D6B" w:rsidP="00BB71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E31034" w:rsidRPr="00577FB6" w:rsidRDefault="00E31034" w:rsidP="00323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FB6">
        <w:rPr>
          <w:rFonts w:ascii="Times New Roman" w:hAnsi="Times New Roman"/>
          <w:b/>
          <w:sz w:val="28"/>
          <w:szCs w:val="28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77FB6">
        <w:rPr>
          <w:rFonts w:ascii="Times New Roman" w:hAnsi="Times New Roman"/>
          <w:sz w:val="28"/>
          <w:szCs w:val="28"/>
        </w:rPr>
        <w:t xml:space="preserve">: </w:t>
      </w:r>
    </w:p>
    <w:p w:rsidR="004A2C21" w:rsidRPr="00577FB6" w:rsidRDefault="00574FF2" w:rsidP="00323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FB6">
        <w:rPr>
          <w:rFonts w:ascii="Times New Roman" w:hAnsi="Times New Roman"/>
          <w:sz w:val="28"/>
          <w:szCs w:val="28"/>
        </w:rPr>
        <w:t>Нет.</w:t>
      </w:r>
    </w:p>
    <w:p w:rsidR="00E31034" w:rsidRPr="00577FB6" w:rsidRDefault="00BB7144" w:rsidP="00323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FB6">
        <w:rPr>
          <w:rFonts w:ascii="Times New Roman" w:hAnsi="Times New Roman"/>
          <w:b/>
          <w:sz w:val="28"/>
          <w:szCs w:val="28"/>
        </w:rPr>
        <w:t>П</w:t>
      </w:r>
      <w:r w:rsidR="00E31034" w:rsidRPr="00577FB6">
        <w:rPr>
          <w:rFonts w:ascii="Times New Roman" w:hAnsi="Times New Roman"/>
          <w:b/>
          <w:sz w:val="28"/>
          <w:szCs w:val="28"/>
        </w:rPr>
        <w:t>редложения</w:t>
      </w:r>
      <w:r w:rsidR="00E31034" w:rsidRPr="00577FB6">
        <w:rPr>
          <w:rFonts w:ascii="Times New Roman" w:hAnsi="Times New Roman"/>
          <w:sz w:val="28"/>
          <w:szCs w:val="28"/>
        </w:rPr>
        <w:t>:</w:t>
      </w:r>
    </w:p>
    <w:p w:rsidR="00577FB6" w:rsidRPr="00577FB6" w:rsidRDefault="00577FB6" w:rsidP="00577FB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7FB6">
        <w:rPr>
          <w:rFonts w:ascii="Times New Roman" w:eastAsia="Calibri" w:hAnsi="Times New Roman"/>
          <w:sz w:val="28"/>
          <w:szCs w:val="28"/>
          <w:lang w:eastAsia="en-US"/>
        </w:rPr>
        <w:t>Устранить выявленные нарушения пункта 152 Инструкции 191н.</w:t>
      </w:r>
    </w:p>
    <w:p w:rsidR="00577FB6" w:rsidRPr="00577FB6" w:rsidRDefault="00577FB6" w:rsidP="00577FB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7FB6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 целью недопущения применения мер ответственности строго соблюдать сроки оплаты поставленного товара (выполненной работы, оказанной услуги) в соответствии с условиями договоров (контрактов).</w:t>
      </w:r>
    </w:p>
    <w:p w:rsidR="00577FB6" w:rsidRPr="00577FB6" w:rsidRDefault="00577FB6" w:rsidP="00577FB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7FB6">
        <w:rPr>
          <w:rFonts w:ascii="Times New Roman" w:eastAsia="Calibri" w:hAnsi="Times New Roman"/>
          <w:sz w:val="28"/>
          <w:szCs w:val="28"/>
          <w:lang w:eastAsia="en-US"/>
        </w:rPr>
        <w:t>В целях исполнения ст. 100 Федерального закона №44-ФЗ, постановления Администрации района от 06.07.2015 № 653 необходимо реализовывать ведомственный контроль в сфере закупок товаров, работ, услуг для обеспечения муниципальных нужд в соответствии с разработанным регламентом.</w:t>
      </w:r>
    </w:p>
    <w:p w:rsidR="00577FB6" w:rsidRPr="00577FB6" w:rsidRDefault="00577FB6" w:rsidP="00577FB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77FB6">
        <w:rPr>
          <w:rFonts w:ascii="Times New Roman" w:hAnsi="Times New Roman"/>
          <w:sz w:val="28"/>
          <w:szCs w:val="28"/>
        </w:rPr>
        <w:t>Разработать нормативно-правовой акт, обеспечивающий осуществление внутреннего финансового аудита с соблюдением федеральных стандартов внутреннего финансового аудита.</w:t>
      </w:r>
    </w:p>
    <w:p w:rsidR="00577FB6" w:rsidRPr="00577FB6" w:rsidRDefault="00577FB6" w:rsidP="00577FB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77FB6">
        <w:rPr>
          <w:rFonts w:ascii="Times New Roman" w:hAnsi="Times New Roman"/>
          <w:sz w:val="28"/>
          <w:szCs w:val="28"/>
        </w:rPr>
        <w:t xml:space="preserve">В целях повышения качества предоставляемой бюджетной отчетности необходимо не допускать неэффективного использования бюджетных средств и обеспечить </w:t>
      </w:r>
      <w:proofErr w:type="gramStart"/>
      <w:r w:rsidRPr="00577F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7FB6">
        <w:rPr>
          <w:rFonts w:ascii="Times New Roman" w:hAnsi="Times New Roman"/>
          <w:sz w:val="28"/>
          <w:szCs w:val="28"/>
        </w:rPr>
        <w:t xml:space="preserve"> эффективным управлением дебиторской и кредиторской задолженностью.</w:t>
      </w:r>
    </w:p>
    <w:p w:rsidR="00E31034" w:rsidRPr="00FF7202" w:rsidRDefault="00E31034" w:rsidP="00323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202">
        <w:rPr>
          <w:rFonts w:ascii="Times New Roman" w:hAnsi="Times New Roman"/>
          <w:b/>
          <w:sz w:val="28"/>
          <w:szCs w:val="28"/>
        </w:rPr>
        <w:t>Предлагаемые представления и/или предписания</w:t>
      </w:r>
      <w:r w:rsidRPr="00FF7202">
        <w:rPr>
          <w:rFonts w:ascii="Times New Roman" w:hAnsi="Times New Roman"/>
          <w:sz w:val="28"/>
          <w:szCs w:val="28"/>
        </w:rPr>
        <w:t>:</w:t>
      </w:r>
    </w:p>
    <w:p w:rsidR="00484925" w:rsidRPr="00FF7202" w:rsidRDefault="00FF7202" w:rsidP="00323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202">
        <w:rPr>
          <w:rFonts w:ascii="Times New Roman" w:hAnsi="Times New Roman"/>
          <w:sz w:val="28"/>
          <w:szCs w:val="28"/>
        </w:rPr>
        <w:t>Представление от 18.04.2022 №2</w:t>
      </w:r>
      <w:r w:rsidR="00BB7144" w:rsidRPr="00FF7202">
        <w:rPr>
          <w:rFonts w:ascii="Times New Roman" w:hAnsi="Times New Roman"/>
          <w:sz w:val="28"/>
          <w:szCs w:val="28"/>
        </w:rPr>
        <w:t>.</w:t>
      </w:r>
    </w:p>
    <w:p w:rsidR="00E31034" w:rsidRPr="00577FB6" w:rsidRDefault="00E31034" w:rsidP="00323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FB6">
        <w:rPr>
          <w:rFonts w:ascii="Times New Roman" w:hAnsi="Times New Roman"/>
          <w:b/>
          <w:sz w:val="28"/>
          <w:szCs w:val="28"/>
        </w:rPr>
        <w:t>Исполнител</w:t>
      </w:r>
      <w:r w:rsidR="00FD394F" w:rsidRPr="00577FB6">
        <w:rPr>
          <w:rFonts w:ascii="Times New Roman" w:hAnsi="Times New Roman"/>
          <w:b/>
          <w:sz w:val="28"/>
          <w:szCs w:val="28"/>
        </w:rPr>
        <w:t>и</w:t>
      </w:r>
      <w:r w:rsidRPr="00577FB6">
        <w:rPr>
          <w:rFonts w:ascii="Times New Roman" w:hAnsi="Times New Roman"/>
          <w:b/>
          <w:sz w:val="28"/>
          <w:szCs w:val="28"/>
        </w:rPr>
        <w:t xml:space="preserve"> контрольного мероприятия</w:t>
      </w:r>
      <w:r w:rsidRPr="00577FB6">
        <w:rPr>
          <w:rFonts w:ascii="Times New Roman" w:hAnsi="Times New Roman"/>
          <w:sz w:val="28"/>
          <w:szCs w:val="28"/>
        </w:rPr>
        <w:t>:</w:t>
      </w:r>
    </w:p>
    <w:p w:rsidR="00420891" w:rsidRPr="00577FB6" w:rsidRDefault="00420891" w:rsidP="00323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FB6">
        <w:rPr>
          <w:rFonts w:ascii="Times New Roman" w:hAnsi="Times New Roman"/>
          <w:sz w:val="28"/>
          <w:szCs w:val="28"/>
        </w:rPr>
        <w:t>А</w:t>
      </w:r>
      <w:r w:rsidR="00FD394F" w:rsidRPr="00577FB6">
        <w:rPr>
          <w:rFonts w:ascii="Times New Roman" w:hAnsi="Times New Roman"/>
          <w:sz w:val="28"/>
          <w:szCs w:val="28"/>
        </w:rPr>
        <w:t>удитор контрольно-счетно</w:t>
      </w:r>
      <w:r w:rsidR="00792C37" w:rsidRPr="00577FB6">
        <w:rPr>
          <w:rFonts w:ascii="Times New Roman" w:hAnsi="Times New Roman"/>
          <w:sz w:val="28"/>
          <w:szCs w:val="28"/>
        </w:rPr>
        <w:t>й</w:t>
      </w:r>
      <w:r w:rsidR="00FD394F" w:rsidRPr="00577FB6">
        <w:rPr>
          <w:rFonts w:ascii="Times New Roman" w:hAnsi="Times New Roman"/>
          <w:sz w:val="28"/>
          <w:szCs w:val="28"/>
        </w:rPr>
        <w:t xml:space="preserve"> </w:t>
      </w:r>
      <w:r w:rsidR="00792C37" w:rsidRPr="00577FB6">
        <w:rPr>
          <w:rFonts w:ascii="Times New Roman" w:hAnsi="Times New Roman"/>
          <w:sz w:val="28"/>
          <w:szCs w:val="28"/>
        </w:rPr>
        <w:t>комиссии</w:t>
      </w:r>
    </w:p>
    <w:p w:rsidR="00FD394F" w:rsidRPr="00817C77" w:rsidRDefault="00FD394F" w:rsidP="00323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FB6">
        <w:rPr>
          <w:rFonts w:ascii="Times New Roman" w:hAnsi="Times New Roman"/>
          <w:sz w:val="28"/>
          <w:szCs w:val="28"/>
        </w:rPr>
        <w:t>Белозерского муниципального района</w:t>
      </w:r>
      <w:r w:rsidR="00420891" w:rsidRPr="00577FB6">
        <w:rPr>
          <w:rFonts w:ascii="Times New Roman" w:hAnsi="Times New Roman"/>
          <w:sz w:val="28"/>
          <w:szCs w:val="28"/>
        </w:rPr>
        <w:t xml:space="preserve">:             </w:t>
      </w:r>
      <w:r w:rsidR="00792C37" w:rsidRPr="00577FB6">
        <w:rPr>
          <w:rFonts w:ascii="Times New Roman" w:hAnsi="Times New Roman"/>
          <w:sz w:val="28"/>
          <w:szCs w:val="28"/>
        </w:rPr>
        <w:t xml:space="preserve">     </w:t>
      </w:r>
      <w:r w:rsidR="00420891" w:rsidRPr="00577FB6">
        <w:rPr>
          <w:rFonts w:ascii="Times New Roman" w:hAnsi="Times New Roman"/>
          <w:sz w:val="28"/>
          <w:szCs w:val="28"/>
        </w:rPr>
        <w:t xml:space="preserve">                        </w:t>
      </w:r>
      <w:r w:rsidR="00DE1800" w:rsidRPr="00577FB6">
        <w:rPr>
          <w:rFonts w:ascii="Times New Roman" w:hAnsi="Times New Roman"/>
          <w:sz w:val="28"/>
          <w:szCs w:val="28"/>
        </w:rPr>
        <w:t>М.А. Яковлева</w:t>
      </w:r>
    </w:p>
    <w:sectPr w:rsidR="00FD394F" w:rsidRPr="00817C77" w:rsidSect="002B6E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2AA9"/>
    <w:multiLevelType w:val="hybridMultilevel"/>
    <w:tmpl w:val="F0D6C5A2"/>
    <w:lvl w:ilvl="0" w:tplc="4970A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0D1A"/>
    <w:multiLevelType w:val="hybridMultilevel"/>
    <w:tmpl w:val="8522E016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A72F7"/>
    <w:multiLevelType w:val="hybridMultilevel"/>
    <w:tmpl w:val="5E6A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21280"/>
    <w:multiLevelType w:val="hybridMultilevel"/>
    <w:tmpl w:val="092C3FC2"/>
    <w:lvl w:ilvl="0" w:tplc="FD50AAF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D08F5"/>
    <w:multiLevelType w:val="hybridMultilevel"/>
    <w:tmpl w:val="01E29AAE"/>
    <w:lvl w:ilvl="0" w:tplc="12DAB638">
      <w:start w:val="1"/>
      <w:numFmt w:val="upperRoman"/>
      <w:suff w:val="space"/>
      <w:lvlText w:val="%1."/>
      <w:lvlJc w:val="righ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1738D"/>
    <w:multiLevelType w:val="hybridMultilevel"/>
    <w:tmpl w:val="F32EF054"/>
    <w:lvl w:ilvl="0" w:tplc="B0B22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8462FC"/>
    <w:multiLevelType w:val="hybridMultilevel"/>
    <w:tmpl w:val="A92C76A6"/>
    <w:lvl w:ilvl="0" w:tplc="38B6204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B09C3"/>
    <w:multiLevelType w:val="hybridMultilevel"/>
    <w:tmpl w:val="012C635A"/>
    <w:lvl w:ilvl="0" w:tplc="E8DE287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D4512"/>
    <w:multiLevelType w:val="hybridMultilevel"/>
    <w:tmpl w:val="9244DC4A"/>
    <w:lvl w:ilvl="0" w:tplc="C14AD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04D04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5CD5C42"/>
    <w:multiLevelType w:val="hybridMultilevel"/>
    <w:tmpl w:val="8AC4EF42"/>
    <w:lvl w:ilvl="0" w:tplc="5A640386">
      <w:start w:val="1"/>
      <w:numFmt w:val="decimal"/>
      <w:suff w:val="space"/>
      <w:lvlText w:val="%1."/>
      <w:lvlJc w:val="left"/>
      <w:pPr>
        <w:ind w:left="0" w:firstLine="709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C903FD2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E613D"/>
    <w:multiLevelType w:val="hybridMultilevel"/>
    <w:tmpl w:val="CF4AFB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1E60911"/>
    <w:multiLevelType w:val="hybridMultilevel"/>
    <w:tmpl w:val="86247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34E7C5F"/>
    <w:multiLevelType w:val="hybridMultilevel"/>
    <w:tmpl w:val="2CA04062"/>
    <w:lvl w:ilvl="0" w:tplc="C7A24400">
      <w:start w:val="1"/>
      <w:numFmt w:val="decimal"/>
      <w:suff w:val="space"/>
      <w:lvlText w:val="%1."/>
      <w:lvlJc w:val="left"/>
      <w:pPr>
        <w:ind w:left="0" w:firstLine="709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4">
    <w:nsid w:val="7A170CD5"/>
    <w:multiLevelType w:val="hybridMultilevel"/>
    <w:tmpl w:val="6434A598"/>
    <w:lvl w:ilvl="0" w:tplc="86D2AFD0">
      <w:start w:val="1"/>
      <w:numFmt w:val="decimal"/>
      <w:lvlText w:val="%1."/>
      <w:lvlJc w:val="left"/>
      <w:pPr>
        <w:ind w:left="98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14"/>
  </w:num>
  <w:num w:numId="2">
    <w:abstractNumId w:val="0"/>
  </w:num>
  <w:num w:numId="3">
    <w:abstractNumId w:val="24"/>
  </w:num>
  <w:num w:numId="4">
    <w:abstractNumId w:val="16"/>
  </w:num>
  <w:num w:numId="5">
    <w:abstractNumId w:val="13"/>
  </w:num>
  <w:num w:numId="6">
    <w:abstractNumId w:val="2"/>
  </w:num>
  <w:num w:numId="7">
    <w:abstractNumId w:val="19"/>
  </w:num>
  <w:num w:numId="8">
    <w:abstractNumId w:val="8"/>
  </w:num>
  <w:num w:numId="9">
    <w:abstractNumId w:val="25"/>
  </w:num>
  <w:num w:numId="10">
    <w:abstractNumId w:val="11"/>
  </w:num>
  <w:num w:numId="11">
    <w:abstractNumId w:val="17"/>
  </w:num>
  <w:num w:numId="12">
    <w:abstractNumId w:val="23"/>
  </w:num>
  <w:num w:numId="13">
    <w:abstractNumId w:val="4"/>
  </w:num>
  <w:num w:numId="14">
    <w:abstractNumId w:val="12"/>
  </w:num>
  <w:num w:numId="15">
    <w:abstractNumId w:val="27"/>
  </w:num>
  <w:num w:numId="16">
    <w:abstractNumId w:val="33"/>
  </w:num>
  <w:num w:numId="17">
    <w:abstractNumId w:val="20"/>
  </w:num>
  <w:num w:numId="18">
    <w:abstractNumId w:val="32"/>
  </w:num>
  <w:num w:numId="19">
    <w:abstractNumId w:val="30"/>
  </w:num>
  <w:num w:numId="20">
    <w:abstractNumId w:val="29"/>
  </w:num>
  <w:num w:numId="21">
    <w:abstractNumId w:val="5"/>
  </w:num>
  <w:num w:numId="22">
    <w:abstractNumId w:val="21"/>
  </w:num>
  <w:num w:numId="23">
    <w:abstractNumId w:val="26"/>
  </w:num>
  <w:num w:numId="24">
    <w:abstractNumId w:val="28"/>
  </w:num>
  <w:num w:numId="25">
    <w:abstractNumId w:val="34"/>
  </w:num>
  <w:num w:numId="26">
    <w:abstractNumId w:val="1"/>
  </w:num>
  <w:num w:numId="27">
    <w:abstractNumId w:val="9"/>
  </w:num>
  <w:num w:numId="28">
    <w:abstractNumId w:val="18"/>
  </w:num>
  <w:num w:numId="29">
    <w:abstractNumId w:val="10"/>
  </w:num>
  <w:num w:numId="30">
    <w:abstractNumId w:val="15"/>
  </w:num>
  <w:num w:numId="31">
    <w:abstractNumId w:val="3"/>
  </w:num>
  <w:num w:numId="32">
    <w:abstractNumId w:val="6"/>
  </w:num>
  <w:num w:numId="33">
    <w:abstractNumId w:val="22"/>
  </w:num>
  <w:num w:numId="34">
    <w:abstractNumId w:val="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34"/>
    <w:rsid w:val="00005E51"/>
    <w:rsid w:val="00012A7C"/>
    <w:rsid w:val="000134F4"/>
    <w:rsid w:val="00015FE7"/>
    <w:rsid w:val="00021D25"/>
    <w:rsid w:val="00024C19"/>
    <w:rsid w:val="00040508"/>
    <w:rsid w:val="00042951"/>
    <w:rsid w:val="0004623D"/>
    <w:rsid w:val="00047A2F"/>
    <w:rsid w:val="00051F08"/>
    <w:rsid w:val="0005747F"/>
    <w:rsid w:val="00066ABC"/>
    <w:rsid w:val="00067B8E"/>
    <w:rsid w:val="000727C8"/>
    <w:rsid w:val="00073C37"/>
    <w:rsid w:val="000755BF"/>
    <w:rsid w:val="000761BE"/>
    <w:rsid w:val="0008443A"/>
    <w:rsid w:val="00085692"/>
    <w:rsid w:val="00087352"/>
    <w:rsid w:val="000874C6"/>
    <w:rsid w:val="0008774A"/>
    <w:rsid w:val="000933AE"/>
    <w:rsid w:val="00095E20"/>
    <w:rsid w:val="00097966"/>
    <w:rsid w:val="000A18C5"/>
    <w:rsid w:val="000A5012"/>
    <w:rsid w:val="000A65C7"/>
    <w:rsid w:val="000B1DA2"/>
    <w:rsid w:val="000B1E75"/>
    <w:rsid w:val="000B3CD8"/>
    <w:rsid w:val="000B4F04"/>
    <w:rsid w:val="000B5A97"/>
    <w:rsid w:val="000B7F98"/>
    <w:rsid w:val="000C122F"/>
    <w:rsid w:val="000C15A0"/>
    <w:rsid w:val="000C3BA6"/>
    <w:rsid w:val="000C51F6"/>
    <w:rsid w:val="000C63A4"/>
    <w:rsid w:val="000D4320"/>
    <w:rsid w:val="000E0C3F"/>
    <w:rsid w:val="000E2FC1"/>
    <w:rsid w:val="000E7B48"/>
    <w:rsid w:val="000E7DF5"/>
    <w:rsid w:val="000F062C"/>
    <w:rsid w:val="000F0DB0"/>
    <w:rsid w:val="000F2EC0"/>
    <w:rsid w:val="000F2F2A"/>
    <w:rsid w:val="000F4577"/>
    <w:rsid w:val="000F56BB"/>
    <w:rsid w:val="000F634F"/>
    <w:rsid w:val="000F69E9"/>
    <w:rsid w:val="000F78E6"/>
    <w:rsid w:val="001030B2"/>
    <w:rsid w:val="001038FB"/>
    <w:rsid w:val="00103C58"/>
    <w:rsid w:val="00104F82"/>
    <w:rsid w:val="0010580E"/>
    <w:rsid w:val="001064A6"/>
    <w:rsid w:val="001079CE"/>
    <w:rsid w:val="00110609"/>
    <w:rsid w:val="001169F7"/>
    <w:rsid w:val="00116E39"/>
    <w:rsid w:val="00116E52"/>
    <w:rsid w:val="001178FE"/>
    <w:rsid w:val="001250C4"/>
    <w:rsid w:val="00126AF5"/>
    <w:rsid w:val="00126EA7"/>
    <w:rsid w:val="00131BD5"/>
    <w:rsid w:val="00132388"/>
    <w:rsid w:val="00134736"/>
    <w:rsid w:val="00135170"/>
    <w:rsid w:val="001371B6"/>
    <w:rsid w:val="00140722"/>
    <w:rsid w:val="00141D16"/>
    <w:rsid w:val="00141ECA"/>
    <w:rsid w:val="00144007"/>
    <w:rsid w:val="00144B6B"/>
    <w:rsid w:val="00147A62"/>
    <w:rsid w:val="00150C53"/>
    <w:rsid w:val="00151395"/>
    <w:rsid w:val="00156528"/>
    <w:rsid w:val="00157459"/>
    <w:rsid w:val="00157E0B"/>
    <w:rsid w:val="001611D1"/>
    <w:rsid w:val="001654D8"/>
    <w:rsid w:val="001722F7"/>
    <w:rsid w:val="0017517E"/>
    <w:rsid w:val="001752A4"/>
    <w:rsid w:val="00175521"/>
    <w:rsid w:val="001768F9"/>
    <w:rsid w:val="00185C45"/>
    <w:rsid w:val="00191F59"/>
    <w:rsid w:val="001973D4"/>
    <w:rsid w:val="001978DA"/>
    <w:rsid w:val="001A0180"/>
    <w:rsid w:val="001A161B"/>
    <w:rsid w:val="001A258A"/>
    <w:rsid w:val="001A31D3"/>
    <w:rsid w:val="001A5DE9"/>
    <w:rsid w:val="001A6274"/>
    <w:rsid w:val="001B1F9B"/>
    <w:rsid w:val="001B47A7"/>
    <w:rsid w:val="001B72E1"/>
    <w:rsid w:val="001C0BBE"/>
    <w:rsid w:val="001C0CDC"/>
    <w:rsid w:val="001D2B25"/>
    <w:rsid w:val="001D2F15"/>
    <w:rsid w:val="001D4220"/>
    <w:rsid w:val="001E2CA1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2525"/>
    <w:rsid w:val="0021327E"/>
    <w:rsid w:val="0022162B"/>
    <w:rsid w:val="00221EDF"/>
    <w:rsid w:val="002221DE"/>
    <w:rsid w:val="00222855"/>
    <w:rsid w:val="00225EFE"/>
    <w:rsid w:val="00235756"/>
    <w:rsid w:val="002378F4"/>
    <w:rsid w:val="002405FD"/>
    <w:rsid w:val="00241C64"/>
    <w:rsid w:val="002465CE"/>
    <w:rsid w:val="00246AF2"/>
    <w:rsid w:val="002471DA"/>
    <w:rsid w:val="00250973"/>
    <w:rsid w:val="00254AFD"/>
    <w:rsid w:val="00254D8F"/>
    <w:rsid w:val="00255AE1"/>
    <w:rsid w:val="00260EE3"/>
    <w:rsid w:val="00262497"/>
    <w:rsid w:val="0026355B"/>
    <w:rsid w:val="002635DF"/>
    <w:rsid w:val="00265E94"/>
    <w:rsid w:val="00267347"/>
    <w:rsid w:val="00267BFF"/>
    <w:rsid w:val="00270A49"/>
    <w:rsid w:val="002776F9"/>
    <w:rsid w:val="00282018"/>
    <w:rsid w:val="0028312F"/>
    <w:rsid w:val="002860EC"/>
    <w:rsid w:val="00286F35"/>
    <w:rsid w:val="00295EF1"/>
    <w:rsid w:val="0029786E"/>
    <w:rsid w:val="002A3533"/>
    <w:rsid w:val="002A5F05"/>
    <w:rsid w:val="002A6AD8"/>
    <w:rsid w:val="002B2B08"/>
    <w:rsid w:val="002B5680"/>
    <w:rsid w:val="002B608D"/>
    <w:rsid w:val="002B6EA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1D08"/>
    <w:rsid w:val="002E2A7B"/>
    <w:rsid w:val="002F15A2"/>
    <w:rsid w:val="002F5C5C"/>
    <w:rsid w:val="0030046C"/>
    <w:rsid w:val="0030122B"/>
    <w:rsid w:val="00303883"/>
    <w:rsid w:val="003049B1"/>
    <w:rsid w:val="00304F30"/>
    <w:rsid w:val="0030743A"/>
    <w:rsid w:val="003107CD"/>
    <w:rsid w:val="00310CE3"/>
    <w:rsid w:val="003124D0"/>
    <w:rsid w:val="00313575"/>
    <w:rsid w:val="003138D6"/>
    <w:rsid w:val="00314E72"/>
    <w:rsid w:val="0031538C"/>
    <w:rsid w:val="003161D8"/>
    <w:rsid w:val="00320641"/>
    <w:rsid w:val="00323E37"/>
    <w:rsid w:val="00332DCF"/>
    <w:rsid w:val="00334CAF"/>
    <w:rsid w:val="00335A80"/>
    <w:rsid w:val="00335FFE"/>
    <w:rsid w:val="00342937"/>
    <w:rsid w:val="00345211"/>
    <w:rsid w:val="0035508C"/>
    <w:rsid w:val="00370FCE"/>
    <w:rsid w:val="00372C2C"/>
    <w:rsid w:val="00373C34"/>
    <w:rsid w:val="00376EB2"/>
    <w:rsid w:val="00384CA3"/>
    <w:rsid w:val="00387863"/>
    <w:rsid w:val="003938AD"/>
    <w:rsid w:val="0039739E"/>
    <w:rsid w:val="003A0EBB"/>
    <w:rsid w:val="003A180E"/>
    <w:rsid w:val="003A1A7E"/>
    <w:rsid w:val="003A48E5"/>
    <w:rsid w:val="003A7B8D"/>
    <w:rsid w:val="003B0540"/>
    <w:rsid w:val="003B468A"/>
    <w:rsid w:val="003B5F4C"/>
    <w:rsid w:val="003C0581"/>
    <w:rsid w:val="003C2552"/>
    <w:rsid w:val="003C3CFB"/>
    <w:rsid w:val="003C476D"/>
    <w:rsid w:val="003C54EE"/>
    <w:rsid w:val="003C7B75"/>
    <w:rsid w:val="003E053D"/>
    <w:rsid w:val="003E0767"/>
    <w:rsid w:val="003E0A2C"/>
    <w:rsid w:val="003E0ABC"/>
    <w:rsid w:val="003E1F47"/>
    <w:rsid w:val="003E2313"/>
    <w:rsid w:val="003E6739"/>
    <w:rsid w:val="003E68F7"/>
    <w:rsid w:val="003E7087"/>
    <w:rsid w:val="003F1F9B"/>
    <w:rsid w:val="003F5DC8"/>
    <w:rsid w:val="003F65B2"/>
    <w:rsid w:val="00402301"/>
    <w:rsid w:val="004059DA"/>
    <w:rsid w:val="00410F5B"/>
    <w:rsid w:val="00410F85"/>
    <w:rsid w:val="00411C6E"/>
    <w:rsid w:val="00412510"/>
    <w:rsid w:val="00413C2B"/>
    <w:rsid w:val="00415B90"/>
    <w:rsid w:val="00416137"/>
    <w:rsid w:val="00416DD2"/>
    <w:rsid w:val="00420457"/>
    <w:rsid w:val="00420891"/>
    <w:rsid w:val="0042193D"/>
    <w:rsid w:val="00423809"/>
    <w:rsid w:val="004242E2"/>
    <w:rsid w:val="00425890"/>
    <w:rsid w:val="00425E45"/>
    <w:rsid w:val="0043227E"/>
    <w:rsid w:val="00435188"/>
    <w:rsid w:val="00436BA7"/>
    <w:rsid w:val="0044156B"/>
    <w:rsid w:val="00445E4F"/>
    <w:rsid w:val="004624B6"/>
    <w:rsid w:val="00463F6F"/>
    <w:rsid w:val="00465A3E"/>
    <w:rsid w:val="004760B7"/>
    <w:rsid w:val="004807A9"/>
    <w:rsid w:val="00481539"/>
    <w:rsid w:val="00483F2C"/>
    <w:rsid w:val="00484925"/>
    <w:rsid w:val="00485985"/>
    <w:rsid w:val="00494D9C"/>
    <w:rsid w:val="0049689C"/>
    <w:rsid w:val="004A2C21"/>
    <w:rsid w:val="004A7339"/>
    <w:rsid w:val="004B2543"/>
    <w:rsid w:val="004B51E6"/>
    <w:rsid w:val="004B5450"/>
    <w:rsid w:val="004C2472"/>
    <w:rsid w:val="004C7FA3"/>
    <w:rsid w:val="004D68BA"/>
    <w:rsid w:val="004D7703"/>
    <w:rsid w:val="004E0228"/>
    <w:rsid w:val="004E07B6"/>
    <w:rsid w:val="004E3212"/>
    <w:rsid w:val="004E60EF"/>
    <w:rsid w:val="004E7815"/>
    <w:rsid w:val="004F0939"/>
    <w:rsid w:val="004F1608"/>
    <w:rsid w:val="004F1DF3"/>
    <w:rsid w:val="004F298E"/>
    <w:rsid w:val="004F2DD1"/>
    <w:rsid w:val="004F3799"/>
    <w:rsid w:val="004F4E59"/>
    <w:rsid w:val="004F5D4B"/>
    <w:rsid w:val="004F6907"/>
    <w:rsid w:val="005014AD"/>
    <w:rsid w:val="005109B4"/>
    <w:rsid w:val="00514BF8"/>
    <w:rsid w:val="0052005E"/>
    <w:rsid w:val="005207C3"/>
    <w:rsid w:val="00521B7D"/>
    <w:rsid w:val="0052715E"/>
    <w:rsid w:val="0053703E"/>
    <w:rsid w:val="00542AB8"/>
    <w:rsid w:val="00543D57"/>
    <w:rsid w:val="00544797"/>
    <w:rsid w:val="005504F8"/>
    <w:rsid w:val="00553E80"/>
    <w:rsid w:val="0055440E"/>
    <w:rsid w:val="00557F13"/>
    <w:rsid w:val="0056092F"/>
    <w:rsid w:val="00561814"/>
    <w:rsid w:val="00561D0C"/>
    <w:rsid w:val="00561E0A"/>
    <w:rsid w:val="00562CCF"/>
    <w:rsid w:val="0056386E"/>
    <w:rsid w:val="0056597B"/>
    <w:rsid w:val="00567428"/>
    <w:rsid w:val="005707D7"/>
    <w:rsid w:val="00574FF2"/>
    <w:rsid w:val="005758D8"/>
    <w:rsid w:val="005759DB"/>
    <w:rsid w:val="00575FAE"/>
    <w:rsid w:val="005766F6"/>
    <w:rsid w:val="005777B9"/>
    <w:rsid w:val="00577FB6"/>
    <w:rsid w:val="00582623"/>
    <w:rsid w:val="00583842"/>
    <w:rsid w:val="00584562"/>
    <w:rsid w:val="005856BE"/>
    <w:rsid w:val="0058634A"/>
    <w:rsid w:val="00587321"/>
    <w:rsid w:val="00593EDA"/>
    <w:rsid w:val="0059752B"/>
    <w:rsid w:val="005A1E03"/>
    <w:rsid w:val="005A1E4E"/>
    <w:rsid w:val="005A409E"/>
    <w:rsid w:val="005A45D1"/>
    <w:rsid w:val="005A6846"/>
    <w:rsid w:val="005B07AD"/>
    <w:rsid w:val="005B12D1"/>
    <w:rsid w:val="005B2DA4"/>
    <w:rsid w:val="005B3491"/>
    <w:rsid w:val="005B4BB1"/>
    <w:rsid w:val="005C1DB0"/>
    <w:rsid w:val="005C300B"/>
    <w:rsid w:val="005C3BB5"/>
    <w:rsid w:val="005D0168"/>
    <w:rsid w:val="005D2263"/>
    <w:rsid w:val="005D6199"/>
    <w:rsid w:val="005D62C3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170DB"/>
    <w:rsid w:val="0061712B"/>
    <w:rsid w:val="00620EDF"/>
    <w:rsid w:val="00621116"/>
    <w:rsid w:val="00625369"/>
    <w:rsid w:val="00627618"/>
    <w:rsid w:val="006310B6"/>
    <w:rsid w:val="00631FB8"/>
    <w:rsid w:val="00633766"/>
    <w:rsid w:val="00636FF3"/>
    <w:rsid w:val="0064159A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5B45"/>
    <w:rsid w:val="00676CC9"/>
    <w:rsid w:val="00682467"/>
    <w:rsid w:val="00682F9F"/>
    <w:rsid w:val="00684D66"/>
    <w:rsid w:val="00685181"/>
    <w:rsid w:val="00690EE1"/>
    <w:rsid w:val="00691830"/>
    <w:rsid w:val="006918F2"/>
    <w:rsid w:val="00693AC4"/>
    <w:rsid w:val="00694554"/>
    <w:rsid w:val="0069476B"/>
    <w:rsid w:val="00695B21"/>
    <w:rsid w:val="006974D1"/>
    <w:rsid w:val="006975B9"/>
    <w:rsid w:val="006A0D07"/>
    <w:rsid w:val="006A27D4"/>
    <w:rsid w:val="006A3E2D"/>
    <w:rsid w:val="006C0961"/>
    <w:rsid w:val="006C3621"/>
    <w:rsid w:val="006C3B50"/>
    <w:rsid w:val="006C41D9"/>
    <w:rsid w:val="006C4337"/>
    <w:rsid w:val="006C5679"/>
    <w:rsid w:val="006C64E2"/>
    <w:rsid w:val="006C6999"/>
    <w:rsid w:val="006C6F37"/>
    <w:rsid w:val="006D1FFA"/>
    <w:rsid w:val="006D3B12"/>
    <w:rsid w:val="006E29F3"/>
    <w:rsid w:val="006E5F8D"/>
    <w:rsid w:val="006E6998"/>
    <w:rsid w:val="006F0236"/>
    <w:rsid w:val="00700BE4"/>
    <w:rsid w:val="0070320E"/>
    <w:rsid w:val="00710109"/>
    <w:rsid w:val="00713350"/>
    <w:rsid w:val="00720388"/>
    <w:rsid w:val="007214F5"/>
    <w:rsid w:val="00726F9F"/>
    <w:rsid w:val="00727623"/>
    <w:rsid w:val="00727B19"/>
    <w:rsid w:val="007304A5"/>
    <w:rsid w:val="00730DDC"/>
    <w:rsid w:val="00734E80"/>
    <w:rsid w:val="007350BE"/>
    <w:rsid w:val="00735AE1"/>
    <w:rsid w:val="007409C2"/>
    <w:rsid w:val="00740B44"/>
    <w:rsid w:val="0074327E"/>
    <w:rsid w:val="00745B16"/>
    <w:rsid w:val="007460CB"/>
    <w:rsid w:val="00752577"/>
    <w:rsid w:val="007560E1"/>
    <w:rsid w:val="00762F33"/>
    <w:rsid w:val="00770B81"/>
    <w:rsid w:val="00773210"/>
    <w:rsid w:val="007753D2"/>
    <w:rsid w:val="00777545"/>
    <w:rsid w:val="007822B1"/>
    <w:rsid w:val="007837D0"/>
    <w:rsid w:val="00792C37"/>
    <w:rsid w:val="007937BE"/>
    <w:rsid w:val="00797C43"/>
    <w:rsid w:val="007A2417"/>
    <w:rsid w:val="007A31BA"/>
    <w:rsid w:val="007A393A"/>
    <w:rsid w:val="007A4846"/>
    <w:rsid w:val="007A538B"/>
    <w:rsid w:val="007A5F53"/>
    <w:rsid w:val="007B195A"/>
    <w:rsid w:val="007B1AB8"/>
    <w:rsid w:val="007B1BEA"/>
    <w:rsid w:val="007B33A0"/>
    <w:rsid w:val="007B4F86"/>
    <w:rsid w:val="007B5C23"/>
    <w:rsid w:val="007B5D10"/>
    <w:rsid w:val="007B7039"/>
    <w:rsid w:val="007B7210"/>
    <w:rsid w:val="007B7646"/>
    <w:rsid w:val="007C10CD"/>
    <w:rsid w:val="007C2306"/>
    <w:rsid w:val="007D14E0"/>
    <w:rsid w:val="007D1678"/>
    <w:rsid w:val="007D2003"/>
    <w:rsid w:val="007D312C"/>
    <w:rsid w:val="007E09FD"/>
    <w:rsid w:val="007E22B2"/>
    <w:rsid w:val="007E55F1"/>
    <w:rsid w:val="007E77C5"/>
    <w:rsid w:val="007F22E9"/>
    <w:rsid w:val="007F41CC"/>
    <w:rsid w:val="007F7F04"/>
    <w:rsid w:val="00802203"/>
    <w:rsid w:val="00813C59"/>
    <w:rsid w:val="0081575A"/>
    <w:rsid w:val="00816915"/>
    <w:rsid w:val="00816CCB"/>
    <w:rsid w:val="00817C77"/>
    <w:rsid w:val="00822166"/>
    <w:rsid w:val="008236F2"/>
    <w:rsid w:val="008253AE"/>
    <w:rsid w:val="008254A5"/>
    <w:rsid w:val="0083013F"/>
    <w:rsid w:val="008344A0"/>
    <w:rsid w:val="00840924"/>
    <w:rsid w:val="00842868"/>
    <w:rsid w:val="008435C2"/>
    <w:rsid w:val="00846EC4"/>
    <w:rsid w:val="00853B2C"/>
    <w:rsid w:val="00856BB7"/>
    <w:rsid w:val="00860830"/>
    <w:rsid w:val="008610E5"/>
    <w:rsid w:val="00861F34"/>
    <w:rsid w:val="0086576B"/>
    <w:rsid w:val="00867A1C"/>
    <w:rsid w:val="0087786E"/>
    <w:rsid w:val="008778EA"/>
    <w:rsid w:val="00883268"/>
    <w:rsid w:val="008879ED"/>
    <w:rsid w:val="008902A2"/>
    <w:rsid w:val="008906F0"/>
    <w:rsid w:val="008948E6"/>
    <w:rsid w:val="00894C37"/>
    <w:rsid w:val="00896D70"/>
    <w:rsid w:val="00897F8B"/>
    <w:rsid w:val="008A1E0A"/>
    <w:rsid w:val="008A3D67"/>
    <w:rsid w:val="008A5234"/>
    <w:rsid w:val="008A616E"/>
    <w:rsid w:val="008A6E67"/>
    <w:rsid w:val="008B1B98"/>
    <w:rsid w:val="008B4A5D"/>
    <w:rsid w:val="008C0D4C"/>
    <w:rsid w:val="008C300A"/>
    <w:rsid w:val="008C470F"/>
    <w:rsid w:val="008C7768"/>
    <w:rsid w:val="008D3CF0"/>
    <w:rsid w:val="008D46C7"/>
    <w:rsid w:val="008D6784"/>
    <w:rsid w:val="008E3078"/>
    <w:rsid w:val="008E5F00"/>
    <w:rsid w:val="008F16C6"/>
    <w:rsid w:val="008F5ECE"/>
    <w:rsid w:val="008F64DB"/>
    <w:rsid w:val="0090727B"/>
    <w:rsid w:val="0091026E"/>
    <w:rsid w:val="00910E0D"/>
    <w:rsid w:val="00911C40"/>
    <w:rsid w:val="00914AFB"/>
    <w:rsid w:val="00915589"/>
    <w:rsid w:val="00920F0E"/>
    <w:rsid w:val="00921F09"/>
    <w:rsid w:val="00922941"/>
    <w:rsid w:val="00934379"/>
    <w:rsid w:val="009356CF"/>
    <w:rsid w:val="0093650C"/>
    <w:rsid w:val="009472C0"/>
    <w:rsid w:val="00950084"/>
    <w:rsid w:val="0095659A"/>
    <w:rsid w:val="009614F7"/>
    <w:rsid w:val="0096172D"/>
    <w:rsid w:val="0096651B"/>
    <w:rsid w:val="00966BF4"/>
    <w:rsid w:val="00970307"/>
    <w:rsid w:val="009736A1"/>
    <w:rsid w:val="00974AA2"/>
    <w:rsid w:val="00974DC7"/>
    <w:rsid w:val="00975158"/>
    <w:rsid w:val="00981BAC"/>
    <w:rsid w:val="0098487D"/>
    <w:rsid w:val="00984979"/>
    <w:rsid w:val="0098688B"/>
    <w:rsid w:val="00987AC7"/>
    <w:rsid w:val="00994D1F"/>
    <w:rsid w:val="009A1141"/>
    <w:rsid w:val="009A308C"/>
    <w:rsid w:val="009A3912"/>
    <w:rsid w:val="009B02CE"/>
    <w:rsid w:val="009B1E98"/>
    <w:rsid w:val="009B58CF"/>
    <w:rsid w:val="009B7C24"/>
    <w:rsid w:val="009B7F3E"/>
    <w:rsid w:val="009C35CF"/>
    <w:rsid w:val="009D25A5"/>
    <w:rsid w:val="009D3986"/>
    <w:rsid w:val="009D4CB9"/>
    <w:rsid w:val="009E03BF"/>
    <w:rsid w:val="009E065D"/>
    <w:rsid w:val="009E333E"/>
    <w:rsid w:val="009E6C2E"/>
    <w:rsid w:val="009F10FB"/>
    <w:rsid w:val="00A075E2"/>
    <w:rsid w:val="00A1181F"/>
    <w:rsid w:val="00A13ADD"/>
    <w:rsid w:val="00A15403"/>
    <w:rsid w:val="00A15412"/>
    <w:rsid w:val="00A20714"/>
    <w:rsid w:val="00A20B70"/>
    <w:rsid w:val="00A22263"/>
    <w:rsid w:val="00A25060"/>
    <w:rsid w:val="00A27478"/>
    <w:rsid w:val="00A27EA0"/>
    <w:rsid w:val="00A322AF"/>
    <w:rsid w:val="00A32D5D"/>
    <w:rsid w:val="00A36A5E"/>
    <w:rsid w:val="00A36C87"/>
    <w:rsid w:val="00A43429"/>
    <w:rsid w:val="00A434CF"/>
    <w:rsid w:val="00A43DEC"/>
    <w:rsid w:val="00A449DA"/>
    <w:rsid w:val="00A46C50"/>
    <w:rsid w:val="00A62022"/>
    <w:rsid w:val="00A62367"/>
    <w:rsid w:val="00A62BCF"/>
    <w:rsid w:val="00A66FB6"/>
    <w:rsid w:val="00A70746"/>
    <w:rsid w:val="00A70CBA"/>
    <w:rsid w:val="00A768A7"/>
    <w:rsid w:val="00A77040"/>
    <w:rsid w:val="00A8290C"/>
    <w:rsid w:val="00A847F6"/>
    <w:rsid w:val="00A8562A"/>
    <w:rsid w:val="00A86DD0"/>
    <w:rsid w:val="00A92546"/>
    <w:rsid w:val="00A953A3"/>
    <w:rsid w:val="00AA1414"/>
    <w:rsid w:val="00AA1C91"/>
    <w:rsid w:val="00AA37E5"/>
    <w:rsid w:val="00AA3ED2"/>
    <w:rsid w:val="00AA7F23"/>
    <w:rsid w:val="00AB00CA"/>
    <w:rsid w:val="00AC1A9C"/>
    <w:rsid w:val="00AC328A"/>
    <w:rsid w:val="00AC3F4A"/>
    <w:rsid w:val="00AC596E"/>
    <w:rsid w:val="00AD3854"/>
    <w:rsid w:val="00AD3D4B"/>
    <w:rsid w:val="00AE1B90"/>
    <w:rsid w:val="00AE3DD2"/>
    <w:rsid w:val="00AF02F6"/>
    <w:rsid w:val="00AF5066"/>
    <w:rsid w:val="00B003C8"/>
    <w:rsid w:val="00B01C93"/>
    <w:rsid w:val="00B03040"/>
    <w:rsid w:val="00B04411"/>
    <w:rsid w:val="00B04CDC"/>
    <w:rsid w:val="00B051E2"/>
    <w:rsid w:val="00B06DDF"/>
    <w:rsid w:val="00B10761"/>
    <w:rsid w:val="00B115A6"/>
    <w:rsid w:val="00B11DBC"/>
    <w:rsid w:val="00B123C3"/>
    <w:rsid w:val="00B13770"/>
    <w:rsid w:val="00B1550C"/>
    <w:rsid w:val="00B209D4"/>
    <w:rsid w:val="00B21EF3"/>
    <w:rsid w:val="00B25299"/>
    <w:rsid w:val="00B27FD8"/>
    <w:rsid w:val="00B31408"/>
    <w:rsid w:val="00B326E8"/>
    <w:rsid w:val="00B343B0"/>
    <w:rsid w:val="00B346C7"/>
    <w:rsid w:val="00B34D18"/>
    <w:rsid w:val="00B36682"/>
    <w:rsid w:val="00B37408"/>
    <w:rsid w:val="00B37A47"/>
    <w:rsid w:val="00B42735"/>
    <w:rsid w:val="00B47034"/>
    <w:rsid w:val="00B50186"/>
    <w:rsid w:val="00B51851"/>
    <w:rsid w:val="00B53566"/>
    <w:rsid w:val="00B53615"/>
    <w:rsid w:val="00B57D93"/>
    <w:rsid w:val="00B60682"/>
    <w:rsid w:val="00B63049"/>
    <w:rsid w:val="00B63461"/>
    <w:rsid w:val="00B6536D"/>
    <w:rsid w:val="00B65B40"/>
    <w:rsid w:val="00B70B52"/>
    <w:rsid w:val="00B70C7A"/>
    <w:rsid w:val="00B81FD7"/>
    <w:rsid w:val="00B82958"/>
    <w:rsid w:val="00B83581"/>
    <w:rsid w:val="00B84416"/>
    <w:rsid w:val="00B8492C"/>
    <w:rsid w:val="00B87359"/>
    <w:rsid w:val="00B919E4"/>
    <w:rsid w:val="00B928DF"/>
    <w:rsid w:val="00B93D82"/>
    <w:rsid w:val="00B9614B"/>
    <w:rsid w:val="00B977A4"/>
    <w:rsid w:val="00BA0CF0"/>
    <w:rsid w:val="00BA608B"/>
    <w:rsid w:val="00BB1BAD"/>
    <w:rsid w:val="00BB5111"/>
    <w:rsid w:val="00BB7144"/>
    <w:rsid w:val="00BC0923"/>
    <w:rsid w:val="00BC0E2D"/>
    <w:rsid w:val="00BC1536"/>
    <w:rsid w:val="00BC54DD"/>
    <w:rsid w:val="00BD0879"/>
    <w:rsid w:val="00BD0D0D"/>
    <w:rsid w:val="00BD15C3"/>
    <w:rsid w:val="00BD25EA"/>
    <w:rsid w:val="00BD2DB9"/>
    <w:rsid w:val="00BD2ED3"/>
    <w:rsid w:val="00BD5E2C"/>
    <w:rsid w:val="00BD64C4"/>
    <w:rsid w:val="00BE1430"/>
    <w:rsid w:val="00BE45EC"/>
    <w:rsid w:val="00BE7406"/>
    <w:rsid w:val="00BF13B3"/>
    <w:rsid w:val="00BF1CD6"/>
    <w:rsid w:val="00BF2134"/>
    <w:rsid w:val="00BF312A"/>
    <w:rsid w:val="00BF39EB"/>
    <w:rsid w:val="00BF6A10"/>
    <w:rsid w:val="00C00016"/>
    <w:rsid w:val="00C01083"/>
    <w:rsid w:val="00C1009C"/>
    <w:rsid w:val="00C11436"/>
    <w:rsid w:val="00C14C1A"/>
    <w:rsid w:val="00C15734"/>
    <w:rsid w:val="00C16285"/>
    <w:rsid w:val="00C206A5"/>
    <w:rsid w:val="00C21A00"/>
    <w:rsid w:val="00C2626F"/>
    <w:rsid w:val="00C278C8"/>
    <w:rsid w:val="00C35209"/>
    <w:rsid w:val="00C410E4"/>
    <w:rsid w:val="00C4413C"/>
    <w:rsid w:val="00C44C2A"/>
    <w:rsid w:val="00C475A8"/>
    <w:rsid w:val="00C47F0B"/>
    <w:rsid w:val="00C50272"/>
    <w:rsid w:val="00C502F3"/>
    <w:rsid w:val="00C504A6"/>
    <w:rsid w:val="00C54355"/>
    <w:rsid w:val="00C552C4"/>
    <w:rsid w:val="00C56D30"/>
    <w:rsid w:val="00C577E2"/>
    <w:rsid w:val="00C639DA"/>
    <w:rsid w:val="00C66AB5"/>
    <w:rsid w:val="00C67946"/>
    <w:rsid w:val="00C70D47"/>
    <w:rsid w:val="00C778A5"/>
    <w:rsid w:val="00C80749"/>
    <w:rsid w:val="00C82960"/>
    <w:rsid w:val="00C830F4"/>
    <w:rsid w:val="00C834A9"/>
    <w:rsid w:val="00C83923"/>
    <w:rsid w:val="00C90C13"/>
    <w:rsid w:val="00C9389A"/>
    <w:rsid w:val="00C94334"/>
    <w:rsid w:val="00C9677E"/>
    <w:rsid w:val="00C967E0"/>
    <w:rsid w:val="00CA0E3A"/>
    <w:rsid w:val="00CA3B1B"/>
    <w:rsid w:val="00CA58FB"/>
    <w:rsid w:val="00CA5FCE"/>
    <w:rsid w:val="00CB1398"/>
    <w:rsid w:val="00CB23C2"/>
    <w:rsid w:val="00CB27CC"/>
    <w:rsid w:val="00CB2E1A"/>
    <w:rsid w:val="00CB391B"/>
    <w:rsid w:val="00CC0DA1"/>
    <w:rsid w:val="00CE4526"/>
    <w:rsid w:val="00CE4F12"/>
    <w:rsid w:val="00CF15DC"/>
    <w:rsid w:val="00CF48C7"/>
    <w:rsid w:val="00CF78D2"/>
    <w:rsid w:val="00D00CCF"/>
    <w:rsid w:val="00D01E58"/>
    <w:rsid w:val="00D05741"/>
    <w:rsid w:val="00D07DD2"/>
    <w:rsid w:val="00D124D0"/>
    <w:rsid w:val="00D155B2"/>
    <w:rsid w:val="00D166AE"/>
    <w:rsid w:val="00D23C52"/>
    <w:rsid w:val="00D26386"/>
    <w:rsid w:val="00D41981"/>
    <w:rsid w:val="00D50BE4"/>
    <w:rsid w:val="00D55F07"/>
    <w:rsid w:val="00D613C5"/>
    <w:rsid w:val="00D62A68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733"/>
    <w:rsid w:val="00D850D3"/>
    <w:rsid w:val="00D87C68"/>
    <w:rsid w:val="00D87F63"/>
    <w:rsid w:val="00D900C5"/>
    <w:rsid w:val="00D96D90"/>
    <w:rsid w:val="00D97B60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D26D4"/>
    <w:rsid w:val="00DD2C01"/>
    <w:rsid w:val="00DD58DA"/>
    <w:rsid w:val="00DD6A3D"/>
    <w:rsid w:val="00DE1800"/>
    <w:rsid w:val="00DE3E84"/>
    <w:rsid w:val="00DE3F2F"/>
    <w:rsid w:val="00DE434C"/>
    <w:rsid w:val="00DF118B"/>
    <w:rsid w:val="00DF1AF3"/>
    <w:rsid w:val="00DF64BF"/>
    <w:rsid w:val="00E002FD"/>
    <w:rsid w:val="00E01F36"/>
    <w:rsid w:val="00E024BD"/>
    <w:rsid w:val="00E0255A"/>
    <w:rsid w:val="00E049DD"/>
    <w:rsid w:val="00E1304C"/>
    <w:rsid w:val="00E163CC"/>
    <w:rsid w:val="00E16F69"/>
    <w:rsid w:val="00E21AA4"/>
    <w:rsid w:val="00E22D86"/>
    <w:rsid w:val="00E27B38"/>
    <w:rsid w:val="00E31034"/>
    <w:rsid w:val="00E3156D"/>
    <w:rsid w:val="00E33141"/>
    <w:rsid w:val="00E33241"/>
    <w:rsid w:val="00E342BA"/>
    <w:rsid w:val="00E44336"/>
    <w:rsid w:val="00E45FD1"/>
    <w:rsid w:val="00E46A9C"/>
    <w:rsid w:val="00E47911"/>
    <w:rsid w:val="00E53F97"/>
    <w:rsid w:val="00E5468E"/>
    <w:rsid w:val="00E54EDB"/>
    <w:rsid w:val="00E56DC2"/>
    <w:rsid w:val="00E61161"/>
    <w:rsid w:val="00E6315A"/>
    <w:rsid w:val="00E644E1"/>
    <w:rsid w:val="00E65643"/>
    <w:rsid w:val="00E669F1"/>
    <w:rsid w:val="00E671AC"/>
    <w:rsid w:val="00E720D8"/>
    <w:rsid w:val="00E725E7"/>
    <w:rsid w:val="00E76FBC"/>
    <w:rsid w:val="00E803A7"/>
    <w:rsid w:val="00E818D9"/>
    <w:rsid w:val="00E8465C"/>
    <w:rsid w:val="00E87AAC"/>
    <w:rsid w:val="00E90E38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2E4E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3FF1"/>
    <w:rsid w:val="00ED4A48"/>
    <w:rsid w:val="00ED66D3"/>
    <w:rsid w:val="00EE549D"/>
    <w:rsid w:val="00EE559E"/>
    <w:rsid w:val="00EF14ED"/>
    <w:rsid w:val="00EF269E"/>
    <w:rsid w:val="00EF506E"/>
    <w:rsid w:val="00EF6FEF"/>
    <w:rsid w:val="00F01AE8"/>
    <w:rsid w:val="00F07A78"/>
    <w:rsid w:val="00F1247A"/>
    <w:rsid w:val="00F126F0"/>
    <w:rsid w:val="00F13ACB"/>
    <w:rsid w:val="00F140FC"/>
    <w:rsid w:val="00F145AC"/>
    <w:rsid w:val="00F159A2"/>
    <w:rsid w:val="00F177FA"/>
    <w:rsid w:val="00F23300"/>
    <w:rsid w:val="00F246CC"/>
    <w:rsid w:val="00F259A7"/>
    <w:rsid w:val="00F26C05"/>
    <w:rsid w:val="00F313F0"/>
    <w:rsid w:val="00F331FD"/>
    <w:rsid w:val="00F33D1B"/>
    <w:rsid w:val="00F37613"/>
    <w:rsid w:val="00F4424A"/>
    <w:rsid w:val="00F44D59"/>
    <w:rsid w:val="00F46CFB"/>
    <w:rsid w:val="00F47634"/>
    <w:rsid w:val="00F549EA"/>
    <w:rsid w:val="00F57C8C"/>
    <w:rsid w:val="00F601DD"/>
    <w:rsid w:val="00F62805"/>
    <w:rsid w:val="00F633FC"/>
    <w:rsid w:val="00F67227"/>
    <w:rsid w:val="00F71E7B"/>
    <w:rsid w:val="00F76DB9"/>
    <w:rsid w:val="00F775A6"/>
    <w:rsid w:val="00F83310"/>
    <w:rsid w:val="00F83D6B"/>
    <w:rsid w:val="00F85449"/>
    <w:rsid w:val="00F86447"/>
    <w:rsid w:val="00F87E4C"/>
    <w:rsid w:val="00F90F6A"/>
    <w:rsid w:val="00F9515F"/>
    <w:rsid w:val="00F95DB6"/>
    <w:rsid w:val="00FA13F4"/>
    <w:rsid w:val="00FA478B"/>
    <w:rsid w:val="00FA4E96"/>
    <w:rsid w:val="00FA78D8"/>
    <w:rsid w:val="00FB2A02"/>
    <w:rsid w:val="00FB4C88"/>
    <w:rsid w:val="00FC2AA9"/>
    <w:rsid w:val="00FC361B"/>
    <w:rsid w:val="00FC3A46"/>
    <w:rsid w:val="00FC65E7"/>
    <w:rsid w:val="00FC760E"/>
    <w:rsid w:val="00FC7BF2"/>
    <w:rsid w:val="00FD1A58"/>
    <w:rsid w:val="00FD394F"/>
    <w:rsid w:val="00FD59EC"/>
    <w:rsid w:val="00FD7895"/>
    <w:rsid w:val="00FE23D1"/>
    <w:rsid w:val="00FF0F46"/>
    <w:rsid w:val="00FF5023"/>
    <w:rsid w:val="00FF540B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21F0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E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89951-332B-4880-8110-172FCACB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5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503</cp:revision>
  <cp:lastPrinted>2022-03-31T06:27:00Z</cp:lastPrinted>
  <dcterms:created xsi:type="dcterms:W3CDTF">2015-04-09T09:08:00Z</dcterms:created>
  <dcterms:modified xsi:type="dcterms:W3CDTF">2022-06-15T13:41:00Z</dcterms:modified>
</cp:coreProperties>
</file>