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09375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0" w:history="1"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k@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proofErr w:type="spellEnd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8F75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4BCF" w:rsidRPr="0031722A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по результатам экспертизы проекта решения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667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854D3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F78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09.12.2021 № 95</w:t>
      </w:r>
      <w:r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</w:t>
      </w:r>
      <w:r w:rsidR="002E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2023-2024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66713B" w:rsidRDefault="0066713B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8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221F" w:rsidRPr="00FB182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33216" w:rsidRPr="00F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21F" w:rsidRPr="00FB182B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AF78D4" w:rsidRPr="00FB182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74BCF" w:rsidRPr="00214D9B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E396E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6E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E39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E396E">
        <w:rPr>
          <w:sz w:val="24"/>
          <w:szCs w:val="24"/>
        </w:rPr>
        <w:t xml:space="preserve"> </w:t>
      </w:r>
      <w:r w:rsidR="00AA2E89" w:rsidRPr="002E396E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 w:rsidRPr="002E396E">
        <w:rPr>
          <w:rFonts w:ascii="Times New Roman" w:eastAsia="Times New Roman" w:hAnsi="Times New Roman" w:cs="Times New Roman"/>
          <w:sz w:val="24"/>
          <w:szCs w:val="24"/>
        </w:rPr>
        <w:t>ведена на основании пункта 9.1 статьи 9</w:t>
      </w:r>
      <w:r w:rsidR="00AA2E89" w:rsidRPr="002E396E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435741" w:rsidRPr="002E396E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комиссии</w:t>
      </w:r>
      <w:r w:rsidR="00AA2E89" w:rsidRPr="002E396E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435741" w:rsidRPr="002E396E">
        <w:rPr>
          <w:rFonts w:ascii="Times New Roman" w:eastAsia="Times New Roman" w:hAnsi="Times New Roman" w:cs="Times New Roman"/>
          <w:sz w:val="24"/>
          <w:szCs w:val="24"/>
        </w:rPr>
        <w:t>она от 18.01.2022 № 1</w:t>
      </w:r>
      <w:r w:rsidR="00467808" w:rsidRPr="002E396E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2E3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E29" w:rsidRPr="002E396E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комиссии</w:t>
      </w:r>
      <w:r w:rsidR="00AA2E89" w:rsidRPr="002E396E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на</w:t>
      </w:r>
      <w:r w:rsidR="00435741" w:rsidRPr="002E396E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A2E89" w:rsidRPr="002E396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E396E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6E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E396E">
        <w:rPr>
          <w:rFonts w:ascii="Times New Roman" w:eastAsia="Times New Roman" w:hAnsi="Times New Roman" w:cs="Times New Roman"/>
          <w:sz w:val="24"/>
          <w:szCs w:val="24"/>
        </w:rPr>
        <w:t>: проект решения Представительного Собрания района о внесении изменений в решение Предста</w:t>
      </w:r>
      <w:r w:rsidR="00630013" w:rsidRPr="002E396E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</w:t>
      </w:r>
      <w:r w:rsidRPr="002E396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E3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13" w:rsidRPr="002E396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86645E" w:rsidRPr="002E39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3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85AD8" w:rsidRDefault="00A74BCF" w:rsidP="00667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09.12.2021</w:t>
      </w:r>
      <w:r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F3"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>95 «О районном бюджете на 2022 год и плановый период 2023</w:t>
      </w:r>
      <w:r w:rsidR="002E396E"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238F3"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285AD8" w:rsidRPr="00285A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285AD8" w:rsidRDefault="00465230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AD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C33216" w:rsidRPr="00285AD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E396E" w:rsidRPr="00285AD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819B4" w:rsidRPr="00285A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216" w:rsidRPr="00285A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E396E" w:rsidRPr="00285A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3216" w:rsidRPr="00285AD8">
        <w:rPr>
          <w:rFonts w:ascii="Times New Roman" w:eastAsia="Times New Roman" w:hAnsi="Times New Roman" w:cs="Times New Roman"/>
          <w:sz w:val="24"/>
          <w:szCs w:val="24"/>
        </w:rPr>
        <w:t xml:space="preserve">.2022 по </w:t>
      </w:r>
      <w:r w:rsidR="00285AD8" w:rsidRPr="00285AD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33216" w:rsidRPr="00285AD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85AD8" w:rsidRPr="00285A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238F3" w:rsidRPr="00285AD8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85AD8" w:rsidRPr="00285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2E396E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6E">
        <w:rPr>
          <w:rFonts w:ascii="Times New Roman" w:eastAsia="Times New Roman" w:hAnsi="Times New Roman" w:cs="Times New Roman"/>
          <w:sz w:val="24"/>
          <w:szCs w:val="24"/>
        </w:rPr>
        <w:t>Для заключения  представлены следующие документы:</w:t>
      </w:r>
    </w:p>
    <w:p w:rsidR="00A74BCF" w:rsidRPr="002E396E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6E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E39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Представи</w:t>
      </w:r>
      <w:r w:rsidR="00CD2125" w:rsidRPr="002E39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2E39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в решение Представительного Собрания района </w:t>
      </w:r>
      <w:r w:rsidR="003F3996" w:rsidRPr="002E3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09.12.2021</w:t>
      </w:r>
      <w:r w:rsidRPr="002E3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="00E62046" w:rsidRPr="002E3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2E3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95</w:t>
      </w:r>
      <w:r w:rsidRPr="002E3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2022</w:t>
      </w:r>
      <w:r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F3996"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2E396E"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F3996"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60864"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2E396E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2E396E" w:rsidRDefault="00020117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6E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2E396E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2E39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2E396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842293" w:rsidRPr="00F6374D" w:rsidRDefault="00A74BCF" w:rsidP="00F6374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74D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0C34A4" w:rsidRPr="00F6374D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</w:t>
      </w:r>
      <w:r w:rsidR="00BE4447" w:rsidRPr="00F6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от 27.04.2022 №49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 от 29.04.2022 №50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от 13.05.2022 №51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 от 17.05.2022 №54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 от 18.05.2022 №57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от 20.05.2022 №58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 от 27.05.2022 №60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 от 31.05.2022 №65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 от 08.06.2022 №68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от 10.06.2022 №69</w:t>
      </w:r>
      <w:r w:rsidR="00842293" w:rsidRPr="00F6374D">
        <w:rPr>
          <w:rFonts w:ascii="Times New Roman" w:eastAsia="Times New Roman" w:hAnsi="Times New Roman" w:cs="Times New Roman"/>
          <w:sz w:val="24"/>
          <w:szCs w:val="24"/>
        </w:rPr>
        <w:t xml:space="preserve"> (с  приложением уведомлений об изменении бюджетных ассигнований по расходам);</w:t>
      </w:r>
      <w:proofErr w:type="gramEnd"/>
    </w:p>
    <w:p w:rsidR="00A42F5B" w:rsidRPr="00FB182B" w:rsidRDefault="00A42F5B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2B">
        <w:rPr>
          <w:rFonts w:ascii="Times New Roman" w:eastAsia="Times New Roman" w:hAnsi="Times New Roman" w:cs="Times New Roman"/>
          <w:sz w:val="24"/>
          <w:szCs w:val="24"/>
        </w:rPr>
        <w:t>дополнительные соглашения, заключенные между администрацией района и администрациями поселений.</w:t>
      </w:r>
    </w:p>
    <w:p w:rsidR="00A74BCF" w:rsidRPr="00F6374D" w:rsidRDefault="00914875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в решение Предста</w:t>
      </w:r>
      <w:r w:rsidR="00313CAB"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09.12.2021 № 95</w:t>
      </w:r>
      <w:r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A22A39"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F6374D"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313CAB"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13</w:t>
      </w:r>
      <w:r w:rsidRPr="00F637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4A2C12" w:rsidRPr="00ED18D8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Pr="00ED18D8" w:rsidRDefault="004D2F49" w:rsidP="008F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ПРОЕКТА РЕШЕНИЯ УСТАНОВЛЕНО</w:t>
      </w:r>
      <w:r w:rsidRPr="00ED18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4BCF" w:rsidRPr="00ED18D8" w:rsidRDefault="00A74BCF" w:rsidP="004D2F4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D8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основные характеристики районного бюджета:</w:t>
      </w:r>
    </w:p>
    <w:p w:rsidR="00A74BCF" w:rsidRPr="00ED18D8" w:rsidRDefault="007F59F9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D8"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A74BCF" w:rsidRPr="00ED18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ED18D8" w:rsidRDefault="00A74BCF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D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ED18D8" w:rsidRPr="00ED18D8">
        <w:rPr>
          <w:rFonts w:ascii="Times New Roman" w:eastAsia="Times New Roman" w:hAnsi="Times New Roman" w:cs="Times New Roman"/>
          <w:sz w:val="24"/>
          <w:szCs w:val="24"/>
        </w:rPr>
        <w:t>676 849,1</w:t>
      </w:r>
      <w:r w:rsidRPr="00ED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 w:rsidRPr="00ED18D8">
        <w:rPr>
          <w:rFonts w:ascii="Times New Roman" w:eastAsia="Times New Roman" w:hAnsi="Times New Roman" w:cs="Times New Roman"/>
          <w:sz w:val="24"/>
          <w:szCs w:val="24"/>
        </w:rPr>
        <w:t xml:space="preserve">тыс. рублей,  что </w:t>
      </w:r>
      <w:r w:rsidR="00B57D62" w:rsidRPr="00ED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8D8" w:rsidRPr="00ED18D8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B57D62" w:rsidRPr="00ED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8D8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B57D62" w:rsidRPr="00ED18D8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объема доходов на </w:t>
      </w:r>
      <w:r w:rsidR="00ED18D8" w:rsidRPr="00ED18D8">
        <w:rPr>
          <w:rFonts w:ascii="Times New Roman" w:eastAsia="Times New Roman" w:hAnsi="Times New Roman" w:cs="Times New Roman"/>
          <w:sz w:val="24"/>
          <w:szCs w:val="24"/>
        </w:rPr>
        <w:t>45 821,0</w:t>
      </w:r>
      <w:r w:rsidR="00B57D62" w:rsidRPr="00ED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A" w:rsidRPr="00ED18D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ED18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ED18D8" w:rsidRDefault="00054C63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расходам в сумме </w:t>
      </w:r>
      <w:r w:rsidR="00ED18D8" w:rsidRPr="00ED18D8">
        <w:rPr>
          <w:rFonts w:ascii="Times New Roman" w:eastAsia="Times New Roman" w:hAnsi="Times New Roman" w:cs="Times New Roman"/>
          <w:sz w:val="24"/>
          <w:szCs w:val="24"/>
        </w:rPr>
        <w:t>688 212,1</w:t>
      </w:r>
      <w:r w:rsidR="00CF0488" w:rsidRPr="00ED18D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D18D8" w:rsidRPr="00ED18D8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A74BCF" w:rsidRPr="00ED18D8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 w:rsidRPr="00ED18D8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ED18D8" w:rsidRPr="00ED18D8">
        <w:rPr>
          <w:rFonts w:ascii="Times New Roman" w:eastAsia="Times New Roman" w:hAnsi="Times New Roman" w:cs="Times New Roman"/>
          <w:sz w:val="24"/>
          <w:szCs w:val="24"/>
        </w:rPr>
        <w:t>48 762,7</w:t>
      </w:r>
      <w:r w:rsidR="002F42A2" w:rsidRPr="00ED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ED18D8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Pr="00ED18D8" w:rsidRDefault="007F59F9" w:rsidP="004D2F4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D8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CA0E8B" w:rsidRPr="00ED18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4BCF" w:rsidRPr="00ED18D8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Pr="00ED18D8">
        <w:rPr>
          <w:rFonts w:ascii="Times New Roman" w:eastAsia="Times New Roman" w:hAnsi="Times New Roman" w:cs="Times New Roman"/>
          <w:sz w:val="24"/>
          <w:szCs w:val="24"/>
        </w:rPr>
        <w:t>та на 2022</w:t>
      </w:r>
      <w:r w:rsidR="00CA0E8B" w:rsidRPr="00ED18D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ED18D8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="00CA0E8B" w:rsidRPr="00ED18D8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ED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8D8" w:rsidRPr="00ED18D8">
        <w:rPr>
          <w:rFonts w:ascii="Times New Roman" w:eastAsia="Times New Roman" w:hAnsi="Times New Roman" w:cs="Times New Roman"/>
          <w:sz w:val="24"/>
          <w:szCs w:val="24"/>
        </w:rPr>
        <w:t>11 363,0</w:t>
      </w:r>
      <w:r w:rsidR="00C77225" w:rsidRPr="00ED18D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2635F" w:rsidRPr="00FB182B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AD8">
        <w:rPr>
          <w:rFonts w:ascii="Times New Roman" w:eastAsia="Times New Roman" w:hAnsi="Times New Roman" w:cs="Times New Roman"/>
          <w:sz w:val="24"/>
          <w:szCs w:val="24"/>
        </w:rPr>
        <w:t>В проекте решения Представительного Собрания о внесении изменений в районный</w:t>
      </w:r>
      <w:r w:rsidRPr="00285AD8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 на 2022 год 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="00ED18D8" w:rsidRPr="00FB182B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C77225" w:rsidRPr="00F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на </w:t>
      </w:r>
      <w:r w:rsidR="00ED18D8" w:rsidRPr="00FB182B">
        <w:rPr>
          <w:rFonts w:ascii="Times New Roman" w:eastAsia="Times New Roman" w:hAnsi="Times New Roman" w:cs="Times New Roman"/>
          <w:sz w:val="24"/>
          <w:szCs w:val="24"/>
        </w:rPr>
        <w:t>2 941,7</w:t>
      </w:r>
      <w:r w:rsidR="00C77225" w:rsidRPr="00FB182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="00285AD8" w:rsidRPr="00FB182B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C77225" w:rsidRPr="00FB182B">
        <w:rPr>
          <w:rFonts w:ascii="Times New Roman" w:eastAsia="Times New Roman" w:hAnsi="Times New Roman" w:cs="Times New Roman"/>
          <w:sz w:val="24"/>
          <w:szCs w:val="24"/>
        </w:rPr>
        <w:t xml:space="preserve"> объема расходов (</w:t>
      </w:r>
      <w:r w:rsidR="00285AD8" w:rsidRPr="00FB182B">
        <w:rPr>
          <w:rFonts w:ascii="Times New Roman" w:eastAsia="Times New Roman" w:hAnsi="Times New Roman" w:cs="Times New Roman"/>
          <w:sz w:val="24"/>
          <w:szCs w:val="24"/>
        </w:rPr>
        <w:t>Проведение выборов представительного органа муниципального образования</w:t>
      </w:r>
      <w:r w:rsidR="00C77225" w:rsidRPr="00FB18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635F" w:rsidRPr="00FB182B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2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величина дефицита составит </w:t>
      </w:r>
      <w:r w:rsidR="0023169B" w:rsidRPr="00FB182B">
        <w:rPr>
          <w:rFonts w:ascii="Times New Roman" w:eastAsia="Times New Roman" w:hAnsi="Times New Roman" w:cs="Times New Roman"/>
          <w:sz w:val="24"/>
          <w:szCs w:val="24"/>
        </w:rPr>
        <w:t>11 363,0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B182B" w:rsidRPr="00FB182B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>% от объема доходов без учета безвозмездных поступлений.</w:t>
      </w:r>
    </w:p>
    <w:p w:rsidR="0022635F" w:rsidRPr="0023169B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 Бюджетного кодекса РФ:</w:t>
      </w:r>
      <w:r w:rsidRPr="0023169B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 бюджета не должен превышать 10 % утвержденного общего</w:t>
      </w:r>
      <w:r w:rsidRPr="0023169B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23169B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23169B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3139B5" w:rsidRPr="0023169B" w:rsidRDefault="0022635F" w:rsidP="004D2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sz w:val="24"/>
          <w:szCs w:val="24"/>
        </w:rPr>
        <w:t>Следовательно, величина проектируемого дефицита районного бюджета на 2022 год</w:t>
      </w:r>
      <w:r w:rsidRPr="0023169B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</w:t>
      </w:r>
      <w:r w:rsidR="002578DB" w:rsidRPr="00231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9B" w:rsidRPr="0023169B" w:rsidRDefault="0023169B" w:rsidP="0023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b/>
          <w:sz w:val="24"/>
          <w:szCs w:val="24"/>
        </w:rPr>
        <w:t>на 2023 год:</w:t>
      </w:r>
    </w:p>
    <w:p w:rsidR="0023169B" w:rsidRPr="0023169B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sz w:val="24"/>
          <w:szCs w:val="24"/>
        </w:rPr>
        <w:t>по доходам в сумме 775 273,1 тыс. рублей,  что  больше ранее утвержденного объема доходов на 36 668,2 тыс. рублей;</w:t>
      </w:r>
    </w:p>
    <w:p w:rsidR="0023169B" w:rsidRPr="0023169B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sz w:val="24"/>
          <w:szCs w:val="24"/>
        </w:rPr>
        <w:t>по расходам в сумме 775 273,1 тыс. рублей, что больше ранее утвержденного объема расходов  на 36 668,2 тыс. рублей.</w:t>
      </w:r>
    </w:p>
    <w:p w:rsidR="0023169B" w:rsidRPr="0023169B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</w:t>
      </w:r>
      <w:r w:rsidRPr="0023169B">
        <w:rPr>
          <w:rFonts w:ascii="Times New Roman" w:eastAsia="Times New Roman" w:hAnsi="Times New Roman" w:cs="Times New Roman"/>
          <w:sz w:val="24"/>
          <w:szCs w:val="24"/>
        </w:rPr>
        <w:t>районного бюджета на 2023 год предлагается утвердить в сумме 0,0 тыс. рублей.</w:t>
      </w:r>
    </w:p>
    <w:p w:rsidR="0023169B" w:rsidRPr="0023169B" w:rsidRDefault="0023169B" w:rsidP="0023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b/>
          <w:sz w:val="24"/>
          <w:szCs w:val="24"/>
        </w:rPr>
        <w:t>на 2024 год:</w:t>
      </w:r>
    </w:p>
    <w:p w:rsidR="0023169B" w:rsidRPr="0023169B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sz w:val="24"/>
          <w:szCs w:val="24"/>
        </w:rPr>
        <w:t>по доходам в сумме 699 690,3 тыс. рублей,  что  меньше ранее утвержденного объема доходов на 19 983,6 тыс. рублей;</w:t>
      </w:r>
    </w:p>
    <w:p w:rsidR="0023169B" w:rsidRPr="0023169B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sz w:val="24"/>
          <w:szCs w:val="24"/>
        </w:rPr>
        <w:t>по расходам в сумме 699 690,3 тыс. рублей, что меньше ранее утвержденного объема расходов  на 19 983,6 тыс. рублей.</w:t>
      </w:r>
    </w:p>
    <w:p w:rsidR="0023169B" w:rsidRPr="0023169B" w:rsidRDefault="0023169B" w:rsidP="002316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6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дефицит </w:t>
      </w:r>
      <w:r w:rsidRPr="0023169B">
        <w:rPr>
          <w:rFonts w:ascii="Times New Roman" w:eastAsia="Times New Roman" w:hAnsi="Times New Roman" w:cs="Times New Roman"/>
          <w:sz w:val="24"/>
          <w:szCs w:val="24"/>
        </w:rPr>
        <w:t>районного бюджета на 2023 год предлагается утвердить в сумме 0,0 тыс. рублей.</w:t>
      </w:r>
    </w:p>
    <w:p w:rsidR="00483763" w:rsidRPr="00483763" w:rsidRDefault="00483763" w:rsidP="00483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763">
        <w:rPr>
          <w:rFonts w:ascii="Times New Roman" w:hAnsi="Times New Roman" w:cs="Times New Roman"/>
          <w:bCs/>
          <w:sz w:val="24"/>
          <w:szCs w:val="24"/>
        </w:rPr>
        <w:t xml:space="preserve">2. Проектом решения предлагается изложить пункт 11 в новой редакции, уточнив объем Резервного фонда администрации района на 2022 год в размере 100,0 тыс. рублей, что меньше ранее утвержденного объема  на 400,0 тыс. рублей. </w:t>
      </w:r>
    </w:p>
    <w:p w:rsidR="002578DB" w:rsidRDefault="00483763" w:rsidP="0048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593">
        <w:rPr>
          <w:rFonts w:ascii="Times New Roman" w:hAnsi="Times New Roman" w:cs="Times New Roman"/>
          <w:bCs/>
          <w:sz w:val="24"/>
          <w:szCs w:val="24"/>
        </w:rPr>
        <w:t>3. Проектом решения предлагается изложить пункт 1</w:t>
      </w:r>
      <w:r w:rsidR="008C5593" w:rsidRPr="008C5593">
        <w:rPr>
          <w:rFonts w:ascii="Times New Roman" w:hAnsi="Times New Roman" w:cs="Times New Roman"/>
          <w:bCs/>
          <w:sz w:val="24"/>
          <w:szCs w:val="24"/>
        </w:rPr>
        <w:t>2</w:t>
      </w:r>
      <w:r w:rsidRPr="008C5593">
        <w:rPr>
          <w:rFonts w:ascii="Times New Roman" w:hAnsi="Times New Roman" w:cs="Times New Roman"/>
          <w:bCs/>
          <w:sz w:val="24"/>
          <w:szCs w:val="24"/>
        </w:rPr>
        <w:t xml:space="preserve"> в новой редакции, уточнив объем </w:t>
      </w:r>
      <w:r w:rsidR="008C5593" w:rsidRPr="008C5593">
        <w:rPr>
          <w:rFonts w:ascii="Times New Roman" w:hAnsi="Times New Roman" w:cs="Times New Roman"/>
          <w:bCs/>
          <w:sz w:val="24"/>
          <w:szCs w:val="24"/>
        </w:rPr>
        <w:t>Дорожного фонда Белозерского муниципального</w:t>
      </w:r>
      <w:r w:rsidRPr="008C5593">
        <w:rPr>
          <w:rFonts w:ascii="Times New Roman" w:hAnsi="Times New Roman" w:cs="Times New Roman"/>
          <w:bCs/>
          <w:sz w:val="24"/>
          <w:szCs w:val="24"/>
        </w:rPr>
        <w:t xml:space="preserve"> района на 2022 год в размере </w:t>
      </w:r>
      <w:r w:rsidR="008C5593" w:rsidRPr="008C5593">
        <w:rPr>
          <w:rFonts w:ascii="Times New Roman" w:hAnsi="Times New Roman" w:cs="Times New Roman"/>
          <w:bCs/>
          <w:sz w:val="24"/>
          <w:szCs w:val="24"/>
        </w:rPr>
        <w:t>70 740,7</w:t>
      </w:r>
      <w:r w:rsidRPr="008C5593">
        <w:rPr>
          <w:rFonts w:ascii="Times New Roman" w:hAnsi="Times New Roman" w:cs="Times New Roman"/>
          <w:bCs/>
          <w:sz w:val="24"/>
          <w:szCs w:val="24"/>
        </w:rPr>
        <w:t xml:space="preserve"> тыс. рублей, что </w:t>
      </w:r>
      <w:r w:rsidR="008C5593" w:rsidRPr="008C5593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8C5593">
        <w:rPr>
          <w:rFonts w:ascii="Times New Roman" w:hAnsi="Times New Roman" w:cs="Times New Roman"/>
          <w:bCs/>
          <w:sz w:val="24"/>
          <w:szCs w:val="24"/>
        </w:rPr>
        <w:t xml:space="preserve"> ранее утвержденного объема на </w:t>
      </w:r>
      <w:r w:rsidR="008C5593" w:rsidRPr="008C5593">
        <w:rPr>
          <w:rFonts w:ascii="Times New Roman" w:hAnsi="Times New Roman" w:cs="Times New Roman"/>
          <w:bCs/>
          <w:sz w:val="24"/>
          <w:szCs w:val="24"/>
        </w:rPr>
        <w:t>55 866,0</w:t>
      </w:r>
      <w:r w:rsidRPr="008C5593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8C5593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593" w:rsidRDefault="008C5593" w:rsidP="0048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997">
        <w:rPr>
          <w:rFonts w:ascii="Times New Roman" w:hAnsi="Times New Roman" w:cs="Times New Roman"/>
          <w:bCs/>
          <w:sz w:val="24"/>
          <w:szCs w:val="24"/>
        </w:rPr>
        <w:t>4. Проектом решения предлагается изложить пункт 19 в новой редакции, уточнив объем дотаций на поддержку мер по обеспечению сбалансированности бюджетов поселений на 2022 год в размере 31 935,1 тыс. рублей, что больше ранее утвержденного объема  на 16 500,0 тыс. рублей.</w:t>
      </w:r>
    </w:p>
    <w:p w:rsidR="00483763" w:rsidRPr="00483763" w:rsidRDefault="00483763" w:rsidP="0048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0040" w:rsidRPr="004B14CB" w:rsidRDefault="00ED76FD" w:rsidP="008F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4C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C07DFF" w:rsidRPr="004B14CB" w:rsidRDefault="00C07DFF" w:rsidP="004B14CB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CB">
        <w:rPr>
          <w:rFonts w:ascii="Times New Roman" w:eastAsia="Times New Roman" w:hAnsi="Times New Roman" w:cs="Times New Roman"/>
          <w:sz w:val="24"/>
          <w:szCs w:val="24"/>
        </w:rPr>
        <w:t>Изложить приложение 1 «Источники внутреннего финансирования де</w:t>
      </w:r>
      <w:r w:rsidR="00A24866" w:rsidRPr="004B14CB">
        <w:rPr>
          <w:rFonts w:ascii="Times New Roman" w:eastAsia="Times New Roman" w:hAnsi="Times New Roman" w:cs="Times New Roman"/>
          <w:sz w:val="24"/>
          <w:szCs w:val="24"/>
        </w:rPr>
        <w:t>фицита районного бюджета на 2022 год и плановый период 2023 и 2024</w:t>
      </w:r>
      <w:r w:rsidRPr="004B14CB">
        <w:rPr>
          <w:rFonts w:ascii="Times New Roman" w:eastAsia="Times New Roman" w:hAnsi="Times New Roman" w:cs="Times New Roman"/>
          <w:sz w:val="24"/>
          <w:szCs w:val="24"/>
        </w:rPr>
        <w:t xml:space="preserve"> годов» к решению Представительног</w:t>
      </w:r>
      <w:r w:rsidR="00A24866" w:rsidRPr="004B14CB">
        <w:rPr>
          <w:rFonts w:ascii="Times New Roman" w:eastAsia="Times New Roman" w:hAnsi="Times New Roman" w:cs="Times New Roman"/>
          <w:sz w:val="24"/>
          <w:szCs w:val="24"/>
        </w:rPr>
        <w:t>о Собрания района от  09.12.2021  № 95</w:t>
      </w:r>
      <w:r w:rsidRPr="004B14CB">
        <w:rPr>
          <w:rFonts w:ascii="Times New Roman" w:eastAsia="Times New Roman" w:hAnsi="Times New Roman" w:cs="Times New Roman"/>
          <w:sz w:val="24"/>
          <w:szCs w:val="24"/>
        </w:rPr>
        <w:t xml:space="preserve">  в но</w:t>
      </w:r>
      <w:r w:rsidR="00537867" w:rsidRPr="004B14CB">
        <w:rPr>
          <w:rFonts w:ascii="Times New Roman" w:eastAsia="Times New Roman" w:hAnsi="Times New Roman" w:cs="Times New Roman"/>
          <w:sz w:val="24"/>
          <w:szCs w:val="24"/>
        </w:rPr>
        <w:t>вой редакции</w:t>
      </w:r>
      <w:r w:rsidR="004A0DDE" w:rsidRPr="004B14CB">
        <w:rPr>
          <w:rFonts w:ascii="Times New Roman" w:eastAsia="Times New Roman" w:hAnsi="Times New Roman" w:cs="Times New Roman"/>
          <w:sz w:val="24"/>
          <w:szCs w:val="24"/>
        </w:rPr>
        <w:t xml:space="preserve"> с учетом</w:t>
      </w:r>
      <w:r w:rsidR="00AD4714" w:rsidRPr="004B1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4CB" w:rsidRPr="004B14CB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AD4714" w:rsidRPr="004B14CB">
        <w:rPr>
          <w:rFonts w:ascii="Times New Roman" w:eastAsia="Times New Roman" w:hAnsi="Times New Roman" w:cs="Times New Roman"/>
          <w:sz w:val="24"/>
          <w:szCs w:val="24"/>
        </w:rPr>
        <w:t xml:space="preserve"> объема расходов на </w:t>
      </w:r>
      <w:r w:rsidR="004B14CB" w:rsidRPr="004B14CB">
        <w:rPr>
          <w:rFonts w:ascii="Times New Roman" w:eastAsia="Times New Roman" w:hAnsi="Times New Roman" w:cs="Times New Roman"/>
          <w:sz w:val="24"/>
          <w:szCs w:val="24"/>
        </w:rPr>
        <w:t xml:space="preserve">2 941,7 </w:t>
      </w:r>
      <w:r w:rsidR="00AD4714" w:rsidRPr="004B14C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537867" w:rsidRPr="004B1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67E" w:rsidRPr="004B14CB" w:rsidRDefault="00C07DFF" w:rsidP="004B1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4CB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 местного бюджета».</w:t>
      </w:r>
    </w:p>
    <w:p w:rsidR="00444AD1" w:rsidRPr="00ED76FD" w:rsidRDefault="00C07DFF" w:rsidP="00ED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6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 w:rsidRPr="00ED76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6FD" w:rsidRPr="00ED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ED76FD">
        <w:rPr>
          <w:rFonts w:ascii="Times New Roman" w:eastAsia="Times New Roman" w:hAnsi="Times New Roman" w:cs="Times New Roman"/>
          <w:sz w:val="24"/>
          <w:szCs w:val="24"/>
        </w:rPr>
        <w:t>Изложить приложение 2</w:t>
      </w:r>
      <w:r w:rsidR="00934C59" w:rsidRPr="00ED76FD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 w:rsidRPr="00ED76FD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</w:t>
      </w:r>
      <w:r w:rsidR="00A24866" w:rsidRPr="00ED76FD">
        <w:rPr>
          <w:rFonts w:ascii="Times New Roman" w:eastAsia="Times New Roman" w:hAnsi="Times New Roman" w:cs="Times New Roman"/>
          <w:sz w:val="24"/>
          <w:szCs w:val="24"/>
        </w:rPr>
        <w:t xml:space="preserve">2 год и плановый </w:t>
      </w:r>
      <w:r w:rsidR="00A24866" w:rsidRPr="00ED76FD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 2023 и 2024</w:t>
      </w:r>
      <w:r w:rsidR="00934C59" w:rsidRPr="00ED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ED76F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ED76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ED76FD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 w:rsidRPr="00ED76FD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A24866" w:rsidRPr="00ED76FD">
        <w:rPr>
          <w:rFonts w:ascii="Times New Roman" w:eastAsia="Times New Roman" w:hAnsi="Times New Roman" w:cs="Times New Roman"/>
          <w:sz w:val="24"/>
          <w:szCs w:val="24"/>
        </w:rPr>
        <w:t>ного Собрания района от 09.12.2021</w:t>
      </w:r>
      <w:r w:rsidR="00A74BCF" w:rsidRPr="00ED76F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3DAB" w:rsidRPr="00ED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866" w:rsidRPr="00ED76FD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ED76F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E420E" w:rsidRPr="00ED76FD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44AD1" w:rsidRPr="00365ACB" w:rsidRDefault="00C07DFF" w:rsidP="00ED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A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 w:rsidRPr="00365AC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D76FD" w:rsidRPr="0036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D1" w:rsidRPr="00365A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10BCA" w:rsidRPr="00365ACB">
        <w:rPr>
          <w:rFonts w:ascii="Times New Roman" w:eastAsia="Times New Roman" w:hAnsi="Times New Roman" w:cs="Times New Roman"/>
          <w:sz w:val="24"/>
          <w:szCs w:val="24"/>
        </w:rPr>
        <w:t xml:space="preserve">поступлением в районный бюджет </w:t>
      </w:r>
      <w:r w:rsidR="00365ACB" w:rsidRPr="00365ACB">
        <w:rPr>
          <w:rFonts w:ascii="Times New Roman" w:eastAsia="Times New Roman" w:hAnsi="Times New Roman" w:cs="Times New Roman"/>
          <w:sz w:val="24"/>
          <w:szCs w:val="24"/>
        </w:rPr>
        <w:t>доходы от продажи материальных и нематериальных активов</w:t>
      </w:r>
      <w:r w:rsidR="00610BCA" w:rsidRPr="00365AC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перераспределить плановые показатели по налог</w:t>
      </w:r>
      <w:r w:rsidR="00365ACB" w:rsidRPr="00365ACB">
        <w:rPr>
          <w:rFonts w:ascii="Times New Roman" w:eastAsia="Times New Roman" w:hAnsi="Times New Roman" w:cs="Times New Roman"/>
          <w:sz w:val="24"/>
          <w:szCs w:val="24"/>
        </w:rPr>
        <w:t>овым</w:t>
      </w:r>
      <w:r w:rsidR="00610BCA" w:rsidRPr="00365ACB">
        <w:rPr>
          <w:rFonts w:ascii="Times New Roman" w:eastAsia="Times New Roman" w:hAnsi="Times New Roman" w:cs="Times New Roman"/>
          <w:sz w:val="24"/>
          <w:szCs w:val="24"/>
        </w:rPr>
        <w:t xml:space="preserve"> доход</w:t>
      </w:r>
      <w:r w:rsidR="00365ACB" w:rsidRPr="00365AC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C512A" w:rsidRPr="00365ACB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444AD1" w:rsidRPr="00365ACB" w:rsidRDefault="00444AD1" w:rsidP="00ED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ACB">
        <w:rPr>
          <w:rFonts w:ascii="Times New Roman" w:eastAsia="Times New Roman" w:hAnsi="Times New Roman" w:cs="Times New Roman"/>
          <w:sz w:val="24"/>
          <w:szCs w:val="24"/>
        </w:rPr>
        <w:t xml:space="preserve">Таблица № 1                                                                                                 </w:t>
      </w:r>
      <w:r w:rsidR="00365A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A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85FB9" w:rsidRPr="00365A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5AC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43"/>
        <w:gridCol w:w="5670"/>
        <w:gridCol w:w="1808"/>
      </w:tblGrid>
      <w:tr w:rsidR="002618E1" w:rsidRPr="00A84537" w:rsidTr="003A103C">
        <w:tc>
          <w:tcPr>
            <w:tcW w:w="294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618E1" w:rsidRPr="00A84537" w:rsidRDefault="002618E1" w:rsidP="0076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Код дохода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618E1" w:rsidRPr="00A84537" w:rsidRDefault="002618E1" w:rsidP="0076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618E1" w:rsidRPr="00A84537" w:rsidRDefault="002618E1" w:rsidP="0076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Сумма</w:t>
            </w:r>
            <w:r w:rsidR="00285AD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:rsidR="002618E1" w:rsidRPr="00A84537" w:rsidRDefault="00610BCA" w:rsidP="0076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2022</w:t>
            </w:r>
            <w:r w:rsidR="002618E1" w:rsidRPr="00A8453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год</w:t>
            </w:r>
          </w:p>
        </w:tc>
      </w:tr>
      <w:tr w:rsidR="00444AD1" w:rsidRPr="00A84537" w:rsidTr="003A103C">
        <w:tc>
          <w:tcPr>
            <w:tcW w:w="2943" w:type="dxa"/>
            <w:shd w:val="clear" w:color="auto" w:fill="auto"/>
          </w:tcPr>
          <w:p w:rsidR="00444AD1" w:rsidRPr="00A84537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44AD1" w:rsidRPr="00A84537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44AD1" w:rsidRPr="00A84537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4AD1" w:rsidRPr="00A84537" w:rsidTr="00393850">
        <w:tc>
          <w:tcPr>
            <w:tcW w:w="2943" w:type="dxa"/>
            <w:shd w:val="clear" w:color="auto" w:fill="auto"/>
            <w:vAlign w:val="center"/>
          </w:tcPr>
          <w:p w:rsidR="00444AD1" w:rsidRPr="00A84537" w:rsidRDefault="002618E1" w:rsidP="0039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4AD1" w:rsidRPr="00A84537" w:rsidRDefault="002618E1" w:rsidP="003938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4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444AD1" w:rsidRPr="00A84537" w:rsidRDefault="00290B42" w:rsidP="003A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93850" w:rsidRPr="00A84537" w:rsidTr="00393850">
        <w:tc>
          <w:tcPr>
            <w:tcW w:w="2943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shd w:val="clear" w:color="auto" w:fill="auto"/>
          </w:tcPr>
          <w:p w:rsidR="00393850" w:rsidRPr="00A84537" w:rsidRDefault="00393850" w:rsidP="00EA7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-114,0</w:t>
            </w:r>
          </w:p>
        </w:tc>
      </w:tr>
      <w:tr w:rsidR="00393850" w:rsidRPr="00A84537" w:rsidTr="00393850">
        <w:tc>
          <w:tcPr>
            <w:tcW w:w="2943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shd w:val="clear" w:color="auto" w:fill="auto"/>
          </w:tcPr>
          <w:p w:rsidR="00393850" w:rsidRPr="00A84537" w:rsidRDefault="00393850" w:rsidP="00EA7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-134,0</w:t>
            </w:r>
          </w:p>
        </w:tc>
      </w:tr>
      <w:tr w:rsidR="00393850" w:rsidRPr="00A84537" w:rsidTr="00393850">
        <w:tc>
          <w:tcPr>
            <w:tcW w:w="2943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</w:tcPr>
          <w:p w:rsidR="00393850" w:rsidRPr="00A84537" w:rsidRDefault="00393850" w:rsidP="00EA7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+279,0</w:t>
            </w:r>
          </w:p>
        </w:tc>
      </w:tr>
      <w:tr w:rsidR="00393850" w:rsidRPr="00A84537" w:rsidTr="00393850">
        <w:tc>
          <w:tcPr>
            <w:tcW w:w="2943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shd w:val="clear" w:color="auto" w:fill="auto"/>
          </w:tcPr>
          <w:p w:rsidR="00393850" w:rsidRPr="00A84537" w:rsidRDefault="00393850" w:rsidP="00EA7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3850" w:rsidRPr="00A84537" w:rsidRDefault="00393850" w:rsidP="00393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37">
              <w:rPr>
                <w:rFonts w:ascii="Times New Roman" w:hAnsi="Times New Roman" w:cs="Times New Roman"/>
                <w:sz w:val="20"/>
                <w:szCs w:val="20"/>
              </w:rPr>
              <w:t>-31,0</w:t>
            </w:r>
          </w:p>
        </w:tc>
      </w:tr>
    </w:tbl>
    <w:p w:rsidR="00444AD1" w:rsidRPr="004B14CB" w:rsidRDefault="00444AD1" w:rsidP="004B1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92FAC" w:rsidRPr="00F6374D" w:rsidRDefault="00790E6E" w:rsidP="004B1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 w:rsidRPr="00F6374D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F637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AC" w:rsidRPr="00F6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2FAC" w:rsidRPr="00F6374D">
        <w:rPr>
          <w:rFonts w:ascii="Times New Roman" w:eastAsia="Times New Roman" w:hAnsi="Times New Roman" w:cs="Times New Roman"/>
          <w:sz w:val="24"/>
          <w:szCs w:val="24"/>
        </w:rPr>
        <w:t xml:space="preserve">роектом решения предлагается  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492FAC" w:rsidRPr="00F6374D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от вышестоящих бюджетов на 2022 год  на 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>45 816,4</w:t>
      </w:r>
      <w:r w:rsidR="00492FAC" w:rsidRPr="00F6374D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="00F6374D" w:rsidRPr="00F6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AC" w:rsidRPr="00F6374D">
        <w:rPr>
          <w:rFonts w:ascii="Times New Roman" w:eastAsia="Times New Roman" w:hAnsi="Times New Roman" w:cs="Times New Roman"/>
          <w:sz w:val="24"/>
          <w:szCs w:val="24"/>
        </w:rPr>
        <w:t>в том числе за счет:</w:t>
      </w:r>
    </w:p>
    <w:p w:rsidR="00492FAC" w:rsidRPr="00F6374D" w:rsidRDefault="00492FAC" w:rsidP="004B1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4D">
        <w:rPr>
          <w:rFonts w:ascii="Times New Roman" w:eastAsia="Times New Roman" w:hAnsi="Times New Roman" w:cs="Times New Roman"/>
          <w:sz w:val="24"/>
          <w:szCs w:val="24"/>
        </w:rPr>
        <w:t xml:space="preserve">Таблица № 2  </w:t>
      </w:r>
      <w:r w:rsidR="004B14CB" w:rsidRPr="00F6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7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269"/>
        <w:gridCol w:w="1096"/>
        <w:gridCol w:w="1094"/>
        <w:gridCol w:w="1094"/>
      </w:tblGrid>
      <w:tr w:rsidR="004B14CB" w:rsidRPr="009C44A3" w:rsidTr="004B14CB">
        <w:trPr>
          <w:trHeight w:val="353"/>
          <w:tblHeader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Код  дохода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Сумма,</w:t>
            </w:r>
          </w:p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2022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Сумма,</w:t>
            </w:r>
          </w:p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2023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Сумма,</w:t>
            </w:r>
          </w:p>
          <w:p w:rsidR="004B14CB" w:rsidRPr="009C44A3" w:rsidRDefault="004B14CB" w:rsidP="009C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2024 год</w:t>
            </w:r>
          </w:p>
        </w:tc>
      </w:tr>
      <w:tr w:rsidR="009C44A3" w:rsidRPr="009C44A3" w:rsidTr="00A84537">
        <w:trPr>
          <w:trHeight w:val="45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+45816,4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+36668,2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-19983,6</w:t>
            </w:r>
          </w:p>
        </w:tc>
      </w:tr>
      <w:tr w:rsidR="009C44A3" w:rsidRPr="009C44A3" w:rsidTr="00A84537">
        <w:trPr>
          <w:trHeight w:val="45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sz w:val="20"/>
                <w:szCs w:val="20"/>
              </w:rPr>
              <w:t>+16600,0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45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 xml:space="preserve">2 02 15002 05 0000 150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sz w:val="20"/>
                <w:szCs w:val="20"/>
              </w:rPr>
              <w:t>+16600,0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15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+29213,9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+36668,2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-19983,6</w:t>
            </w:r>
          </w:p>
        </w:tc>
      </w:tr>
      <w:tr w:rsidR="009C44A3" w:rsidRPr="009C44A3" w:rsidTr="00A84537">
        <w:trPr>
          <w:trHeight w:val="196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2 02 20077 05 0000 150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проектирование, строительство, 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государственной программы "Развитие физической культуры и спорта в Вологодской области на 2021-2025 годы" на 2022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+11576,4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1425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2 02 20299 05 0000 150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-20 487,8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+76896,6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+17390,7</w:t>
            </w: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2 02 20302 05 0000 150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-14208,0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-40228,4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-37374,3</w:t>
            </w: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2 02 25555 05 0000 150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-36,0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2 02 25786 05 0000 150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обеспечение  оснащения государственных и муниципальных общеобразовательных организаций, в том </w:t>
            </w:r>
            <w:r w:rsidRPr="009C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+903,0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рамках подпрограммы "Автомобильные дороги" государственной программы Вологодской области "Дорожная сеть и транспортное обслуживание в 2021–2025 годах"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+51600,0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приобретение услуг распределительно-логистического центра на поставки продовольственных товаров для муниципальных общеобразовательных организаций в рамках подпрограммы "Развитие конкуренции и совершенствование механизмов регулирования системы государственных закупок Вологодской области" государственной программы "Экономическое развитие Вологодской области на 2021-2025 годы"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-133,7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b/>
                <w:sz w:val="20"/>
                <w:szCs w:val="20"/>
              </w:rPr>
              <w:t>+2,5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+964,7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+952,8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-3040,7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+248,9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2 02 35135 05 0000 150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полномочий по обеспечению жильем </w:t>
            </w:r>
            <w:r w:rsidRPr="009C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+500,0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2 02 35176 05 0000 150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 181-ФЗ "О социальной защите инвалидов в Российской Федерации"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+400,0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A3" w:rsidRPr="009C44A3" w:rsidTr="00A84537">
        <w:trPr>
          <w:trHeight w:val="353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2 02 36900 05 0000 150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3" w:rsidRPr="009C44A3" w:rsidRDefault="009C44A3" w:rsidP="009C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hAnsi="Times New Roman" w:cs="Times New Roman"/>
                <w:sz w:val="20"/>
                <w:szCs w:val="20"/>
              </w:rPr>
              <w:t>-25,7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3" w:rsidRPr="009C44A3" w:rsidRDefault="009C44A3" w:rsidP="009C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E5F" w:rsidRPr="002E396E" w:rsidRDefault="00F87E5F" w:rsidP="001E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90BEB" w:rsidRPr="0046089A" w:rsidRDefault="00290BEB" w:rsidP="009C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A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657C9" w:rsidRPr="009C44A3">
        <w:rPr>
          <w:rFonts w:ascii="Times New Roman" w:eastAsia="Times New Roman" w:hAnsi="Times New Roman" w:cs="Times New Roman"/>
          <w:sz w:val="24"/>
          <w:szCs w:val="24"/>
        </w:rPr>
        <w:t>3. В соответствии с заключенным дополнительным соглашением к соглашению</w:t>
      </w:r>
      <w:r w:rsidRPr="009C44A3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 w:rsidR="000657C9" w:rsidRPr="009C44A3">
        <w:rPr>
          <w:rFonts w:ascii="Times New Roman" w:eastAsia="Times New Roman" w:hAnsi="Times New Roman" w:cs="Times New Roman"/>
          <w:sz w:val="24"/>
          <w:szCs w:val="24"/>
        </w:rPr>
        <w:t>администрацией Белозерского</w:t>
      </w:r>
      <w:r w:rsidRPr="009C44A3"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0657C9" w:rsidRPr="009C44A3">
        <w:rPr>
          <w:rFonts w:ascii="Times New Roman" w:eastAsia="Times New Roman" w:hAnsi="Times New Roman" w:cs="Times New Roman"/>
          <w:sz w:val="24"/>
          <w:szCs w:val="24"/>
        </w:rPr>
        <w:t>ального района и администрацией городского поселения «Город Белозерск»</w:t>
      </w:r>
      <w:r w:rsidRPr="009C44A3">
        <w:rPr>
          <w:rFonts w:ascii="Times New Roman" w:eastAsia="Times New Roman" w:hAnsi="Times New Roman" w:cs="Times New Roman"/>
          <w:sz w:val="24"/>
          <w:szCs w:val="24"/>
        </w:rPr>
        <w:t xml:space="preserve"> о передаче </w:t>
      </w:r>
      <w:r w:rsidRPr="0046089A">
        <w:rPr>
          <w:rFonts w:ascii="Times New Roman" w:eastAsia="Times New Roman" w:hAnsi="Times New Roman" w:cs="Times New Roman"/>
          <w:sz w:val="24"/>
          <w:szCs w:val="24"/>
        </w:rPr>
        <w:t xml:space="preserve">полномочий по </w:t>
      </w:r>
      <w:r w:rsidR="000657C9" w:rsidRPr="0046089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осуществлению </w:t>
      </w:r>
      <w:r w:rsidR="0046089A" w:rsidRPr="0046089A">
        <w:rPr>
          <w:rFonts w:ascii="Times New Roman" w:eastAsia="Times New Roman" w:hAnsi="Times New Roman" w:cs="Times New Roman"/>
          <w:sz w:val="24"/>
          <w:szCs w:val="24"/>
        </w:rPr>
        <w:t>переданных полномочий по правовому обеспечению деятельности органов местного самоуправления</w:t>
      </w:r>
      <w:r w:rsidR="000657C9" w:rsidRPr="0046089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внести </w:t>
      </w:r>
      <w:r w:rsidRPr="0046089A">
        <w:rPr>
          <w:rFonts w:ascii="Times New Roman" w:eastAsia="Times New Roman" w:hAnsi="Times New Roman" w:cs="Times New Roman"/>
          <w:sz w:val="24"/>
          <w:szCs w:val="24"/>
        </w:rPr>
        <w:t>следующие  поправки в плановые показатели 2022 года:</w:t>
      </w:r>
    </w:p>
    <w:p w:rsidR="00645295" w:rsidRPr="0046089A" w:rsidRDefault="00D6600E" w:rsidP="009C4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9A">
        <w:rPr>
          <w:rFonts w:ascii="Times New Roman" w:eastAsia="Times New Roman" w:hAnsi="Times New Roman" w:cs="Times New Roman"/>
          <w:sz w:val="24"/>
          <w:szCs w:val="24"/>
        </w:rPr>
        <w:t>Таблица № 2</w:t>
      </w:r>
      <w:r w:rsidR="00645295" w:rsidRPr="004608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645295" w:rsidRPr="009C44A3" w:rsidTr="009C44A3">
        <w:tc>
          <w:tcPr>
            <w:tcW w:w="347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45295" w:rsidRPr="009C44A3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45295" w:rsidRPr="009C44A3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45295" w:rsidRPr="009C44A3" w:rsidRDefault="00645295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2022 год</w:t>
            </w:r>
          </w:p>
        </w:tc>
      </w:tr>
      <w:tr w:rsidR="00645295" w:rsidRPr="009C44A3" w:rsidTr="00645295">
        <w:tc>
          <w:tcPr>
            <w:tcW w:w="3473" w:type="dxa"/>
            <w:shd w:val="clear" w:color="auto" w:fill="auto"/>
            <w:vAlign w:val="center"/>
          </w:tcPr>
          <w:p w:rsidR="00645295" w:rsidRPr="009C44A3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645295" w:rsidRPr="009C44A3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5295" w:rsidRPr="009C44A3" w:rsidRDefault="00645295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5295" w:rsidRPr="009C44A3" w:rsidTr="00645295">
        <w:tc>
          <w:tcPr>
            <w:tcW w:w="3473" w:type="dxa"/>
            <w:shd w:val="clear" w:color="auto" w:fill="auto"/>
            <w:vAlign w:val="center"/>
          </w:tcPr>
          <w:p w:rsidR="00645295" w:rsidRPr="009C44A3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2 02 40014 05 0000 150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645295" w:rsidRPr="009C44A3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5295" w:rsidRPr="009C44A3" w:rsidRDefault="009C44A3" w:rsidP="009C44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+4,6</w:t>
            </w:r>
          </w:p>
        </w:tc>
      </w:tr>
      <w:tr w:rsidR="0086745E" w:rsidRPr="009C44A3" w:rsidTr="003F541B">
        <w:tc>
          <w:tcPr>
            <w:tcW w:w="3473" w:type="dxa"/>
            <w:shd w:val="clear" w:color="auto" w:fill="auto"/>
            <w:vAlign w:val="center"/>
          </w:tcPr>
          <w:p w:rsidR="0086745E" w:rsidRPr="009C44A3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2 02 40014 05 5000 150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Pr="009C44A3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A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«Город Белозерск»</w:t>
            </w:r>
          </w:p>
        </w:tc>
        <w:tc>
          <w:tcPr>
            <w:tcW w:w="1808" w:type="dxa"/>
            <w:shd w:val="clear" w:color="auto" w:fill="auto"/>
          </w:tcPr>
          <w:p w:rsidR="0086745E" w:rsidRPr="009C44A3" w:rsidRDefault="009C44A3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+4,6</w:t>
            </w:r>
          </w:p>
        </w:tc>
      </w:tr>
    </w:tbl>
    <w:p w:rsidR="00772991" w:rsidRPr="002E396E" w:rsidRDefault="00772991" w:rsidP="00772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90BEB" w:rsidRPr="0046089A" w:rsidRDefault="00290BEB" w:rsidP="00290BE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9A">
        <w:rPr>
          <w:rFonts w:ascii="Times New Roman" w:eastAsia="Times New Roman" w:hAnsi="Times New Roman" w:cs="Times New Roman"/>
          <w:sz w:val="24"/>
          <w:szCs w:val="24"/>
        </w:rPr>
        <w:t>3. Приложение 3 «Средства,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год»  к решению Представительного Собрания района от  09.12.2021 № 95</w:t>
      </w:r>
      <w:r w:rsidR="00F860A1" w:rsidRPr="0046089A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 учетом </w:t>
      </w:r>
      <w:r w:rsidR="002948D2" w:rsidRPr="0046089A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F860A1" w:rsidRPr="0046089A">
        <w:rPr>
          <w:rFonts w:ascii="Times New Roman" w:eastAsia="Times New Roman" w:hAnsi="Times New Roman" w:cs="Times New Roman"/>
          <w:sz w:val="24"/>
          <w:szCs w:val="24"/>
        </w:rPr>
        <w:t xml:space="preserve"> объема межбюджетных трансфертов на </w:t>
      </w:r>
      <w:r w:rsidR="0046089A" w:rsidRPr="0046089A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2948D2" w:rsidRPr="0046089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86793" w:rsidRPr="00AC2CA0" w:rsidRDefault="00686793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="00377C46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на 2022</w:t>
      </w:r>
      <w:r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с </w:t>
      </w:r>
      <w:r w:rsidR="0046089A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увеличением</w:t>
      </w:r>
      <w:r w:rsidR="00121F27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="0046089A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45 816,4</w:t>
      </w:r>
      <w:r w:rsidR="0014223C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CA0614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</w:t>
      </w:r>
      <w:r w:rsidR="0046089A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увеличения</w:t>
      </w:r>
      <w:r w:rsidR="00377C46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21F27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объема бе</w:t>
      </w:r>
      <w:r w:rsidR="00CA0614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звозмездных поступлений</w:t>
      </w:r>
      <w:r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36E4A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увеличения объема межбюджетных трансфертов </w:t>
      </w:r>
      <w:r w:rsidR="00CA0614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являю</w:t>
      </w:r>
      <w:r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>и и влекут</w:t>
      </w:r>
      <w:r w:rsidRPr="00AC2C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</w:p>
    <w:p w:rsidR="00A74BCF" w:rsidRPr="00FB182B" w:rsidRDefault="00320655" w:rsidP="006775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2B">
        <w:rPr>
          <w:rFonts w:ascii="Times New Roman" w:eastAsia="Times New Roman" w:hAnsi="Times New Roman" w:cs="Times New Roman"/>
          <w:sz w:val="24"/>
          <w:szCs w:val="24"/>
        </w:rPr>
        <w:t>4. Приложения 4,5,6</w:t>
      </w:r>
      <w:r w:rsidR="00A74BCF" w:rsidRPr="00FB182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09.12.2021</w:t>
      </w:r>
      <w:r w:rsidR="00A74BCF" w:rsidRPr="00FB182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FB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FB182B">
        <w:rPr>
          <w:rFonts w:ascii="Times New Roman" w:eastAsia="Times New Roman" w:hAnsi="Times New Roman" w:cs="Times New Roman"/>
          <w:sz w:val="24"/>
          <w:szCs w:val="24"/>
        </w:rPr>
        <w:t xml:space="preserve"> изложить  в новой редакции.</w:t>
      </w:r>
    </w:p>
    <w:p w:rsidR="00A74BCF" w:rsidRPr="00FB182B" w:rsidRDefault="00A74BCF" w:rsidP="00677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2B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381984" w:rsidRPr="00FB182B" w:rsidRDefault="00FB182B" w:rsidP="00FB182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2B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320655" w:rsidRPr="00FB18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3C9F" w:rsidRPr="00FB182B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320655" w:rsidRPr="00FB182B">
        <w:rPr>
          <w:rFonts w:ascii="Times New Roman" w:eastAsia="Times New Roman" w:hAnsi="Times New Roman" w:cs="Times New Roman"/>
          <w:sz w:val="24"/>
          <w:szCs w:val="24"/>
        </w:rPr>
        <w:t>расходов на 2022</w:t>
      </w:r>
      <w:r w:rsidR="00A74BCF" w:rsidRPr="00FB182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Pr="00FB182B">
        <w:rPr>
          <w:rFonts w:ascii="Times New Roman" w:eastAsia="Times New Roman" w:hAnsi="Times New Roman" w:cs="Times New Roman"/>
          <w:sz w:val="24"/>
          <w:szCs w:val="24"/>
        </w:rPr>
        <w:t>48 762,7</w:t>
      </w:r>
      <w:r w:rsidR="00372A51" w:rsidRPr="00FB182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6078F" w:rsidRPr="00FB18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FB182B" w:rsidRDefault="00A74BCF" w:rsidP="006775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2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FB182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4D2A5F" w:rsidRPr="007C30A3" w:rsidRDefault="00A74BCF" w:rsidP="00677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A3">
        <w:rPr>
          <w:rFonts w:ascii="Times New Roman" w:eastAsia="Times New Roman" w:hAnsi="Times New Roman" w:cs="Times New Roman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</w:p>
    <w:p w:rsidR="00A74BCF" w:rsidRPr="007C30A3" w:rsidRDefault="00712467" w:rsidP="006775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0A3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8F594F" w:rsidRPr="007C30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4BCF" w:rsidRPr="007C3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759F" w:rsidRPr="007C3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4BCF" w:rsidRPr="007C3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EE3C3F" w:rsidRPr="007C3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D507F" w:rsidRPr="007C3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3C3F" w:rsidRPr="007C3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D507F" w:rsidRPr="007C30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33E22" w:rsidRPr="007C30A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07A6D" w:rsidRPr="007C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C3F" w:rsidRPr="007C30A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461ED9" w:rsidTr="0067759F">
        <w:trPr>
          <w:trHeight w:val="345"/>
          <w:tblHeader/>
          <w:jc w:val="center"/>
        </w:trPr>
        <w:tc>
          <w:tcPr>
            <w:tcW w:w="3794" w:type="dxa"/>
            <w:vMerge w:val="restart"/>
            <w:shd w:val="clear" w:color="auto" w:fill="8DB3E2" w:themeFill="text2" w:themeFillTint="66"/>
          </w:tcPr>
          <w:p w:rsidR="00841752" w:rsidRPr="00461ED9" w:rsidRDefault="0084175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8DB3E2" w:themeFill="text2" w:themeFillTint="66"/>
            <w:vAlign w:val="center"/>
          </w:tcPr>
          <w:p w:rsidR="00841752" w:rsidRPr="00461ED9" w:rsidRDefault="0084175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8DB3E2" w:themeFill="text2" w:themeFillTint="66"/>
            <w:vAlign w:val="center"/>
          </w:tcPr>
          <w:p w:rsidR="00841752" w:rsidRPr="00461ED9" w:rsidRDefault="0084175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Под</w:t>
            </w:r>
          </w:p>
          <w:p w:rsidR="00841752" w:rsidRPr="00461ED9" w:rsidRDefault="0084175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8DB3E2" w:themeFill="text2" w:themeFillTint="66"/>
            <w:vAlign w:val="center"/>
          </w:tcPr>
          <w:p w:rsidR="00841752" w:rsidRPr="00461ED9" w:rsidRDefault="00F93BB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</w:t>
            </w:r>
            <w:r w:rsidR="00841752" w:rsidRPr="00461ED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год</w:t>
            </w:r>
          </w:p>
        </w:tc>
      </w:tr>
      <w:tr w:rsidR="00841752" w:rsidRPr="00461ED9" w:rsidTr="0067759F">
        <w:trPr>
          <w:tblHeader/>
          <w:jc w:val="center"/>
        </w:trPr>
        <w:tc>
          <w:tcPr>
            <w:tcW w:w="3794" w:type="dxa"/>
            <w:vMerge/>
            <w:shd w:val="clear" w:color="auto" w:fill="8DB3E2" w:themeFill="text2" w:themeFillTint="66"/>
          </w:tcPr>
          <w:p w:rsidR="00841752" w:rsidRPr="00461ED9" w:rsidRDefault="0084175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8DB3E2" w:themeFill="text2" w:themeFillTint="66"/>
            <w:vAlign w:val="center"/>
          </w:tcPr>
          <w:p w:rsidR="00841752" w:rsidRPr="00461ED9" w:rsidRDefault="0084175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8DB3E2" w:themeFill="text2" w:themeFillTint="66"/>
            <w:vAlign w:val="center"/>
          </w:tcPr>
          <w:p w:rsidR="00841752" w:rsidRPr="00461ED9" w:rsidRDefault="00841752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41752" w:rsidRPr="00461ED9" w:rsidRDefault="00BC5E05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Утверждено решени</w:t>
            </w:r>
            <w:r w:rsidR="002948D2"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ем от </w:t>
            </w:r>
            <w:r w:rsidR="0067759F"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  <w:r w:rsidR="002948D2"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.0</w:t>
            </w:r>
            <w:r w:rsidR="0067759F"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  <w:r w:rsidR="002948D2"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.2022 № </w:t>
            </w:r>
            <w:r w:rsidR="0067759F"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67759F" w:rsidRPr="00461ED9" w:rsidRDefault="0067759F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841752" w:rsidRPr="00461ED9" w:rsidRDefault="0067759F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41752" w:rsidRPr="00461ED9" w:rsidRDefault="0067759F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 решения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105471,8</w:t>
            </w:r>
          </w:p>
        </w:tc>
        <w:tc>
          <w:tcPr>
            <w:tcW w:w="1559" w:type="dxa"/>
            <w:vAlign w:val="center"/>
          </w:tcPr>
          <w:p w:rsidR="00461ED9" w:rsidRPr="00461ED9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61ED9"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3355,4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108827,2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</w:t>
            </w: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и  муниципального образования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2150,5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2702,8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4189,6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-111,5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4078,1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24113,5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24118,1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9595,0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-124,9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9470,1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2941,7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2941,7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64895,7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65388,9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2619,2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2619,2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2355,1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2355,1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31361,1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53611,5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84972,6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17129,2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+53611,5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70740,7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10677,9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10677,9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89486,6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-34447,2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55039,4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82270,4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-34695,8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47574,6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-42,8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4690,9</w:t>
            </w:r>
          </w:p>
        </w:tc>
        <w:tc>
          <w:tcPr>
            <w:tcW w:w="1559" w:type="dxa"/>
            <w:vAlign w:val="center"/>
          </w:tcPr>
          <w:p w:rsidR="00461ED9" w:rsidRPr="00461ED9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461E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4982,3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9480,4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-523,2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8957,2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461ED9" w:rsidRPr="007715D1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9470,0</w:t>
            </w:r>
          </w:p>
        </w:tc>
        <w:tc>
          <w:tcPr>
            <w:tcW w:w="1559" w:type="dxa"/>
            <w:vAlign w:val="center"/>
          </w:tcPr>
          <w:p w:rsidR="00461ED9" w:rsidRPr="007715D1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-525,7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8944,3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313649,6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-2758,1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310891,5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85294,9</w:t>
            </w:r>
          </w:p>
        </w:tc>
        <w:tc>
          <w:tcPr>
            <w:tcW w:w="1559" w:type="dxa"/>
            <w:vAlign w:val="center"/>
          </w:tcPr>
          <w:p w:rsidR="00461ED9" w:rsidRPr="007715D1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2074,7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87369,6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195823,9</w:t>
            </w:r>
          </w:p>
        </w:tc>
        <w:tc>
          <w:tcPr>
            <w:tcW w:w="1559" w:type="dxa"/>
            <w:vAlign w:val="center"/>
          </w:tcPr>
          <w:p w:rsidR="00461ED9" w:rsidRPr="007715D1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-2557,5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193266,4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12771,3</w:t>
            </w:r>
          </w:p>
        </w:tc>
        <w:tc>
          <w:tcPr>
            <w:tcW w:w="1559" w:type="dxa"/>
            <w:vAlign w:val="center"/>
          </w:tcPr>
          <w:p w:rsidR="00461ED9" w:rsidRPr="007715D1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12775,5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559" w:type="dxa"/>
            <w:vAlign w:val="center"/>
          </w:tcPr>
          <w:p w:rsidR="00461ED9" w:rsidRPr="007715D1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19349,5</w:t>
            </w:r>
          </w:p>
        </w:tc>
        <w:tc>
          <w:tcPr>
            <w:tcW w:w="1559" w:type="dxa"/>
            <w:vAlign w:val="center"/>
          </w:tcPr>
          <w:p w:rsidR="00461ED9" w:rsidRPr="007715D1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-2279,5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17070,0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36974,9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36974,9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36974,9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36974,9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13545,5</w:t>
            </w:r>
          </w:p>
        </w:tc>
        <w:tc>
          <w:tcPr>
            <w:tcW w:w="1559" w:type="dxa"/>
            <w:vAlign w:val="center"/>
          </w:tcPr>
          <w:p w:rsidR="00461ED9" w:rsidRPr="00461ED9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61ED9"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1159,3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14704,8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6415,1</w:t>
            </w:r>
          </w:p>
        </w:tc>
        <w:tc>
          <w:tcPr>
            <w:tcW w:w="1559" w:type="dxa"/>
            <w:vAlign w:val="center"/>
          </w:tcPr>
          <w:p w:rsidR="00461ED9" w:rsidRPr="007715D1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1109,3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7524,4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3455,4</w:t>
            </w:r>
          </w:p>
        </w:tc>
        <w:tc>
          <w:tcPr>
            <w:tcW w:w="1559" w:type="dxa"/>
            <w:vAlign w:val="center"/>
          </w:tcPr>
          <w:p w:rsidR="00461ED9" w:rsidRPr="007715D1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3455,4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1559" w:type="dxa"/>
            <w:vAlign w:val="center"/>
          </w:tcPr>
          <w:p w:rsidR="00461ED9" w:rsidRPr="007715D1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1565,0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15788,6</w:t>
            </w:r>
          </w:p>
        </w:tc>
        <w:tc>
          <w:tcPr>
            <w:tcW w:w="1559" w:type="dxa"/>
            <w:vAlign w:val="center"/>
          </w:tcPr>
          <w:p w:rsidR="00461ED9" w:rsidRPr="00461ED9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61ED9"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27653,6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15788,6</w:t>
            </w:r>
          </w:p>
        </w:tc>
        <w:tc>
          <w:tcPr>
            <w:tcW w:w="1559" w:type="dxa"/>
            <w:vAlign w:val="center"/>
          </w:tcPr>
          <w:p w:rsidR="00461ED9" w:rsidRPr="007715D1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7715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11865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27653,6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20873,2</w:t>
            </w:r>
          </w:p>
        </w:tc>
        <w:tc>
          <w:tcPr>
            <w:tcW w:w="1559" w:type="dxa"/>
            <w:vAlign w:val="center"/>
          </w:tcPr>
          <w:p w:rsidR="00461ED9" w:rsidRPr="00461ED9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61ED9"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37373,2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  <w:tc>
          <w:tcPr>
            <w:tcW w:w="1559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</w:tr>
      <w:tr w:rsidR="00461ED9" w:rsidRPr="00461ED9" w:rsidTr="00BF3A1E">
        <w:trPr>
          <w:jc w:val="center"/>
        </w:trPr>
        <w:tc>
          <w:tcPr>
            <w:tcW w:w="3794" w:type="dxa"/>
            <w:shd w:val="clear" w:color="auto" w:fill="auto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15435,1</w:t>
            </w:r>
          </w:p>
        </w:tc>
        <w:tc>
          <w:tcPr>
            <w:tcW w:w="1559" w:type="dxa"/>
            <w:vAlign w:val="center"/>
          </w:tcPr>
          <w:p w:rsidR="00461ED9" w:rsidRPr="00866A19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6A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461ED9" w:rsidRPr="00866A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16500</w:t>
            </w:r>
            <w:r w:rsidRPr="00866A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sz w:val="20"/>
                <w:szCs w:val="20"/>
              </w:rPr>
              <w:t>31935,1</w:t>
            </w:r>
          </w:p>
        </w:tc>
      </w:tr>
      <w:tr w:rsidR="00461ED9" w:rsidRPr="00461ED9" w:rsidTr="00BF3A1E">
        <w:trPr>
          <w:trHeight w:val="26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ED9" w:rsidRPr="00461ED9" w:rsidRDefault="00461ED9" w:rsidP="0046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639049,4</w:t>
            </w:r>
          </w:p>
        </w:tc>
        <w:tc>
          <w:tcPr>
            <w:tcW w:w="1559" w:type="dxa"/>
            <w:vAlign w:val="center"/>
          </w:tcPr>
          <w:p w:rsidR="00461ED9" w:rsidRPr="00461ED9" w:rsidRDefault="007715D1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461ED9" w:rsidRPr="00461E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48762,7</w:t>
            </w:r>
          </w:p>
        </w:tc>
        <w:tc>
          <w:tcPr>
            <w:tcW w:w="1701" w:type="dxa"/>
            <w:vAlign w:val="center"/>
          </w:tcPr>
          <w:p w:rsidR="00461ED9" w:rsidRPr="00461ED9" w:rsidRDefault="00461ED9" w:rsidP="0046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ED9">
              <w:rPr>
                <w:rFonts w:ascii="Times New Roman" w:hAnsi="Times New Roman" w:cs="Times New Roman"/>
                <w:b/>
                <w:sz w:val="20"/>
                <w:szCs w:val="20"/>
              </w:rPr>
              <w:t>688212,1</w:t>
            </w:r>
          </w:p>
        </w:tc>
      </w:tr>
    </w:tbl>
    <w:p w:rsidR="00825B7F" w:rsidRPr="002E396E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5E0CD2" w:rsidRPr="00AE1FF0" w:rsidRDefault="00BF2D0D" w:rsidP="00AE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</w:t>
      </w:r>
      <w:r w:rsidR="00AE1FF0" w:rsidRPr="00AE1F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</w:t>
      </w:r>
      <w:r w:rsidR="005E0CD2" w:rsidRPr="00AE1F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4D96" w:rsidRPr="00AE1FF0" w:rsidRDefault="00866A19" w:rsidP="00AE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5E0CD2" w:rsidRPr="00AE1FF0">
        <w:rPr>
          <w:rFonts w:ascii="Times New Roman" w:eastAsia="Times New Roman" w:hAnsi="Times New Roman" w:cs="Times New Roman"/>
          <w:sz w:val="24"/>
          <w:szCs w:val="24"/>
        </w:rPr>
        <w:t xml:space="preserve"> объем расходов</w:t>
      </w:r>
      <w:r w:rsidR="000535D6" w:rsidRPr="00AE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8B1" w:rsidRPr="00AE1FF0">
        <w:rPr>
          <w:rFonts w:ascii="Times New Roman" w:eastAsia="Times New Roman" w:hAnsi="Times New Roman" w:cs="Times New Roman"/>
          <w:sz w:val="24"/>
          <w:szCs w:val="24"/>
        </w:rPr>
        <w:t>на 86 491,2 тыс. рублей</w:t>
      </w:r>
    </w:p>
    <w:p w:rsidR="00772DDE" w:rsidRPr="00AE1FF0" w:rsidRDefault="00994D96" w:rsidP="00AE1F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</w:t>
      </w:r>
      <w:r w:rsidR="00C34697" w:rsidRPr="00AE1F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293E" w:rsidRPr="00AE1FF0">
        <w:rPr>
          <w:rFonts w:ascii="Times New Roman" w:eastAsia="Times New Roman" w:hAnsi="Times New Roman" w:cs="Times New Roman"/>
          <w:sz w:val="24"/>
          <w:szCs w:val="24"/>
        </w:rPr>
        <w:t xml:space="preserve">опросы» на </w:t>
      </w:r>
      <w:r w:rsidR="0038342A" w:rsidRPr="00AE1FF0">
        <w:rPr>
          <w:rFonts w:ascii="Times New Roman" w:eastAsia="Times New Roman" w:hAnsi="Times New Roman" w:cs="Times New Roman"/>
          <w:sz w:val="24"/>
          <w:szCs w:val="24"/>
        </w:rPr>
        <w:t>3 355,4</w:t>
      </w:r>
      <w:r w:rsidR="00A30EDE" w:rsidRPr="00AE1FF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72DDE" w:rsidRPr="00AE1F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0EDE" w:rsidRPr="00AE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42A" w:rsidRPr="00AE1FF0" w:rsidRDefault="0038342A" w:rsidP="00AE1F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экономика» на 53 611,5 тыс. рублей;</w:t>
      </w:r>
    </w:p>
    <w:p w:rsidR="00E5293E" w:rsidRPr="00AE1FF0" w:rsidRDefault="00E5293E" w:rsidP="00AE1F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 xml:space="preserve">по разделу «Социальная политика» на </w:t>
      </w:r>
      <w:r w:rsidR="0038342A" w:rsidRPr="00AE1FF0">
        <w:rPr>
          <w:rFonts w:ascii="Times New Roman" w:eastAsia="Times New Roman" w:hAnsi="Times New Roman" w:cs="Times New Roman"/>
          <w:sz w:val="24"/>
          <w:szCs w:val="24"/>
        </w:rPr>
        <w:t>1 159,3</w:t>
      </w:r>
      <w:r w:rsidRPr="00AE1FF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706E1" w:rsidRPr="00AE1FF0" w:rsidRDefault="0038342A" w:rsidP="00AE1F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по разделу «Физическая культура и спорт» на 11 865,0 тыс. рублей</w:t>
      </w:r>
      <w:r w:rsidR="008706E1" w:rsidRPr="00AE1F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42A" w:rsidRPr="00AE1FF0" w:rsidRDefault="008706E1" w:rsidP="00AE1F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 xml:space="preserve">по разделу «Межбюджетные трансферты общего характера бюджетам бюджетной системы Российской Федерации» на 16 500,0 тыс. рублей. </w:t>
      </w:r>
    </w:p>
    <w:p w:rsidR="000535D6" w:rsidRPr="00AE1FF0" w:rsidRDefault="00E718B1" w:rsidP="00AE1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уменьшить</w:t>
      </w:r>
      <w:r w:rsidR="000535D6" w:rsidRPr="00AE1FF0">
        <w:rPr>
          <w:rFonts w:ascii="Times New Roman" w:eastAsia="Times New Roman" w:hAnsi="Times New Roman" w:cs="Times New Roman"/>
          <w:sz w:val="24"/>
          <w:szCs w:val="24"/>
        </w:rPr>
        <w:t xml:space="preserve"> объем расходов </w:t>
      </w:r>
      <w:r w:rsidR="00AE1FF0" w:rsidRPr="00AE1FF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E1FF0">
        <w:rPr>
          <w:rFonts w:ascii="Times New Roman" w:eastAsia="Times New Roman" w:hAnsi="Times New Roman" w:cs="Times New Roman"/>
          <w:sz w:val="24"/>
          <w:szCs w:val="24"/>
        </w:rPr>
        <w:t>37 728,5 тыс. рублей</w:t>
      </w:r>
    </w:p>
    <w:p w:rsidR="00E718B1" w:rsidRPr="00AE1FF0" w:rsidRDefault="00E718B1" w:rsidP="00AE1FF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на 34 447,2 тыс. рублей;</w:t>
      </w:r>
    </w:p>
    <w:p w:rsidR="00E718B1" w:rsidRPr="00AE1FF0" w:rsidRDefault="00E718B1" w:rsidP="00AE1FF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по разделу «Охрана окружающей среды» на 523,2 тыс. рублей;</w:t>
      </w:r>
    </w:p>
    <w:p w:rsidR="00E718B1" w:rsidRPr="00AE1FF0" w:rsidRDefault="00E718B1" w:rsidP="00AE1FF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по разделу «Образование» на 2758,1 тыс. рублей.</w:t>
      </w:r>
    </w:p>
    <w:p w:rsidR="00AE1FF0" w:rsidRPr="00AE1FF0" w:rsidRDefault="00AE1FF0" w:rsidP="00AE1F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2023 год:</w:t>
      </w:r>
    </w:p>
    <w:p w:rsidR="00AE1FF0" w:rsidRPr="00AE1FF0" w:rsidRDefault="00AE1FF0" w:rsidP="00AE1FF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увеличить объем расходов на 36 668,2 тыс. рублей.</w:t>
      </w:r>
    </w:p>
    <w:p w:rsidR="00AE1FF0" w:rsidRPr="00AE1FF0" w:rsidRDefault="00AE1FF0" w:rsidP="00AE1F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2024 год:</w:t>
      </w:r>
    </w:p>
    <w:p w:rsidR="00AE1FF0" w:rsidRPr="00AE1FF0" w:rsidRDefault="00AE1FF0" w:rsidP="00AE1FF0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F0">
        <w:rPr>
          <w:rFonts w:ascii="Times New Roman" w:eastAsia="Times New Roman" w:hAnsi="Times New Roman" w:cs="Times New Roman"/>
          <w:sz w:val="24"/>
          <w:szCs w:val="24"/>
        </w:rPr>
        <w:t xml:space="preserve">по разделу «Жилищно-коммунальное хозяйство» </w:t>
      </w:r>
      <w:r>
        <w:rPr>
          <w:rFonts w:ascii="Times New Roman" w:eastAsia="Times New Roman" w:hAnsi="Times New Roman" w:cs="Times New Roman"/>
          <w:sz w:val="24"/>
          <w:szCs w:val="24"/>
        </w:rPr>
        <w:t>уменьшить</w:t>
      </w:r>
      <w:r w:rsidRPr="00AE1FF0">
        <w:rPr>
          <w:rFonts w:ascii="Times New Roman" w:eastAsia="Times New Roman" w:hAnsi="Times New Roman" w:cs="Times New Roman"/>
          <w:sz w:val="24"/>
          <w:szCs w:val="24"/>
        </w:rPr>
        <w:t xml:space="preserve"> объем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19 983,6</w:t>
      </w:r>
      <w:r w:rsidRPr="00AE1FF0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1FF0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3B51CE" w:rsidRPr="00E718B1" w:rsidRDefault="003B51CE" w:rsidP="00AE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B1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</w:t>
      </w:r>
      <w:r w:rsidR="00994D96" w:rsidRPr="00E718B1">
        <w:rPr>
          <w:rFonts w:ascii="Times New Roman" w:eastAsia="Times New Roman" w:hAnsi="Times New Roman" w:cs="Times New Roman"/>
          <w:sz w:val="24"/>
          <w:szCs w:val="24"/>
        </w:rPr>
        <w:t>дителей бюджетных средств в 2022</w:t>
      </w:r>
      <w:r w:rsidR="00462457" w:rsidRPr="00E718B1">
        <w:rPr>
          <w:rFonts w:ascii="Times New Roman" w:eastAsia="Times New Roman" w:hAnsi="Times New Roman" w:cs="Times New Roman"/>
          <w:sz w:val="24"/>
          <w:szCs w:val="24"/>
        </w:rPr>
        <w:t xml:space="preserve"> году  представлены в таблице:</w:t>
      </w:r>
    </w:p>
    <w:p w:rsidR="003219CE" w:rsidRPr="00E718B1" w:rsidRDefault="008F594F" w:rsidP="0086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B1">
        <w:rPr>
          <w:rFonts w:ascii="Times New Roman" w:eastAsia="Times New Roman" w:hAnsi="Times New Roman" w:cs="Times New Roman"/>
          <w:sz w:val="24"/>
          <w:szCs w:val="24"/>
        </w:rPr>
        <w:t>Таблица № 4</w:t>
      </w:r>
      <w:r w:rsidR="00612CD2" w:rsidRPr="00E71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RPr="00562A07" w:rsidTr="00165271">
        <w:tc>
          <w:tcPr>
            <w:tcW w:w="4786" w:type="dxa"/>
            <w:shd w:val="clear" w:color="auto" w:fill="8DB3E2" w:themeFill="text2" w:themeFillTint="66"/>
            <w:vAlign w:val="center"/>
          </w:tcPr>
          <w:p w:rsidR="003219CE" w:rsidRPr="00562A07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219CE" w:rsidRPr="00562A07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3219CE" w:rsidRPr="00562A07" w:rsidRDefault="00B97D63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Утверждено решением от </w:t>
            </w:r>
            <w:r w:rsidR="00165271"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.0</w:t>
            </w:r>
            <w:r w:rsidR="00165271"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.2022</w:t>
            </w:r>
          </w:p>
          <w:p w:rsidR="003219CE" w:rsidRPr="00562A07" w:rsidRDefault="00B97D63" w:rsidP="00165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r w:rsidR="00165271"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65271" w:rsidRPr="00562A07" w:rsidRDefault="00165271" w:rsidP="00165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3219CE" w:rsidRPr="00562A07" w:rsidRDefault="00165271" w:rsidP="00165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666" w:type="dxa"/>
            <w:shd w:val="clear" w:color="auto" w:fill="8DB3E2" w:themeFill="text2" w:themeFillTint="66"/>
            <w:vAlign w:val="center"/>
          </w:tcPr>
          <w:p w:rsidR="00165271" w:rsidRPr="00562A07" w:rsidRDefault="00165271" w:rsidP="00165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3219CE" w:rsidRPr="00562A07" w:rsidRDefault="00165271" w:rsidP="00165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</w:tc>
      </w:tr>
      <w:tr w:rsidR="003219CE" w:rsidRPr="00562A07" w:rsidTr="003219CE">
        <w:tc>
          <w:tcPr>
            <w:tcW w:w="4786" w:type="dxa"/>
          </w:tcPr>
          <w:p w:rsidR="003219CE" w:rsidRPr="00562A07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562A07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562A07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562A07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562A07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562A07" w:rsidRPr="00562A07" w:rsidRDefault="00562A07" w:rsidP="001652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265460,0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+35050,8</w:t>
            </w:r>
          </w:p>
        </w:tc>
        <w:tc>
          <w:tcPr>
            <w:tcW w:w="1666" w:type="dxa"/>
            <w:vAlign w:val="bottom"/>
          </w:tcPr>
          <w:p w:rsidR="00562A07" w:rsidRPr="00562A07" w:rsidRDefault="00562A07" w:rsidP="00F35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300510,8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562A07" w:rsidRPr="00562A07" w:rsidRDefault="00562A07" w:rsidP="00EA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6937,1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+419,8</w:t>
            </w:r>
          </w:p>
        </w:tc>
        <w:tc>
          <w:tcPr>
            <w:tcW w:w="1666" w:type="dxa"/>
            <w:vAlign w:val="bottom"/>
          </w:tcPr>
          <w:p w:rsidR="00562A07" w:rsidRPr="00562A07" w:rsidRDefault="00562A07" w:rsidP="00F35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7356,9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562A07" w:rsidRPr="00562A07" w:rsidRDefault="00562A07" w:rsidP="00EA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-35,0</w:t>
            </w:r>
          </w:p>
        </w:tc>
        <w:tc>
          <w:tcPr>
            <w:tcW w:w="1666" w:type="dxa"/>
            <w:vAlign w:val="bottom"/>
          </w:tcPr>
          <w:p w:rsidR="00562A07" w:rsidRPr="00562A07" w:rsidRDefault="00562A07" w:rsidP="00F35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1592,6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562A07" w:rsidRPr="00562A07" w:rsidRDefault="00562A07" w:rsidP="00EA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47685,3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+16100,5</w:t>
            </w:r>
          </w:p>
        </w:tc>
        <w:tc>
          <w:tcPr>
            <w:tcW w:w="1666" w:type="dxa"/>
            <w:vAlign w:val="bottom"/>
          </w:tcPr>
          <w:p w:rsidR="00562A07" w:rsidRPr="00562A07" w:rsidRDefault="00562A07" w:rsidP="00F35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63785,8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562A07" w:rsidRPr="00562A07" w:rsidRDefault="00562A07" w:rsidP="00EA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307171,4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-2762,3</w:t>
            </w:r>
          </w:p>
        </w:tc>
        <w:tc>
          <w:tcPr>
            <w:tcW w:w="1666" w:type="dxa"/>
            <w:vAlign w:val="bottom"/>
          </w:tcPr>
          <w:p w:rsidR="00562A07" w:rsidRPr="00562A07" w:rsidRDefault="00562A07" w:rsidP="00F35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304409,1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района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562A07" w:rsidRPr="00562A07" w:rsidRDefault="00562A07" w:rsidP="001652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9135,3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+48,9</w:t>
            </w:r>
          </w:p>
        </w:tc>
        <w:tc>
          <w:tcPr>
            <w:tcW w:w="1666" w:type="dxa"/>
            <w:vAlign w:val="bottom"/>
          </w:tcPr>
          <w:p w:rsidR="00562A07" w:rsidRPr="00562A07" w:rsidRDefault="00562A07" w:rsidP="00F35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9184,2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комиссия района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559" w:type="dxa"/>
            <w:vAlign w:val="bottom"/>
          </w:tcPr>
          <w:p w:rsidR="00562A07" w:rsidRPr="00562A07" w:rsidRDefault="00562A07" w:rsidP="00EA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1432,7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666" w:type="dxa"/>
            <w:vAlign w:val="bottom"/>
          </w:tcPr>
          <w:p w:rsidR="00562A07" w:rsidRPr="00562A07" w:rsidRDefault="00562A07" w:rsidP="00F35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1372,7</w:t>
            </w:r>
          </w:p>
        </w:tc>
      </w:tr>
      <w:tr w:rsidR="00562A07" w:rsidRPr="00562A07" w:rsidTr="00EA7AF0">
        <w:tc>
          <w:tcPr>
            <w:tcW w:w="4786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</w:tcPr>
          <w:p w:rsidR="00562A07" w:rsidRPr="00562A07" w:rsidRDefault="00562A0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639449,4</w:t>
            </w:r>
          </w:p>
        </w:tc>
        <w:tc>
          <w:tcPr>
            <w:tcW w:w="127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+48762,7</w:t>
            </w:r>
          </w:p>
        </w:tc>
        <w:tc>
          <w:tcPr>
            <w:tcW w:w="1666" w:type="dxa"/>
            <w:vAlign w:val="center"/>
          </w:tcPr>
          <w:p w:rsidR="00562A07" w:rsidRPr="00562A07" w:rsidRDefault="00562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A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688212,1</w:t>
            </w:r>
          </w:p>
        </w:tc>
      </w:tr>
    </w:tbl>
    <w:p w:rsidR="003219CE" w:rsidRPr="002E396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yellow"/>
        </w:rPr>
      </w:pPr>
    </w:p>
    <w:p w:rsidR="006B673E" w:rsidRPr="00EA7AF0" w:rsidRDefault="00F6454A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F0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</w:t>
      </w:r>
      <w:r w:rsidR="00EA7AF0" w:rsidRPr="00EA7AF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6B673E" w:rsidRPr="00EA7AF0">
        <w:rPr>
          <w:rFonts w:ascii="Times New Roman" w:eastAsia="Times New Roman" w:hAnsi="Times New Roman" w:cs="Times New Roman"/>
          <w:sz w:val="24"/>
          <w:szCs w:val="24"/>
        </w:rPr>
        <w:t xml:space="preserve"> объема</w:t>
      </w:r>
      <w:r w:rsidR="00C26F38" w:rsidRPr="00EA7AF0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38" w:rsidRPr="00EA7A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на </w:t>
      </w:r>
      <w:r w:rsidR="00EA7AF0" w:rsidRPr="00EA7AF0">
        <w:rPr>
          <w:rFonts w:ascii="Times New Roman" w:eastAsia="Times New Roman" w:hAnsi="Times New Roman" w:cs="Times New Roman"/>
          <w:sz w:val="24"/>
          <w:szCs w:val="24"/>
        </w:rPr>
        <w:t>35 050,8</w:t>
      </w:r>
      <w:r w:rsidR="0017485A" w:rsidRPr="00EA7AF0">
        <w:rPr>
          <w:rFonts w:ascii="Times New Roman" w:eastAsia="Times New Roman" w:hAnsi="Times New Roman" w:cs="Times New Roman"/>
          <w:sz w:val="24"/>
          <w:szCs w:val="24"/>
        </w:rPr>
        <w:t xml:space="preserve">  тыс. </w:t>
      </w:r>
      <w:r w:rsidR="00F33975" w:rsidRPr="00EA7AF0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190822" w:rsidRDefault="00EA7AF0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F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C26F38" w:rsidRPr="00EA7AF0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предусмотрено </w:t>
      </w:r>
      <w:r w:rsidR="005A6A1A" w:rsidRPr="00EA7AF0">
        <w:rPr>
          <w:rFonts w:ascii="Times New Roman" w:eastAsia="Times New Roman" w:hAnsi="Times New Roman" w:cs="Times New Roman"/>
          <w:sz w:val="24"/>
          <w:szCs w:val="24"/>
        </w:rPr>
        <w:t>Представительному Собранию района</w:t>
      </w:r>
      <w:r w:rsidR="00C26F38" w:rsidRPr="00EA7A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419,8</w:t>
      </w:r>
      <w:r w:rsidR="005A6A1A" w:rsidRPr="00EA7A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за счет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расходов на обеспечение функций представительных органов</w:t>
      </w:r>
      <w:r w:rsidR="00190822" w:rsidRPr="00EA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F0" w:rsidRDefault="00EA7AF0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Уменьшение объема бюджетных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ассигнований предусмотрено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заказа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35,0 тыс. рублей, за счет р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функций муниципальных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F0" w:rsidRDefault="00EA7AF0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объема бюджетных ассигнований предусмотрено</w:t>
      </w:r>
      <w:r w:rsidRPr="00EA7AF0">
        <w:t xml:space="preserve">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Финансово</w:t>
      </w:r>
      <w:r>
        <w:rPr>
          <w:rFonts w:ascii="Times New Roman" w:eastAsia="Times New Roman" w:hAnsi="Times New Roman" w:cs="Times New Roman"/>
          <w:sz w:val="24"/>
          <w:szCs w:val="24"/>
        </w:rPr>
        <w:t>му  управлению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16 100,05 тыс. рублей на д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отации на поддержку мер по обеспечению сбалансированности местных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F0" w:rsidRDefault="00EA7AF0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Уменьшение объема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бюджетных ассигнований предусмотрено</w:t>
      </w:r>
      <w:r w:rsidRPr="00EA7AF0">
        <w:t xml:space="preserve">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2762,3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A7AF0" w:rsidRPr="00EA7AF0" w:rsidRDefault="00EA7AF0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объема бюджетных ассигнований у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7AF0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имущественных отношений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48,</w:t>
      </w:r>
      <w:r w:rsidR="001D6DE0">
        <w:rPr>
          <w:rFonts w:ascii="Times New Roman" w:eastAsia="Times New Roman" w:hAnsi="Times New Roman" w:cs="Times New Roman"/>
          <w:sz w:val="24"/>
          <w:szCs w:val="24"/>
        </w:rPr>
        <w:t xml:space="preserve">9 тыс. рублей с </w:t>
      </w:r>
      <w:r w:rsidR="001D6DE0" w:rsidRPr="001D6DE0">
        <w:rPr>
          <w:rFonts w:ascii="Times New Roman" w:eastAsia="Times New Roman" w:hAnsi="Times New Roman" w:cs="Times New Roman"/>
          <w:sz w:val="24"/>
          <w:szCs w:val="24"/>
        </w:rPr>
        <w:t>МП «Управление и распоряжение муниципальным имуществом Белозерского муниципального района на 2021-2025 годы» / Выполнение других обязательств государства</w:t>
      </w:r>
      <w:r w:rsidR="001D6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822" w:rsidRPr="001D6DE0" w:rsidRDefault="001D6DE0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DE0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190822" w:rsidRPr="001D6DE0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предусмотрено контрольно-счетной комиссии района в сумме </w:t>
      </w:r>
      <w:r w:rsidRPr="001D6DE0">
        <w:rPr>
          <w:rFonts w:ascii="Times New Roman" w:eastAsia="Times New Roman" w:hAnsi="Times New Roman" w:cs="Times New Roman"/>
          <w:sz w:val="24"/>
          <w:szCs w:val="24"/>
        </w:rPr>
        <w:t>60,0</w:t>
      </w:r>
      <w:r w:rsidR="00190822" w:rsidRPr="001D6DE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Pr="001D6DE0">
        <w:rPr>
          <w:rFonts w:ascii="Times New Roman" w:eastAsia="Times New Roman" w:hAnsi="Times New Roman" w:cs="Times New Roman"/>
          <w:sz w:val="24"/>
          <w:szCs w:val="24"/>
        </w:rPr>
        <w:t>расходов на обеспечение функций муниципальных органов</w:t>
      </w:r>
      <w:r w:rsidR="00190822" w:rsidRPr="001D6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D36" w:rsidRPr="00165271" w:rsidRDefault="00045B7B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D6DE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D36AB" w:rsidRPr="001D6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36AB" w:rsidRPr="001D6DE0">
        <w:rPr>
          <w:rFonts w:ascii="Times New Roman" w:eastAsia="Times New Roman" w:hAnsi="Times New Roman" w:cs="Times New Roman"/>
          <w:sz w:val="24"/>
          <w:szCs w:val="24"/>
        </w:rPr>
        <w:t xml:space="preserve">Приложение 7 «Распределение средств, переданных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год» к решению Представительного Собрания района от 09.12.2021 № 95 предлагается изложить в новой редакции с </w:t>
      </w:r>
      <w:r w:rsidR="00486D36" w:rsidRPr="001D6DE0">
        <w:rPr>
          <w:rFonts w:ascii="Times New Roman" w:eastAsia="Times New Roman" w:hAnsi="Times New Roman" w:cs="Times New Roman"/>
          <w:sz w:val="24"/>
          <w:szCs w:val="24"/>
        </w:rPr>
        <w:t xml:space="preserve">учетом увеличения средств, переданных районному бюджету из бюджета городского поселения «Город Белозерск» на </w:t>
      </w:r>
      <w:r w:rsidR="001D6DE0" w:rsidRPr="001D6DE0">
        <w:rPr>
          <w:rFonts w:ascii="Times New Roman" w:eastAsia="Times New Roman" w:hAnsi="Times New Roman" w:cs="Times New Roman"/>
          <w:sz w:val="24"/>
          <w:szCs w:val="24"/>
        </w:rPr>
        <w:t>полномочия по осуществлению переданных полномочий по</w:t>
      </w:r>
      <w:proofErr w:type="gramEnd"/>
      <w:r w:rsidR="001D6DE0" w:rsidRPr="001D6DE0">
        <w:rPr>
          <w:rFonts w:ascii="Times New Roman" w:eastAsia="Times New Roman" w:hAnsi="Times New Roman" w:cs="Times New Roman"/>
          <w:sz w:val="24"/>
          <w:szCs w:val="24"/>
        </w:rPr>
        <w:t xml:space="preserve"> правовому обеспечению деятельности органов местного самоуправления</w:t>
      </w:r>
      <w:r w:rsidR="00486D36" w:rsidRPr="001D6DE0">
        <w:rPr>
          <w:rFonts w:ascii="Times New Roman" w:eastAsia="Times New Roman" w:hAnsi="Times New Roman" w:cs="Times New Roman"/>
          <w:sz w:val="24"/>
          <w:szCs w:val="24"/>
        </w:rPr>
        <w:t xml:space="preserve"> согласно заключенных </w:t>
      </w:r>
      <w:r w:rsidR="00C815E8" w:rsidRPr="001D6DE0">
        <w:rPr>
          <w:rFonts w:ascii="Times New Roman" w:eastAsia="Times New Roman" w:hAnsi="Times New Roman" w:cs="Times New Roman"/>
          <w:sz w:val="24"/>
          <w:szCs w:val="24"/>
        </w:rPr>
        <w:t xml:space="preserve">соглашений  на </w:t>
      </w:r>
      <w:r w:rsidR="001D6DE0" w:rsidRPr="001D6DE0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C815E8" w:rsidRPr="001D6DE0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815E8" w:rsidRPr="00FB182B">
        <w:rPr>
          <w:rFonts w:ascii="Times New Roman" w:eastAsia="Times New Roman" w:hAnsi="Times New Roman" w:cs="Times New Roman"/>
          <w:sz w:val="24"/>
          <w:szCs w:val="24"/>
        </w:rPr>
        <w:t>рублей (дополнительно</w:t>
      </w:r>
      <w:r w:rsidR="00FB182B" w:rsidRPr="00FB18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15E8" w:rsidRPr="00FB182B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FB182B" w:rsidRPr="00FB182B">
        <w:rPr>
          <w:rFonts w:ascii="Times New Roman" w:eastAsia="Times New Roman" w:hAnsi="Times New Roman" w:cs="Times New Roman"/>
          <w:sz w:val="24"/>
          <w:szCs w:val="24"/>
        </w:rPr>
        <w:t xml:space="preserve">е от 03.06.2022 №23 </w:t>
      </w:r>
      <w:r w:rsidR="00C815E8" w:rsidRPr="00FB182B">
        <w:rPr>
          <w:rFonts w:ascii="Times New Roman" w:eastAsia="Times New Roman" w:hAnsi="Times New Roman" w:cs="Times New Roman"/>
          <w:sz w:val="24"/>
          <w:szCs w:val="24"/>
        </w:rPr>
        <w:t xml:space="preserve">между администрацией района и администрацией городского поселения </w:t>
      </w:r>
      <w:proofErr w:type="gramStart"/>
      <w:r w:rsidR="00C815E8" w:rsidRPr="00FB182B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="00C815E8" w:rsidRPr="00FB182B">
        <w:rPr>
          <w:rFonts w:ascii="Times New Roman" w:eastAsia="Times New Roman" w:hAnsi="Times New Roman" w:cs="Times New Roman"/>
          <w:sz w:val="24"/>
          <w:szCs w:val="24"/>
        </w:rPr>
        <w:t xml:space="preserve"> в КСК).</w:t>
      </w:r>
    </w:p>
    <w:p w:rsidR="00E913F9" w:rsidRPr="00440BEE" w:rsidRDefault="002C25FB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35CE" w:rsidRPr="00440BEE">
        <w:rPr>
          <w:rFonts w:ascii="Times New Roman" w:eastAsia="Times New Roman" w:hAnsi="Times New Roman" w:cs="Times New Roman"/>
          <w:sz w:val="24"/>
          <w:szCs w:val="24"/>
        </w:rPr>
        <w:t>. Приложение</w:t>
      </w:r>
      <w:r w:rsidR="00045B7B" w:rsidRPr="00440BE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A74BCF" w:rsidRPr="00440BEE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045B7B" w:rsidRPr="00440BEE">
        <w:rPr>
          <w:rFonts w:ascii="Times New Roman" w:eastAsia="Times New Roman" w:hAnsi="Times New Roman" w:cs="Times New Roman"/>
          <w:sz w:val="24"/>
          <w:szCs w:val="24"/>
        </w:rPr>
        <w:t xml:space="preserve"> от 09.12.2021</w:t>
      </w:r>
      <w:r w:rsidR="00A74BCF" w:rsidRPr="00440BE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4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B7B" w:rsidRPr="00440BE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440BE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редакции. </w:t>
      </w:r>
    </w:p>
    <w:p w:rsidR="003F541B" w:rsidRPr="00440BEE" w:rsidRDefault="00A74BCF" w:rsidP="00165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BEE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40BEE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440BEE" w:rsidRPr="00440BEE">
        <w:rPr>
          <w:rFonts w:ascii="Times New Roman" w:eastAsia="Times New Roman" w:hAnsi="Times New Roman" w:cs="Times New Roman"/>
          <w:sz w:val="24"/>
          <w:szCs w:val="24"/>
        </w:rPr>
        <w:t>увлечение</w:t>
      </w:r>
      <w:r w:rsidR="00C7655F" w:rsidRPr="0044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EE">
        <w:rPr>
          <w:rFonts w:ascii="Times New Roman" w:eastAsia="Times New Roman" w:hAnsi="Times New Roman" w:cs="Times New Roman"/>
          <w:sz w:val="24"/>
          <w:szCs w:val="24"/>
        </w:rPr>
        <w:t xml:space="preserve">общего объема средств на реализацию муниципальных программ </w:t>
      </w:r>
      <w:r w:rsidR="007D7D94" w:rsidRPr="00440BEE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502303" w:rsidRPr="00440BEE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 w:rsidRPr="00440B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40BEE" w:rsidRPr="00440BEE">
        <w:rPr>
          <w:rFonts w:ascii="Times New Roman" w:eastAsia="Times New Roman" w:hAnsi="Times New Roman" w:cs="Times New Roman"/>
          <w:sz w:val="24"/>
          <w:szCs w:val="24"/>
        </w:rPr>
        <w:t>45 875,2</w:t>
      </w:r>
      <w:r w:rsidR="007B29C5" w:rsidRPr="0044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40BE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440BE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C5E27" w:rsidRPr="00440BEE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E6154" w:rsidRPr="0044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BEE" w:rsidRPr="00440BEE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9C2088" w:rsidRPr="00440BEE">
        <w:rPr>
          <w:rFonts w:ascii="Times New Roman" w:eastAsia="Times New Roman" w:hAnsi="Times New Roman" w:cs="Times New Roman"/>
          <w:sz w:val="24"/>
          <w:szCs w:val="24"/>
        </w:rPr>
        <w:t xml:space="preserve"> объема безвозмездных поступлений. Учтены</w:t>
      </w:r>
      <w:r w:rsidR="00434152" w:rsidRPr="0044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088" w:rsidRPr="00440BEE">
        <w:rPr>
          <w:rFonts w:ascii="Times New Roman" w:eastAsia="Times New Roman" w:hAnsi="Times New Roman" w:cs="Times New Roman"/>
          <w:sz w:val="24"/>
          <w:szCs w:val="24"/>
        </w:rPr>
        <w:t>перемещения, выполненные</w:t>
      </w:r>
      <w:r w:rsidR="001D4BFE" w:rsidRPr="00440BEE">
        <w:rPr>
          <w:rFonts w:ascii="Times New Roman" w:eastAsia="Times New Roman" w:hAnsi="Times New Roman" w:cs="Times New Roman"/>
          <w:sz w:val="24"/>
          <w:szCs w:val="24"/>
        </w:rPr>
        <w:t xml:space="preserve"> главными распорядителями бюджетных средств,</w:t>
      </w:r>
      <w:r w:rsidR="007E6154" w:rsidRPr="0044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 w:rsidRPr="00440BEE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Pr="00440BEE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40BEE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 w:rsidRPr="00440BEE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</w:p>
    <w:p w:rsidR="009B7A6A" w:rsidRPr="00440BEE" w:rsidRDefault="00890830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BE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440BEE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9B7A6A" w:rsidRPr="00440BE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</w:t>
      </w:r>
      <w:r w:rsidR="002C60B9" w:rsidRPr="00440B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74BCF" w:rsidRPr="00440B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4BCF" w:rsidRPr="00440BEE" w:rsidRDefault="00AA53CE" w:rsidP="001652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40BEE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486D36" w:rsidRPr="00440B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7E2D" w:rsidRPr="00440B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29C0" w:rsidRPr="00440B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D6DE0" w:rsidRPr="0044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9C0" w:rsidRPr="00440BE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985"/>
        <w:gridCol w:w="992"/>
        <w:gridCol w:w="1276"/>
        <w:gridCol w:w="1700"/>
      </w:tblGrid>
      <w:tr w:rsidR="009A34F6" w:rsidRPr="0023112E" w:rsidTr="001D6DE0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КЦСР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A34F6" w:rsidRPr="0023112E" w:rsidRDefault="009D5A9D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Утвержд</w:t>
            </w:r>
            <w:r w:rsidR="00486D36"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ено решением от </w:t>
            </w:r>
            <w:r w:rsidR="001D6DE0"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  <w:r w:rsidR="00486D36"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.0</w:t>
            </w:r>
            <w:r w:rsidR="001D6DE0"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  <w:r w:rsidR="009B7A6A"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.2022</w:t>
            </w:r>
          </w:p>
          <w:p w:rsidR="009A34F6" w:rsidRPr="0023112E" w:rsidRDefault="00486D3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r w:rsidR="001D6DE0"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77DD" w:rsidRPr="0023112E" w:rsidRDefault="003A77DD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9A34F6" w:rsidRPr="0023112E" w:rsidRDefault="003A77DD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77DD" w:rsidRPr="0023112E" w:rsidRDefault="003A77DD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9A34F6" w:rsidRPr="0023112E" w:rsidRDefault="003A77DD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1250A" w:rsidRPr="0023112E" w:rsidRDefault="0071250A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Основания</w:t>
            </w:r>
          </w:p>
        </w:tc>
      </w:tr>
      <w:tr w:rsidR="009A34F6" w:rsidRPr="0023112E" w:rsidTr="009C2088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23112E" w:rsidRDefault="009A34F6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112E" w:rsidRPr="0023112E" w:rsidTr="009C2088">
        <w:trPr>
          <w:trHeight w:val="12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</w:t>
            </w:r>
            <w:r w:rsidR="008A6EB8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альный район» 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-34695,8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47574,6</w:t>
            </w:r>
          </w:p>
        </w:tc>
        <w:tc>
          <w:tcPr>
            <w:tcW w:w="1700" w:type="dxa"/>
            <w:vAlign w:val="center"/>
          </w:tcPr>
          <w:p w:rsidR="0023112E" w:rsidRPr="0023112E" w:rsidRDefault="00D42382" w:rsidP="00D42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 п</w:t>
            </w:r>
            <w:r w:rsidR="0023112E" w:rsidRPr="00251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роект постановления о внесении изменений в программу в КСК </w:t>
            </w:r>
          </w:p>
        </w:tc>
      </w:tr>
      <w:tr w:rsidR="0023112E" w:rsidRPr="0023112E" w:rsidTr="009C2088"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отдыха и занятости детей Белозерского муниципального района в </w:t>
            </w: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440BE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3112E"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700" w:type="dxa"/>
            <w:vAlign w:val="center"/>
          </w:tcPr>
          <w:p w:rsidR="001A0D51" w:rsidRPr="00236ED4" w:rsidRDefault="001A0D51" w:rsidP="001A0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236ED4"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236ED4"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1A0D51" w:rsidP="00236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236ED4"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23112E" w:rsidRPr="0023112E" w:rsidTr="009C2088">
        <w:trPr>
          <w:trHeight w:val="1486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700" w:type="dxa"/>
            <w:vAlign w:val="center"/>
          </w:tcPr>
          <w:p w:rsidR="0023112E" w:rsidRPr="00A403A1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A403A1"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A403A1"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23112E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A403A1"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23112E" w:rsidRPr="0023112E" w:rsidTr="009C2088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440BE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3112E"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11807,2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27585,8</w:t>
            </w:r>
          </w:p>
        </w:tc>
        <w:tc>
          <w:tcPr>
            <w:tcW w:w="1700" w:type="dxa"/>
            <w:vAlign w:val="center"/>
          </w:tcPr>
          <w:p w:rsidR="0023112E" w:rsidRPr="005511B4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5511B4" w:rsidRPr="00551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551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5511B4" w:rsidRPr="00551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51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23112E" w:rsidP="00551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51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511B4" w:rsidRPr="00551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23112E" w:rsidRPr="0023112E" w:rsidTr="009C2088">
        <w:trPr>
          <w:trHeight w:val="587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-2750,3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303851,1</w:t>
            </w:r>
          </w:p>
        </w:tc>
        <w:tc>
          <w:tcPr>
            <w:tcW w:w="1700" w:type="dxa"/>
            <w:vAlign w:val="center"/>
          </w:tcPr>
          <w:p w:rsidR="001A0D51" w:rsidRPr="00236ED4" w:rsidRDefault="001A0D51" w:rsidP="001A0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236ED4"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236ED4"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1A0D51" w:rsidP="00236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236ED4" w:rsidRPr="00236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23112E" w:rsidRPr="0023112E" w:rsidTr="009C2088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«Белозерск - Былинный город»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2021-2025 </w:t>
            </w:r>
            <w:proofErr w:type="spellStart"/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1700" w:type="dxa"/>
            <w:vAlign w:val="center"/>
          </w:tcPr>
          <w:p w:rsidR="0023112E" w:rsidRPr="0023112E" w:rsidRDefault="004F154E" w:rsidP="004F1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F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вместе с проектом решения</w:t>
            </w: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47685,3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440BE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3112E"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16100,5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63785,8</w:t>
            </w:r>
          </w:p>
        </w:tc>
        <w:tc>
          <w:tcPr>
            <w:tcW w:w="1700" w:type="dxa"/>
            <w:vAlign w:val="center"/>
          </w:tcPr>
          <w:p w:rsidR="001A0D51" w:rsidRPr="00A403A1" w:rsidRDefault="001A0D51" w:rsidP="001A0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A403A1"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403A1"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1A0D51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A403A1" w:rsidRPr="00A40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46443,5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Белозерья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112E" w:rsidRPr="0023112E" w:rsidTr="004F154E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F5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  <w:r w:rsidR="0036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-42,8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700" w:type="dxa"/>
            <w:vAlign w:val="center"/>
          </w:tcPr>
          <w:p w:rsidR="0023112E" w:rsidRPr="0023112E" w:rsidRDefault="004F154E" w:rsidP="004F1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F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вместе с </w:t>
            </w:r>
            <w:r w:rsidRPr="004F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проектом решения</w:t>
            </w: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и совершенствование  </w:t>
            </w:r>
            <w:proofErr w:type="gramStart"/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440BE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3112E"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53611,5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70740,7</w:t>
            </w:r>
          </w:p>
        </w:tc>
        <w:tc>
          <w:tcPr>
            <w:tcW w:w="1700" w:type="dxa"/>
            <w:vAlign w:val="center"/>
          </w:tcPr>
          <w:p w:rsidR="001A0D51" w:rsidRPr="00AE2980" w:rsidRDefault="001A0D51" w:rsidP="001A0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AE2980" w:rsidRPr="00AE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AE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E2980" w:rsidRPr="00AE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E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1A0D51" w:rsidP="00AE2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E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AE2980" w:rsidRPr="00AE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440BE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3112E"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9184,2</w:t>
            </w:r>
          </w:p>
        </w:tc>
        <w:tc>
          <w:tcPr>
            <w:tcW w:w="1700" w:type="dxa"/>
            <w:vAlign w:val="center"/>
          </w:tcPr>
          <w:p w:rsidR="001A0D51" w:rsidRPr="00197EF5" w:rsidRDefault="001A0D51" w:rsidP="001A0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197EF5" w:rsidRPr="00197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197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97EF5" w:rsidRPr="00197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97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1A0D51" w:rsidP="00197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197EF5" w:rsidRPr="00197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23112E" w:rsidRPr="0023112E" w:rsidTr="009C2088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440BE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3112E"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2267,0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83659,6</w:t>
            </w:r>
          </w:p>
        </w:tc>
        <w:tc>
          <w:tcPr>
            <w:tcW w:w="1700" w:type="dxa"/>
            <w:vAlign w:val="center"/>
          </w:tcPr>
          <w:p w:rsidR="0023112E" w:rsidRPr="0058583D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</w:t>
            </w:r>
            <w:r w:rsidR="0058583D" w:rsidRPr="0058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58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58583D" w:rsidRPr="0058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8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23112E" w:rsidRPr="0023112E" w:rsidRDefault="0023112E" w:rsidP="00585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8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8583D" w:rsidRPr="0058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23112E" w:rsidRPr="0023112E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112E" w:rsidRPr="0023112E" w:rsidTr="009C2088">
        <w:trPr>
          <w:trHeight w:val="1379"/>
        </w:trPr>
        <w:tc>
          <w:tcPr>
            <w:tcW w:w="322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2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112E" w:rsidRPr="0023112E" w:rsidTr="009C2088">
        <w:tc>
          <w:tcPr>
            <w:tcW w:w="3227" w:type="dxa"/>
            <w:shd w:val="clear" w:color="auto" w:fill="auto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112E" w:rsidRPr="0023112E" w:rsidRDefault="0023112E" w:rsidP="0023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629549,0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E" w:rsidRPr="00B648FF" w:rsidRDefault="00440BE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23112E" w:rsidRPr="00B648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45875,2</w:t>
            </w:r>
          </w:p>
        </w:tc>
        <w:tc>
          <w:tcPr>
            <w:tcW w:w="1276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675424,2</w:t>
            </w:r>
          </w:p>
        </w:tc>
        <w:tc>
          <w:tcPr>
            <w:tcW w:w="1700" w:type="dxa"/>
            <w:vAlign w:val="center"/>
          </w:tcPr>
          <w:p w:rsidR="0023112E" w:rsidRPr="0023112E" w:rsidRDefault="0023112E" w:rsidP="00231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0E9C" w:rsidRPr="002E396E" w:rsidRDefault="00840E9C" w:rsidP="00D96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17485A" w:rsidRPr="005E3461" w:rsidRDefault="00EE0030" w:rsidP="00D96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6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влечет за собой </w:t>
      </w:r>
      <w:r w:rsidR="004E6DEF" w:rsidRPr="005E3461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 w:rsidRPr="005E346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883" w:rsidRPr="005E3461">
        <w:rPr>
          <w:rFonts w:ascii="Times New Roman" w:eastAsia="Times New Roman" w:hAnsi="Times New Roman" w:cs="Times New Roman"/>
          <w:sz w:val="24"/>
          <w:szCs w:val="24"/>
        </w:rPr>
        <w:t>ие объемов финансирования</w:t>
      </w:r>
      <w:r w:rsidR="007D7D94" w:rsidRPr="005E3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A6" w:rsidRPr="005E346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E3461" w:rsidRPr="005E346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8636B" w:rsidRPr="005E3461">
        <w:rPr>
          <w:rFonts w:ascii="Times New Roman" w:eastAsia="Times New Roman" w:hAnsi="Times New Roman" w:cs="Times New Roman"/>
          <w:sz w:val="24"/>
          <w:szCs w:val="24"/>
        </w:rPr>
        <w:t xml:space="preserve"> из 19</w:t>
      </w:r>
      <w:r w:rsidRPr="005E34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 w:rsidR="0017485A" w:rsidRPr="005E3461">
        <w:rPr>
          <w:rFonts w:ascii="Times New Roman" w:eastAsia="Times New Roman" w:hAnsi="Times New Roman" w:cs="Times New Roman"/>
          <w:sz w:val="24"/>
          <w:szCs w:val="24"/>
        </w:rPr>
        <w:t>лизации в 2022</w:t>
      </w:r>
      <w:r w:rsidRPr="005E34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37A89" w:rsidRPr="005E3461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9C2088" w:rsidRDefault="009C2088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61">
        <w:rPr>
          <w:rFonts w:ascii="Times New Roman" w:eastAsia="Times New Roman" w:hAnsi="Times New Roman" w:cs="Times New Roman"/>
          <w:sz w:val="24"/>
          <w:szCs w:val="24"/>
        </w:rPr>
        <w:t xml:space="preserve"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 сокращен объем бюджетных ассигнований на </w:t>
      </w:r>
      <w:r w:rsidR="005E3461" w:rsidRPr="005E3461">
        <w:rPr>
          <w:rFonts w:ascii="Times New Roman" w:eastAsia="Times New Roman" w:hAnsi="Times New Roman" w:cs="Times New Roman"/>
          <w:sz w:val="24"/>
          <w:szCs w:val="24"/>
        </w:rPr>
        <w:t>34 695,8</w:t>
      </w:r>
      <w:r w:rsidRPr="005E3461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6F56C8" w:rsidRPr="005E3461">
        <w:rPr>
          <w:rFonts w:ascii="Times New Roman" w:eastAsia="Times New Roman" w:hAnsi="Times New Roman" w:cs="Times New Roman"/>
          <w:sz w:val="24"/>
          <w:szCs w:val="24"/>
        </w:rPr>
        <w:t>рублей за счет сокращения объема субсидий на обеспечение мероприятий по переселению граждан из аварийного жилищного фонда;</w:t>
      </w:r>
    </w:p>
    <w:p w:rsidR="002E0D2F" w:rsidRPr="002E0D2F" w:rsidRDefault="002E0D2F" w:rsidP="00D96E79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2F">
        <w:rPr>
          <w:rFonts w:ascii="Times New Roman" w:eastAsia="Times New Roman" w:hAnsi="Times New Roman" w:cs="Times New Roman"/>
          <w:sz w:val="24"/>
          <w:szCs w:val="24"/>
        </w:rPr>
        <w:t>МП Организация отдыха и занятости детей Белозерского муниципального района в каникулярное время на 2020-2025 годы увеличен объем бюджетных ассигнований на 50,0 тыс. рублей;</w:t>
      </w:r>
    </w:p>
    <w:p w:rsidR="006F56C8" w:rsidRPr="002E0D2F" w:rsidRDefault="006F56C8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2F">
        <w:rPr>
          <w:rFonts w:ascii="Times New Roman" w:eastAsia="Times New Roman" w:hAnsi="Times New Roman" w:cs="Times New Roman"/>
          <w:sz w:val="24"/>
          <w:szCs w:val="24"/>
        </w:rPr>
        <w:t xml:space="preserve">МП основных направлений кадровой политики на 2021-2025 годы </w:t>
      </w:r>
      <w:r w:rsidR="002E0D2F" w:rsidRPr="002E0D2F">
        <w:rPr>
          <w:rFonts w:ascii="Times New Roman" w:eastAsia="Times New Roman" w:hAnsi="Times New Roman" w:cs="Times New Roman"/>
          <w:sz w:val="24"/>
          <w:szCs w:val="24"/>
        </w:rPr>
        <w:t>уменьшен</w:t>
      </w:r>
      <w:r w:rsidRPr="002E0D2F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 </w:t>
      </w:r>
      <w:r w:rsidR="002E0D2F" w:rsidRPr="002E0D2F">
        <w:rPr>
          <w:rFonts w:ascii="Times New Roman" w:eastAsia="Times New Roman" w:hAnsi="Times New Roman" w:cs="Times New Roman"/>
          <w:sz w:val="24"/>
          <w:szCs w:val="24"/>
        </w:rPr>
        <w:t>по основному мероприятию «Профессионально обучение и переподготовка»</w:t>
      </w:r>
      <w:r w:rsidRPr="002E0D2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E0D2F" w:rsidRPr="002E0D2F">
        <w:rPr>
          <w:rFonts w:ascii="Times New Roman" w:eastAsia="Times New Roman" w:hAnsi="Times New Roman" w:cs="Times New Roman"/>
          <w:sz w:val="24"/>
          <w:szCs w:val="24"/>
        </w:rPr>
        <w:t>21,0</w:t>
      </w:r>
      <w:r w:rsidRPr="002E0D2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F56C8" w:rsidRPr="008163ED" w:rsidRDefault="006F56C8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t xml:space="preserve">МП Развитие физической культуры и спорта Белозерского муниципального района на 2020-2025 годы увеличен объем бюджетных ассигнований на </w:t>
      </w:r>
      <w:r w:rsidR="00354BD8" w:rsidRPr="008163ED">
        <w:rPr>
          <w:rFonts w:ascii="Times New Roman" w:eastAsia="Times New Roman" w:hAnsi="Times New Roman" w:cs="Times New Roman"/>
          <w:sz w:val="24"/>
          <w:szCs w:val="24"/>
        </w:rPr>
        <w:t>11 807,2</w:t>
      </w:r>
      <w:r w:rsidRPr="008163E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проектирование, строительство, реконструкцию и капитальный ремонт объектов социальной инфраструктуры муниципальной собственности;</w:t>
      </w:r>
    </w:p>
    <w:p w:rsidR="00E65AFE" w:rsidRPr="008163ED" w:rsidRDefault="00E65AFE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t>МП Развитие системы образования Белозерского муниципального района на 2021-2025 годы уменьшен объем бюджетных ассигнований на 2 750,3 тыс. рублей</w:t>
      </w:r>
      <w:r w:rsidR="00F56E11" w:rsidRPr="008163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E11" w:rsidRPr="008163ED" w:rsidRDefault="00F56E11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Муниципальная программа охраны  окружающей среды и рационального использования природных ресурсов на 2021-2025 годы</w:t>
      </w:r>
      <w:r w:rsidRPr="008163ED">
        <w:t xml:space="preserve"> </w:t>
      </w:r>
      <w:r w:rsidRPr="008163ED">
        <w:rPr>
          <w:rFonts w:ascii="Times New Roman" w:eastAsia="Times New Roman" w:hAnsi="Times New Roman" w:cs="Times New Roman"/>
          <w:sz w:val="24"/>
          <w:szCs w:val="24"/>
        </w:rPr>
        <w:t>уменьшен объем бюджетных ассигнований на 500,0 тыс. рублей;</w:t>
      </w:r>
    </w:p>
    <w:p w:rsidR="00F56E11" w:rsidRPr="008163ED" w:rsidRDefault="00F56E11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t>МП Управление муниципальными финансами Белозерского муниципального района на 2021-2025 годы</w:t>
      </w:r>
      <w:r w:rsidRPr="008163ED">
        <w:t xml:space="preserve"> </w:t>
      </w:r>
      <w:r w:rsidRPr="008163ED">
        <w:rPr>
          <w:rFonts w:ascii="Times New Roman" w:eastAsia="Times New Roman" w:hAnsi="Times New Roman" w:cs="Times New Roman"/>
          <w:sz w:val="24"/>
          <w:szCs w:val="24"/>
        </w:rPr>
        <w:t>увеличен объем бюджетных ассигнований на дотации на поддержку мер по  обеспечению сбалансированности местных бюджетов на 16 100,5 тыс. рублей;</w:t>
      </w:r>
    </w:p>
    <w:p w:rsidR="009976E9" w:rsidRPr="008163ED" w:rsidRDefault="00BD0AEB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t>МП Формирование современной городской среды на территории Белозерского муниципального района на 2019-2022 годы снятие ЛБО на софинансирование в сумме 42,8 тыс.</w:t>
      </w:r>
      <w:r w:rsidR="009976E9" w:rsidRPr="008163ED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56E11" w:rsidRPr="008163ED" w:rsidRDefault="00BD0AEB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6E9" w:rsidRPr="008163ED">
        <w:rPr>
          <w:rFonts w:ascii="Times New Roman" w:eastAsia="Times New Roman" w:hAnsi="Times New Roman" w:cs="Times New Roman"/>
          <w:sz w:val="24"/>
          <w:szCs w:val="24"/>
        </w:rPr>
        <w:t xml:space="preserve">МП Развитие и совершенствование  </w:t>
      </w:r>
      <w:proofErr w:type="gramStart"/>
      <w:r w:rsidR="009976E9" w:rsidRPr="008163ED">
        <w:rPr>
          <w:rFonts w:ascii="Times New Roman" w:eastAsia="Times New Roman" w:hAnsi="Times New Roman" w:cs="Times New Roman"/>
          <w:sz w:val="24"/>
          <w:szCs w:val="24"/>
        </w:rPr>
        <w:t>сети  автомобильных дорог общего пользования муниципального значения Белозерского района</w:t>
      </w:r>
      <w:proofErr w:type="gramEnd"/>
      <w:r w:rsidR="009976E9" w:rsidRPr="008163ED">
        <w:rPr>
          <w:rFonts w:ascii="Times New Roman" w:eastAsia="Times New Roman" w:hAnsi="Times New Roman" w:cs="Times New Roman"/>
          <w:sz w:val="24"/>
          <w:szCs w:val="24"/>
        </w:rPr>
        <w:t xml:space="preserve"> на 2022-2025 годы увеличение объема бюджетных ассигнований на МБТ городскому поселению на ремонт ул. Ленина софинансирование в сумме 53 611,5 тыс. рублей;</w:t>
      </w:r>
    </w:p>
    <w:p w:rsidR="00755A57" w:rsidRPr="008163ED" w:rsidRDefault="00755A57" w:rsidP="00D96E7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t>Управление и распоряжением  муниципальным имуществом Белозерского муниципального района на 2020-2025 годы увеличение объема бюджетных ассигнований на выполнение других обязательств государства на 48,9 тыс. рублей;</w:t>
      </w:r>
    </w:p>
    <w:p w:rsidR="008163ED" w:rsidRPr="008163ED" w:rsidRDefault="008163ED" w:rsidP="00D96E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ED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района и подведомственных учреждений на 2021-2025 годы на 2267,0 тыс. рублей.</w:t>
      </w:r>
      <w:r w:rsidRPr="008163ED">
        <w:t xml:space="preserve"> </w:t>
      </w:r>
    </w:p>
    <w:p w:rsidR="003216BA" w:rsidRPr="004F154E" w:rsidRDefault="00E12B69" w:rsidP="00D96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154E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</w:t>
      </w:r>
      <w:r w:rsidR="004F154E" w:rsidRPr="004F154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F154E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</w:t>
      </w:r>
      <w:r w:rsidR="004F154E" w:rsidRPr="004F154E">
        <w:rPr>
          <w:rFonts w:ascii="Times New Roman" w:eastAsia="Times New Roman" w:hAnsi="Times New Roman" w:cs="Times New Roman"/>
          <w:i/>
          <w:sz w:val="24"/>
          <w:szCs w:val="24"/>
        </w:rPr>
        <w:t>ым</w:t>
      </w:r>
      <w:r w:rsidRPr="004F154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</w:t>
      </w:r>
      <w:r w:rsidR="004F154E" w:rsidRPr="004F154E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4F154E">
        <w:rPr>
          <w:rFonts w:ascii="Times New Roman" w:eastAsia="Times New Roman" w:hAnsi="Times New Roman" w:cs="Times New Roman"/>
          <w:i/>
          <w:sz w:val="24"/>
          <w:szCs w:val="24"/>
        </w:rPr>
        <w:t>, предусмотрено внесение изменений без внесения изменений в муниципальн</w:t>
      </w:r>
      <w:r w:rsidR="004F154E" w:rsidRPr="004F154E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r w:rsidRPr="004F154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</w:t>
      </w:r>
      <w:r w:rsidR="004F154E" w:rsidRPr="004F154E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4F15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12B69" w:rsidRPr="002E396E" w:rsidRDefault="00E12B69" w:rsidP="00D96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12B69" w:rsidRPr="00D2136B" w:rsidRDefault="00E12B69" w:rsidP="00D96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6B">
        <w:rPr>
          <w:rFonts w:ascii="Times New Roman" w:eastAsia="Times New Roman" w:hAnsi="Times New Roman" w:cs="Times New Roman"/>
          <w:b/>
          <w:sz w:val="24"/>
          <w:szCs w:val="24"/>
        </w:rPr>
        <w:t>Предлагаемые изменения на 2023</w:t>
      </w:r>
      <w:r w:rsidR="00DE5964" w:rsidRPr="00D2136B">
        <w:rPr>
          <w:rFonts w:ascii="Times New Roman" w:eastAsia="Times New Roman" w:hAnsi="Times New Roman" w:cs="Times New Roman"/>
          <w:b/>
          <w:sz w:val="24"/>
          <w:szCs w:val="24"/>
        </w:rPr>
        <w:t>-2024 годы</w:t>
      </w:r>
      <w:r w:rsidRPr="00D21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B69" w:rsidRPr="00D2136B" w:rsidRDefault="00E12B69" w:rsidP="00D96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2136B">
        <w:rPr>
          <w:rFonts w:ascii="Times New Roman" w:eastAsia="Times New Roman" w:hAnsi="Times New Roman" w:cs="Times New Roman"/>
        </w:rPr>
        <w:t>Таблица № 6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457"/>
        <w:gridCol w:w="1451"/>
        <w:gridCol w:w="1307"/>
        <w:gridCol w:w="2614"/>
      </w:tblGrid>
      <w:tr w:rsidR="00DE5964" w:rsidRPr="00A51D02" w:rsidTr="00A51D02">
        <w:trPr>
          <w:tblHeader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КЦСР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 решения</w:t>
            </w:r>
          </w:p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2023 год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2024 год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E5964" w:rsidRPr="00D2136B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DE5964" w:rsidRPr="00A51D02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136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Основания</w:t>
            </w:r>
          </w:p>
        </w:tc>
      </w:tr>
      <w:tr w:rsidR="00DE5964" w:rsidRPr="00A51D02" w:rsidTr="00A51D02">
        <w:trPr>
          <w:tblHeader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A51D02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A51D02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A51D02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A51D02" w:rsidRDefault="00DE5964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5964" w:rsidRPr="00A51D02" w:rsidRDefault="00A51D02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426C" w:rsidRPr="00A51D02" w:rsidTr="00A51D02">
        <w:trPr>
          <w:trHeight w:val="1486"/>
        </w:trPr>
        <w:tc>
          <w:tcPr>
            <w:tcW w:w="1724" w:type="pct"/>
            <w:shd w:val="clear" w:color="auto" w:fill="auto"/>
            <w:vAlign w:val="center"/>
          </w:tcPr>
          <w:p w:rsidR="0092426C" w:rsidRPr="00A51D02" w:rsidRDefault="0092426C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02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годы.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2426C" w:rsidRPr="00A51D02" w:rsidRDefault="0092426C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0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2426C" w:rsidRPr="00A51D02" w:rsidRDefault="00A51D02" w:rsidP="00A5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+36668,2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2426C" w:rsidRPr="00A51D02" w:rsidRDefault="00A51D02" w:rsidP="00A5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-19983,6</w:t>
            </w:r>
          </w:p>
        </w:tc>
        <w:tc>
          <w:tcPr>
            <w:tcW w:w="1254" w:type="pct"/>
            <w:vAlign w:val="center"/>
          </w:tcPr>
          <w:p w:rsidR="0092426C" w:rsidRPr="00A51D02" w:rsidRDefault="00D42382" w:rsidP="00D42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4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роект постановления о внесении изменений в программу в КСК </w:t>
            </w:r>
          </w:p>
        </w:tc>
      </w:tr>
      <w:tr w:rsidR="00A51D02" w:rsidRPr="00A51D02" w:rsidTr="00A51D02">
        <w:tc>
          <w:tcPr>
            <w:tcW w:w="2423" w:type="pct"/>
            <w:gridSpan w:val="2"/>
            <w:shd w:val="clear" w:color="auto" w:fill="auto"/>
            <w:vAlign w:val="center"/>
          </w:tcPr>
          <w:p w:rsidR="00A51D02" w:rsidRPr="00A51D02" w:rsidRDefault="00A51D02" w:rsidP="00A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D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51D02" w:rsidRPr="007E24B3" w:rsidRDefault="00A51D02" w:rsidP="00A51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24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+36668,2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51D02" w:rsidRPr="007E24B3" w:rsidRDefault="00A51D02" w:rsidP="00A51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24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-19983,6</w:t>
            </w:r>
          </w:p>
        </w:tc>
        <w:tc>
          <w:tcPr>
            <w:tcW w:w="1254" w:type="pct"/>
            <w:vAlign w:val="center"/>
          </w:tcPr>
          <w:p w:rsidR="00A51D02" w:rsidRPr="00A51D02" w:rsidRDefault="00A51D02" w:rsidP="00A51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51D02" w:rsidRDefault="00A51D02" w:rsidP="00A5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075BA" w:rsidRDefault="002C25FB" w:rsidP="00A5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3FB">
        <w:rPr>
          <w:rFonts w:ascii="Times New Roman" w:eastAsia="Times New Roman" w:hAnsi="Times New Roman" w:cs="Times New Roman"/>
          <w:sz w:val="24"/>
          <w:szCs w:val="24"/>
        </w:rPr>
        <w:t xml:space="preserve">7. Приложение 9 «Объем доходов и распределение бюджетных ассигнований Дорожного фонда Белозерского муниципального района на 2022 год и плановый период 2023 и 2024 годов» изложить в новой редакции, </w:t>
      </w:r>
      <w:r w:rsidR="00F075BA" w:rsidRPr="005433FB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перераспределив бюджетные ассигнования между мероприятиями муниципальной программы, </w:t>
      </w:r>
      <w:r w:rsidRPr="005433F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ст.179.4 Бюджетного Кодекса РФ. </w:t>
      </w:r>
    </w:p>
    <w:p w:rsidR="005433FB" w:rsidRPr="005433FB" w:rsidRDefault="005433FB" w:rsidP="00A5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433F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433F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дотаций на поддержку мер по обеспечению </w:t>
      </w:r>
      <w:r w:rsidRPr="005433FB">
        <w:rPr>
          <w:rFonts w:ascii="Times New Roman" w:eastAsia="Times New Roman" w:hAnsi="Times New Roman" w:cs="Times New Roman"/>
          <w:sz w:val="24"/>
          <w:szCs w:val="24"/>
        </w:rPr>
        <w:t>сбалансированности бюджетов поселений на 2022 год и плановый период  2023 и 2024 годов» изложить в новой редакции, увеличив объем дотаций на 16 500,0 тыс. рублей.</w:t>
      </w:r>
    </w:p>
    <w:p w:rsidR="00DF5ABB" w:rsidRPr="005433FB" w:rsidRDefault="00937DA8" w:rsidP="00A51D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075BA"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F5ABB"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12 «Объемы 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2022 год» к решению Представительного Собрания района от 09.12.2021 № 95   изложить в новой редакции. </w:t>
      </w:r>
    </w:p>
    <w:p w:rsidR="00DF5ABB" w:rsidRPr="005433FB" w:rsidRDefault="00DF5ABB" w:rsidP="005433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водоснабжения  на сумму </w:t>
      </w:r>
      <w:r w:rsidR="005433FB"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291,4 </w:t>
      </w:r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рублей, в том числе: </w:t>
      </w:r>
    </w:p>
    <w:p w:rsidR="00DF5ABB" w:rsidRPr="005433FB" w:rsidRDefault="00DF5ABB" w:rsidP="005433FB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сельскому поселению </w:t>
      </w:r>
      <w:r w:rsidR="005433FB" w:rsidRPr="005433FB">
        <w:rPr>
          <w:rFonts w:ascii="Times New Roman" w:eastAsia="Times New Roman" w:hAnsi="Times New Roman" w:cs="Times New Roman"/>
          <w:bCs/>
          <w:sz w:val="24"/>
          <w:szCs w:val="24"/>
        </w:rPr>
        <w:t>Антушевскому</w:t>
      </w:r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сумму </w:t>
      </w:r>
      <w:r w:rsidR="005433FB" w:rsidRPr="005433FB">
        <w:rPr>
          <w:rFonts w:ascii="Times New Roman" w:eastAsia="Times New Roman" w:hAnsi="Times New Roman" w:cs="Times New Roman"/>
          <w:bCs/>
          <w:sz w:val="24"/>
          <w:szCs w:val="24"/>
        </w:rPr>
        <w:t>90,0</w:t>
      </w:r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(проект дополнительного соглашения к соглашению от 15.11.2021 № 2, заключенному между администрацией поселения и админ</w:t>
      </w:r>
      <w:r w:rsidR="005433FB" w:rsidRPr="005433FB">
        <w:rPr>
          <w:rFonts w:ascii="Times New Roman" w:eastAsia="Times New Roman" w:hAnsi="Times New Roman" w:cs="Times New Roman"/>
          <w:bCs/>
          <w:sz w:val="24"/>
          <w:szCs w:val="24"/>
        </w:rPr>
        <w:t>истрацией района);</w:t>
      </w:r>
    </w:p>
    <w:p w:rsidR="005433FB" w:rsidRPr="005433FB" w:rsidRDefault="005433FB" w:rsidP="00A51D02">
      <w:pPr>
        <w:pStyle w:val="a3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3F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Куностьскому сельскому поселению на сумму 201,4 тыс. рублей (проект дополнительного соглашения к соглашению от 12.11.2021 № 4, заключенному между администрацией поселения и администрацией района).</w:t>
      </w:r>
    </w:p>
    <w:p w:rsidR="00F075BA" w:rsidRPr="002E396E" w:rsidRDefault="00F075BA" w:rsidP="00A51D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8B4C85" w:rsidRPr="00937DA8" w:rsidRDefault="00937DA8" w:rsidP="00A51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A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4C85" w:rsidRPr="00937D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C85" w:rsidRPr="00937DA8">
        <w:rPr>
          <w:rFonts w:ascii="Times New Roman" w:eastAsia="Times New Roman" w:hAnsi="Times New Roman" w:cs="Times New Roman"/>
          <w:sz w:val="24"/>
          <w:szCs w:val="24"/>
        </w:rPr>
        <w:t>Приложение   1</w:t>
      </w:r>
      <w:r w:rsidR="00DF5ABB" w:rsidRPr="00937D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4C85" w:rsidRPr="00937DA8">
        <w:rPr>
          <w:rFonts w:ascii="Times New Roman" w:eastAsia="Times New Roman" w:hAnsi="Times New Roman" w:cs="Times New Roman"/>
          <w:sz w:val="24"/>
          <w:szCs w:val="24"/>
        </w:rPr>
        <w:t xml:space="preserve">  «Объемы  межбюджетных трансфертов, выделяемых на реализацию муниципальных программ Белозерского района на 2022 год»  к решению Представительного Собрания района от 09.12.2021 № 95 изложить в новой редакции.</w:t>
      </w:r>
    </w:p>
    <w:p w:rsidR="00DF5ABB" w:rsidRPr="00471E52" w:rsidRDefault="008B4C85" w:rsidP="00A51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2">
        <w:rPr>
          <w:rFonts w:ascii="Times New Roman" w:eastAsia="Times New Roman" w:hAnsi="Times New Roman" w:cs="Times New Roman"/>
          <w:sz w:val="24"/>
          <w:szCs w:val="24"/>
        </w:rPr>
        <w:t>Проектом предусмотрено увеличение объема межбюджетных тра</w:t>
      </w:r>
      <w:r w:rsidR="00DF5ABB" w:rsidRPr="00471E52">
        <w:rPr>
          <w:rFonts w:ascii="Times New Roman" w:eastAsia="Times New Roman" w:hAnsi="Times New Roman" w:cs="Times New Roman"/>
          <w:sz w:val="24"/>
          <w:szCs w:val="24"/>
        </w:rPr>
        <w:t xml:space="preserve">нсфертов на общую сумму </w:t>
      </w:r>
      <w:r w:rsidR="00471E52" w:rsidRPr="00471E52">
        <w:rPr>
          <w:rFonts w:ascii="Times New Roman" w:eastAsia="Times New Roman" w:hAnsi="Times New Roman" w:cs="Times New Roman"/>
          <w:sz w:val="24"/>
          <w:szCs w:val="24"/>
        </w:rPr>
        <w:t>51 650,1</w:t>
      </w:r>
      <w:r w:rsidRPr="00471E5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выделяемых бюджетам поселений на реализацию муниципальной программы «Развитие и совершенствование </w:t>
      </w:r>
      <w:proofErr w:type="gramStart"/>
      <w:r w:rsidRPr="00471E52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</w:t>
      </w:r>
      <w:r w:rsidR="00DF5ABB" w:rsidRPr="00471E52">
        <w:rPr>
          <w:rFonts w:ascii="Times New Roman" w:eastAsia="Times New Roman" w:hAnsi="Times New Roman" w:cs="Times New Roman"/>
          <w:sz w:val="24"/>
          <w:szCs w:val="24"/>
        </w:rPr>
        <w:t>ения Белозерского района</w:t>
      </w:r>
      <w:proofErr w:type="gramEnd"/>
      <w:r w:rsidR="00DF5ABB" w:rsidRPr="00471E52">
        <w:rPr>
          <w:rFonts w:ascii="Times New Roman" w:eastAsia="Times New Roman" w:hAnsi="Times New Roman" w:cs="Times New Roman"/>
          <w:sz w:val="24"/>
          <w:szCs w:val="24"/>
        </w:rPr>
        <w:t xml:space="preserve"> на 2022-2025</w:t>
      </w:r>
      <w:r w:rsidRPr="00471E52">
        <w:rPr>
          <w:rFonts w:ascii="Times New Roman" w:eastAsia="Times New Roman" w:hAnsi="Times New Roman" w:cs="Times New Roman"/>
          <w:sz w:val="24"/>
          <w:szCs w:val="24"/>
        </w:rPr>
        <w:t xml:space="preserve"> годы», а именно: </w:t>
      </w:r>
    </w:p>
    <w:p w:rsidR="00DF5ABB" w:rsidRPr="00361C13" w:rsidRDefault="00DF5ABB" w:rsidP="00361C1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13">
        <w:rPr>
          <w:rFonts w:ascii="Times New Roman" w:eastAsia="Times New Roman" w:hAnsi="Times New Roman" w:cs="Times New Roman"/>
          <w:sz w:val="24"/>
          <w:szCs w:val="24"/>
        </w:rPr>
        <w:t>сельскому поселению Антушевское</w:t>
      </w:r>
      <w:r w:rsidR="00471E52" w:rsidRPr="00361C13">
        <w:rPr>
          <w:rFonts w:ascii="Times New Roman" w:eastAsia="Times New Roman" w:hAnsi="Times New Roman" w:cs="Times New Roman"/>
          <w:sz w:val="24"/>
          <w:szCs w:val="24"/>
        </w:rPr>
        <w:t xml:space="preserve"> уменьшить объем межбюджетных трансфертов</w:t>
      </w:r>
      <w:r w:rsidRPr="00361C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71E52" w:rsidRPr="00361C13">
        <w:rPr>
          <w:rFonts w:ascii="Times New Roman" w:eastAsia="Times New Roman" w:hAnsi="Times New Roman" w:cs="Times New Roman"/>
          <w:sz w:val="24"/>
          <w:szCs w:val="24"/>
        </w:rPr>
        <w:t>600,0</w:t>
      </w:r>
      <w:r w:rsidRPr="00361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61C13" w:rsidRPr="00361C13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к соглашению между администрацией Белозерского муниципального района и администрацией сельского поселения Антушевское о предоставлении иных межбюджетных трансферто</w:t>
      </w:r>
      <w:r w:rsidR="006B2C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1C13" w:rsidRPr="00361C13">
        <w:rPr>
          <w:rFonts w:ascii="Times New Roman" w:eastAsia="Times New Roman" w:hAnsi="Times New Roman" w:cs="Times New Roman"/>
          <w:sz w:val="24"/>
          <w:szCs w:val="24"/>
        </w:rPr>
        <w:t xml:space="preserve"> из районного бюджета бюджету поселения в контрольно-счетный орган не представлены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B4C85" w:rsidRPr="00361C13" w:rsidRDefault="008B4C85" w:rsidP="00471E5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13">
        <w:rPr>
          <w:rFonts w:ascii="Times New Roman" w:eastAsia="Times New Roman" w:hAnsi="Times New Roman" w:cs="Times New Roman"/>
          <w:sz w:val="24"/>
          <w:szCs w:val="24"/>
        </w:rPr>
        <w:t>городск</w:t>
      </w:r>
      <w:r w:rsidR="00DF5ABB" w:rsidRPr="00361C13">
        <w:rPr>
          <w:rFonts w:ascii="Times New Roman" w:eastAsia="Times New Roman" w:hAnsi="Times New Roman" w:cs="Times New Roman"/>
          <w:sz w:val="24"/>
          <w:szCs w:val="24"/>
        </w:rPr>
        <w:t xml:space="preserve">ому поселению «Город Белозерск» </w:t>
      </w:r>
      <w:r w:rsidR="00471E52" w:rsidRPr="00361C13">
        <w:rPr>
          <w:rFonts w:ascii="Times New Roman" w:eastAsia="Times New Roman" w:hAnsi="Times New Roman" w:cs="Times New Roman"/>
          <w:sz w:val="24"/>
          <w:szCs w:val="24"/>
        </w:rPr>
        <w:t xml:space="preserve">увеличить объем межбюджетных трансфертов </w:t>
      </w:r>
      <w:r w:rsidR="00DF5ABB" w:rsidRPr="00361C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71E52" w:rsidRPr="00361C13">
        <w:rPr>
          <w:rFonts w:ascii="Times New Roman" w:eastAsia="Times New Roman" w:hAnsi="Times New Roman" w:cs="Times New Roman"/>
          <w:sz w:val="24"/>
          <w:szCs w:val="24"/>
        </w:rPr>
        <w:t>53 671,2</w:t>
      </w:r>
      <w:r w:rsidR="00DF5ABB" w:rsidRPr="00361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3975" w:rsidRPr="00361C13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A83975" w:rsidRPr="00361C1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A83975" w:rsidRPr="00361C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5ABB" w:rsidRPr="00361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ABB" w:rsidRPr="00361C13" w:rsidRDefault="007B66E0" w:rsidP="00361C1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13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  <w:r w:rsidRPr="00361C13">
        <w:t xml:space="preserve"> </w:t>
      </w:r>
      <w:r w:rsidRPr="00361C13">
        <w:rPr>
          <w:rFonts w:ascii="Times New Roman" w:eastAsia="Times New Roman" w:hAnsi="Times New Roman" w:cs="Times New Roman"/>
          <w:sz w:val="24"/>
          <w:szCs w:val="24"/>
        </w:rPr>
        <w:t>увеличить объем межбюджетных трансфертов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13">
        <w:rPr>
          <w:rFonts w:ascii="Times New Roman" w:eastAsia="Times New Roman" w:hAnsi="Times New Roman" w:cs="Times New Roman"/>
          <w:sz w:val="24"/>
          <w:szCs w:val="24"/>
        </w:rPr>
        <w:t>на 10</w:t>
      </w:r>
      <w:r w:rsidR="00DF5ABB" w:rsidRPr="00361C13">
        <w:rPr>
          <w:rFonts w:ascii="Times New Roman" w:eastAsia="Times New Roman" w:hAnsi="Times New Roman" w:cs="Times New Roman"/>
          <w:sz w:val="24"/>
          <w:szCs w:val="24"/>
        </w:rPr>
        <w:t>0,0 тыс. рублей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1C13" w:rsidRPr="00361C13">
        <w:rPr>
          <w:rFonts w:ascii="Times New Roman" w:eastAsia="Times New Roman" w:hAnsi="Times New Roman" w:cs="Times New Roman"/>
          <w:sz w:val="24"/>
          <w:szCs w:val="24"/>
        </w:rPr>
        <w:t>(Дополнительное соглашение к соглашению между администрацией Белозерского муниципального района и администрацией сельского поселения Куностьское о предоставлении иных межбюджетных трансферто</w:t>
      </w:r>
      <w:r w:rsidR="006B2C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1C13" w:rsidRPr="00361C13">
        <w:rPr>
          <w:rFonts w:ascii="Times New Roman" w:eastAsia="Times New Roman" w:hAnsi="Times New Roman" w:cs="Times New Roman"/>
          <w:sz w:val="24"/>
          <w:szCs w:val="24"/>
        </w:rPr>
        <w:t xml:space="preserve"> из районного бюджета бюджету поселения в контрольно-счетный орган не представлены</w:t>
      </w:r>
      <w:r w:rsidR="00136529" w:rsidRPr="00361C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5ABB" w:rsidRPr="00361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5BA" w:rsidRPr="002E396E" w:rsidRDefault="00F075BA" w:rsidP="00136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C23B0" w:rsidRPr="004F154E" w:rsidRDefault="009C23B0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D364BF" w:rsidRPr="004F154E" w:rsidRDefault="006318B5" w:rsidP="004F15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54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A64E78" w:rsidRPr="004F154E" w:rsidRDefault="009C41DE" w:rsidP="00971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4F154E">
        <w:rPr>
          <w:rFonts w:ascii="Times New Roman" w:eastAsia="Times New Roman" w:hAnsi="Times New Roman" w:cs="Times New Roman"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</w:t>
      </w:r>
      <w:r w:rsidR="00153C9F" w:rsidRPr="004F1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4E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="00F27544" w:rsidRPr="004F154E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</w:t>
      </w:r>
      <w:r w:rsidR="00836B0D" w:rsidRPr="004F154E">
        <w:rPr>
          <w:rFonts w:ascii="Times New Roman" w:eastAsia="Times New Roman" w:hAnsi="Times New Roman" w:cs="Times New Roman"/>
          <w:sz w:val="24"/>
          <w:szCs w:val="24"/>
        </w:rPr>
        <w:t>по  муниципальной программе</w:t>
      </w:r>
      <w:r w:rsidR="00153C9F" w:rsidRPr="004F15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3C9F" w:rsidRPr="004F154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F154E" w:rsidRPr="004F154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охраны  окружающей среды и рационального использования природных ресурсов на 2021-2025 годы</w:t>
      </w:r>
      <w:r w:rsidR="00153C9F" w:rsidRPr="004F15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F154E" w:rsidRPr="004F154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муниципальной программе «Формирование современной городской среды на территории Белозерского муниципального района на 2019-2022 годы» </w:t>
      </w:r>
      <w:r w:rsidRPr="004F154E">
        <w:rPr>
          <w:rFonts w:ascii="Times New Roman" w:eastAsia="Times New Roman" w:hAnsi="Times New Roman" w:cs="Times New Roman"/>
          <w:sz w:val="24"/>
          <w:szCs w:val="24"/>
        </w:rPr>
        <w:t>предусмотрено внесение изменений без вн</w:t>
      </w:r>
      <w:r w:rsidR="00836B0D" w:rsidRPr="004F154E">
        <w:rPr>
          <w:rFonts w:ascii="Times New Roman" w:eastAsia="Times New Roman" w:hAnsi="Times New Roman" w:cs="Times New Roman"/>
          <w:sz w:val="24"/>
          <w:szCs w:val="24"/>
        </w:rPr>
        <w:t>есения</w:t>
      </w:r>
      <w:proofErr w:type="gramEnd"/>
      <w:r w:rsidR="00836B0D" w:rsidRPr="004F154E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программ</w:t>
      </w:r>
      <w:r w:rsidR="004F154E" w:rsidRPr="004F154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F1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1DE" w:rsidRPr="004F154E" w:rsidRDefault="0030047E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4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41DE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C41DE" w:rsidRPr="004F154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 проект  решения Представительного Собрания района  о внесении изменений  </w:t>
      </w:r>
      <w:r w:rsidR="00687A34" w:rsidRPr="004F15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4F154E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836B0D" w:rsidRPr="004F154E">
        <w:rPr>
          <w:rFonts w:ascii="Times New Roman" w:eastAsia="Times New Roman" w:hAnsi="Times New Roman" w:cs="Times New Roman"/>
          <w:sz w:val="24"/>
          <w:szCs w:val="24"/>
        </w:rPr>
        <w:t>на от 09.12.2021</w:t>
      </w:r>
      <w:r w:rsidR="009C41DE" w:rsidRPr="004F154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6B0D" w:rsidRPr="004F154E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9C41DE" w:rsidRPr="004F154E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</w:t>
      </w:r>
      <w:r w:rsidR="00DF54AD" w:rsidRPr="004F154E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85715D" w:rsidRPr="004F154E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контрольно-счетной комиссии</w:t>
      </w:r>
      <w:r w:rsidR="00DF54AD" w:rsidRPr="004F154E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r w:rsidR="0085715D" w:rsidRPr="004F154E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правового акта</w:t>
      </w:r>
      <w:r w:rsidR="009C41DE" w:rsidRPr="004F154E">
        <w:rPr>
          <w:rFonts w:ascii="Times New Roman" w:eastAsia="Times New Roman" w:hAnsi="Times New Roman" w:cs="Times New Roman"/>
          <w:sz w:val="24"/>
          <w:szCs w:val="24"/>
        </w:rPr>
        <w:t xml:space="preserve"> о вн</w:t>
      </w:r>
      <w:r w:rsidR="0085715D" w:rsidRPr="004F154E">
        <w:rPr>
          <w:rFonts w:ascii="Times New Roman" w:eastAsia="Times New Roman" w:hAnsi="Times New Roman" w:cs="Times New Roman"/>
          <w:sz w:val="24"/>
          <w:szCs w:val="24"/>
        </w:rPr>
        <w:t>есении изменений в муниципальную программу</w:t>
      </w:r>
      <w:r w:rsidR="009C41DE" w:rsidRPr="004F154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53F38" w:rsidRPr="002E396E" w:rsidRDefault="00A53F38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F54AD" w:rsidRPr="004F154E" w:rsidRDefault="006318B5" w:rsidP="006318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5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7C72AD" w:rsidRPr="004F154E" w:rsidRDefault="00A73E7C" w:rsidP="00AC24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F154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B1E44" w:rsidRPr="004F154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F54AD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613527" w:rsidRPr="004F154E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 w:rsidR="00770D3D" w:rsidRPr="004F154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6138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 с проектами решений</w:t>
      </w:r>
      <w:r w:rsidR="00EB5E48" w:rsidRPr="004F154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13527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представлять </w:t>
      </w:r>
      <w:r w:rsidR="00F11AD4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</w:t>
      </w:r>
      <w:r w:rsidR="00DD74BF" w:rsidRPr="004F154E">
        <w:rPr>
          <w:rFonts w:ascii="Times New Roman" w:eastAsia="Times New Roman" w:hAnsi="Times New Roman" w:cs="Times New Roman"/>
          <w:bCs/>
          <w:sz w:val="24"/>
          <w:szCs w:val="24"/>
        </w:rPr>
        <w:t>трольно-счетную</w:t>
      </w:r>
      <w:r w:rsidR="00F11AD4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74BF" w:rsidRPr="004F154E">
        <w:rPr>
          <w:rFonts w:ascii="Times New Roman" w:eastAsia="Times New Roman" w:hAnsi="Times New Roman" w:cs="Times New Roman"/>
          <w:bCs/>
          <w:sz w:val="24"/>
          <w:szCs w:val="24"/>
        </w:rPr>
        <w:t>комиссию</w:t>
      </w:r>
      <w:r w:rsidR="00F11AD4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="0002710A" w:rsidRPr="004F154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11AD4" w:rsidRPr="004F154E">
        <w:rPr>
          <w:rFonts w:ascii="Times New Roman" w:eastAsia="Times New Roman" w:hAnsi="Times New Roman" w:cs="Times New Roman"/>
          <w:bCs/>
          <w:sz w:val="24"/>
          <w:szCs w:val="24"/>
        </w:rPr>
        <w:t>твержденные  правовые акты о внесении измен</w:t>
      </w:r>
      <w:r w:rsidR="00FC70A5" w:rsidRPr="004F154E">
        <w:rPr>
          <w:rFonts w:ascii="Times New Roman" w:eastAsia="Times New Roman" w:hAnsi="Times New Roman" w:cs="Times New Roman"/>
          <w:bCs/>
          <w:sz w:val="24"/>
          <w:szCs w:val="24"/>
        </w:rPr>
        <w:t>ений в муниципальные программы</w:t>
      </w:r>
      <w:r w:rsidR="0002710A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(проекты</w:t>
      </w:r>
      <w:r w:rsidR="002856AD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</w:t>
      </w:r>
      <w:r w:rsidR="00326532" w:rsidRPr="004F154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27566" w:rsidRPr="004F154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C70A5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527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принятия решений</w:t>
      </w:r>
      <w:r w:rsidR="00FC70A5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изменений</w:t>
      </w:r>
      <w:r w:rsidR="00F11AD4" w:rsidRPr="004F15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4F154E">
        <w:rPr>
          <w:rFonts w:ascii="Times New Roman" w:eastAsia="Times New Roman" w:hAnsi="Times New Roman" w:cs="Times New Roman"/>
          <w:bCs/>
          <w:sz w:val="24"/>
          <w:szCs w:val="24"/>
        </w:rPr>
        <w:t>в решение Предста</w:t>
      </w:r>
      <w:r w:rsidR="00E9175C" w:rsidRPr="004F154E">
        <w:rPr>
          <w:rFonts w:ascii="Times New Roman" w:eastAsia="Times New Roman" w:hAnsi="Times New Roman" w:cs="Times New Roman"/>
          <w:bCs/>
          <w:sz w:val="24"/>
          <w:szCs w:val="24"/>
        </w:rPr>
        <w:t>вительного Собрания района от 09.12.2021 № 95</w:t>
      </w:r>
      <w:r w:rsidR="007C72AD" w:rsidRPr="004F15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2C0C" w:rsidRPr="006B2C0C" w:rsidRDefault="006B2C0C" w:rsidP="00AC24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Представить в контрольно-счетную комиссию копии дополнительных соглашений </w:t>
      </w:r>
      <w:r w:rsidR="00BA0286">
        <w:rPr>
          <w:rFonts w:ascii="Times New Roman" w:eastAsia="Times New Roman" w:hAnsi="Times New Roman" w:cs="Times New Roman"/>
          <w:bCs/>
          <w:sz w:val="24"/>
          <w:szCs w:val="24"/>
        </w:rPr>
        <w:t>к соглашениям</w:t>
      </w:r>
      <w:r w:rsidRPr="006B2C0C">
        <w:rPr>
          <w:rFonts w:ascii="Times New Roman" w:eastAsia="Times New Roman" w:hAnsi="Times New Roman" w:cs="Times New Roman"/>
          <w:bCs/>
          <w:sz w:val="24"/>
          <w:szCs w:val="24"/>
        </w:rPr>
        <w:t>, о предоставлении иных межбюджетных трансфертов из районного бюджета бюджету поселений, до принятия решения о внесении изменений в решение Представительного Собрания района от 09.12.2021 № 95.</w:t>
      </w:r>
    </w:p>
    <w:p w:rsidR="00DD74BF" w:rsidRPr="00AC243B" w:rsidRDefault="0030047E" w:rsidP="00AC24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6B2C0C">
        <w:rPr>
          <w:rFonts w:ascii="Times New Roman" w:eastAsia="Times New Roman" w:hAnsi="Times New Roman" w:cs="Times New Roman"/>
          <w:bCs/>
        </w:rPr>
        <w:tab/>
      </w:r>
      <w:r w:rsidR="0002710A" w:rsidRPr="006B2C0C">
        <w:rPr>
          <w:rFonts w:ascii="Times New Roman" w:eastAsia="Times New Roman" w:hAnsi="Times New Roman" w:cs="Times New Roman"/>
          <w:bCs/>
        </w:rPr>
        <w:t xml:space="preserve"> </w:t>
      </w:r>
    </w:p>
    <w:p w:rsidR="00163DF0" w:rsidRPr="00AC243B" w:rsidRDefault="00163DF0" w:rsidP="00AC24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531534" w:rsidRPr="00AC243B" w:rsidRDefault="00531534" w:rsidP="00AC243B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AC243B"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И.п</w:t>
      </w:r>
      <w:proofErr w:type="spellEnd"/>
      <w:r w:rsidR="00AC243B"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п</w:t>
      </w:r>
      <w:r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редседател</w:t>
      </w:r>
      <w:r w:rsidR="00AC243B"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14D9B"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0B76CA" w:rsidRDefault="00163DF0" w:rsidP="00AC243B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</w:t>
      </w:r>
      <w:r w:rsidR="002856AD"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ной комиссии </w:t>
      </w:r>
      <w:r w:rsidR="00A74BCF" w:rsidRPr="00AC24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56AD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31534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C243B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14D9B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B76CA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C243B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4BF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14D9B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43B" w:rsidRPr="00AC243B">
        <w:rPr>
          <w:rFonts w:ascii="Times New Roman" w:eastAsia="Times New Roman" w:hAnsi="Times New Roman" w:cs="Times New Roman"/>
          <w:color w:val="000000"/>
          <w:sz w:val="24"/>
          <w:szCs w:val="24"/>
        </w:rPr>
        <w:t>М.А. Яковлева</w:t>
      </w:r>
      <w:r w:rsidR="00A74BCF"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sectPr w:rsidR="00A74BCF" w:rsidRPr="000B76CA" w:rsidSect="00982318">
      <w:headerReference w:type="default" r:id="rId11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B0" w:rsidRDefault="008A3CB0" w:rsidP="000C6CF8">
      <w:pPr>
        <w:spacing w:after="0" w:line="240" w:lineRule="auto"/>
      </w:pPr>
      <w:r>
        <w:separator/>
      </w:r>
    </w:p>
  </w:endnote>
  <w:endnote w:type="continuationSeparator" w:id="0">
    <w:p w:rsidR="008A3CB0" w:rsidRDefault="008A3CB0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B0" w:rsidRDefault="008A3CB0" w:rsidP="000C6CF8">
      <w:pPr>
        <w:spacing w:after="0" w:line="240" w:lineRule="auto"/>
      </w:pPr>
      <w:r>
        <w:separator/>
      </w:r>
    </w:p>
  </w:footnote>
  <w:footnote w:type="continuationSeparator" w:id="0">
    <w:p w:rsidR="008A3CB0" w:rsidRDefault="008A3CB0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4B221F" w:rsidRDefault="004B22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4E">
          <w:rPr>
            <w:noProof/>
          </w:rPr>
          <w:t>12</w:t>
        </w:r>
        <w:r>
          <w:fldChar w:fldCharType="end"/>
        </w:r>
      </w:p>
    </w:sdtContent>
  </w:sdt>
  <w:p w:rsidR="004B221F" w:rsidRDefault="004B22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7B6EB62A"/>
    <w:lvl w:ilvl="0" w:tplc="0A141DA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8EF"/>
    <w:multiLevelType w:val="hybridMultilevel"/>
    <w:tmpl w:val="25B021B4"/>
    <w:lvl w:ilvl="0" w:tplc="C0284A0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EFA95E2"/>
    <w:lvl w:ilvl="0" w:tplc="2D9AB4A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6117"/>
    <w:multiLevelType w:val="hybridMultilevel"/>
    <w:tmpl w:val="A58C8B92"/>
    <w:lvl w:ilvl="0" w:tplc="BFC80C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05696"/>
    <w:multiLevelType w:val="hybridMultilevel"/>
    <w:tmpl w:val="244E3F3A"/>
    <w:lvl w:ilvl="0" w:tplc="53B2616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E32"/>
    <w:multiLevelType w:val="hybridMultilevel"/>
    <w:tmpl w:val="1BF046F8"/>
    <w:lvl w:ilvl="0" w:tplc="B5DEB7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E630F"/>
    <w:multiLevelType w:val="hybridMultilevel"/>
    <w:tmpl w:val="6E5E7368"/>
    <w:lvl w:ilvl="0" w:tplc="793EC0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BE7671"/>
    <w:multiLevelType w:val="hybridMultilevel"/>
    <w:tmpl w:val="46745A16"/>
    <w:lvl w:ilvl="0" w:tplc="1B6EBE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E67F2"/>
    <w:multiLevelType w:val="hybridMultilevel"/>
    <w:tmpl w:val="EFA2C65E"/>
    <w:lvl w:ilvl="0" w:tplc="98BCD4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3632B"/>
    <w:multiLevelType w:val="hybridMultilevel"/>
    <w:tmpl w:val="595EC4C8"/>
    <w:lvl w:ilvl="0" w:tplc="41D29AF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D05AB8D4"/>
    <w:lvl w:ilvl="0" w:tplc="D03E5CC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4"/>
  </w:num>
  <w:num w:numId="4">
    <w:abstractNumId w:val="24"/>
  </w:num>
  <w:num w:numId="5">
    <w:abstractNumId w:val="27"/>
  </w:num>
  <w:num w:numId="6">
    <w:abstractNumId w:val="32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21"/>
  </w:num>
  <w:num w:numId="12">
    <w:abstractNumId w:val="19"/>
  </w:num>
  <w:num w:numId="13">
    <w:abstractNumId w:val="36"/>
  </w:num>
  <w:num w:numId="14">
    <w:abstractNumId w:val="5"/>
  </w:num>
  <w:num w:numId="15">
    <w:abstractNumId w:val="34"/>
  </w:num>
  <w:num w:numId="16">
    <w:abstractNumId w:val="22"/>
  </w:num>
  <w:num w:numId="17">
    <w:abstractNumId w:val="3"/>
  </w:num>
  <w:num w:numId="18">
    <w:abstractNumId w:val="23"/>
  </w:num>
  <w:num w:numId="19">
    <w:abstractNumId w:val="7"/>
  </w:num>
  <w:num w:numId="20">
    <w:abstractNumId w:val="29"/>
  </w:num>
  <w:num w:numId="21">
    <w:abstractNumId w:val="12"/>
  </w:num>
  <w:num w:numId="22">
    <w:abstractNumId w:val="26"/>
  </w:num>
  <w:num w:numId="23">
    <w:abstractNumId w:val="35"/>
  </w:num>
  <w:num w:numId="24">
    <w:abstractNumId w:val="18"/>
  </w:num>
  <w:num w:numId="25">
    <w:abstractNumId w:val="2"/>
  </w:num>
  <w:num w:numId="26">
    <w:abstractNumId w:val="33"/>
  </w:num>
  <w:num w:numId="27">
    <w:abstractNumId w:val="1"/>
  </w:num>
  <w:num w:numId="28">
    <w:abstractNumId w:val="6"/>
  </w:num>
  <w:num w:numId="29">
    <w:abstractNumId w:val="31"/>
  </w:num>
  <w:num w:numId="30">
    <w:abstractNumId w:val="10"/>
  </w:num>
  <w:num w:numId="31">
    <w:abstractNumId w:val="17"/>
  </w:num>
  <w:num w:numId="32">
    <w:abstractNumId w:val="0"/>
  </w:num>
  <w:num w:numId="33">
    <w:abstractNumId w:val="4"/>
  </w:num>
  <w:num w:numId="34">
    <w:abstractNumId w:val="28"/>
  </w:num>
  <w:num w:numId="35">
    <w:abstractNumId w:val="11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1795A"/>
    <w:rsid w:val="00020117"/>
    <w:rsid w:val="00024C19"/>
    <w:rsid w:val="00026115"/>
    <w:rsid w:val="00026E20"/>
    <w:rsid w:val="0002710A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50416"/>
    <w:rsid w:val="000507E7"/>
    <w:rsid w:val="00052917"/>
    <w:rsid w:val="000534E9"/>
    <w:rsid w:val="000535D6"/>
    <w:rsid w:val="000540EA"/>
    <w:rsid w:val="00054C63"/>
    <w:rsid w:val="00055A55"/>
    <w:rsid w:val="00057AB7"/>
    <w:rsid w:val="00057E08"/>
    <w:rsid w:val="00061466"/>
    <w:rsid w:val="000633F3"/>
    <w:rsid w:val="00064EFF"/>
    <w:rsid w:val="000657C9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34E2"/>
    <w:rsid w:val="00093759"/>
    <w:rsid w:val="00094BFE"/>
    <w:rsid w:val="00094E16"/>
    <w:rsid w:val="00095E20"/>
    <w:rsid w:val="00097722"/>
    <w:rsid w:val="000A18C5"/>
    <w:rsid w:val="000A1E90"/>
    <w:rsid w:val="000A217A"/>
    <w:rsid w:val="000A237C"/>
    <w:rsid w:val="000A2991"/>
    <w:rsid w:val="000A29A2"/>
    <w:rsid w:val="000A38BD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51CB"/>
    <w:rsid w:val="000B5614"/>
    <w:rsid w:val="000B5A97"/>
    <w:rsid w:val="000B76CA"/>
    <w:rsid w:val="000C3274"/>
    <w:rsid w:val="000C34A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CA5"/>
    <w:rsid w:val="00120D1C"/>
    <w:rsid w:val="001217BA"/>
    <w:rsid w:val="00121F27"/>
    <w:rsid w:val="00125DCA"/>
    <w:rsid w:val="0012680A"/>
    <w:rsid w:val="001269D4"/>
    <w:rsid w:val="00126D19"/>
    <w:rsid w:val="00131A82"/>
    <w:rsid w:val="00131B92"/>
    <w:rsid w:val="00132388"/>
    <w:rsid w:val="00132D71"/>
    <w:rsid w:val="00133B17"/>
    <w:rsid w:val="00134D4B"/>
    <w:rsid w:val="00135031"/>
    <w:rsid w:val="00135170"/>
    <w:rsid w:val="00135522"/>
    <w:rsid w:val="00136529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3C9F"/>
    <w:rsid w:val="00154D19"/>
    <w:rsid w:val="001568FA"/>
    <w:rsid w:val="00157459"/>
    <w:rsid w:val="00162C91"/>
    <w:rsid w:val="00163CF2"/>
    <w:rsid w:val="00163DF0"/>
    <w:rsid w:val="00165271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4D21"/>
    <w:rsid w:val="001856D1"/>
    <w:rsid w:val="00185C45"/>
    <w:rsid w:val="00185EB2"/>
    <w:rsid w:val="00185EF9"/>
    <w:rsid w:val="00185FB9"/>
    <w:rsid w:val="00187297"/>
    <w:rsid w:val="001905B2"/>
    <w:rsid w:val="0019082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97EF5"/>
    <w:rsid w:val="001A028A"/>
    <w:rsid w:val="001A04E2"/>
    <w:rsid w:val="001A0D51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D6DE0"/>
    <w:rsid w:val="001E173B"/>
    <w:rsid w:val="001E2776"/>
    <w:rsid w:val="001E5E6D"/>
    <w:rsid w:val="001E6823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951"/>
    <w:rsid w:val="00222D01"/>
    <w:rsid w:val="002238F3"/>
    <w:rsid w:val="0022559D"/>
    <w:rsid w:val="0022635F"/>
    <w:rsid w:val="002265BA"/>
    <w:rsid w:val="00226C13"/>
    <w:rsid w:val="00227566"/>
    <w:rsid w:val="0022757C"/>
    <w:rsid w:val="00230755"/>
    <w:rsid w:val="0023112E"/>
    <w:rsid w:val="0023169B"/>
    <w:rsid w:val="00231930"/>
    <w:rsid w:val="0023259F"/>
    <w:rsid w:val="00232B51"/>
    <w:rsid w:val="0023319B"/>
    <w:rsid w:val="00233B2A"/>
    <w:rsid w:val="002342E9"/>
    <w:rsid w:val="00235756"/>
    <w:rsid w:val="00235CA0"/>
    <w:rsid w:val="00236D78"/>
    <w:rsid w:val="00236ED4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893"/>
    <w:rsid w:val="00251C3C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3C36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6AD"/>
    <w:rsid w:val="00285AD8"/>
    <w:rsid w:val="00285AF6"/>
    <w:rsid w:val="002860EC"/>
    <w:rsid w:val="002873B8"/>
    <w:rsid w:val="00290B42"/>
    <w:rsid w:val="00290BEB"/>
    <w:rsid w:val="00293084"/>
    <w:rsid w:val="00293664"/>
    <w:rsid w:val="00294565"/>
    <w:rsid w:val="002948D2"/>
    <w:rsid w:val="00294AF6"/>
    <w:rsid w:val="0029689B"/>
    <w:rsid w:val="0029786E"/>
    <w:rsid w:val="002A1CD0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B77EB"/>
    <w:rsid w:val="002C1704"/>
    <w:rsid w:val="002C258F"/>
    <w:rsid w:val="002C25FB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2A21"/>
    <w:rsid w:val="002D2E5E"/>
    <w:rsid w:val="002D3FCE"/>
    <w:rsid w:val="002D4E4D"/>
    <w:rsid w:val="002D5AB8"/>
    <w:rsid w:val="002D749B"/>
    <w:rsid w:val="002E0561"/>
    <w:rsid w:val="002E0B8A"/>
    <w:rsid w:val="002E0D2F"/>
    <w:rsid w:val="002E123F"/>
    <w:rsid w:val="002E2302"/>
    <w:rsid w:val="002E2A7B"/>
    <w:rsid w:val="002E386B"/>
    <w:rsid w:val="002E396E"/>
    <w:rsid w:val="002E4283"/>
    <w:rsid w:val="002E4778"/>
    <w:rsid w:val="002E6F00"/>
    <w:rsid w:val="002F15A2"/>
    <w:rsid w:val="002F17B6"/>
    <w:rsid w:val="002F235C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6206"/>
    <w:rsid w:val="0031722A"/>
    <w:rsid w:val="00317B52"/>
    <w:rsid w:val="003201EE"/>
    <w:rsid w:val="003202FB"/>
    <w:rsid w:val="00320655"/>
    <w:rsid w:val="00320D70"/>
    <w:rsid w:val="00321124"/>
    <w:rsid w:val="003216BA"/>
    <w:rsid w:val="003219CE"/>
    <w:rsid w:val="00321C37"/>
    <w:rsid w:val="00322BCA"/>
    <w:rsid w:val="003233CA"/>
    <w:rsid w:val="003238C8"/>
    <w:rsid w:val="00323CA2"/>
    <w:rsid w:val="00326532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4BD8"/>
    <w:rsid w:val="0035773F"/>
    <w:rsid w:val="00361C13"/>
    <w:rsid w:val="003635B7"/>
    <w:rsid w:val="00363826"/>
    <w:rsid w:val="003651AD"/>
    <w:rsid w:val="00365965"/>
    <w:rsid w:val="00365ACB"/>
    <w:rsid w:val="00366C95"/>
    <w:rsid w:val="003679A2"/>
    <w:rsid w:val="00370FCE"/>
    <w:rsid w:val="00372A51"/>
    <w:rsid w:val="0037335F"/>
    <w:rsid w:val="00373C34"/>
    <w:rsid w:val="003740F0"/>
    <w:rsid w:val="003765AE"/>
    <w:rsid w:val="00376EB2"/>
    <w:rsid w:val="00377C46"/>
    <w:rsid w:val="0038064B"/>
    <w:rsid w:val="003806C2"/>
    <w:rsid w:val="00381984"/>
    <w:rsid w:val="00381E4E"/>
    <w:rsid w:val="0038342A"/>
    <w:rsid w:val="00387574"/>
    <w:rsid w:val="003879BC"/>
    <w:rsid w:val="00387CCC"/>
    <w:rsid w:val="00387FF9"/>
    <w:rsid w:val="00393850"/>
    <w:rsid w:val="003946D7"/>
    <w:rsid w:val="0039739E"/>
    <w:rsid w:val="00397D15"/>
    <w:rsid w:val="003A103C"/>
    <w:rsid w:val="003A3BBC"/>
    <w:rsid w:val="003A3F78"/>
    <w:rsid w:val="003A4691"/>
    <w:rsid w:val="003A482D"/>
    <w:rsid w:val="003A4AAA"/>
    <w:rsid w:val="003A4E4A"/>
    <w:rsid w:val="003A5447"/>
    <w:rsid w:val="003A6048"/>
    <w:rsid w:val="003A6780"/>
    <w:rsid w:val="003A77DD"/>
    <w:rsid w:val="003A7D7E"/>
    <w:rsid w:val="003B005F"/>
    <w:rsid w:val="003B2865"/>
    <w:rsid w:val="003B44EF"/>
    <w:rsid w:val="003B51CE"/>
    <w:rsid w:val="003B5F4C"/>
    <w:rsid w:val="003C035B"/>
    <w:rsid w:val="003C0581"/>
    <w:rsid w:val="003C1650"/>
    <w:rsid w:val="003C29D3"/>
    <w:rsid w:val="003C2B2D"/>
    <w:rsid w:val="003C31F0"/>
    <w:rsid w:val="003C3CFB"/>
    <w:rsid w:val="003C469C"/>
    <w:rsid w:val="003C476D"/>
    <w:rsid w:val="003C49A3"/>
    <w:rsid w:val="003C512A"/>
    <w:rsid w:val="003C54EE"/>
    <w:rsid w:val="003C5644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203B"/>
    <w:rsid w:val="003F3996"/>
    <w:rsid w:val="003F3CE7"/>
    <w:rsid w:val="003F4026"/>
    <w:rsid w:val="003F541B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3AF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36F"/>
    <w:rsid w:val="004265F8"/>
    <w:rsid w:val="004266E0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0BEE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089A"/>
    <w:rsid w:val="0046138F"/>
    <w:rsid w:val="00461ED9"/>
    <w:rsid w:val="00462159"/>
    <w:rsid w:val="004621D6"/>
    <w:rsid w:val="00462457"/>
    <w:rsid w:val="004624B6"/>
    <w:rsid w:val="00462782"/>
    <w:rsid w:val="00463F6F"/>
    <w:rsid w:val="00464189"/>
    <w:rsid w:val="004649FE"/>
    <w:rsid w:val="0046517B"/>
    <w:rsid w:val="00465230"/>
    <w:rsid w:val="004677F0"/>
    <w:rsid w:val="00467808"/>
    <w:rsid w:val="00471E52"/>
    <w:rsid w:val="004727E1"/>
    <w:rsid w:val="0047297B"/>
    <w:rsid w:val="004749AD"/>
    <w:rsid w:val="00474B48"/>
    <w:rsid w:val="00475B41"/>
    <w:rsid w:val="00475F7C"/>
    <w:rsid w:val="00476362"/>
    <w:rsid w:val="00476742"/>
    <w:rsid w:val="00476C1D"/>
    <w:rsid w:val="004778CD"/>
    <w:rsid w:val="004807A9"/>
    <w:rsid w:val="00481539"/>
    <w:rsid w:val="00482151"/>
    <w:rsid w:val="00483763"/>
    <w:rsid w:val="00483E7C"/>
    <w:rsid w:val="0048447C"/>
    <w:rsid w:val="004849A3"/>
    <w:rsid w:val="00484C9F"/>
    <w:rsid w:val="004855C8"/>
    <w:rsid w:val="0048636B"/>
    <w:rsid w:val="00486C2E"/>
    <w:rsid w:val="00486D36"/>
    <w:rsid w:val="00492919"/>
    <w:rsid w:val="00492FAC"/>
    <w:rsid w:val="0049689C"/>
    <w:rsid w:val="00496BF4"/>
    <w:rsid w:val="00497592"/>
    <w:rsid w:val="00497BBF"/>
    <w:rsid w:val="004A073C"/>
    <w:rsid w:val="004A0DDE"/>
    <w:rsid w:val="004A2C12"/>
    <w:rsid w:val="004A3489"/>
    <w:rsid w:val="004A3638"/>
    <w:rsid w:val="004A3F8A"/>
    <w:rsid w:val="004A5405"/>
    <w:rsid w:val="004A5BBE"/>
    <w:rsid w:val="004A5E88"/>
    <w:rsid w:val="004A7339"/>
    <w:rsid w:val="004B06E7"/>
    <w:rsid w:val="004B0868"/>
    <w:rsid w:val="004B14CB"/>
    <w:rsid w:val="004B221F"/>
    <w:rsid w:val="004B51E6"/>
    <w:rsid w:val="004B56A5"/>
    <w:rsid w:val="004B7600"/>
    <w:rsid w:val="004B7837"/>
    <w:rsid w:val="004B79F3"/>
    <w:rsid w:val="004C2472"/>
    <w:rsid w:val="004C565C"/>
    <w:rsid w:val="004C5E27"/>
    <w:rsid w:val="004C67E3"/>
    <w:rsid w:val="004C6EF8"/>
    <w:rsid w:val="004C78D5"/>
    <w:rsid w:val="004C7E40"/>
    <w:rsid w:val="004C7FA3"/>
    <w:rsid w:val="004D0A1A"/>
    <w:rsid w:val="004D2A5F"/>
    <w:rsid w:val="004D2F49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54E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4A"/>
    <w:rsid w:val="00536E63"/>
    <w:rsid w:val="0053703E"/>
    <w:rsid w:val="00537867"/>
    <w:rsid w:val="00541AF9"/>
    <w:rsid w:val="005433FB"/>
    <w:rsid w:val="00543D57"/>
    <w:rsid w:val="005449A5"/>
    <w:rsid w:val="00544C40"/>
    <w:rsid w:val="00545911"/>
    <w:rsid w:val="00547D0A"/>
    <w:rsid w:val="005504F8"/>
    <w:rsid w:val="005511B4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2A0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83D"/>
    <w:rsid w:val="00585BFA"/>
    <w:rsid w:val="005901A7"/>
    <w:rsid w:val="00590697"/>
    <w:rsid w:val="00590D17"/>
    <w:rsid w:val="005916CB"/>
    <w:rsid w:val="00593112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3E5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461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E6"/>
    <w:rsid w:val="005F60DE"/>
    <w:rsid w:val="005F6627"/>
    <w:rsid w:val="005F6D9F"/>
    <w:rsid w:val="005F7AED"/>
    <w:rsid w:val="005F7CEE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4C0E"/>
    <w:rsid w:val="00615A53"/>
    <w:rsid w:val="00616D73"/>
    <w:rsid w:val="00617FBB"/>
    <w:rsid w:val="00620F13"/>
    <w:rsid w:val="00621A22"/>
    <w:rsid w:val="00622FF9"/>
    <w:rsid w:val="0062311D"/>
    <w:rsid w:val="00623F43"/>
    <w:rsid w:val="00626BA3"/>
    <w:rsid w:val="00626FA0"/>
    <w:rsid w:val="00627618"/>
    <w:rsid w:val="00630013"/>
    <w:rsid w:val="00630550"/>
    <w:rsid w:val="006310B6"/>
    <w:rsid w:val="006318B5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56C"/>
    <w:rsid w:val="0064496D"/>
    <w:rsid w:val="00644A15"/>
    <w:rsid w:val="00645160"/>
    <w:rsid w:val="00645295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A5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6713B"/>
    <w:rsid w:val="0067050B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2E"/>
    <w:rsid w:val="00676FC2"/>
    <w:rsid w:val="00677458"/>
    <w:rsid w:val="00677464"/>
    <w:rsid w:val="0067759F"/>
    <w:rsid w:val="00677AF5"/>
    <w:rsid w:val="00682F9F"/>
    <w:rsid w:val="00685401"/>
    <w:rsid w:val="0068636F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1E08"/>
    <w:rsid w:val="006B2C0C"/>
    <w:rsid w:val="006B3C08"/>
    <w:rsid w:val="006B3E7C"/>
    <w:rsid w:val="006B416D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D0321"/>
    <w:rsid w:val="006D152C"/>
    <w:rsid w:val="006D1FFA"/>
    <w:rsid w:val="006D21FE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56C8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091A"/>
    <w:rsid w:val="00722A41"/>
    <w:rsid w:val="007231A1"/>
    <w:rsid w:val="00723EF7"/>
    <w:rsid w:val="00724317"/>
    <w:rsid w:val="00724552"/>
    <w:rsid w:val="00726CE2"/>
    <w:rsid w:val="00726E6D"/>
    <w:rsid w:val="00726F9F"/>
    <w:rsid w:val="00727AD8"/>
    <w:rsid w:val="00727B19"/>
    <w:rsid w:val="00730DDC"/>
    <w:rsid w:val="00731EF6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5A57"/>
    <w:rsid w:val="00756D46"/>
    <w:rsid w:val="00756F4A"/>
    <w:rsid w:val="0076068C"/>
    <w:rsid w:val="0076140E"/>
    <w:rsid w:val="0076176D"/>
    <w:rsid w:val="00761D9E"/>
    <w:rsid w:val="007646BC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5D1"/>
    <w:rsid w:val="00771ADF"/>
    <w:rsid w:val="00772991"/>
    <w:rsid w:val="00772DDE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66E0"/>
    <w:rsid w:val="007B7039"/>
    <w:rsid w:val="007B7646"/>
    <w:rsid w:val="007C13BB"/>
    <w:rsid w:val="007C2F79"/>
    <w:rsid w:val="007C30A3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7D94"/>
    <w:rsid w:val="007D7E07"/>
    <w:rsid w:val="007E09BE"/>
    <w:rsid w:val="007E1967"/>
    <w:rsid w:val="007E1BF5"/>
    <w:rsid w:val="007E1FEA"/>
    <w:rsid w:val="007E22B2"/>
    <w:rsid w:val="007E24B3"/>
    <w:rsid w:val="007E4FBE"/>
    <w:rsid w:val="007E59A9"/>
    <w:rsid w:val="007E6154"/>
    <w:rsid w:val="007F015F"/>
    <w:rsid w:val="007F22E9"/>
    <w:rsid w:val="007F3900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F97"/>
    <w:rsid w:val="008037FE"/>
    <w:rsid w:val="008039DE"/>
    <w:rsid w:val="00804190"/>
    <w:rsid w:val="008063A4"/>
    <w:rsid w:val="008077D0"/>
    <w:rsid w:val="008112A6"/>
    <w:rsid w:val="008132CF"/>
    <w:rsid w:val="0081575A"/>
    <w:rsid w:val="0081639D"/>
    <w:rsid w:val="008163ED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6B0D"/>
    <w:rsid w:val="00836E01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5715D"/>
    <w:rsid w:val="00860634"/>
    <w:rsid w:val="00861F34"/>
    <w:rsid w:val="00862E58"/>
    <w:rsid w:val="00863C7C"/>
    <w:rsid w:val="008658CE"/>
    <w:rsid w:val="008661A0"/>
    <w:rsid w:val="0086634C"/>
    <w:rsid w:val="0086645E"/>
    <w:rsid w:val="00866A19"/>
    <w:rsid w:val="00866F35"/>
    <w:rsid w:val="0086745E"/>
    <w:rsid w:val="008706E1"/>
    <w:rsid w:val="00871DE1"/>
    <w:rsid w:val="00872737"/>
    <w:rsid w:val="008728EE"/>
    <w:rsid w:val="00874CBA"/>
    <w:rsid w:val="00876C31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3CB0"/>
    <w:rsid w:val="008A623A"/>
    <w:rsid w:val="008A6E67"/>
    <w:rsid w:val="008A6EB8"/>
    <w:rsid w:val="008A6F21"/>
    <w:rsid w:val="008A7DDC"/>
    <w:rsid w:val="008B02B0"/>
    <w:rsid w:val="008B0BB6"/>
    <w:rsid w:val="008B11FF"/>
    <w:rsid w:val="008B17B5"/>
    <w:rsid w:val="008B31D7"/>
    <w:rsid w:val="008B466E"/>
    <w:rsid w:val="008B4A5D"/>
    <w:rsid w:val="008B4C85"/>
    <w:rsid w:val="008B59FF"/>
    <w:rsid w:val="008B64AA"/>
    <w:rsid w:val="008B7749"/>
    <w:rsid w:val="008B7C5B"/>
    <w:rsid w:val="008C0CF8"/>
    <w:rsid w:val="008C4581"/>
    <w:rsid w:val="008C501C"/>
    <w:rsid w:val="008C5593"/>
    <w:rsid w:val="008C66F1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2E3"/>
    <w:rsid w:val="008E0B8E"/>
    <w:rsid w:val="008E0CED"/>
    <w:rsid w:val="008E0EB5"/>
    <w:rsid w:val="008E1B8B"/>
    <w:rsid w:val="008E2113"/>
    <w:rsid w:val="008E2BC6"/>
    <w:rsid w:val="008E2FE4"/>
    <w:rsid w:val="008E3078"/>
    <w:rsid w:val="008E3F05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94F"/>
    <w:rsid w:val="008F59B2"/>
    <w:rsid w:val="008F5A81"/>
    <w:rsid w:val="008F5ECE"/>
    <w:rsid w:val="008F60B0"/>
    <w:rsid w:val="008F7555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426C"/>
    <w:rsid w:val="00925E26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37DA8"/>
    <w:rsid w:val="00941542"/>
    <w:rsid w:val="009419B9"/>
    <w:rsid w:val="009437C4"/>
    <w:rsid w:val="00946A6B"/>
    <w:rsid w:val="00946A86"/>
    <w:rsid w:val="00947AF1"/>
    <w:rsid w:val="00950084"/>
    <w:rsid w:val="00950A10"/>
    <w:rsid w:val="00951661"/>
    <w:rsid w:val="00951AF1"/>
    <w:rsid w:val="00952C6E"/>
    <w:rsid w:val="00954084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2FA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4D96"/>
    <w:rsid w:val="00995A86"/>
    <w:rsid w:val="0099686E"/>
    <w:rsid w:val="00996B2E"/>
    <w:rsid w:val="009976E9"/>
    <w:rsid w:val="009A1141"/>
    <w:rsid w:val="009A32F6"/>
    <w:rsid w:val="009A34F6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088"/>
    <w:rsid w:val="009C23B0"/>
    <w:rsid w:val="009C2ACB"/>
    <w:rsid w:val="009C37AE"/>
    <w:rsid w:val="009C41DE"/>
    <w:rsid w:val="009C44A3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E1DEA"/>
    <w:rsid w:val="009E1E6F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08A8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465D"/>
    <w:rsid w:val="00A14CAB"/>
    <w:rsid w:val="00A150A7"/>
    <w:rsid w:val="00A15CF4"/>
    <w:rsid w:val="00A20B70"/>
    <w:rsid w:val="00A21BFE"/>
    <w:rsid w:val="00A22A39"/>
    <w:rsid w:val="00A24552"/>
    <w:rsid w:val="00A246AD"/>
    <w:rsid w:val="00A24866"/>
    <w:rsid w:val="00A25060"/>
    <w:rsid w:val="00A2664F"/>
    <w:rsid w:val="00A27CBC"/>
    <w:rsid w:val="00A30CC5"/>
    <w:rsid w:val="00A30EDE"/>
    <w:rsid w:val="00A322A3"/>
    <w:rsid w:val="00A322AF"/>
    <w:rsid w:val="00A32D5D"/>
    <w:rsid w:val="00A32ED0"/>
    <w:rsid w:val="00A33BF9"/>
    <w:rsid w:val="00A36A5E"/>
    <w:rsid w:val="00A36C87"/>
    <w:rsid w:val="00A403A1"/>
    <w:rsid w:val="00A427D9"/>
    <w:rsid w:val="00A42F5B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1D02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3E7C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3975"/>
    <w:rsid w:val="00A84537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2E89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243B"/>
    <w:rsid w:val="00AC252A"/>
    <w:rsid w:val="00AC2CA0"/>
    <w:rsid w:val="00AC328A"/>
    <w:rsid w:val="00AC3775"/>
    <w:rsid w:val="00AC421C"/>
    <w:rsid w:val="00AC5C16"/>
    <w:rsid w:val="00AD1285"/>
    <w:rsid w:val="00AD12E3"/>
    <w:rsid w:val="00AD1C90"/>
    <w:rsid w:val="00AD4714"/>
    <w:rsid w:val="00AD6260"/>
    <w:rsid w:val="00AD6314"/>
    <w:rsid w:val="00AE1FF0"/>
    <w:rsid w:val="00AE2980"/>
    <w:rsid w:val="00AE29E6"/>
    <w:rsid w:val="00AE2F8E"/>
    <w:rsid w:val="00AE30A6"/>
    <w:rsid w:val="00AE3DD2"/>
    <w:rsid w:val="00AE6E1C"/>
    <w:rsid w:val="00AF1484"/>
    <w:rsid w:val="00AF1932"/>
    <w:rsid w:val="00AF347B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4908"/>
    <w:rsid w:val="00B45819"/>
    <w:rsid w:val="00B45F46"/>
    <w:rsid w:val="00B45F56"/>
    <w:rsid w:val="00B47034"/>
    <w:rsid w:val="00B5127F"/>
    <w:rsid w:val="00B51361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62"/>
    <w:rsid w:val="00B57D93"/>
    <w:rsid w:val="00B61DBF"/>
    <w:rsid w:val="00B61FD4"/>
    <w:rsid w:val="00B624C6"/>
    <w:rsid w:val="00B62DDA"/>
    <w:rsid w:val="00B6386F"/>
    <w:rsid w:val="00B63B99"/>
    <w:rsid w:val="00B63BAC"/>
    <w:rsid w:val="00B63BEC"/>
    <w:rsid w:val="00B64627"/>
    <w:rsid w:val="00B648FF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92C"/>
    <w:rsid w:val="00B84997"/>
    <w:rsid w:val="00B84B97"/>
    <w:rsid w:val="00B86D37"/>
    <w:rsid w:val="00B87D0A"/>
    <w:rsid w:val="00B919E4"/>
    <w:rsid w:val="00B923F3"/>
    <w:rsid w:val="00B92C1A"/>
    <w:rsid w:val="00B94A7F"/>
    <w:rsid w:val="00B94CBB"/>
    <w:rsid w:val="00B95049"/>
    <w:rsid w:val="00B9614B"/>
    <w:rsid w:val="00B973A3"/>
    <w:rsid w:val="00B97401"/>
    <w:rsid w:val="00B977A4"/>
    <w:rsid w:val="00B97D63"/>
    <w:rsid w:val="00BA0265"/>
    <w:rsid w:val="00BA0286"/>
    <w:rsid w:val="00BA0CF0"/>
    <w:rsid w:val="00BA1702"/>
    <w:rsid w:val="00BA4742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C6626"/>
    <w:rsid w:val="00BD084B"/>
    <w:rsid w:val="00BD0AEB"/>
    <w:rsid w:val="00BD15F3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C7C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A1E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21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0191"/>
    <w:rsid w:val="00C6168F"/>
    <w:rsid w:val="00C6248F"/>
    <w:rsid w:val="00C64157"/>
    <w:rsid w:val="00C64E44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77225"/>
    <w:rsid w:val="00C815E8"/>
    <w:rsid w:val="00C83923"/>
    <w:rsid w:val="00C85319"/>
    <w:rsid w:val="00C8574E"/>
    <w:rsid w:val="00C86FD5"/>
    <w:rsid w:val="00C87719"/>
    <w:rsid w:val="00C87AD1"/>
    <w:rsid w:val="00C90C13"/>
    <w:rsid w:val="00C92113"/>
    <w:rsid w:val="00C94334"/>
    <w:rsid w:val="00C9442F"/>
    <w:rsid w:val="00C967E0"/>
    <w:rsid w:val="00CA0614"/>
    <w:rsid w:val="00CA0E8B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B3B"/>
    <w:rsid w:val="00CD0B7C"/>
    <w:rsid w:val="00CD2125"/>
    <w:rsid w:val="00CD2E5F"/>
    <w:rsid w:val="00CD3869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136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4053"/>
    <w:rsid w:val="00D3545B"/>
    <w:rsid w:val="00D363D9"/>
    <w:rsid w:val="00D364BF"/>
    <w:rsid w:val="00D3710F"/>
    <w:rsid w:val="00D37B53"/>
    <w:rsid w:val="00D42382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67A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425C"/>
    <w:rsid w:val="00D84733"/>
    <w:rsid w:val="00D865C3"/>
    <w:rsid w:val="00D87F1E"/>
    <w:rsid w:val="00D87F63"/>
    <w:rsid w:val="00D90093"/>
    <w:rsid w:val="00D900C5"/>
    <w:rsid w:val="00D90114"/>
    <w:rsid w:val="00D90932"/>
    <w:rsid w:val="00D9267C"/>
    <w:rsid w:val="00D935B8"/>
    <w:rsid w:val="00D94170"/>
    <w:rsid w:val="00D945FC"/>
    <w:rsid w:val="00D95882"/>
    <w:rsid w:val="00D9615E"/>
    <w:rsid w:val="00D96E79"/>
    <w:rsid w:val="00DA05A3"/>
    <w:rsid w:val="00DA20F1"/>
    <w:rsid w:val="00DA2466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7DF"/>
    <w:rsid w:val="00DE2BB0"/>
    <w:rsid w:val="00DE2F94"/>
    <w:rsid w:val="00DE2FAC"/>
    <w:rsid w:val="00DE39C5"/>
    <w:rsid w:val="00DE3D2A"/>
    <w:rsid w:val="00DE3D67"/>
    <w:rsid w:val="00DE3E84"/>
    <w:rsid w:val="00DE5964"/>
    <w:rsid w:val="00DF118B"/>
    <w:rsid w:val="00DF34E4"/>
    <w:rsid w:val="00DF4860"/>
    <w:rsid w:val="00DF4922"/>
    <w:rsid w:val="00DF53C2"/>
    <w:rsid w:val="00DF54AD"/>
    <w:rsid w:val="00DF5ABB"/>
    <w:rsid w:val="00DF6091"/>
    <w:rsid w:val="00DF64BF"/>
    <w:rsid w:val="00E049DD"/>
    <w:rsid w:val="00E06EC7"/>
    <w:rsid w:val="00E12331"/>
    <w:rsid w:val="00E1250C"/>
    <w:rsid w:val="00E12A47"/>
    <w:rsid w:val="00E12B69"/>
    <w:rsid w:val="00E13015"/>
    <w:rsid w:val="00E1304C"/>
    <w:rsid w:val="00E14BB4"/>
    <w:rsid w:val="00E15B1F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293E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5AFE"/>
    <w:rsid w:val="00E668F4"/>
    <w:rsid w:val="00E669F1"/>
    <w:rsid w:val="00E710B0"/>
    <w:rsid w:val="00E718B1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AF0"/>
    <w:rsid w:val="00EA7C3E"/>
    <w:rsid w:val="00EA7FF0"/>
    <w:rsid w:val="00EB123A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B6379"/>
    <w:rsid w:val="00EC0132"/>
    <w:rsid w:val="00EC0325"/>
    <w:rsid w:val="00EC280D"/>
    <w:rsid w:val="00EC293A"/>
    <w:rsid w:val="00EC3171"/>
    <w:rsid w:val="00EC3603"/>
    <w:rsid w:val="00EC67B1"/>
    <w:rsid w:val="00ED0357"/>
    <w:rsid w:val="00ED0C49"/>
    <w:rsid w:val="00ED0CFA"/>
    <w:rsid w:val="00ED1329"/>
    <w:rsid w:val="00ED18D8"/>
    <w:rsid w:val="00ED2EB8"/>
    <w:rsid w:val="00ED4DFB"/>
    <w:rsid w:val="00ED76FD"/>
    <w:rsid w:val="00EE0030"/>
    <w:rsid w:val="00EE1E29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F03BB"/>
    <w:rsid w:val="00EF1C06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7145"/>
    <w:rsid w:val="00F0727E"/>
    <w:rsid w:val="00F075BA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3975"/>
    <w:rsid w:val="00F3405C"/>
    <w:rsid w:val="00F35379"/>
    <w:rsid w:val="00F35649"/>
    <w:rsid w:val="00F35BEF"/>
    <w:rsid w:val="00F35FBE"/>
    <w:rsid w:val="00F36D35"/>
    <w:rsid w:val="00F37613"/>
    <w:rsid w:val="00F3796C"/>
    <w:rsid w:val="00F412CF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6E11"/>
    <w:rsid w:val="00F57294"/>
    <w:rsid w:val="00F601DD"/>
    <w:rsid w:val="00F606A6"/>
    <w:rsid w:val="00F60E89"/>
    <w:rsid w:val="00F62805"/>
    <w:rsid w:val="00F63252"/>
    <w:rsid w:val="00F6335E"/>
    <w:rsid w:val="00F6374D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3E76"/>
    <w:rsid w:val="00F8414A"/>
    <w:rsid w:val="00F85404"/>
    <w:rsid w:val="00F85449"/>
    <w:rsid w:val="00F854F2"/>
    <w:rsid w:val="00F860A1"/>
    <w:rsid w:val="00F86138"/>
    <w:rsid w:val="00F86447"/>
    <w:rsid w:val="00F87E2D"/>
    <w:rsid w:val="00F87E5F"/>
    <w:rsid w:val="00F90A96"/>
    <w:rsid w:val="00F90F6A"/>
    <w:rsid w:val="00F93BB2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182B"/>
    <w:rsid w:val="00FB21A7"/>
    <w:rsid w:val="00FB3DA5"/>
    <w:rsid w:val="00FB41E8"/>
    <w:rsid w:val="00FB4C88"/>
    <w:rsid w:val="00FB4CA2"/>
    <w:rsid w:val="00FB5737"/>
    <w:rsid w:val="00FB6CC7"/>
    <w:rsid w:val="00FB6EDB"/>
    <w:rsid w:val="00FB790D"/>
    <w:rsid w:val="00FC0883"/>
    <w:rsid w:val="00FC0E67"/>
    <w:rsid w:val="00FC1950"/>
    <w:rsid w:val="00FC2AA9"/>
    <w:rsid w:val="00FC361B"/>
    <w:rsid w:val="00FC5E13"/>
    <w:rsid w:val="00FC65E7"/>
    <w:rsid w:val="00FC70A5"/>
    <w:rsid w:val="00FC760E"/>
    <w:rsid w:val="00FC7AC3"/>
    <w:rsid w:val="00FD1A58"/>
    <w:rsid w:val="00FD2A0F"/>
    <w:rsid w:val="00FD2AE2"/>
    <w:rsid w:val="00FD36AB"/>
    <w:rsid w:val="00FD46E8"/>
    <w:rsid w:val="00FD598A"/>
    <w:rsid w:val="00FD6274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4C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7586-2A2B-42B8-AD75-15BC55F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12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144</cp:revision>
  <cp:lastPrinted>2022-06-29T12:51:00Z</cp:lastPrinted>
  <dcterms:created xsi:type="dcterms:W3CDTF">2022-04-13T13:16:00Z</dcterms:created>
  <dcterms:modified xsi:type="dcterms:W3CDTF">2022-06-30T06:48:00Z</dcterms:modified>
</cp:coreProperties>
</file>