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D5" w:rsidRDefault="00E37BD5" w:rsidP="00E37BD5">
      <w:pPr>
        <w:pStyle w:val="a3"/>
        <w:rPr>
          <w:rFonts w:asciiTheme="minorHAnsi" w:hAnsiTheme="minorHAnsi"/>
          <w:b w:val="0"/>
          <w:bCs w:val="0"/>
          <w:sz w:val="20"/>
          <w:szCs w:val="20"/>
        </w:rPr>
      </w:pPr>
    </w:p>
    <w:p w:rsidR="00E37BD5" w:rsidRDefault="00E37BD5" w:rsidP="00E022FC">
      <w:pPr>
        <w:pStyle w:val="a3"/>
        <w:jc w:val="center"/>
        <w:rPr>
          <w:rFonts w:asciiTheme="minorHAnsi" w:hAnsiTheme="minorHAnsi"/>
          <w:b w:val="0"/>
          <w:bCs w:val="0"/>
          <w:sz w:val="20"/>
          <w:szCs w:val="20"/>
        </w:rPr>
      </w:pPr>
    </w:p>
    <w:p w:rsidR="00E022FC" w:rsidRDefault="004A0E2B" w:rsidP="00E022FC">
      <w:pPr>
        <w:pStyle w:val="a3"/>
        <w:jc w:val="center"/>
        <w:rPr>
          <w:rFonts w:asciiTheme="minorHAnsi" w:hAnsiTheme="minorHAnsi"/>
          <w:b w:val="0"/>
          <w:bCs w:val="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42949D3" wp14:editId="5F01E5D0">
            <wp:extent cx="429260" cy="53276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-117" r="-157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FC" w:rsidRPr="00E022FC" w:rsidRDefault="00E022FC" w:rsidP="00E022FC">
      <w:pPr>
        <w:pStyle w:val="a3"/>
        <w:jc w:val="center"/>
        <w:rPr>
          <w:rFonts w:asciiTheme="minorHAnsi" w:hAnsiTheme="minorHAnsi"/>
          <w:b w:val="0"/>
          <w:bCs w:val="0"/>
          <w:sz w:val="20"/>
          <w:szCs w:val="20"/>
        </w:rPr>
      </w:pPr>
    </w:p>
    <w:p w:rsidR="00E022FC" w:rsidRDefault="00E022FC" w:rsidP="00E022FC">
      <w:pPr>
        <w:pStyle w:val="a3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E022FC" w:rsidRDefault="00E022FC" w:rsidP="00E022FC">
      <w:pPr>
        <w:pStyle w:val="a3"/>
        <w:jc w:val="center"/>
        <w:rPr>
          <w:b w:val="0"/>
          <w:bCs w:val="0"/>
          <w:sz w:val="20"/>
          <w:szCs w:val="20"/>
        </w:rPr>
      </w:pPr>
    </w:p>
    <w:p w:rsidR="00E022FC" w:rsidRDefault="00E022FC" w:rsidP="00E022FC">
      <w:pPr>
        <w:pStyle w:val="a3"/>
        <w:jc w:val="center"/>
        <w:rPr>
          <w:b w:val="0"/>
          <w:bCs w:val="0"/>
          <w:sz w:val="20"/>
          <w:szCs w:val="20"/>
        </w:rPr>
      </w:pPr>
    </w:p>
    <w:p w:rsidR="00C745F1" w:rsidRDefault="00C745F1" w:rsidP="00C745F1">
      <w:pPr>
        <w:pStyle w:val="a5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 w:val="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О С Т А Н О В Л Е Н И Е</w:t>
      </w:r>
    </w:p>
    <w:p w:rsidR="00C745F1" w:rsidRDefault="00C745F1" w:rsidP="00C745F1">
      <w:pPr>
        <w:pStyle w:val="a5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C745F1" w:rsidRDefault="00C745F1" w:rsidP="00C745F1">
      <w:pPr>
        <w:pStyle w:val="1"/>
        <w:numPr>
          <w:ilvl w:val="0"/>
          <w:numId w:val="2"/>
        </w:numPr>
        <w:tabs>
          <w:tab w:val="left" w:pos="708"/>
        </w:tabs>
        <w:ind w:firstLine="709"/>
        <w:rPr>
          <w:b w:val="0"/>
        </w:rPr>
      </w:pPr>
    </w:p>
    <w:p w:rsidR="00C745F1" w:rsidRDefault="00C745F1" w:rsidP="00C745F1">
      <w:pPr>
        <w:jc w:val="center"/>
        <w:rPr>
          <w:sz w:val="28"/>
          <w:szCs w:val="28"/>
          <w:lang w:eastAsia="ar-SA"/>
        </w:rPr>
      </w:pPr>
    </w:p>
    <w:p w:rsidR="00C745F1" w:rsidRPr="00C745F1" w:rsidRDefault="00C745F1" w:rsidP="00C745F1">
      <w:pPr>
        <w:pStyle w:val="1"/>
        <w:numPr>
          <w:ilvl w:val="0"/>
          <w:numId w:val="2"/>
        </w:numPr>
        <w:tabs>
          <w:tab w:val="left" w:pos="708"/>
        </w:tabs>
        <w:jc w:val="both"/>
        <w:rPr>
          <w:b w:val="0"/>
          <w:lang w:eastAsia="ru-RU"/>
        </w:rPr>
      </w:pPr>
      <w:r w:rsidRPr="00C745F1">
        <w:rPr>
          <w:b w:val="0"/>
        </w:rPr>
        <w:t xml:space="preserve">от  </w:t>
      </w:r>
      <w:r w:rsidRPr="00C745F1">
        <w:rPr>
          <w:b w:val="0"/>
          <w:u w:val="single"/>
        </w:rPr>
        <w:t>28.05.2021</w:t>
      </w:r>
      <w:r w:rsidRPr="00C745F1">
        <w:rPr>
          <w:b w:val="0"/>
        </w:rPr>
        <w:t xml:space="preserve"> № </w:t>
      </w:r>
      <w:r w:rsidRPr="00C745F1">
        <w:rPr>
          <w:b w:val="0"/>
          <w:u w:val="single"/>
        </w:rPr>
        <w:t>179</w:t>
      </w:r>
    </w:p>
    <w:p w:rsidR="00C745F1" w:rsidRDefault="00C745F1" w:rsidP="00C745F1">
      <w:pPr>
        <w:ind w:firstLine="709"/>
        <w:jc w:val="both"/>
        <w:rPr>
          <w:sz w:val="28"/>
          <w:szCs w:val="28"/>
        </w:rPr>
      </w:pPr>
    </w:p>
    <w:p w:rsidR="00C745F1" w:rsidRDefault="00C745F1" w:rsidP="00C745F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66DB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 программы</w:t>
      </w:r>
    </w:p>
    <w:p w:rsidR="00C745F1" w:rsidRDefault="00C745F1" w:rsidP="00C745F1">
      <w:pPr>
        <w:rPr>
          <w:sz w:val="28"/>
          <w:szCs w:val="28"/>
        </w:rPr>
      </w:pPr>
      <w:r>
        <w:rPr>
          <w:sz w:val="28"/>
          <w:szCs w:val="28"/>
        </w:rPr>
        <w:t>«Организация    отдыха   и   занятости   детей</w:t>
      </w:r>
    </w:p>
    <w:p w:rsidR="00C745F1" w:rsidRDefault="00C745F1" w:rsidP="00C745F1">
      <w:pPr>
        <w:rPr>
          <w:sz w:val="28"/>
          <w:szCs w:val="28"/>
        </w:rPr>
      </w:pPr>
      <w:r>
        <w:rPr>
          <w:sz w:val="28"/>
          <w:szCs w:val="28"/>
        </w:rPr>
        <w:t xml:space="preserve">Белозерского         муниципального     района </w:t>
      </w:r>
    </w:p>
    <w:p w:rsidR="00C745F1" w:rsidRDefault="00C745F1" w:rsidP="00C745F1">
      <w:pPr>
        <w:rPr>
          <w:sz w:val="28"/>
          <w:szCs w:val="28"/>
        </w:rPr>
      </w:pPr>
      <w:r>
        <w:rPr>
          <w:sz w:val="28"/>
          <w:szCs w:val="28"/>
        </w:rPr>
        <w:t>в каникулярное время  на   2021-2025   годы»</w:t>
      </w:r>
    </w:p>
    <w:p w:rsidR="00C745F1" w:rsidRDefault="00C745F1" w:rsidP="00C745F1">
      <w:pPr>
        <w:rPr>
          <w:sz w:val="28"/>
          <w:szCs w:val="28"/>
        </w:rPr>
      </w:pPr>
    </w:p>
    <w:p w:rsidR="004A0E2B" w:rsidRPr="00C745F1" w:rsidRDefault="004A0E2B" w:rsidP="00C745F1">
      <w:pPr>
        <w:pStyle w:val="1"/>
        <w:numPr>
          <w:ilvl w:val="0"/>
          <w:numId w:val="2"/>
        </w:numPr>
        <w:ind w:firstLine="709"/>
        <w:rPr>
          <w:b w:val="0"/>
        </w:rPr>
      </w:pPr>
    </w:p>
    <w:p w:rsidR="004A0E2B" w:rsidRDefault="004A0E2B" w:rsidP="004A0E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 изменяющихся документов</w:t>
      </w:r>
    </w:p>
    <w:p w:rsidR="004A0E2B" w:rsidRDefault="004A0E2B" w:rsidP="004A0E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ред. Постановлений администрации района от </w:t>
      </w:r>
      <w:r w:rsidR="00C745F1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C745F1">
        <w:rPr>
          <w:sz w:val="28"/>
          <w:szCs w:val="28"/>
        </w:rPr>
        <w:t>6</w:t>
      </w:r>
      <w:r w:rsidR="00AB7C57">
        <w:rPr>
          <w:sz w:val="28"/>
          <w:szCs w:val="28"/>
        </w:rPr>
        <w:t>.2021 №</w:t>
      </w:r>
      <w:r>
        <w:rPr>
          <w:sz w:val="28"/>
          <w:szCs w:val="28"/>
        </w:rPr>
        <w:t>1</w:t>
      </w:r>
      <w:r w:rsidR="00C745F1">
        <w:rPr>
          <w:sz w:val="28"/>
          <w:szCs w:val="28"/>
        </w:rPr>
        <w:t>88</w:t>
      </w:r>
      <w:r>
        <w:rPr>
          <w:sz w:val="28"/>
          <w:szCs w:val="28"/>
        </w:rPr>
        <w:t>,</w:t>
      </w:r>
      <w:proofErr w:type="gramEnd"/>
    </w:p>
    <w:p w:rsidR="004A0E2B" w:rsidRDefault="00C745F1" w:rsidP="004A0E2B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B7C57">
        <w:rPr>
          <w:sz w:val="28"/>
          <w:szCs w:val="28"/>
        </w:rPr>
        <w:t>.06.2021 №</w:t>
      </w:r>
      <w:r>
        <w:rPr>
          <w:sz w:val="28"/>
          <w:szCs w:val="28"/>
        </w:rPr>
        <w:t>2</w:t>
      </w:r>
      <w:r w:rsidR="004A0E2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A0E2B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="004A0E2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B7C57">
        <w:rPr>
          <w:sz w:val="28"/>
          <w:szCs w:val="28"/>
        </w:rPr>
        <w:t>.2021 №</w:t>
      </w:r>
      <w:r w:rsidR="004A0E2B">
        <w:rPr>
          <w:sz w:val="28"/>
          <w:szCs w:val="28"/>
        </w:rPr>
        <w:t>2</w:t>
      </w:r>
      <w:r>
        <w:rPr>
          <w:sz w:val="28"/>
          <w:szCs w:val="28"/>
        </w:rPr>
        <w:t>84</w:t>
      </w:r>
      <w:r w:rsidR="004A0E2B">
        <w:rPr>
          <w:sz w:val="28"/>
          <w:szCs w:val="28"/>
        </w:rPr>
        <w:t>, 0</w:t>
      </w:r>
      <w:r>
        <w:rPr>
          <w:sz w:val="28"/>
          <w:szCs w:val="28"/>
        </w:rPr>
        <w:t>1</w:t>
      </w:r>
      <w:r w:rsidR="004A0E2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A0E2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AB7C57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="004A0E2B">
        <w:rPr>
          <w:sz w:val="28"/>
          <w:szCs w:val="28"/>
        </w:rPr>
        <w:t>2,</w:t>
      </w:r>
    </w:p>
    <w:p w:rsidR="004A0E2B" w:rsidRDefault="004A0E2B" w:rsidP="00C745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745F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745F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C745F1">
        <w:rPr>
          <w:sz w:val="28"/>
          <w:szCs w:val="28"/>
        </w:rPr>
        <w:t>2</w:t>
      </w:r>
      <w:r w:rsidR="00AB7C57">
        <w:rPr>
          <w:sz w:val="28"/>
          <w:szCs w:val="28"/>
        </w:rPr>
        <w:t xml:space="preserve"> №</w:t>
      </w:r>
      <w:r w:rsidR="00C745F1">
        <w:rPr>
          <w:sz w:val="28"/>
          <w:szCs w:val="28"/>
        </w:rPr>
        <w:t>1</w:t>
      </w:r>
      <w:r>
        <w:rPr>
          <w:sz w:val="28"/>
          <w:szCs w:val="28"/>
        </w:rPr>
        <w:t xml:space="preserve">73, </w:t>
      </w:r>
      <w:r w:rsidR="00C745F1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C745F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C745F1">
        <w:rPr>
          <w:sz w:val="28"/>
          <w:szCs w:val="28"/>
        </w:rPr>
        <w:t>2</w:t>
      </w:r>
      <w:r w:rsidR="00AB7C57">
        <w:rPr>
          <w:sz w:val="28"/>
          <w:szCs w:val="28"/>
        </w:rPr>
        <w:t xml:space="preserve"> №</w:t>
      </w:r>
      <w:r w:rsidR="00C745F1">
        <w:rPr>
          <w:sz w:val="28"/>
          <w:szCs w:val="28"/>
        </w:rPr>
        <w:t>216</w:t>
      </w:r>
      <w:r>
        <w:rPr>
          <w:sz w:val="28"/>
          <w:szCs w:val="28"/>
        </w:rPr>
        <w:t>)</w:t>
      </w:r>
      <w:proofErr w:type="gramEnd"/>
    </w:p>
    <w:p w:rsidR="004A0E2B" w:rsidRDefault="004A0E2B" w:rsidP="004A0E2B">
      <w:pPr>
        <w:jc w:val="center"/>
        <w:rPr>
          <w:sz w:val="28"/>
          <w:szCs w:val="28"/>
        </w:rPr>
      </w:pPr>
      <w:bookmarkStart w:id="0" w:name="_GoBack"/>
      <w:bookmarkEnd w:id="0"/>
    </w:p>
    <w:p w:rsidR="004A0E2B" w:rsidRDefault="004A0E2B" w:rsidP="004A0E2B">
      <w:pPr>
        <w:ind w:firstLine="708"/>
        <w:jc w:val="both"/>
      </w:pPr>
      <w:r>
        <w:rPr>
          <w:sz w:val="28"/>
          <w:szCs w:val="28"/>
        </w:rPr>
        <w:t>В соответствии с постановлением админ</w:t>
      </w:r>
      <w:r w:rsidR="00C745F1">
        <w:rPr>
          <w:sz w:val="28"/>
          <w:szCs w:val="28"/>
        </w:rPr>
        <w:t>истрации района от 25.09.2020 №</w:t>
      </w:r>
      <w:r>
        <w:rPr>
          <w:sz w:val="28"/>
          <w:szCs w:val="28"/>
        </w:rPr>
        <w:t xml:space="preserve">387 «О внесении изменений в постановление администрации района от 30.09.2015 </w:t>
      </w:r>
      <w:r w:rsidR="00C745F1">
        <w:rPr>
          <w:sz w:val="28"/>
          <w:szCs w:val="28"/>
        </w:rPr>
        <w:t>№</w:t>
      </w:r>
      <w:r>
        <w:rPr>
          <w:sz w:val="28"/>
          <w:szCs w:val="28"/>
        </w:rPr>
        <w:t>810»</w:t>
      </w:r>
    </w:p>
    <w:p w:rsidR="004A0E2B" w:rsidRDefault="004A0E2B" w:rsidP="004A0E2B">
      <w:pPr>
        <w:ind w:firstLine="708"/>
        <w:jc w:val="both"/>
        <w:rPr>
          <w:sz w:val="28"/>
          <w:szCs w:val="28"/>
        </w:rPr>
      </w:pPr>
    </w:p>
    <w:p w:rsidR="004A0E2B" w:rsidRDefault="004A0E2B" w:rsidP="004A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0E2B" w:rsidRDefault="004A0E2B" w:rsidP="004A0E2B">
      <w:pPr>
        <w:pStyle w:val="a7"/>
        <w:ind w:left="0" w:firstLine="708"/>
        <w:jc w:val="both"/>
        <w:rPr>
          <w:sz w:val="28"/>
          <w:szCs w:val="28"/>
        </w:rPr>
      </w:pPr>
    </w:p>
    <w:p w:rsidR="004A0E2B" w:rsidRPr="004A0E2B" w:rsidRDefault="004A0E2B" w:rsidP="004A0E2B">
      <w:pPr>
        <w:pStyle w:val="a7"/>
        <w:ind w:left="0" w:firstLine="709"/>
        <w:jc w:val="both"/>
        <w:rPr>
          <w:sz w:val="28"/>
          <w:szCs w:val="28"/>
        </w:rPr>
      </w:pPr>
      <w:r w:rsidRPr="004A0E2B">
        <w:rPr>
          <w:sz w:val="28"/>
          <w:szCs w:val="28"/>
        </w:rPr>
        <w:t>1.Утвердить прилагаемую муниципальную программу «</w:t>
      </w:r>
      <w:r w:rsidR="00C745F1">
        <w:rPr>
          <w:sz w:val="28"/>
          <w:szCs w:val="28"/>
        </w:rPr>
        <w:t>Организация отдыха и занятости детей</w:t>
      </w:r>
      <w:r w:rsidRPr="004A0E2B">
        <w:rPr>
          <w:sz w:val="28"/>
          <w:szCs w:val="28"/>
        </w:rPr>
        <w:t xml:space="preserve"> Белозерского муниципального района </w:t>
      </w:r>
      <w:r w:rsidR="00C745F1">
        <w:rPr>
          <w:sz w:val="28"/>
          <w:szCs w:val="28"/>
        </w:rPr>
        <w:t xml:space="preserve">в каникулярное время </w:t>
      </w:r>
      <w:r w:rsidRPr="004A0E2B">
        <w:rPr>
          <w:sz w:val="28"/>
          <w:szCs w:val="28"/>
        </w:rPr>
        <w:t>на 2021-2025 годы».</w:t>
      </w:r>
    </w:p>
    <w:p w:rsidR="004A0E2B" w:rsidRPr="004A0E2B" w:rsidRDefault="004A0E2B" w:rsidP="004A0E2B">
      <w:pPr>
        <w:pStyle w:val="a7"/>
        <w:ind w:left="0" w:firstLine="709"/>
        <w:jc w:val="both"/>
        <w:rPr>
          <w:sz w:val="28"/>
          <w:szCs w:val="28"/>
        </w:rPr>
      </w:pPr>
      <w:r w:rsidRPr="004A0E2B">
        <w:rPr>
          <w:sz w:val="28"/>
          <w:szCs w:val="28"/>
        </w:rPr>
        <w:t>2.Настоящее постановление вступает в силу с 1</w:t>
      </w:r>
      <w:r w:rsidR="00C745F1">
        <w:rPr>
          <w:sz w:val="28"/>
          <w:szCs w:val="28"/>
        </w:rPr>
        <w:t>5</w:t>
      </w:r>
      <w:r w:rsidRPr="004A0E2B">
        <w:rPr>
          <w:sz w:val="28"/>
          <w:szCs w:val="28"/>
        </w:rPr>
        <w:t xml:space="preserve"> </w:t>
      </w:r>
      <w:r w:rsidR="00C745F1">
        <w:rPr>
          <w:sz w:val="28"/>
          <w:szCs w:val="28"/>
        </w:rPr>
        <w:t xml:space="preserve">марта </w:t>
      </w:r>
      <w:r w:rsidRPr="004A0E2B">
        <w:rPr>
          <w:sz w:val="28"/>
          <w:szCs w:val="28"/>
        </w:rPr>
        <w:t>2021 года.</w:t>
      </w:r>
    </w:p>
    <w:p w:rsidR="004A0E2B" w:rsidRDefault="004A0E2B" w:rsidP="004A0E2B">
      <w:pPr>
        <w:pStyle w:val="a7"/>
        <w:ind w:left="0" w:firstLine="709"/>
        <w:jc w:val="both"/>
        <w:rPr>
          <w:szCs w:val="28"/>
        </w:rPr>
      </w:pPr>
    </w:p>
    <w:p w:rsidR="004A0E2B" w:rsidRDefault="004A0E2B" w:rsidP="004A0E2B">
      <w:pPr>
        <w:pStyle w:val="a7"/>
        <w:ind w:left="0" w:firstLine="709"/>
        <w:jc w:val="both"/>
        <w:rPr>
          <w:szCs w:val="28"/>
        </w:rPr>
      </w:pPr>
    </w:p>
    <w:p w:rsidR="004A0E2B" w:rsidRDefault="004A0E2B" w:rsidP="004A0E2B">
      <w:pPr>
        <w:pStyle w:val="a7"/>
        <w:ind w:left="0" w:firstLine="709"/>
        <w:jc w:val="both"/>
        <w:rPr>
          <w:szCs w:val="28"/>
        </w:rPr>
      </w:pPr>
    </w:p>
    <w:p w:rsidR="00822AE8" w:rsidRPr="00822AE8" w:rsidRDefault="004A0E2B" w:rsidP="00822A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администрации района:             </w:t>
      </w:r>
      <w:r w:rsidR="00822AE8">
        <w:rPr>
          <w:b/>
          <w:sz w:val="28"/>
          <w:szCs w:val="28"/>
        </w:rPr>
        <w:t xml:space="preserve">                   Д.А. Соловьев</w:t>
      </w:r>
    </w:p>
    <w:p w:rsidR="00822AE8" w:rsidRDefault="00822AE8" w:rsidP="004A0E2B"/>
    <w:p w:rsidR="00822AE8" w:rsidRDefault="00822AE8" w:rsidP="004A0E2B"/>
    <w:p w:rsidR="00822AE8" w:rsidRDefault="00822AE8" w:rsidP="004A0E2B"/>
    <w:p w:rsidR="00822AE8" w:rsidRDefault="00822AE8" w:rsidP="004A0E2B"/>
    <w:p w:rsidR="00822AE8" w:rsidRDefault="00822AE8" w:rsidP="004A0E2B"/>
    <w:p w:rsidR="00E37BD5" w:rsidRDefault="00E37BD5" w:rsidP="004A0E2B"/>
    <w:p w:rsidR="00E37BD5" w:rsidRDefault="00E37BD5" w:rsidP="004A0E2B"/>
    <w:p w:rsidR="00E37BD5" w:rsidRDefault="00E37BD5" w:rsidP="004A0E2B"/>
    <w:p w:rsidR="00E37BD5" w:rsidRDefault="00E37BD5" w:rsidP="004A0E2B"/>
    <w:p w:rsidR="00E37BD5" w:rsidRDefault="00E37BD5" w:rsidP="004A0E2B"/>
    <w:p w:rsidR="00E37BD5" w:rsidRDefault="00E37BD5" w:rsidP="004A0E2B"/>
    <w:p w:rsidR="00E37BD5" w:rsidRDefault="00E37BD5" w:rsidP="004A0E2B"/>
    <w:p w:rsidR="00822AE8" w:rsidRDefault="00822AE8" w:rsidP="00822AE8">
      <w:r>
        <w:rPr>
          <w:sz w:val="28"/>
          <w:szCs w:val="28"/>
        </w:rPr>
        <w:t xml:space="preserve">                                                                                      УТВЕРЖДЕНА</w:t>
      </w:r>
    </w:p>
    <w:p w:rsidR="00822AE8" w:rsidRDefault="00822AE8" w:rsidP="00822AE8">
      <w:pPr>
        <w:ind w:left="708"/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                                                                                           </w:t>
      </w:r>
    </w:p>
    <w:p w:rsidR="00822AE8" w:rsidRDefault="00822AE8" w:rsidP="00822AE8">
      <w:r>
        <w:rPr>
          <w:sz w:val="28"/>
          <w:szCs w:val="28"/>
        </w:rPr>
        <w:t xml:space="preserve">                                                                                      района</w:t>
      </w:r>
    </w:p>
    <w:p w:rsidR="00822AE8" w:rsidRPr="00822AE8" w:rsidRDefault="00822AE8" w:rsidP="00822AE8">
      <w:pPr>
        <w:pStyle w:val="1"/>
        <w:numPr>
          <w:ilvl w:val="0"/>
          <w:numId w:val="2"/>
        </w:numPr>
        <w:tabs>
          <w:tab w:val="left" w:pos="708"/>
        </w:tabs>
        <w:jc w:val="both"/>
        <w:rPr>
          <w:b w:val="0"/>
        </w:rPr>
      </w:pPr>
      <w:r>
        <w:t xml:space="preserve">                                                            </w:t>
      </w:r>
      <w:r w:rsidRPr="00822AE8">
        <w:rPr>
          <w:b w:val="0"/>
        </w:rPr>
        <w:t>от __</w:t>
      </w:r>
      <w:r w:rsidRPr="00822AE8">
        <w:rPr>
          <w:b w:val="0"/>
          <w:u w:val="single"/>
        </w:rPr>
        <w:t>28.05.2021__</w:t>
      </w:r>
      <w:r w:rsidRPr="00822AE8">
        <w:rPr>
          <w:b w:val="0"/>
        </w:rPr>
        <w:t>№ _</w:t>
      </w:r>
      <w:r w:rsidRPr="00822AE8">
        <w:rPr>
          <w:b w:val="0"/>
          <w:u w:val="single"/>
        </w:rPr>
        <w:t>179</w:t>
      </w:r>
      <w:r w:rsidRPr="00822AE8">
        <w:rPr>
          <w:b w:val="0"/>
        </w:rPr>
        <w:t>_</w:t>
      </w:r>
    </w:p>
    <w:p w:rsidR="00822AE8" w:rsidRDefault="00822AE8" w:rsidP="00E37BD5">
      <w:pPr>
        <w:rPr>
          <w:b/>
          <w:sz w:val="28"/>
          <w:szCs w:val="28"/>
        </w:rPr>
      </w:pPr>
    </w:p>
    <w:p w:rsidR="00822AE8" w:rsidRDefault="00822AE8" w:rsidP="00822AE8">
      <w:pPr>
        <w:jc w:val="right"/>
        <w:rPr>
          <w:sz w:val="28"/>
          <w:szCs w:val="28"/>
        </w:rPr>
      </w:pPr>
    </w:p>
    <w:p w:rsidR="00822AE8" w:rsidRDefault="00822AE8" w:rsidP="00822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822AE8" w:rsidRDefault="00822AE8" w:rsidP="00822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«ОРГАНИЗАЦИЯ ОТДЫХА И ЗАНЯТОСТИ ДЕТЕЙ БЕЛОЗЕРСКОГО МУНИЦИПАЛЬНОГО РАЙОНА В КАНИКУЛЯРНОЕ ВРЕМЯ НА 2021-2025 ГОДЫ»</w:t>
      </w:r>
    </w:p>
    <w:p w:rsidR="00822AE8" w:rsidRDefault="00822AE8" w:rsidP="00822AE8">
      <w:pPr>
        <w:jc w:val="center"/>
        <w:rPr>
          <w:b/>
          <w:bCs/>
          <w:szCs w:val="29"/>
        </w:rPr>
      </w:pPr>
    </w:p>
    <w:p w:rsidR="00822AE8" w:rsidRDefault="00822AE8" w:rsidP="00822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Программы:</w:t>
      </w:r>
    </w:p>
    <w:p w:rsidR="00822AE8" w:rsidRDefault="00822AE8" w:rsidP="00822AE8">
      <w:pPr>
        <w:jc w:val="both"/>
        <w:rPr>
          <w:sz w:val="28"/>
          <w:szCs w:val="34"/>
        </w:rPr>
      </w:pPr>
    </w:p>
    <w:tbl>
      <w:tblPr>
        <w:tblW w:w="1035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663"/>
      </w:tblGrid>
      <w:tr w:rsidR="00822AE8" w:rsidTr="00822A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pStyle w:val="af"/>
              <w:snapToGrid w:val="0"/>
              <w:spacing w:line="276" w:lineRule="auto"/>
              <w:ind w:left="142" w:righ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pStyle w:val="af"/>
              <w:snapToGrid w:val="0"/>
              <w:spacing w:line="256" w:lineRule="auto"/>
              <w:ind w:left="144" w:right="14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  образования  Белозерского муниципального района (далее-управление образования района)</w:t>
            </w:r>
          </w:p>
        </w:tc>
      </w:tr>
      <w:tr w:rsidR="00822AE8" w:rsidTr="00822A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line="27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line="256" w:lineRule="auto"/>
              <w:ind w:left="144" w:right="141"/>
              <w:jc w:val="both"/>
              <w:rPr>
                <w:rFonts w:eastAsia="Calibri"/>
                <w:kern w:val="2"/>
                <w:sz w:val="28"/>
                <w:szCs w:val="34"/>
                <w:lang w:eastAsia="ar-SA"/>
              </w:rPr>
            </w:pPr>
            <w:r>
              <w:rPr>
                <w:sz w:val="28"/>
                <w:szCs w:val="34"/>
              </w:rPr>
              <w:t>администрация Белозерского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22AE8" w:rsidTr="00822AE8">
        <w:trPr>
          <w:trHeight w:val="6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pStyle w:val="af"/>
              <w:snapToGrid w:val="0"/>
              <w:spacing w:after="100" w:afterAutospacing="1" w:line="276" w:lineRule="auto"/>
              <w:ind w:left="142" w:righ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spacing w:line="256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Муниципальные образовательные организации, подведомственные управлению образования;</w:t>
            </w:r>
          </w:p>
          <w:p w:rsidR="00822AE8" w:rsidRDefault="00822AE8">
            <w:pPr>
              <w:spacing w:line="256" w:lineRule="auto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бухгалтерия» (далее – МКУ «ЦБ»);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дополнительного образования;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4"/>
              </w:rPr>
              <w:t>муниципальное учреждение физической культуры и спорта Белозерского муниципального района «Белозерская спортивная школа» (дале</w:t>
            </w:r>
            <w:proofErr w:type="gramStart"/>
            <w:r>
              <w:rPr>
                <w:sz w:val="28"/>
                <w:szCs w:val="34"/>
              </w:rPr>
              <w:t>е-</w:t>
            </w:r>
            <w:proofErr w:type="gramEnd"/>
            <w:r>
              <w:rPr>
                <w:sz w:val="28"/>
                <w:szCs w:val="34"/>
              </w:rPr>
              <w:t xml:space="preserve"> МУ </w:t>
            </w:r>
            <w:proofErr w:type="spellStart"/>
            <w:r>
              <w:rPr>
                <w:sz w:val="28"/>
                <w:szCs w:val="34"/>
              </w:rPr>
              <w:t>ФКиС</w:t>
            </w:r>
            <w:proofErr w:type="spellEnd"/>
            <w:r>
              <w:rPr>
                <w:sz w:val="28"/>
                <w:szCs w:val="34"/>
              </w:rPr>
              <w:t xml:space="preserve"> БМР «Белозерская спортивная школа»; администрация Белозерского муниципального района (отдел культуры, спорта, туризма и молодежной политики администрации района); </w:t>
            </w:r>
            <w:r>
              <w:rPr>
                <w:sz w:val="28"/>
                <w:szCs w:val="28"/>
              </w:rPr>
              <w:t>бюджетное учреждение социального обслуживания Вологодской области «Комплексный центр социального обслуживания населения Белозерского района» (далее - БУСО ВО «КЦСОН Белозерского района») (по согласованию);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МО МВД России «Белозерский» (по согласованию);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КУ ЦЗН </w:t>
            </w:r>
            <w:proofErr w:type="gramStart"/>
            <w:r>
              <w:rPr>
                <w:sz w:val="28"/>
                <w:szCs w:val="34"/>
              </w:rPr>
              <w:t>ВО</w:t>
            </w:r>
            <w:proofErr w:type="gramEnd"/>
            <w:r>
              <w:rPr>
                <w:sz w:val="28"/>
                <w:szCs w:val="34"/>
              </w:rPr>
              <w:t xml:space="preserve"> «Отделение занятости населения по Белозерскому району» (по согласованию);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БПОУ </w:t>
            </w:r>
            <w:proofErr w:type="gramStart"/>
            <w:r>
              <w:rPr>
                <w:sz w:val="28"/>
                <w:szCs w:val="34"/>
              </w:rPr>
              <w:t>ВО</w:t>
            </w:r>
            <w:proofErr w:type="gramEnd"/>
            <w:r>
              <w:rPr>
                <w:sz w:val="28"/>
                <w:szCs w:val="34"/>
              </w:rPr>
              <w:t xml:space="preserve"> «Белозерский индустриально-педагогический колледж им. </w:t>
            </w:r>
            <w:proofErr w:type="spellStart"/>
            <w:r>
              <w:rPr>
                <w:sz w:val="28"/>
                <w:szCs w:val="34"/>
              </w:rPr>
              <w:t>А.А.Желобовского</w:t>
            </w:r>
            <w:proofErr w:type="spellEnd"/>
            <w:r>
              <w:rPr>
                <w:sz w:val="28"/>
                <w:szCs w:val="34"/>
              </w:rPr>
              <w:t>»;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комиссия по делам несовершеннолетних и защите их прав (далее - КДН и ЗП);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отдел опеки и попечительства администрации </w:t>
            </w:r>
            <w:r>
              <w:rPr>
                <w:sz w:val="28"/>
                <w:szCs w:val="34"/>
              </w:rPr>
              <w:lastRenderedPageBreak/>
              <w:t>района;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«Белозерский центр помощи детям, оставшимся без попечения родителей»;</w:t>
            </w:r>
          </w:p>
          <w:p w:rsidR="00822AE8" w:rsidRDefault="00822AE8">
            <w:pPr>
              <w:snapToGrid w:val="0"/>
              <w:spacing w:line="256" w:lineRule="auto"/>
              <w:ind w:left="144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«Центр ремёсел и туризма»;</w:t>
            </w:r>
          </w:p>
          <w:p w:rsidR="00822AE8" w:rsidRDefault="00822AE8">
            <w:pPr>
              <w:widowControl w:val="0"/>
              <w:suppressAutoHyphens/>
              <w:snapToGrid w:val="0"/>
              <w:spacing w:line="256" w:lineRule="auto"/>
              <w:ind w:left="144" w:right="141"/>
              <w:jc w:val="both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34"/>
              </w:rPr>
              <w:t xml:space="preserve"> МУ «</w:t>
            </w:r>
            <w:proofErr w:type="spellStart"/>
            <w:r>
              <w:rPr>
                <w:sz w:val="28"/>
                <w:szCs w:val="34"/>
              </w:rPr>
              <w:t>Горзаказчик</w:t>
            </w:r>
            <w:proofErr w:type="spellEnd"/>
            <w:r>
              <w:rPr>
                <w:sz w:val="28"/>
                <w:szCs w:val="34"/>
              </w:rPr>
              <w:t>»</w:t>
            </w:r>
          </w:p>
        </w:tc>
      </w:tr>
      <w:tr w:rsidR="00822AE8" w:rsidTr="00822AE8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after="100" w:afterAutospacing="1" w:line="27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after="100" w:afterAutospacing="1" w:line="276" w:lineRule="auto"/>
              <w:ind w:left="144" w:right="-144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2AE8" w:rsidTr="00822AE8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snapToGrid w:val="0"/>
              <w:spacing w:line="25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 xml:space="preserve">Программно-целевые </w:t>
            </w:r>
          </w:p>
          <w:p w:rsidR="00822AE8" w:rsidRDefault="00822AE8">
            <w:pPr>
              <w:widowControl w:val="0"/>
              <w:suppressAutoHyphens/>
              <w:snapToGrid w:val="0"/>
              <w:spacing w:line="25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инструменты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after="100" w:afterAutospacing="1" w:line="276" w:lineRule="auto"/>
              <w:ind w:left="144" w:right="141"/>
              <w:jc w:val="both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2AE8" w:rsidTr="00822AE8">
        <w:trPr>
          <w:trHeight w:val="7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line="27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pStyle w:val="ac"/>
              <w:spacing w:line="256" w:lineRule="auto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полноценного и безопасного отдыха, оздоровления и обеспечения занятости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совместной деятельности всех заинтересованных служб, организаций Белозерского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2AE8" w:rsidTr="00822A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E8" w:rsidRDefault="00822AE8">
            <w:pPr>
              <w:snapToGrid w:val="0"/>
              <w:spacing w:line="27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Задачи программы</w:t>
            </w:r>
          </w:p>
          <w:p w:rsidR="00822AE8" w:rsidRDefault="00822AE8">
            <w:pPr>
              <w:snapToGrid w:val="0"/>
              <w:spacing w:line="276" w:lineRule="auto"/>
              <w:ind w:left="142" w:right="142"/>
              <w:jc w:val="both"/>
              <w:rPr>
                <w:sz w:val="28"/>
                <w:szCs w:val="34"/>
                <w:lang w:eastAsia="en-US"/>
              </w:rPr>
            </w:pPr>
          </w:p>
          <w:p w:rsidR="00822AE8" w:rsidRDefault="00822AE8">
            <w:pPr>
              <w:widowControl w:val="0"/>
              <w:suppressAutoHyphens/>
              <w:snapToGrid w:val="0"/>
              <w:spacing w:line="27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spacing w:line="256" w:lineRule="auto"/>
              <w:ind w:left="142" w:right="141"/>
              <w:jc w:val="both"/>
              <w:rPr>
                <w:rFonts w:eastAsia="Arial Unicode MS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обеспечение   отдыха   и   оздоровления   детей района в каникулярное время, в том числе детей, находящихся в трудной жизненной ситуации; </w:t>
            </w:r>
          </w:p>
          <w:p w:rsidR="00822AE8" w:rsidRDefault="00822AE8">
            <w:pPr>
              <w:spacing w:line="256" w:lineRule="auto"/>
              <w:ind w:left="142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профилактика асоциального поведения детей и подростков, предупреждение безнадзорности и правонарушений;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22AE8" w:rsidRDefault="00822AE8">
            <w:pPr>
              <w:spacing w:line="256" w:lineRule="auto"/>
              <w:ind w:left="142" w:right="14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 xml:space="preserve">- организация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малозатратных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форм отдыха детей;</w:t>
            </w:r>
          </w:p>
          <w:p w:rsidR="00822AE8" w:rsidRDefault="00822AE8">
            <w:pPr>
              <w:spacing w:line="256" w:lineRule="auto"/>
              <w:ind w:left="142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и развитие </w:t>
            </w:r>
            <w:r>
              <w:rPr>
                <w:bCs/>
                <w:sz w:val="28"/>
                <w:szCs w:val="28"/>
              </w:rPr>
              <w:t>организаций отдыха и оздоровления детей, созданных на базе учреждений района</w:t>
            </w:r>
            <w:r>
              <w:rPr>
                <w:sz w:val="28"/>
                <w:szCs w:val="28"/>
              </w:rPr>
              <w:t xml:space="preserve">; </w:t>
            </w:r>
          </w:p>
          <w:p w:rsidR="00822AE8" w:rsidRDefault="00822AE8">
            <w:pPr>
              <w:spacing w:line="256" w:lineRule="auto"/>
              <w:ind w:left="142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безопасных и благоприятных условий для отдыха и оздоровления детей;</w:t>
            </w:r>
          </w:p>
          <w:p w:rsidR="00822AE8" w:rsidRDefault="00822AE8">
            <w:pPr>
              <w:spacing w:line="256" w:lineRule="auto"/>
              <w:ind w:left="142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межведомственного взаимодействия в вопросах организации отдыха, оздоровления детей и занятости подростков в каникулярное время;</w:t>
            </w:r>
          </w:p>
          <w:p w:rsidR="00822AE8" w:rsidRDefault="00822AE8">
            <w:pPr>
              <w:widowControl w:val="0"/>
              <w:suppressAutoHyphens/>
              <w:spacing w:line="256" w:lineRule="auto"/>
              <w:ind w:left="142" w:right="141"/>
              <w:jc w:val="both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содействие временной занятости несовершеннолетних граждан в возрасте от 14 до 18 лет в свободное от учёбы время с целью приобретения трудовых навыков, профилактики безнадзорности и правонарушений </w:t>
            </w:r>
          </w:p>
        </w:tc>
      </w:tr>
      <w:tr w:rsidR="00822AE8" w:rsidTr="00822A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snapToGrid w:val="0"/>
              <w:spacing w:line="276" w:lineRule="auto"/>
              <w:ind w:left="142" w:right="142"/>
              <w:rPr>
                <w:rFonts w:eastAsia="Arial Unicode MS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autoSpaceDE w:val="0"/>
              <w:snapToGrid w:val="0"/>
              <w:spacing w:line="256" w:lineRule="auto"/>
              <w:ind w:left="144" w:right="283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 xml:space="preserve">- доля детей в возрасте от 6 до 18 лет, охваченных отдыхом и оздоровлением в </w:t>
            </w:r>
            <w:r>
              <w:rPr>
                <w:bCs/>
                <w:sz w:val="28"/>
                <w:szCs w:val="28"/>
              </w:rPr>
              <w:t>организациях отдыха и оздоровления детей, созданных на базе учреждений района</w:t>
            </w:r>
            <w:r>
              <w:rPr>
                <w:sz w:val="28"/>
                <w:szCs w:val="34"/>
                <w:lang w:eastAsia="en-US"/>
              </w:rPr>
              <w:t>, от общей численности детей в возрасте от 6 до 18 лет, проживающих на территории р</w:t>
            </w:r>
            <w:r>
              <w:rPr>
                <w:sz w:val="28"/>
                <w:szCs w:val="28"/>
                <w:lang w:eastAsia="en-US"/>
              </w:rPr>
              <w:t>айона</w:t>
            </w:r>
            <w:r>
              <w:rPr>
                <w:sz w:val="28"/>
                <w:szCs w:val="34"/>
                <w:lang w:eastAsia="en-US"/>
              </w:rPr>
              <w:t>;</w:t>
            </w:r>
          </w:p>
          <w:p w:rsidR="00822AE8" w:rsidRDefault="00822AE8">
            <w:pPr>
              <w:spacing w:line="256" w:lineRule="auto"/>
              <w:ind w:left="142" w:right="283"/>
              <w:jc w:val="both"/>
              <w:rPr>
                <w:sz w:val="28"/>
                <w:szCs w:val="34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доля детей в возрасте от 6 до 18 дет, находящихся в трудной жизненной ситуации, охваченных </w:t>
            </w:r>
            <w:r>
              <w:rPr>
                <w:sz w:val="28"/>
                <w:szCs w:val="34"/>
                <w:lang w:eastAsia="en-US"/>
              </w:rPr>
              <w:t xml:space="preserve">отдыхом и оздоровлением в </w:t>
            </w:r>
            <w:r>
              <w:rPr>
                <w:bCs/>
                <w:sz w:val="28"/>
                <w:szCs w:val="28"/>
              </w:rPr>
              <w:t>организациях отдыха и оздоровления детей, созданных на базе учреждений района</w:t>
            </w:r>
            <w:r>
              <w:rPr>
                <w:sz w:val="28"/>
                <w:szCs w:val="34"/>
                <w:lang w:eastAsia="en-US"/>
              </w:rPr>
              <w:t xml:space="preserve">, от общей численности детей в возрасте от 6 </w:t>
            </w:r>
            <w:r>
              <w:rPr>
                <w:sz w:val="28"/>
                <w:szCs w:val="34"/>
                <w:lang w:eastAsia="en-US"/>
              </w:rPr>
              <w:lastRenderedPageBreak/>
              <w:t>до 18 лет данной категории;</w:t>
            </w:r>
            <w:proofErr w:type="gramEnd"/>
          </w:p>
          <w:p w:rsidR="00822AE8" w:rsidRDefault="00822AE8">
            <w:pPr>
              <w:spacing w:line="256" w:lineRule="auto"/>
              <w:ind w:left="142" w:right="283"/>
              <w:jc w:val="both"/>
              <w:rPr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- доля детей, стоящих на учёте в КДН и ЗП, охваченных различными формами отдыха и занятости от общей численности детей данной категории;</w:t>
            </w:r>
          </w:p>
          <w:p w:rsidR="00822AE8" w:rsidRDefault="00822AE8">
            <w:pPr>
              <w:spacing w:line="256" w:lineRule="auto"/>
              <w:ind w:left="142" w:right="283"/>
              <w:jc w:val="both"/>
              <w:rPr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 xml:space="preserve">- доля детей в возрасте от 6 до 18 лет, вовлечённые </w:t>
            </w:r>
            <w:r>
              <w:rPr>
                <w:sz w:val="28"/>
                <w:szCs w:val="28"/>
              </w:rPr>
              <w:t xml:space="preserve">в массовые мероприятия, спортивные соревнования, туристско-краеведческие маршруты, походы, слёты,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тренировочные</w:t>
            </w:r>
            <w:proofErr w:type="gramEnd"/>
            <w:r>
              <w:rPr>
                <w:sz w:val="28"/>
                <w:szCs w:val="28"/>
              </w:rPr>
              <w:t xml:space="preserve"> сборы, экскурсии и другие формы занятости и отдыха в каникулярное время от общей численности детей</w:t>
            </w:r>
            <w:r>
              <w:rPr>
                <w:sz w:val="28"/>
                <w:szCs w:val="34"/>
                <w:lang w:eastAsia="en-US"/>
              </w:rPr>
              <w:t xml:space="preserve"> в возрасте от 6 до 18 лет, проживающих на территории р</w:t>
            </w:r>
            <w:r>
              <w:rPr>
                <w:sz w:val="28"/>
                <w:szCs w:val="28"/>
                <w:lang w:eastAsia="en-US"/>
              </w:rPr>
              <w:t>айона;</w:t>
            </w:r>
          </w:p>
          <w:p w:rsidR="00822AE8" w:rsidRDefault="00822AE8">
            <w:pPr>
              <w:spacing w:line="256" w:lineRule="auto"/>
              <w:ind w:left="142" w:right="283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34"/>
                <w:lang w:eastAsia="en-US"/>
              </w:rPr>
              <w:t xml:space="preserve">- количество </w:t>
            </w:r>
            <w:r>
              <w:rPr>
                <w:bCs/>
                <w:sz w:val="28"/>
                <w:szCs w:val="28"/>
              </w:rPr>
              <w:t>организаций отдыха и оздоровления детей, созданных на базе учреждений района;</w:t>
            </w:r>
          </w:p>
          <w:p w:rsidR="00822AE8" w:rsidRDefault="00822AE8">
            <w:pPr>
              <w:spacing w:line="256" w:lineRule="auto"/>
              <w:ind w:left="142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несовершеннолетних граждан от 14 до 18 лет, трудоустроенных в свободное от учёбы время; </w:t>
            </w:r>
          </w:p>
          <w:p w:rsidR="00822AE8" w:rsidRDefault="00822AE8">
            <w:pPr>
              <w:widowControl w:val="0"/>
              <w:suppressAutoHyphens/>
              <w:spacing w:line="256" w:lineRule="auto"/>
              <w:ind w:left="142" w:right="283"/>
              <w:jc w:val="both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удельный вес </w:t>
            </w:r>
            <w:r>
              <w:rPr>
                <w:bCs/>
                <w:sz w:val="28"/>
                <w:szCs w:val="28"/>
              </w:rPr>
              <w:t>организаций отдыха и оздоровления детей, созданных на базе учреждений района</w:t>
            </w:r>
            <w:r>
              <w:rPr>
                <w:sz w:val="28"/>
                <w:szCs w:val="28"/>
              </w:rPr>
      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 отдыха детей в каникулярное время</w:t>
            </w:r>
          </w:p>
        </w:tc>
      </w:tr>
      <w:tr w:rsidR="00822AE8" w:rsidTr="00822AE8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line="25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lastRenderedPageBreak/>
              <w:t>Сроки 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snapToGrid w:val="0"/>
              <w:spacing w:line="276" w:lineRule="auto"/>
              <w:ind w:left="144" w:right="-144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 xml:space="preserve">2021-2025 годы </w:t>
            </w:r>
          </w:p>
        </w:tc>
      </w:tr>
      <w:tr w:rsidR="00822AE8" w:rsidTr="00822AE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line="256" w:lineRule="auto"/>
              <w:ind w:left="142" w:right="142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autoSpaceDE w:val="0"/>
              <w:snapToGrid w:val="0"/>
              <w:spacing w:line="276" w:lineRule="auto"/>
              <w:ind w:left="144" w:right="141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общий объем финансирования из средств районного бюджета составляет 2 5</w:t>
            </w:r>
            <w:r w:rsidR="00E37BD5">
              <w:rPr>
                <w:sz w:val="28"/>
                <w:szCs w:val="34"/>
                <w:lang w:eastAsia="en-US"/>
              </w:rPr>
              <w:t>49</w:t>
            </w:r>
            <w:r>
              <w:rPr>
                <w:sz w:val="28"/>
                <w:szCs w:val="34"/>
                <w:lang w:eastAsia="en-US"/>
              </w:rPr>
              <w:t>,</w:t>
            </w:r>
            <w:r w:rsidR="00E37BD5">
              <w:rPr>
                <w:sz w:val="28"/>
                <w:szCs w:val="34"/>
                <w:lang w:eastAsia="en-US"/>
              </w:rPr>
              <w:t>7</w:t>
            </w:r>
            <w:r>
              <w:rPr>
                <w:sz w:val="28"/>
                <w:szCs w:val="34"/>
                <w:lang w:eastAsia="en-US"/>
              </w:rPr>
              <w:t xml:space="preserve"> тыс. рублей, из них: </w:t>
            </w:r>
          </w:p>
          <w:p w:rsidR="00822AE8" w:rsidRDefault="00822AE8" w:rsidP="00822AE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line="276" w:lineRule="auto"/>
              <w:ind w:left="144" w:right="-144"/>
              <w:jc w:val="both"/>
              <w:rPr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 xml:space="preserve">на 2021 год – </w:t>
            </w:r>
            <w:r w:rsidR="00E37BD5">
              <w:rPr>
                <w:sz w:val="28"/>
                <w:szCs w:val="34"/>
                <w:lang w:eastAsia="en-US"/>
              </w:rPr>
              <w:t>499</w:t>
            </w:r>
            <w:r>
              <w:rPr>
                <w:sz w:val="28"/>
                <w:szCs w:val="34"/>
                <w:lang w:eastAsia="en-US"/>
              </w:rPr>
              <w:t>,</w:t>
            </w:r>
            <w:r w:rsidR="00E37BD5">
              <w:rPr>
                <w:sz w:val="28"/>
                <w:szCs w:val="34"/>
                <w:lang w:eastAsia="en-US"/>
              </w:rPr>
              <w:t>7</w:t>
            </w:r>
            <w:r>
              <w:rPr>
                <w:sz w:val="28"/>
                <w:szCs w:val="34"/>
                <w:lang w:eastAsia="en-US"/>
              </w:rPr>
              <w:t xml:space="preserve"> тыс. руб.;</w:t>
            </w:r>
          </w:p>
          <w:p w:rsidR="00822AE8" w:rsidRDefault="00822AE8" w:rsidP="00822AE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line="276" w:lineRule="auto"/>
              <w:ind w:left="144" w:right="-144"/>
              <w:jc w:val="both"/>
              <w:rPr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на 2022 год – 5</w:t>
            </w:r>
            <w:r w:rsidR="00E37BD5">
              <w:rPr>
                <w:sz w:val="28"/>
                <w:szCs w:val="34"/>
                <w:lang w:eastAsia="en-US"/>
              </w:rPr>
              <w:t>5</w:t>
            </w:r>
            <w:r>
              <w:rPr>
                <w:sz w:val="28"/>
                <w:szCs w:val="34"/>
                <w:lang w:eastAsia="en-US"/>
              </w:rPr>
              <w:t>0,0 тыс. руб.;</w:t>
            </w:r>
          </w:p>
          <w:p w:rsidR="00822AE8" w:rsidRDefault="00822AE8" w:rsidP="00822AE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line="276" w:lineRule="auto"/>
              <w:ind w:left="144" w:right="-144"/>
              <w:jc w:val="both"/>
              <w:rPr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на 2023 год – 500,0 тыс. руб.;</w:t>
            </w:r>
          </w:p>
          <w:p w:rsidR="00822AE8" w:rsidRDefault="00822AE8" w:rsidP="00822AE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line="276" w:lineRule="auto"/>
              <w:ind w:left="144" w:right="-144"/>
              <w:jc w:val="both"/>
              <w:rPr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на 2024 год – 500.0 тыс. руб.;</w:t>
            </w:r>
          </w:p>
          <w:p w:rsidR="00822AE8" w:rsidRDefault="00822AE8" w:rsidP="00822AE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line="276" w:lineRule="auto"/>
              <w:ind w:left="144" w:right="-144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>на 2025 год – 500,0 тыс. руб.</w:t>
            </w:r>
          </w:p>
        </w:tc>
      </w:tr>
      <w:tr w:rsidR="00822AE8" w:rsidTr="00E37BD5">
        <w:trPr>
          <w:trHeight w:val="1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napToGrid w:val="0"/>
              <w:spacing w:line="276" w:lineRule="auto"/>
              <w:ind w:left="142" w:right="142"/>
              <w:jc w:val="both"/>
              <w:rPr>
                <w:rFonts w:eastAsia="Arial Unicode MS"/>
                <w:kern w:val="2"/>
                <w:sz w:val="28"/>
                <w:szCs w:val="34"/>
                <w:lang w:eastAsia="en-US"/>
              </w:rPr>
            </w:pPr>
            <w:r>
              <w:rPr>
                <w:sz w:val="28"/>
                <w:szCs w:val="34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autoSpaceDE w:val="0"/>
              <w:snapToGrid w:val="0"/>
              <w:spacing w:line="256" w:lineRule="auto"/>
              <w:ind w:left="142" w:right="141"/>
              <w:jc w:val="both"/>
              <w:rPr>
                <w:rFonts w:eastAsia="Arial Unicode MS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 результате реализации Программы ожидается: </w:t>
            </w:r>
          </w:p>
          <w:p w:rsidR="00822AE8" w:rsidRDefault="00822AE8">
            <w:pPr>
              <w:autoSpaceDE w:val="0"/>
              <w:snapToGrid w:val="0"/>
              <w:spacing w:line="256" w:lineRule="auto"/>
              <w:ind w:left="142" w:right="14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отдыхом не менее 36% детей </w:t>
            </w:r>
            <w:r>
              <w:rPr>
                <w:sz w:val="28"/>
                <w:szCs w:val="34"/>
                <w:lang w:eastAsia="en-US"/>
              </w:rPr>
              <w:t xml:space="preserve">в возрасте от 6 до 18 лет, проживающих на территории района, в </w:t>
            </w:r>
            <w:r>
              <w:rPr>
                <w:bCs/>
                <w:sz w:val="28"/>
                <w:szCs w:val="28"/>
              </w:rPr>
              <w:t>организациях отдыха и оздоровления детей, созданных на базе учреждений района;</w:t>
            </w:r>
          </w:p>
          <w:p w:rsidR="00822AE8" w:rsidRDefault="00822AE8">
            <w:pPr>
              <w:autoSpaceDE w:val="0"/>
              <w:snapToGrid w:val="0"/>
              <w:spacing w:line="256" w:lineRule="auto"/>
              <w:ind w:left="142" w:right="14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обеспечение отдыхом не менее 25% детей от 6 до 18 лет, находящихся в трудной жизненной ситуации, </w:t>
            </w:r>
            <w:r>
              <w:rPr>
                <w:sz w:val="28"/>
                <w:szCs w:val="34"/>
                <w:lang w:eastAsia="en-US"/>
              </w:rPr>
              <w:t xml:space="preserve">в </w:t>
            </w:r>
            <w:r>
              <w:rPr>
                <w:bCs/>
                <w:sz w:val="28"/>
                <w:szCs w:val="28"/>
              </w:rPr>
              <w:t>организациях отдыха и оздоровления детей, созданных на базе учреждений района;</w:t>
            </w:r>
          </w:p>
          <w:p w:rsidR="00822AE8" w:rsidRDefault="00822AE8">
            <w:pPr>
              <w:autoSpaceDE w:val="0"/>
              <w:snapToGrid w:val="0"/>
              <w:spacing w:line="256" w:lineRule="auto"/>
              <w:ind w:left="142" w:right="14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bCs/>
                <w:sz w:val="28"/>
                <w:szCs w:val="28"/>
              </w:rPr>
              <w:t xml:space="preserve">обеспечение отдыхом не менее 31% детей, </w:t>
            </w:r>
            <w:r>
              <w:rPr>
                <w:sz w:val="28"/>
                <w:szCs w:val="34"/>
                <w:lang w:eastAsia="en-US"/>
              </w:rPr>
              <w:t>стоящих на учёте в КДН и ЗП,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34"/>
                <w:lang w:eastAsia="en-US"/>
              </w:rPr>
              <w:t>охваченных различными формами отдыха и занятости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822AE8" w:rsidRDefault="00822AE8">
            <w:pPr>
              <w:autoSpaceDE w:val="0"/>
              <w:snapToGrid w:val="0"/>
              <w:spacing w:line="256" w:lineRule="auto"/>
              <w:ind w:left="142" w:right="14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вовлечение не менее 17% детей от 6 до 18 лет </w:t>
            </w:r>
            <w:r>
              <w:rPr>
                <w:sz w:val="28"/>
                <w:szCs w:val="28"/>
              </w:rPr>
              <w:t xml:space="preserve">в массовые мероприятия, спортивные соревнования, туристско-краеведческие маршруты, походы, слёты,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–тренировочные сборы, экскурсии и другие формы занятости и отдыха в каникулярное время;</w:t>
            </w:r>
          </w:p>
          <w:p w:rsidR="00822AE8" w:rsidRDefault="00822AE8">
            <w:pPr>
              <w:spacing w:line="256" w:lineRule="auto"/>
              <w:ind w:left="142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34"/>
                <w:lang w:eastAsia="en-US"/>
              </w:rPr>
              <w:t xml:space="preserve">сохранение сети </w:t>
            </w:r>
            <w:r>
              <w:rPr>
                <w:bCs/>
                <w:sz w:val="28"/>
                <w:szCs w:val="28"/>
              </w:rPr>
              <w:t>организаций отдыха и оздоровления детей, созданных на базе учреждений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22AE8" w:rsidRDefault="00822AE8">
            <w:pPr>
              <w:spacing w:line="256" w:lineRule="auto"/>
              <w:ind w:left="142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временного трудоустройства несовершеннолетних граждан в возрасте от 14 до 18 лет в свободное от учёбы время сроком на 10 календарных дней не менее 35 человек ежегодно;</w:t>
            </w:r>
          </w:p>
          <w:p w:rsidR="00822AE8" w:rsidRDefault="00822AE8">
            <w:pPr>
              <w:spacing w:line="256" w:lineRule="auto"/>
              <w:ind w:left="142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социальной поддержки в виде выплаты заработной платы в период временных работ 35 несовершеннолетним гражданам в возрасте от 14 до 18 лет, трудоустроенным в свободное от учёбы время, ежегодно;</w:t>
            </w:r>
          </w:p>
          <w:p w:rsidR="00822AE8" w:rsidRDefault="00822AE8">
            <w:pPr>
              <w:widowControl w:val="0"/>
              <w:suppressAutoHyphens/>
              <w:spacing w:line="256" w:lineRule="auto"/>
              <w:ind w:left="142" w:right="141"/>
              <w:jc w:val="both"/>
              <w:rPr>
                <w:rFonts w:eastAsia="Arial Unicode M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- 100% </w:t>
            </w:r>
            <w:r>
              <w:rPr>
                <w:bCs/>
                <w:sz w:val="28"/>
                <w:szCs w:val="28"/>
              </w:rPr>
              <w:t>организаций отдыха и оздоровления детей, созданных на базе учреждений района</w:t>
            </w:r>
            <w:r>
              <w:rPr>
                <w:sz w:val="28"/>
                <w:szCs w:val="28"/>
              </w:rPr>
      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 отдыха детей в каникулярное время</w:t>
            </w:r>
          </w:p>
        </w:tc>
      </w:tr>
    </w:tbl>
    <w:p w:rsidR="00E37BD5" w:rsidRDefault="00E37BD5" w:rsidP="00822AE8">
      <w:pPr>
        <w:rPr>
          <w:b/>
          <w:sz w:val="28"/>
          <w:szCs w:val="28"/>
        </w:rPr>
      </w:pPr>
    </w:p>
    <w:p w:rsidR="00822AE8" w:rsidRDefault="00822AE8" w:rsidP="0082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Характеристика сферы реализации муниципальной программы,</w:t>
      </w:r>
    </w:p>
    <w:p w:rsidR="00822AE8" w:rsidRDefault="00822AE8" w:rsidP="00E37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проблемы в указанной сфере и перспективы ее развития</w:t>
      </w:r>
    </w:p>
    <w:p w:rsidR="00E37BD5" w:rsidRPr="00E37BD5" w:rsidRDefault="00E37BD5" w:rsidP="00E37BD5">
      <w:pPr>
        <w:jc w:val="center"/>
        <w:rPr>
          <w:b/>
          <w:sz w:val="28"/>
          <w:szCs w:val="28"/>
        </w:rPr>
      </w:pPr>
    </w:p>
    <w:p w:rsidR="00822AE8" w:rsidRDefault="00822AE8" w:rsidP="00822AE8">
      <w:pPr>
        <w:ind w:firstLine="709"/>
        <w:jc w:val="both"/>
        <w:rPr>
          <w:sz w:val="28"/>
          <w:szCs w:val="28"/>
        </w:rPr>
      </w:pPr>
      <w:r>
        <w:rPr>
          <w:sz w:val="28"/>
          <w:szCs w:val="34"/>
        </w:rPr>
        <w:t>Р</w:t>
      </w:r>
      <w:r>
        <w:rPr>
          <w:sz w:val="28"/>
          <w:szCs w:val="28"/>
        </w:rPr>
        <w:t>азвитие системы отдыха и занятости детей в каникулярное время представляет собой одно из важных направлений государственной политики в социальной сфере, в Белозерском муниципальном районе Вологодской области данный вопрос также является одним из приоритетных.</w:t>
      </w:r>
    </w:p>
    <w:p w:rsidR="00822AE8" w:rsidRDefault="00822AE8" w:rsidP="0082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Отдых, оздоровление и занятость детей в каникулярное время на территории района обеспечивается в результате скоординированной деятельности управления образования района, </w:t>
      </w:r>
      <w:r>
        <w:rPr>
          <w:sz w:val="28"/>
          <w:szCs w:val="34"/>
        </w:rPr>
        <w:t>отдела культуры, спорта, туризма и молодежной политики администрации района,</w:t>
      </w:r>
      <w:r>
        <w:rPr>
          <w:sz w:val="28"/>
          <w:szCs w:val="28"/>
        </w:rPr>
        <w:t xml:space="preserve"> образовательных учреждений района, БУСО ВО «КЦСОН Белозерского района», а также управления организацией отдыха и оздоровления детей, обеспечения поддержки системы детского оздоровления.</w:t>
      </w:r>
    </w:p>
    <w:p w:rsidR="00822AE8" w:rsidRDefault="00822AE8" w:rsidP="0082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реализуемых действий в районе ежегодно увеличивается количество детей, охваченных организованными формами отдыха, сохранятся сеть </w:t>
      </w:r>
      <w:r>
        <w:rPr>
          <w:bCs/>
          <w:sz w:val="28"/>
          <w:szCs w:val="28"/>
        </w:rPr>
        <w:t xml:space="preserve">организаций отдыха и оздоровления детей, созданных на базе образовательных учреждений района и </w:t>
      </w:r>
      <w:r>
        <w:rPr>
          <w:sz w:val="28"/>
          <w:szCs w:val="28"/>
        </w:rPr>
        <w:t>БУСО ВО «КЦСОН Белозерского района»</w:t>
      </w:r>
      <w:r>
        <w:rPr>
          <w:bCs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 в 2018 году в 24 оздоровительных лагерях с дневным пребыванием отдохнули 562 ребёнка, в 2019 году в 24 лагерях - 551 ребёнок,  в 2020 году в 3-х  </w:t>
      </w:r>
      <w:r>
        <w:rPr>
          <w:sz w:val="28"/>
          <w:szCs w:val="28"/>
        </w:rPr>
        <w:lastRenderedPageBreak/>
        <w:t xml:space="preserve">пришкольных лагерях в дистанционном формате было охвачено отдыхом 52 человека, в палаточных лагерях в 2018 – 32 ребёнка. </w:t>
      </w:r>
    </w:p>
    <w:p w:rsidR="00822AE8" w:rsidRDefault="00822AE8" w:rsidP="0082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оздоровительные лагеря дневного пребывания, организованные на базе учреждений района, проводятся в период не только летних каникул, но осенних и весенних. </w:t>
      </w:r>
    </w:p>
    <w:p w:rsidR="00822AE8" w:rsidRDefault="00822AE8" w:rsidP="00822AE8">
      <w:pPr>
        <w:pStyle w:val="ab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организации и обеспечению отдыха и оздоровления детей, находящихся в трудной жизненной ситуации. В 2019 году за счёт средств районного бюджета производилась оплата доли стоимости путевок и родительской платы в оздоровительные лагеря с дневным пребыванием для детей данной категории. </w:t>
      </w:r>
    </w:p>
    <w:p w:rsidR="00822AE8" w:rsidRDefault="00822AE8" w:rsidP="00822AE8">
      <w:pPr>
        <w:pStyle w:val="ab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обеспечивается поддержка детей работников районных муниципальных бюджетных учреждений, районных муниципальных унитарных предприятий в случае отсутствия средств у данных предприятий для оплаты доли стоимости путевок в оздоровительные лагеря с дневным пребыванием.</w:t>
      </w:r>
    </w:p>
    <w:p w:rsidR="00822AE8" w:rsidRDefault="00822AE8" w:rsidP="00822AE8">
      <w:pPr>
        <w:pStyle w:val="af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особым вниманием находятся дети, находящиеся в социально опасном положении (состоящие на учёте в КДН и ЗП, ГДН), ежегодно, в том числе и для детей данной категории, организован отдых и трудовая занятость лагере труда и отдыха с дневным пребыванием для подростков от 14 до 17 лет (включительно).</w:t>
      </w:r>
    </w:p>
    <w:p w:rsidR="00822AE8" w:rsidRDefault="00822AE8" w:rsidP="00822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активно развиваются </w:t>
      </w:r>
      <w:proofErr w:type="spellStart"/>
      <w:r>
        <w:rPr>
          <w:sz w:val="28"/>
          <w:szCs w:val="28"/>
        </w:rPr>
        <w:t>малозатратные</w:t>
      </w:r>
      <w:proofErr w:type="spellEnd"/>
      <w:r>
        <w:rPr>
          <w:sz w:val="28"/>
          <w:szCs w:val="28"/>
        </w:rPr>
        <w:t xml:space="preserve"> формы отдыха, такие как: походы, слёты, экспедиции, семейный отдых, так в 2018 году данными формами отдыха охвачено 600 человек, в 2019 году – 419 человек. В 2020 году в связи с неблагоприятной санитарно-эпидемиологической обстановкой, связанной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работа лагерей дневного пребывания была невозможна в очном режиме. Но, несмотря на это для детей проводились развлекательные и образовательные программы в режиме онлайн. В них приняли участие 1766 детей.</w:t>
      </w:r>
    </w:p>
    <w:p w:rsidR="00822AE8" w:rsidRDefault="00822AE8" w:rsidP="00822AE8">
      <w:pPr>
        <w:ind w:firstLine="708"/>
        <w:jc w:val="both"/>
        <w:rPr>
          <w:color w:val="FF0000"/>
          <w:sz w:val="28"/>
          <w:szCs w:val="28"/>
        </w:rPr>
      </w:pPr>
    </w:p>
    <w:p w:rsidR="00822AE8" w:rsidRDefault="00822AE8" w:rsidP="00822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достигнутые в предыдущие годы позитивные результаты по решению вопросов организации отдыха, оздоровления и занятости детей и подростков, остаются вопросы, которые требуют решения. </w:t>
      </w:r>
    </w:p>
    <w:p w:rsidR="00822AE8" w:rsidRDefault="00822AE8" w:rsidP="00822AE8">
      <w:pPr>
        <w:spacing w:line="2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и в дальнейшем также уделять особое внимание организации отдыха, оздоровления детей, находящихся в трудной жизненной ситуации, а также реализации мер по профилактике безнадзорности и правонарушений несовершеннолетних, в том числе по созданию в период школьных каникул для детей в возрасте от 14 до 17 лет (включительно) специализированных лагерей, проведению целевых смен, а также расширению возможностей для развития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отдыха.</w:t>
      </w:r>
      <w:proofErr w:type="gramEnd"/>
    </w:p>
    <w:p w:rsidR="00822AE8" w:rsidRDefault="00822AE8" w:rsidP="0082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детей, охваченных трудовой занятостью в летний период в 2020 году – 50 подростков (в 2018 году – 80 детей, в 2019 году – 94 ребёнка) с учётом детей лагеря труда и отдыха. </w:t>
      </w:r>
    </w:p>
    <w:p w:rsidR="00822AE8" w:rsidRDefault="00822AE8" w:rsidP="0082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Накопленный опыт решения вопросов по организации отдыха, оздоровления, занятости детей и подростков, результаты анализа проводимых мероприятий, наличие   проблем, а также социально – экономическая   ситуация в   районе   подтверждают   целесообразность и необходимость реализации данной муниципальной программы.  </w:t>
      </w:r>
    </w:p>
    <w:p w:rsidR="00066DBE" w:rsidRDefault="00822AE8" w:rsidP="0082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позволит обеспечить системность исполнения программных мероприятий, создать условия для совершенствования форм организации отдыха </w:t>
      </w:r>
    </w:p>
    <w:p w:rsidR="00066DBE" w:rsidRDefault="00066DBE" w:rsidP="00066DBE">
      <w:pPr>
        <w:jc w:val="both"/>
        <w:rPr>
          <w:sz w:val="28"/>
          <w:szCs w:val="28"/>
        </w:rPr>
      </w:pPr>
    </w:p>
    <w:p w:rsidR="00822AE8" w:rsidRDefault="00822AE8" w:rsidP="00066DBE">
      <w:pPr>
        <w:jc w:val="both"/>
        <w:rPr>
          <w:sz w:val="28"/>
          <w:szCs w:val="28"/>
        </w:rPr>
      </w:pPr>
      <w:r>
        <w:rPr>
          <w:sz w:val="28"/>
          <w:szCs w:val="28"/>
        </w:rPr>
        <w:t>и оздоровления, обобщения и накопления положительного опыта и в конечном   итоге   при   объединении   усилий всех заинтересованных ведомств позволит максимально обеспечить право каждого подростка на полноценный отдых, оздоровление, занятость особенно в период каникул.</w:t>
      </w:r>
    </w:p>
    <w:p w:rsidR="00822AE8" w:rsidRDefault="00822AE8" w:rsidP="00822AE8">
      <w:pPr>
        <w:ind w:firstLine="708"/>
        <w:jc w:val="both"/>
        <w:rPr>
          <w:sz w:val="28"/>
          <w:szCs w:val="28"/>
        </w:rPr>
      </w:pPr>
    </w:p>
    <w:p w:rsidR="00822AE8" w:rsidRDefault="00822AE8" w:rsidP="00E37B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II. Приоритеты государственной политики в сфере реализации муниципальной программы, цели, задачи, сроки ее реализации</w:t>
      </w:r>
    </w:p>
    <w:p w:rsidR="00E37BD5" w:rsidRPr="00E37BD5" w:rsidRDefault="00E37BD5" w:rsidP="00E37BD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22AE8" w:rsidRDefault="00822AE8" w:rsidP="00822AE8">
      <w:pPr>
        <w:shd w:val="clear" w:color="auto" w:fill="FFFFFF"/>
        <w:spacing w:line="293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Приоритеты государственной политики в сфере организации отдыха и оздоровления детей в каникулярное время </w:t>
      </w:r>
      <w:r>
        <w:rPr>
          <w:sz w:val="28"/>
          <w:szCs w:val="28"/>
        </w:rPr>
        <w:t xml:space="preserve">на муниципальном уровне </w:t>
      </w:r>
      <w:r>
        <w:rPr>
          <w:sz w:val="28"/>
          <w:szCs w:val="28"/>
          <w:lang w:eastAsia="en-US"/>
        </w:rPr>
        <w:t>определены</w:t>
      </w:r>
      <w:r w:rsidR="00E37BD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следующими стратегическими документами и нормативными правовыми актами Российской Федерации:</w:t>
      </w:r>
      <w:r>
        <w:rPr>
          <w:color w:val="333333"/>
          <w:sz w:val="28"/>
          <w:szCs w:val="28"/>
        </w:rPr>
        <w:t xml:space="preserve"> 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Федеральным законом от 24.07.1998 №124-ФЗ «Об основных гарантиях прав ребенка в Российской Федерации»;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822AE8" w:rsidRDefault="00822AE8" w:rsidP="00822AE8">
      <w:pPr>
        <w:spacing w:line="200" w:lineRule="atLeast"/>
        <w:jc w:val="both"/>
        <w:rPr>
          <w:rFonts w:eastAsia="Arial Unicode MS"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Главным приоритетом программы является обеспечение развития системы отдыха и оздоровления детей в Белозерском муниципальном районе.</w:t>
      </w:r>
    </w:p>
    <w:p w:rsidR="00822AE8" w:rsidRDefault="00822AE8" w:rsidP="00822AE8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Исходя из этого, ставятся следующие цели и задачи. </w:t>
      </w:r>
    </w:p>
    <w:p w:rsidR="00822AE8" w:rsidRDefault="00822AE8" w:rsidP="00822AE8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</w:t>
      </w:r>
      <w:r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полноценного и безопасного отдыха, оздоровления и обеспечение занятости на основе совместной деятельности всех заинтересованных служб, организаций Белозерского муниципального района.</w:t>
      </w:r>
      <w:r>
        <w:rPr>
          <w:sz w:val="28"/>
          <w:szCs w:val="28"/>
        </w:rPr>
        <w:tab/>
        <w:t>Для достижения поставленной цели требуется решение следующих задач:</w:t>
      </w:r>
    </w:p>
    <w:p w:rsidR="00822AE8" w:rsidRDefault="00822AE8" w:rsidP="00822AE8">
      <w:pPr>
        <w:ind w:left="142" w:right="141"/>
        <w:jc w:val="both"/>
        <w:rPr>
          <w:sz w:val="28"/>
          <w:szCs w:val="28"/>
        </w:rPr>
      </w:pPr>
      <w:r>
        <w:rPr>
          <w:sz w:val="28"/>
          <w:szCs w:val="34"/>
        </w:rPr>
        <w:tab/>
      </w:r>
      <w:r>
        <w:rPr>
          <w:sz w:val="28"/>
          <w:szCs w:val="28"/>
        </w:rPr>
        <w:t xml:space="preserve">- обеспечение   отдыха   и   оздоровления   детей района в каникулярное время, в том числе детей, находящихся в трудной жизненной ситуации;  </w:t>
      </w:r>
    </w:p>
    <w:p w:rsidR="00822AE8" w:rsidRDefault="00822AE8" w:rsidP="00822AE8">
      <w:pPr>
        <w:ind w:left="142" w:right="141" w:firstLine="56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профилактика асоциального поведения детей и подростков, предупреждение безнадзорности и правонарушений;</w:t>
      </w:r>
      <w:r>
        <w:rPr>
          <w:sz w:val="28"/>
          <w:szCs w:val="28"/>
          <w:lang w:eastAsia="en-US"/>
        </w:rPr>
        <w:t xml:space="preserve"> </w:t>
      </w:r>
    </w:p>
    <w:p w:rsidR="00822AE8" w:rsidRDefault="00822AE8" w:rsidP="00822AE8">
      <w:pPr>
        <w:ind w:left="142" w:right="141" w:firstLine="5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- организация </w:t>
      </w:r>
      <w:proofErr w:type="spellStart"/>
      <w:r>
        <w:rPr>
          <w:sz w:val="28"/>
          <w:szCs w:val="28"/>
          <w:lang w:eastAsia="en-US"/>
        </w:rPr>
        <w:t>малозатратных</w:t>
      </w:r>
      <w:proofErr w:type="spellEnd"/>
      <w:r>
        <w:rPr>
          <w:sz w:val="28"/>
          <w:szCs w:val="28"/>
          <w:lang w:eastAsia="en-US"/>
        </w:rPr>
        <w:t xml:space="preserve"> форм отдыха детей;</w:t>
      </w:r>
    </w:p>
    <w:p w:rsidR="00822AE8" w:rsidRDefault="00822AE8" w:rsidP="00822AE8">
      <w:pPr>
        <w:ind w:left="142" w:right="141" w:firstLine="56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сохранение и развитие </w:t>
      </w:r>
      <w:r>
        <w:rPr>
          <w:bCs/>
          <w:sz w:val="28"/>
          <w:szCs w:val="28"/>
        </w:rPr>
        <w:t>организаций отдыха и оздоровления детей, созданных на базе учреждений района;</w:t>
      </w:r>
    </w:p>
    <w:p w:rsidR="00822AE8" w:rsidRDefault="00822AE8" w:rsidP="00822AE8">
      <w:pPr>
        <w:ind w:left="142" w:right="141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безопасных и благоприятных условий для отдыха и оздоровления детей;</w:t>
      </w:r>
    </w:p>
    <w:p w:rsidR="00822AE8" w:rsidRDefault="00822AE8" w:rsidP="00822AE8">
      <w:pPr>
        <w:ind w:left="142" w:right="141" w:firstLine="566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временной занятости несовершеннолетних граждан в возрасте от 14 до 18 лет в свободное от учёбы время с целью приобретения трудовых навыков, профилактики безнадзорности и правонарушений;</w:t>
      </w:r>
    </w:p>
    <w:p w:rsidR="00822AE8" w:rsidRDefault="00822AE8" w:rsidP="00822AE8">
      <w:pPr>
        <w:ind w:left="142" w:right="141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межведомственного взаимодействия в вопросах организации отдыха, оздоровления детей и занятости подростков в каникулярное время.</w:t>
      </w:r>
    </w:p>
    <w:p w:rsidR="00822AE8" w:rsidRDefault="00822AE8" w:rsidP="00822AE8">
      <w:pPr>
        <w:ind w:left="142" w:right="141" w:firstLine="566"/>
        <w:jc w:val="both"/>
        <w:rPr>
          <w:sz w:val="28"/>
          <w:szCs w:val="28"/>
        </w:rPr>
      </w:pPr>
    </w:p>
    <w:p w:rsidR="00822AE8" w:rsidRDefault="00822AE8" w:rsidP="00822AE8">
      <w:pPr>
        <w:ind w:left="142" w:right="141" w:firstLine="566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 </w:t>
      </w:r>
      <w:r>
        <w:rPr>
          <w:sz w:val="28"/>
          <w:szCs w:val="34"/>
        </w:rPr>
        <w:t>Срок реализации муниципальной программы – 2021-2025 годы.</w:t>
      </w:r>
    </w:p>
    <w:p w:rsidR="00822AE8" w:rsidRDefault="00822AE8" w:rsidP="00822AE8">
      <w:pPr>
        <w:ind w:left="142" w:right="141" w:firstLine="566"/>
        <w:jc w:val="both"/>
        <w:rPr>
          <w:sz w:val="28"/>
          <w:szCs w:val="34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822AE8" w:rsidRDefault="00822AE8" w:rsidP="00822AE8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III. Характеристика основных мероприятий </w:t>
      </w:r>
    </w:p>
    <w:p w:rsidR="00822AE8" w:rsidRDefault="00822AE8" w:rsidP="00E37BD5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</w:t>
      </w:r>
    </w:p>
    <w:p w:rsidR="00066DBE" w:rsidRDefault="00066DBE" w:rsidP="00E37BD5">
      <w:pPr>
        <w:ind w:firstLine="709"/>
        <w:jc w:val="center"/>
        <w:rPr>
          <w:b/>
          <w:sz w:val="28"/>
          <w:szCs w:val="28"/>
          <w:lang w:eastAsia="en-US"/>
        </w:rPr>
      </w:pPr>
    </w:p>
    <w:p w:rsidR="00822AE8" w:rsidRDefault="00822AE8" w:rsidP="00822A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цели и решения задач муниципальной программы необходимо реализовать ряд основных мероприятий:</w:t>
      </w:r>
    </w:p>
    <w:p w:rsidR="00822AE8" w:rsidRDefault="00822AE8" w:rsidP="00822AE8">
      <w:pPr>
        <w:jc w:val="both"/>
        <w:rPr>
          <w:rStyle w:val="100"/>
          <w:rFonts w:eastAsia="Arial Unicode MS"/>
          <w:b w:val="0"/>
          <w:bCs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Организационное и информационно-методическое обеспечение отдыха и оздоровления детей в каникулярное время. Проведение мероприятий в рамках основного мероприятия направлено на решение задачи</w:t>
      </w:r>
      <w:r>
        <w:rPr>
          <w:sz w:val="28"/>
          <w:szCs w:val="28"/>
        </w:rPr>
        <w:t xml:space="preserve"> обеспечения межведомственного взаимодействия в вопросах организации отдыха, оздоровления детей и занятости подростков в каникулярное время.</w:t>
      </w:r>
    </w:p>
    <w:p w:rsidR="00822AE8" w:rsidRDefault="00822AE8" w:rsidP="00822AE8">
      <w:pPr>
        <w:jc w:val="both"/>
        <w:rPr>
          <w:rFonts w:ascii="Arial" w:eastAsia="Arial Unicode MS" w:hAnsi="Arial"/>
          <w:sz w:val="20"/>
        </w:rPr>
      </w:pPr>
      <w:r>
        <w:rPr>
          <w:rStyle w:val="100"/>
          <w:rFonts w:eastAsia="Arial Unicode MS"/>
          <w:sz w:val="28"/>
          <w:szCs w:val="28"/>
        </w:rPr>
        <w:t xml:space="preserve">2. Сохранение и развитие системы организаций отдыха и оздоровления детей, </w:t>
      </w:r>
      <w:r>
        <w:rPr>
          <w:bCs/>
          <w:sz w:val="28"/>
          <w:szCs w:val="28"/>
        </w:rPr>
        <w:t xml:space="preserve">их материально-техническое оснащение. Проведение мероприятий в рамках основного мероприятия направлено на решение задачи </w:t>
      </w:r>
      <w:r>
        <w:rPr>
          <w:sz w:val="28"/>
          <w:szCs w:val="28"/>
        </w:rPr>
        <w:t xml:space="preserve">сохранения и развития </w:t>
      </w:r>
      <w:r>
        <w:rPr>
          <w:bCs/>
          <w:sz w:val="28"/>
          <w:szCs w:val="28"/>
        </w:rPr>
        <w:t>организаций отдыха и оздоровления детей, созданных на базе учреждений района.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100"/>
          <w:rFonts w:eastAsia="Arial Unicode MS"/>
          <w:sz w:val="28"/>
          <w:szCs w:val="28"/>
        </w:rPr>
        <w:t xml:space="preserve">3. Обеспечение благоприятных и безопасных условий для отдыха и оздоровления детей. </w:t>
      </w:r>
      <w:r>
        <w:rPr>
          <w:bCs/>
          <w:sz w:val="28"/>
          <w:szCs w:val="28"/>
        </w:rPr>
        <w:t xml:space="preserve">Проведение мероприятий в рамках основного мероприятия направлено на решение задачи </w:t>
      </w:r>
      <w:r>
        <w:rPr>
          <w:sz w:val="28"/>
          <w:szCs w:val="28"/>
        </w:rPr>
        <w:t>обеспечения безопасных и благоприятных условий для отдыха и оздоровления детей.</w:t>
      </w:r>
    </w:p>
    <w:p w:rsidR="00822AE8" w:rsidRDefault="00822AE8" w:rsidP="00822AE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Организация отдыха и оздоровления детей, в том числе предоставление мер социальной поддержки </w:t>
      </w:r>
      <w:r>
        <w:rPr>
          <w:sz w:val="28"/>
          <w:szCs w:val="28"/>
        </w:rPr>
        <w:t xml:space="preserve">по обеспечению отдыха и оздоровления отдельных категорий детей. </w:t>
      </w:r>
      <w:r>
        <w:rPr>
          <w:bCs/>
          <w:sz w:val="28"/>
          <w:szCs w:val="28"/>
        </w:rPr>
        <w:t>Проведение мероприятий в рамках основного мероприятия направлено на решение задач</w:t>
      </w:r>
      <w:r>
        <w:rPr>
          <w:sz w:val="28"/>
          <w:szCs w:val="28"/>
        </w:rPr>
        <w:t xml:space="preserve"> обеспечения   отдыха   и   оздоровления   детей района в каникулярное время, в том числе детей, находящихся в трудной жизненной ситуации; профилактики асоциального поведения детей и подростков, предупреждение безнадзорности и правонарушений; </w:t>
      </w:r>
      <w:r>
        <w:rPr>
          <w:sz w:val="28"/>
          <w:szCs w:val="28"/>
          <w:lang w:eastAsia="en-US"/>
        </w:rPr>
        <w:t xml:space="preserve">организации </w:t>
      </w:r>
      <w:proofErr w:type="spellStart"/>
      <w:r>
        <w:rPr>
          <w:sz w:val="28"/>
          <w:szCs w:val="28"/>
          <w:lang w:eastAsia="en-US"/>
        </w:rPr>
        <w:t>малозатратных</w:t>
      </w:r>
      <w:proofErr w:type="spellEnd"/>
      <w:r>
        <w:rPr>
          <w:sz w:val="28"/>
          <w:szCs w:val="28"/>
          <w:lang w:eastAsia="en-US"/>
        </w:rPr>
        <w:t xml:space="preserve"> форм отдыха детей.</w:t>
      </w:r>
    </w:p>
    <w:p w:rsidR="00822AE8" w:rsidRDefault="00822AE8" w:rsidP="00822AE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время. Проведение мероприятий в рамках основного мероприятия направлено на обеспечение занятости несовершеннолетних граждан в возрасте от 14 до 18 лет с целью приобщения учащихся к труду, получения профессиональных навыков, приобретение опыта межличностного взаимодействия в трудовом коллективе, а также профилактики правонарушений и безнадзорности несовершеннолетних. Основными видами временных работ, в которых принимают участие несовершеннолетние граждане, являются: озеленение и благоустройство территорий, ремонтно-строительные работы в учреждениях образования, сельскохозяйственные работы, помощь ветеранам, престарелым, и др.</w:t>
      </w:r>
    </w:p>
    <w:p w:rsidR="00822AE8" w:rsidRDefault="00822AE8" w:rsidP="00822A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Перечень основных мероприятий предусмотрен Планом реализации муниципальной программы в соответствии с приложением 4 к муниципальной программе.</w:t>
      </w:r>
    </w:p>
    <w:p w:rsidR="00822AE8" w:rsidRDefault="00822AE8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066DBE" w:rsidRDefault="00066DBE" w:rsidP="00822AE8">
      <w:pPr>
        <w:ind w:firstLine="709"/>
        <w:jc w:val="center"/>
        <w:rPr>
          <w:b/>
          <w:sz w:val="28"/>
          <w:szCs w:val="28"/>
          <w:lang w:eastAsia="en-US"/>
        </w:rPr>
      </w:pPr>
    </w:p>
    <w:p w:rsidR="00822AE8" w:rsidRDefault="00822AE8" w:rsidP="00822AE8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IV</w:t>
      </w:r>
      <w:r>
        <w:rPr>
          <w:b/>
          <w:sz w:val="28"/>
          <w:szCs w:val="28"/>
          <w:lang w:eastAsia="en-US"/>
        </w:rPr>
        <w:t xml:space="preserve">. Ресурсное обеспечение муниципальной программы, обоснование объема финансовых ресурсов, необходимых для реализации </w:t>
      </w:r>
    </w:p>
    <w:p w:rsidR="00822AE8" w:rsidRDefault="00822AE8" w:rsidP="00E37BD5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муниципальной программы</w:t>
      </w:r>
    </w:p>
    <w:p w:rsidR="00E37BD5" w:rsidRPr="00E37BD5" w:rsidRDefault="00E37BD5" w:rsidP="00E37BD5">
      <w:pPr>
        <w:ind w:firstLine="709"/>
        <w:jc w:val="center"/>
        <w:rPr>
          <w:b/>
          <w:sz w:val="28"/>
          <w:szCs w:val="28"/>
          <w:lang w:eastAsia="en-US"/>
        </w:rPr>
      </w:pPr>
    </w:p>
    <w:p w:rsidR="00822AE8" w:rsidRDefault="00822AE8" w:rsidP="00822AE8">
      <w:pPr>
        <w:jc w:val="both"/>
        <w:rPr>
          <w:sz w:val="28"/>
          <w:szCs w:val="28"/>
          <w:lang w:eastAsia="en-US"/>
        </w:rPr>
      </w:pPr>
      <w:r>
        <w:t xml:space="preserve"> </w:t>
      </w:r>
      <w:r>
        <w:tab/>
      </w:r>
      <w:r>
        <w:rPr>
          <w:color w:val="000000"/>
          <w:sz w:val="28"/>
          <w:szCs w:val="28"/>
        </w:rPr>
        <w:t>Финансирование программных мероприятий осуществляется за счет средств бюджета Белозерского муниципального района.</w:t>
      </w:r>
      <w:r>
        <w:rPr>
          <w:sz w:val="28"/>
          <w:szCs w:val="28"/>
          <w:lang w:eastAsia="en-US"/>
        </w:rPr>
        <w:t xml:space="preserve"> </w:t>
      </w:r>
    </w:p>
    <w:p w:rsidR="00822AE8" w:rsidRDefault="00822AE8" w:rsidP="00822AE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финансового обеспечения муниципальной программы составляет 2 5</w:t>
      </w:r>
      <w:r w:rsidR="00E37BD5">
        <w:rPr>
          <w:sz w:val="28"/>
          <w:szCs w:val="28"/>
          <w:lang w:eastAsia="en-US"/>
        </w:rPr>
        <w:t>49</w:t>
      </w:r>
      <w:r>
        <w:rPr>
          <w:sz w:val="28"/>
          <w:szCs w:val="28"/>
          <w:lang w:eastAsia="en-US"/>
        </w:rPr>
        <w:t>,</w:t>
      </w:r>
      <w:r w:rsidR="00E37BD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822AE8" w:rsidRDefault="00822AE8" w:rsidP="00822AE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 год – </w:t>
      </w:r>
      <w:r w:rsidR="00E37BD5">
        <w:rPr>
          <w:sz w:val="28"/>
          <w:szCs w:val="28"/>
          <w:lang w:eastAsia="en-US"/>
        </w:rPr>
        <w:t>499</w:t>
      </w:r>
      <w:r>
        <w:rPr>
          <w:sz w:val="28"/>
          <w:szCs w:val="28"/>
          <w:lang w:eastAsia="en-US"/>
        </w:rPr>
        <w:t>,</w:t>
      </w:r>
      <w:r w:rsidR="00E37BD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тыс. руб.,</w:t>
      </w:r>
    </w:p>
    <w:p w:rsidR="00822AE8" w:rsidRDefault="00822AE8" w:rsidP="00822AE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– 5</w:t>
      </w:r>
      <w:r w:rsidR="00E37BD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0,0 тыс. руб.,</w:t>
      </w:r>
    </w:p>
    <w:p w:rsidR="00822AE8" w:rsidRDefault="00822AE8" w:rsidP="00822AE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 год – 500,0 тыс. руб.,</w:t>
      </w:r>
    </w:p>
    <w:p w:rsidR="00822AE8" w:rsidRDefault="00822AE8" w:rsidP="00822AE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2024 год – 500.0 тыс. руб., </w:t>
      </w:r>
    </w:p>
    <w:p w:rsidR="00822AE8" w:rsidRDefault="00822AE8" w:rsidP="00822AE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2025 год – 500,0 тыс. руб.</w:t>
      </w:r>
    </w:p>
    <w:p w:rsidR="00822AE8" w:rsidRDefault="00822AE8" w:rsidP="00822AE8">
      <w:pPr>
        <w:tabs>
          <w:tab w:val="left" w:pos="2550"/>
        </w:tabs>
        <w:spacing w:line="0" w:lineRule="atLeast"/>
        <w:jc w:val="both"/>
        <w:rPr>
          <w:rFonts w:ascii="Arial" w:hAnsi="Arial"/>
          <w:lang w:eastAsia="ru-RU"/>
        </w:rPr>
      </w:pPr>
    </w:p>
    <w:p w:rsidR="00822AE8" w:rsidRDefault="00822AE8" w:rsidP="00822AE8">
      <w:pPr>
        <w:tabs>
          <w:tab w:val="left" w:pos="2550"/>
        </w:tabs>
        <w:spacing w:line="0" w:lineRule="atLeast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  <w:lang w:eastAsia="en-US"/>
        </w:rPr>
        <w:t>За основу расчетов взяты фактические расходы на реализацию мероприятий в сфере организации отдыха и оздоровления детей, сложившиеся за период 2018 – 2020 годы с учетом применения индексов инфляции.</w:t>
      </w:r>
      <w:r>
        <w:t xml:space="preserve">    </w:t>
      </w:r>
      <w:r>
        <w:rPr>
          <w:sz w:val="28"/>
          <w:szCs w:val="28"/>
        </w:rPr>
        <w:t>Объемы    финансирования   муниципальной программы    подлежат   ежегодному   уточнению в установленном порядке при формировании бюджета Белозерского муниципального района на очередной финансовый год и на плановый период.</w:t>
      </w:r>
    </w:p>
    <w:p w:rsidR="00822AE8" w:rsidRDefault="00822AE8" w:rsidP="00822AE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Ресурсное обеспечение муниципальной программы за счет районного бюджета приведены в приложении 1 к муниципальной программе.</w:t>
      </w:r>
      <w:proofErr w:type="gramEnd"/>
    </w:p>
    <w:p w:rsidR="00822AE8" w:rsidRDefault="00822AE8" w:rsidP="00822AE8">
      <w:pPr>
        <w:jc w:val="both"/>
        <w:rPr>
          <w:rFonts w:ascii="Arial" w:hAnsi="Arial"/>
          <w:bCs/>
          <w:sz w:val="28"/>
          <w:szCs w:val="28"/>
          <w:lang w:eastAsia="ru-RU"/>
        </w:rPr>
      </w:pPr>
    </w:p>
    <w:p w:rsidR="00822AE8" w:rsidRDefault="00822AE8" w:rsidP="00E37BD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eastAsia="en-US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</w:t>
      </w:r>
    </w:p>
    <w:p w:rsidR="00066DBE" w:rsidRPr="00E37BD5" w:rsidRDefault="00066DBE" w:rsidP="00E37BD5">
      <w:pPr>
        <w:jc w:val="center"/>
        <w:rPr>
          <w:b/>
          <w:sz w:val="28"/>
          <w:szCs w:val="28"/>
          <w:lang w:eastAsia="en-US"/>
        </w:rPr>
      </w:pPr>
    </w:p>
    <w:p w:rsidR="00822AE8" w:rsidRDefault="00822AE8" w:rsidP="00822AE8">
      <w:pPr>
        <w:spacing w:line="200" w:lineRule="atLeast"/>
        <w:jc w:val="both"/>
        <w:rPr>
          <w:sz w:val="28"/>
          <w:szCs w:val="34"/>
        </w:rPr>
      </w:pPr>
      <w:r>
        <w:rPr>
          <w:sz w:val="28"/>
          <w:szCs w:val="34"/>
        </w:rPr>
        <w:tab/>
        <w:t>Оценка эффективности реализации программы будет производиться на основе системы показателей (индикаторов). Система показателей (индикаторов) обеспечит мониторинг реальной динамики изменений в системе отдыха детей и их оздоровления за оцениваемый период с целью уточнения или корректировки поставленных задач.</w:t>
      </w:r>
    </w:p>
    <w:p w:rsidR="00822AE8" w:rsidRDefault="00822AE8" w:rsidP="00822AE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Целевыми показателями (индикаторами) решения задачи </w:t>
      </w:r>
      <w:r>
        <w:rPr>
          <w:sz w:val="28"/>
          <w:szCs w:val="28"/>
        </w:rPr>
        <w:t>обеспечение   отдыха   и   оздоровления   детей района в каникулярное время, в том числе детей, находящихся в трудной жизненной ситуации</w:t>
      </w:r>
      <w:r>
        <w:rPr>
          <w:sz w:val="28"/>
          <w:szCs w:val="28"/>
          <w:lang w:eastAsia="en-US"/>
        </w:rPr>
        <w:t xml:space="preserve"> являются следующие показатели:</w:t>
      </w:r>
    </w:p>
    <w:p w:rsidR="00822AE8" w:rsidRDefault="00822AE8" w:rsidP="00822AE8">
      <w:pPr>
        <w:autoSpaceDE w:val="0"/>
        <w:snapToGrid w:val="0"/>
        <w:ind w:right="-1"/>
        <w:jc w:val="both"/>
        <w:rPr>
          <w:sz w:val="28"/>
          <w:szCs w:val="34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34"/>
          <w:lang w:eastAsia="en-US"/>
        </w:rPr>
        <w:t xml:space="preserve">доля детей в возрасте от 6 до 18 лет, охваченных отдыхом и оздоровлением </w:t>
      </w:r>
      <w:proofErr w:type="gramStart"/>
      <w:r>
        <w:rPr>
          <w:sz w:val="28"/>
          <w:szCs w:val="34"/>
          <w:lang w:eastAsia="en-US"/>
        </w:rPr>
        <w:t>в</w:t>
      </w:r>
      <w:proofErr w:type="gramEnd"/>
    </w:p>
    <w:p w:rsidR="00822AE8" w:rsidRDefault="00822AE8" w:rsidP="00822AE8">
      <w:pPr>
        <w:autoSpaceDE w:val="0"/>
        <w:snapToGrid w:val="0"/>
        <w:ind w:right="-1"/>
        <w:jc w:val="both"/>
        <w:rPr>
          <w:sz w:val="28"/>
          <w:szCs w:val="34"/>
          <w:lang w:eastAsia="en-US"/>
        </w:rPr>
      </w:pPr>
      <w:proofErr w:type="gramStart"/>
      <w:r>
        <w:rPr>
          <w:bCs/>
          <w:sz w:val="28"/>
          <w:szCs w:val="28"/>
        </w:rPr>
        <w:t>организациях</w:t>
      </w:r>
      <w:proofErr w:type="gramEnd"/>
      <w:r>
        <w:rPr>
          <w:bCs/>
          <w:sz w:val="28"/>
          <w:szCs w:val="28"/>
        </w:rPr>
        <w:t xml:space="preserve"> отдыха и оздоровления детей, созданных на базе учреждений района</w:t>
      </w:r>
      <w:r>
        <w:rPr>
          <w:sz w:val="28"/>
          <w:szCs w:val="34"/>
          <w:lang w:eastAsia="en-US"/>
        </w:rPr>
        <w:t>, от общей численности детей в возрасте от 6 до 18 лет, проживающих на территории р</w:t>
      </w:r>
      <w:r>
        <w:rPr>
          <w:sz w:val="28"/>
          <w:szCs w:val="28"/>
          <w:lang w:eastAsia="en-US"/>
        </w:rPr>
        <w:t>айона</w:t>
      </w:r>
      <w:r>
        <w:rPr>
          <w:sz w:val="28"/>
          <w:szCs w:val="34"/>
          <w:lang w:eastAsia="en-US"/>
        </w:rPr>
        <w:t>;</w:t>
      </w:r>
    </w:p>
    <w:p w:rsidR="00822AE8" w:rsidRDefault="00822AE8" w:rsidP="00822AE8">
      <w:pPr>
        <w:ind w:right="-1"/>
        <w:jc w:val="both"/>
        <w:rPr>
          <w:sz w:val="28"/>
          <w:szCs w:val="34"/>
          <w:lang w:eastAsia="en-US"/>
        </w:rPr>
      </w:pPr>
      <w:proofErr w:type="gramStart"/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доля детей в возрасте от 6 до 18 дет, находящихся в трудной жизненной ситуации, охваченных </w:t>
      </w:r>
      <w:r>
        <w:rPr>
          <w:sz w:val="28"/>
          <w:szCs w:val="34"/>
          <w:lang w:eastAsia="en-US"/>
        </w:rPr>
        <w:t xml:space="preserve">отдыхом и оздоровлением в </w:t>
      </w:r>
      <w:r>
        <w:rPr>
          <w:bCs/>
          <w:sz w:val="28"/>
          <w:szCs w:val="28"/>
        </w:rPr>
        <w:t>организациях отдыха и оздоровления детей, созданных на базе учреждений района</w:t>
      </w:r>
      <w:r>
        <w:rPr>
          <w:sz w:val="28"/>
          <w:szCs w:val="34"/>
          <w:lang w:eastAsia="en-US"/>
        </w:rPr>
        <w:t>, от общей численности детей в возрасте от 6 до 18 лет данной категории.</w:t>
      </w:r>
      <w:proofErr w:type="gramEnd"/>
    </w:p>
    <w:p w:rsidR="00066DBE" w:rsidRDefault="00822AE8" w:rsidP="00822AE8">
      <w:pPr>
        <w:ind w:left="142" w:right="283" w:firstLine="566"/>
        <w:jc w:val="both"/>
        <w:rPr>
          <w:sz w:val="28"/>
          <w:szCs w:val="34"/>
          <w:lang w:eastAsia="en-US"/>
        </w:rPr>
      </w:pPr>
      <w:r>
        <w:rPr>
          <w:sz w:val="28"/>
          <w:szCs w:val="28"/>
          <w:lang w:eastAsia="en-US"/>
        </w:rPr>
        <w:t xml:space="preserve">Целевым показателем (индикатором) решения задачи </w:t>
      </w:r>
      <w:r>
        <w:rPr>
          <w:sz w:val="28"/>
          <w:szCs w:val="28"/>
        </w:rPr>
        <w:t>профилактика асоциального поведения детей и подростков, предупреждение безнадзорности и правонарушений</w:t>
      </w:r>
      <w:r>
        <w:rPr>
          <w:sz w:val="28"/>
          <w:szCs w:val="28"/>
          <w:lang w:eastAsia="en-US"/>
        </w:rPr>
        <w:t xml:space="preserve"> является </w:t>
      </w:r>
      <w:r>
        <w:rPr>
          <w:sz w:val="28"/>
          <w:szCs w:val="34"/>
          <w:lang w:eastAsia="en-US"/>
        </w:rPr>
        <w:t xml:space="preserve">доля детей, стоящих на учёте в КДН и ЗП, </w:t>
      </w:r>
    </w:p>
    <w:p w:rsidR="00066DBE" w:rsidRDefault="00066DBE" w:rsidP="00066DBE">
      <w:pPr>
        <w:ind w:left="142" w:right="283"/>
        <w:jc w:val="both"/>
        <w:rPr>
          <w:sz w:val="28"/>
          <w:szCs w:val="34"/>
          <w:lang w:eastAsia="en-US"/>
        </w:rPr>
      </w:pPr>
    </w:p>
    <w:p w:rsidR="00066DBE" w:rsidRDefault="00066DBE" w:rsidP="00066DBE">
      <w:pPr>
        <w:ind w:left="142" w:right="283"/>
        <w:jc w:val="both"/>
        <w:rPr>
          <w:sz w:val="28"/>
          <w:szCs w:val="34"/>
          <w:lang w:eastAsia="en-US"/>
        </w:rPr>
      </w:pPr>
    </w:p>
    <w:p w:rsidR="00822AE8" w:rsidRDefault="00822AE8" w:rsidP="00066DBE">
      <w:pPr>
        <w:ind w:left="142" w:right="283"/>
        <w:jc w:val="both"/>
        <w:rPr>
          <w:sz w:val="28"/>
          <w:szCs w:val="34"/>
          <w:lang w:eastAsia="en-US"/>
        </w:rPr>
      </w:pPr>
      <w:r>
        <w:rPr>
          <w:sz w:val="28"/>
          <w:szCs w:val="34"/>
          <w:lang w:eastAsia="en-US"/>
        </w:rPr>
        <w:t>охваченных различными формами отдыха и занятости от общей численности детей данной категории.</w:t>
      </w:r>
    </w:p>
    <w:p w:rsidR="00822AE8" w:rsidRDefault="00822AE8" w:rsidP="00822AE8">
      <w:pPr>
        <w:ind w:left="142" w:right="283" w:firstLine="566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Целевым показателем (индикатором) решения задачи организация </w:t>
      </w:r>
      <w:proofErr w:type="spellStart"/>
      <w:r>
        <w:rPr>
          <w:sz w:val="28"/>
          <w:szCs w:val="28"/>
          <w:lang w:eastAsia="en-US"/>
        </w:rPr>
        <w:t>малозатратных</w:t>
      </w:r>
      <w:proofErr w:type="spellEnd"/>
      <w:r>
        <w:rPr>
          <w:sz w:val="28"/>
          <w:szCs w:val="28"/>
          <w:lang w:eastAsia="en-US"/>
        </w:rPr>
        <w:t xml:space="preserve"> форм отдыха детей является </w:t>
      </w:r>
      <w:r>
        <w:rPr>
          <w:sz w:val="28"/>
          <w:szCs w:val="34"/>
          <w:lang w:eastAsia="en-US"/>
        </w:rPr>
        <w:t xml:space="preserve">доля детей в возрасте от 6 до 18 лет, вовлечённые </w:t>
      </w:r>
      <w:r>
        <w:rPr>
          <w:sz w:val="28"/>
          <w:szCs w:val="28"/>
        </w:rPr>
        <w:t xml:space="preserve">в массовые мероприятия, спортивные соревнования, туристско-краеведческие маршруты, походы, слёты,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–тренировочные сборы, экскурсии и другие формы занятости и отдыха в каникулярное время от общей численности детей</w:t>
      </w:r>
      <w:r>
        <w:rPr>
          <w:sz w:val="28"/>
          <w:szCs w:val="34"/>
          <w:lang w:eastAsia="en-US"/>
        </w:rPr>
        <w:t xml:space="preserve"> в возрасте от 6 до 18 лет, проживающих на территории р</w:t>
      </w:r>
      <w:r>
        <w:rPr>
          <w:sz w:val="28"/>
          <w:szCs w:val="28"/>
          <w:lang w:eastAsia="en-US"/>
        </w:rPr>
        <w:t>айона.</w:t>
      </w:r>
      <w:proofErr w:type="gramEnd"/>
    </w:p>
    <w:p w:rsidR="00822AE8" w:rsidRDefault="00822AE8" w:rsidP="00822AE8">
      <w:pPr>
        <w:ind w:left="142" w:right="283" w:firstLine="566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Целевым показателем (индикатором) решения задачи </w:t>
      </w:r>
      <w:r>
        <w:rPr>
          <w:sz w:val="28"/>
          <w:szCs w:val="28"/>
        </w:rPr>
        <w:t xml:space="preserve">сохранение и развитие </w:t>
      </w:r>
      <w:r>
        <w:rPr>
          <w:bCs/>
          <w:sz w:val="28"/>
          <w:szCs w:val="28"/>
        </w:rPr>
        <w:t xml:space="preserve">организаций отдыха и оздоровления детей, созданных на базе учреждений района, </w:t>
      </w:r>
      <w:r>
        <w:rPr>
          <w:sz w:val="28"/>
          <w:szCs w:val="28"/>
          <w:lang w:eastAsia="en-US"/>
        </w:rPr>
        <w:t xml:space="preserve">является </w:t>
      </w:r>
      <w:r>
        <w:rPr>
          <w:sz w:val="28"/>
          <w:szCs w:val="34"/>
          <w:lang w:eastAsia="en-US"/>
        </w:rPr>
        <w:t xml:space="preserve">количество </w:t>
      </w:r>
      <w:r>
        <w:rPr>
          <w:bCs/>
          <w:sz w:val="28"/>
          <w:szCs w:val="28"/>
        </w:rPr>
        <w:t>организаций отдыха и оздоровления детей, созданных на базе учреждений района.</w:t>
      </w:r>
    </w:p>
    <w:p w:rsidR="00822AE8" w:rsidRDefault="00822AE8" w:rsidP="00822AE8">
      <w:pPr>
        <w:ind w:left="142" w:right="141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Целевым показателем (индикатором) решения задач </w:t>
      </w:r>
      <w:r>
        <w:rPr>
          <w:sz w:val="28"/>
          <w:szCs w:val="28"/>
        </w:rPr>
        <w:t>обеспечение безопасных и благоприятных  условий для отдыха и оздоровления детей и обеспечение межведомственного взаимодействия в вопросах организации отдыха, оздоровления детей и занятости подростков в каникулярное время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является </w:t>
      </w:r>
      <w:r>
        <w:rPr>
          <w:sz w:val="28"/>
          <w:szCs w:val="28"/>
        </w:rPr>
        <w:t xml:space="preserve">удельный вес </w:t>
      </w:r>
      <w:r>
        <w:rPr>
          <w:bCs/>
          <w:sz w:val="28"/>
          <w:szCs w:val="28"/>
        </w:rPr>
        <w:t>организаций отдыха и оздоровления детей, созданных на базе учреждений района</w:t>
      </w:r>
      <w:r>
        <w:rPr>
          <w:sz w:val="28"/>
          <w:szCs w:val="28"/>
        </w:rPr>
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</w:t>
      </w:r>
      <w:proofErr w:type="gramEnd"/>
      <w:r>
        <w:rPr>
          <w:sz w:val="28"/>
          <w:szCs w:val="28"/>
        </w:rPr>
        <w:t xml:space="preserve"> отдыха детей в каникулярное время</w:t>
      </w:r>
      <w:r>
        <w:rPr>
          <w:bCs/>
          <w:sz w:val="28"/>
          <w:szCs w:val="28"/>
        </w:rPr>
        <w:t>.</w:t>
      </w:r>
    </w:p>
    <w:p w:rsidR="00822AE8" w:rsidRDefault="00822AE8" w:rsidP="00822AE8">
      <w:pPr>
        <w:ind w:left="142" w:right="283" w:firstLine="566"/>
        <w:jc w:val="both"/>
        <w:rPr>
          <w:sz w:val="28"/>
          <w:szCs w:val="34"/>
          <w:lang w:eastAsia="en-US"/>
        </w:rPr>
      </w:pPr>
      <w:r>
        <w:rPr>
          <w:sz w:val="28"/>
          <w:szCs w:val="28"/>
          <w:lang w:eastAsia="en-US"/>
        </w:rPr>
        <w:t xml:space="preserve">Целевым показателем (индикатором) решения задачи </w:t>
      </w:r>
      <w:r>
        <w:rPr>
          <w:sz w:val="28"/>
          <w:szCs w:val="28"/>
        </w:rPr>
        <w:t>содействие временной занятости несовершеннолетних граждан в возрасте от 14 до 18 лет в свободное от учёбы время с целью приобретения трудовых навыков, профилактики безнадзорности и правонарушений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является </w:t>
      </w:r>
      <w:r>
        <w:rPr>
          <w:sz w:val="28"/>
          <w:szCs w:val="28"/>
        </w:rPr>
        <w:t>количество несовершеннолетних граждан в возрасте от 14 до 18 лет, трудоустроенных в свободное от учёбы время</w:t>
      </w:r>
      <w:r>
        <w:rPr>
          <w:bCs/>
          <w:sz w:val="28"/>
          <w:szCs w:val="28"/>
        </w:rPr>
        <w:t>.</w:t>
      </w:r>
    </w:p>
    <w:p w:rsidR="00822AE8" w:rsidRDefault="00822AE8" w:rsidP="00822AE8">
      <w:pPr>
        <w:pStyle w:val="ae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 целевых показателях (индикаторах) муниципальной программы приведены в приложении 2 к муниципальной программе.   </w:t>
      </w:r>
    </w:p>
    <w:p w:rsidR="00822AE8" w:rsidRDefault="00822AE8" w:rsidP="00822AE8">
      <w:pPr>
        <w:pStyle w:val="ae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порядке сбора информации и методике расчета целевых показателей (индикаторов) муниципальной программы приведены в приложении 3 к муниципальной программе.</w:t>
      </w:r>
    </w:p>
    <w:p w:rsidR="00822AE8" w:rsidRDefault="00822AE8" w:rsidP="00822AE8">
      <w:pPr>
        <w:pStyle w:val="ae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итогам реализации муниципальной программы планируется достижение следующих результатов:</w:t>
      </w:r>
    </w:p>
    <w:p w:rsidR="00822AE8" w:rsidRDefault="00822AE8" w:rsidP="00822AE8">
      <w:pPr>
        <w:autoSpaceDE w:val="0"/>
        <w:snapToGrid w:val="0"/>
        <w:ind w:left="142" w:right="14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- обеспечение отдыхом не менее 36% детей </w:t>
      </w:r>
      <w:r>
        <w:rPr>
          <w:sz w:val="28"/>
          <w:szCs w:val="34"/>
          <w:lang w:eastAsia="en-US"/>
        </w:rPr>
        <w:t xml:space="preserve">в возрасте от 6 до 18 лет, проживающих на территории района, в </w:t>
      </w:r>
      <w:r>
        <w:rPr>
          <w:bCs/>
          <w:sz w:val="28"/>
          <w:szCs w:val="28"/>
        </w:rPr>
        <w:t>организациях отдыха и оздоровления детей, созданных на базе учреждений района;</w:t>
      </w:r>
    </w:p>
    <w:p w:rsidR="00822AE8" w:rsidRDefault="00822AE8" w:rsidP="00822AE8">
      <w:pPr>
        <w:autoSpaceDE w:val="0"/>
        <w:snapToGrid w:val="0"/>
        <w:ind w:left="142"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отдыхом не менее 25% детей от 6 до 18 лет, находящихся в трудной жизненной ситуации, </w:t>
      </w:r>
      <w:r>
        <w:rPr>
          <w:sz w:val="28"/>
          <w:szCs w:val="34"/>
          <w:lang w:eastAsia="en-US"/>
        </w:rPr>
        <w:t xml:space="preserve">в </w:t>
      </w:r>
      <w:r>
        <w:rPr>
          <w:bCs/>
          <w:sz w:val="28"/>
          <w:szCs w:val="28"/>
        </w:rPr>
        <w:t>организациях отдыха и оздоровления детей, созданных на базе учреждений района;</w:t>
      </w:r>
    </w:p>
    <w:p w:rsidR="00822AE8" w:rsidRDefault="00822AE8" w:rsidP="00822AE8">
      <w:pPr>
        <w:autoSpaceDE w:val="0"/>
        <w:snapToGrid w:val="0"/>
        <w:ind w:left="142" w:right="141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bCs/>
          <w:sz w:val="28"/>
          <w:szCs w:val="28"/>
        </w:rPr>
        <w:t xml:space="preserve">обеспечение отдыхом не менее 31% детей, </w:t>
      </w:r>
      <w:r>
        <w:rPr>
          <w:sz w:val="28"/>
          <w:szCs w:val="34"/>
          <w:lang w:eastAsia="en-US"/>
        </w:rPr>
        <w:t>стоящих на учёте в КДН и ЗП, охваченных различными формами отдыха и занятости</w:t>
      </w:r>
      <w:r>
        <w:rPr>
          <w:bCs/>
          <w:sz w:val="28"/>
          <w:szCs w:val="28"/>
        </w:rPr>
        <w:t>;</w:t>
      </w:r>
    </w:p>
    <w:p w:rsidR="00822AE8" w:rsidRDefault="00822AE8" w:rsidP="00822AE8">
      <w:pPr>
        <w:autoSpaceDE w:val="0"/>
        <w:snapToGrid w:val="0"/>
        <w:ind w:left="142" w:right="14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вовлечение не менее 17% детей от 6 до 18 лет </w:t>
      </w:r>
      <w:r>
        <w:rPr>
          <w:sz w:val="28"/>
          <w:szCs w:val="28"/>
        </w:rPr>
        <w:t xml:space="preserve">в массовые мероприятия, спортивные соревнования, туристско-краеведческие маршруты, походы, слёты,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–тренировочные сборы, экскурсии и другие формы занятости и отдыха в каникулярное время;</w:t>
      </w:r>
    </w:p>
    <w:p w:rsidR="00822AE8" w:rsidRDefault="00822AE8" w:rsidP="00822AE8">
      <w:pPr>
        <w:ind w:left="142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>
        <w:rPr>
          <w:sz w:val="28"/>
          <w:szCs w:val="34"/>
          <w:lang w:eastAsia="en-US"/>
        </w:rPr>
        <w:t xml:space="preserve">сохранение сети </w:t>
      </w:r>
      <w:r>
        <w:rPr>
          <w:bCs/>
          <w:sz w:val="28"/>
          <w:szCs w:val="28"/>
        </w:rPr>
        <w:t>организаций отдыха и оздоровления детей, созданных на базе учреждений района;</w:t>
      </w:r>
    </w:p>
    <w:p w:rsidR="00822AE8" w:rsidRDefault="00822AE8" w:rsidP="00822AE8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обеспечение временного трудоустройства несовершеннолетних граждан в возрасте от 14 до 18 лет в свободное от учёбы время сроком на 10 календарных дней не менее 35 человек, ежегодно;</w:t>
      </w:r>
    </w:p>
    <w:p w:rsidR="00822AE8" w:rsidRDefault="00822AE8" w:rsidP="00822AE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социальной поддержки в виде выплаты заработной платы в период временных работ 35 несовершеннолетним гражданам в возрасте от 14 до 18 лет, трудоустроенным в свободное от учёбы время, ежегодно;</w:t>
      </w:r>
    </w:p>
    <w:p w:rsidR="00E37BD5" w:rsidRPr="00066DBE" w:rsidRDefault="00822AE8" w:rsidP="00066DBE">
      <w:pPr>
        <w:ind w:left="142"/>
        <w:jc w:val="both"/>
        <w:rPr>
          <w:rFonts w:ascii="Arial" w:hAnsi="Arial"/>
          <w:sz w:val="28"/>
          <w:szCs w:val="34"/>
        </w:rPr>
      </w:pPr>
      <w:r>
        <w:rPr>
          <w:sz w:val="28"/>
          <w:szCs w:val="28"/>
        </w:rPr>
        <w:t xml:space="preserve">- 100% </w:t>
      </w:r>
      <w:r>
        <w:rPr>
          <w:bCs/>
          <w:sz w:val="28"/>
          <w:szCs w:val="28"/>
        </w:rPr>
        <w:t>организаций отдыха и оздоровления детей, созданных на базе учреждений района</w:t>
      </w:r>
      <w:r>
        <w:rPr>
          <w:sz w:val="28"/>
          <w:szCs w:val="28"/>
        </w:rPr>
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 отдыха детей в каникулярное время.</w:t>
      </w:r>
    </w:p>
    <w:p w:rsidR="00E37BD5" w:rsidRDefault="00E37BD5" w:rsidP="00822AE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822AE8" w:rsidRDefault="00822AE8" w:rsidP="00822AE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  <w:lang w:val="en-US"/>
        </w:rPr>
        <w:t>VI</w:t>
      </w:r>
      <w:r>
        <w:rPr>
          <w:rFonts w:eastAsia="TimesNewRomanPS-BoldMT"/>
          <w:b/>
          <w:bCs/>
          <w:sz w:val="28"/>
          <w:szCs w:val="28"/>
        </w:rPr>
        <w:t xml:space="preserve">. Основные меры </w:t>
      </w:r>
      <w:r>
        <w:rPr>
          <w:b/>
          <w:sz w:val="28"/>
          <w:szCs w:val="28"/>
        </w:rPr>
        <w:t>правового</w:t>
      </w:r>
      <w:r>
        <w:rPr>
          <w:rFonts w:eastAsia="TimesNewRomanPS-BoldMT"/>
          <w:b/>
          <w:bCs/>
          <w:sz w:val="28"/>
          <w:szCs w:val="28"/>
        </w:rPr>
        <w:t xml:space="preserve"> регулирования, направленные на достижение цели и конечных результатов, основание для разработки </w:t>
      </w:r>
    </w:p>
    <w:p w:rsidR="00822AE8" w:rsidRDefault="00822AE8" w:rsidP="00822AE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муниципальной программы</w:t>
      </w:r>
    </w:p>
    <w:p w:rsidR="00822AE8" w:rsidRDefault="00822AE8" w:rsidP="00822AE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Федеральным законом от 24.07.1998 № 124-ФЗ «Об основных гарантиях прав ребенка в Российской Федерации»;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постановление Главного государственного санитарного врача </w:t>
      </w:r>
      <w:r>
        <w:rPr>
          <w:sz w:val="28"/>
          <w:szCs w:val="28"/>
        </w:rPr>
        <w:t>РФ </w:t>
      </w:r>
      <w:r>
        <w:rPr>
          <w:rFonts w:eastAsiaTheme="minorHAnsi"/>
          <w:sz w:val="28"/>
          <w:szCs w:val="28"/>
          <w:lang w:eastAsia="en-US"/>
        </w:rPr>
        <w:t>от 28.09.2020 № 28 «Об утверждении санитарных правил СП 2.4.3648 – 20 «Санитарно-эпидемиологические требования к организациям воспитания и обучения, отдыха и оздоровления детей и молодёжи» (вместе с «СП 2.4.3648-20.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Санитарные правила…»);</w:t>
      </w:r>
      <w:proofErr w:type="gramEnd"/>
    </w:p>
    <w:p w:rsidR="00822AE8" w:rsidRDefault="00822AE8" w:rsidP="00822A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Главного государственного санитарного врача </w:t>
      </w:r>
      <w:r>
        <w:rPr>
          <w:sz w:val="28"/>
          <w:szCs w:val="28"/>
        </w:rPr>
        <w:t>РФ</w:t>
      </w:r>
      <w:r>
        <w:rPr>
          <w:rFonts w:eastAsiaTheme="minorHAnsi"/>
          <w:sz w:val="28"/>
          <w:szCs w:val="28"/>
          <w:lang w:eastAsia="en-US"/>
        </w:rPr>
        <w:t xml:space="preserve">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822AE8" w:rsidRDefault="00822AE8" w:rsidP="00822AE8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постановление Главного государственного санитарного врача </w:t>
      </w:r>
      <w:r>
        <w:rPr>
          <w:sz w:val="28"/>
          <w:szCs w:val="28"/>
        </w:rPr>
        <w:t>РФ</w:t>
      </w:r>
      <w:r>
        <w:rPr>
          <w:rFonts w:eastAsiaTheme="minorHAnsi"/>
          <w:sz w:val="28"/>
          <w:szCs w:val="28"/>
          <w:lang w:eastAsia="en-US"/>
        </w:rPr>
        <w:t xml:space="preserve"> от 30.06.2020 № 16 «Об утверждении санитарно-эпидемиологических правил СП 3.1/2.4. 3598-20 </w:t>
      </w:r>
      <w:r>
        <w:rPr>
          <w:sz w:val="28"/>
          <w:szCs w:val="28"/>
        </w:rPr>
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(COVID-19)"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постановление Правительства Вологодской области от 24.12.2012 № 1514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организации и обеспечении отдыха, оздоровления и занятости детей в Вологодской области»;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ежегодное постановление Правительства Вологодской области, устанавливающее среднюю стоимость одного дня пребывания в организациях отдыха детей и их оздоровления, расположенных на территории Вологодской области, и средней стоимости набора продуктов питания в лагерях дневного пребывания;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 ежегодные постановления администрации Белозерского муниципального района, регламентирующие   организацию отдыха и оздоровления детей в текущем календарном году;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-положение об управлении образования Белозерского муниципального района.</w:t>
      </w:r>
    </w:p>
    <w:p w:rsidR="00822AE8" w:rsidRDefault="00822AE8" w:rsidP="00822AE8">
      <w:pPr>
        <w:spacing w:line="200" w:lineRule="atLeast"/>
        <w:jc w:val="both"/>
        <w:rPr>
          <w:rFonts w:eastAsia="Arial Unicode MS"/>
          <w:kern w:val="2"/>
          <w:sz w:val="28"/>
          <w:szCs w:val="34"/>
          <w:lang w:eastAsia="ru-RU"/>
        </w:rPr>
      </w:pPr>
    </w:p>
    <w:p w:rsidR="00822AE8" w:rsidRDefault="00822AE8" w:rsidP="00822AE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  <w:lang w:val="en-US"/>
        </w:rPr>
        <w:t>VII</w:t>
      </w:r>
      <w:r>
        <w:rPr>
          <w:rFonts w:eastAsia="TimesNewRomanPS-BoldMT"/>
          <w:b/>
          <w:bCs/>
          <w:sz w:val="28"/>
          <w:szCs w:val="28"/>
        </w:rPr>
        <w:t>. Основные меры регулирования и управления рисками.</w:t>
      </w:r>
    </w:p>
    <w:p w:rsidR="00822AE8" w:rsidRDefault="00822AE8" w:rsidP="00822AE8">
      <w:pPr>
        <w:rPr>
          <w:rFonts w:eastAsia="Arial Unicode MS"/>
          <w:sz w:val="28"/>
          <w:szCs w:val="34"/>
        </w:rPr>
      </w:pPr>
    </w:p>
    <w:p w:rsidR="00822AE8" w:rsidRDefault="00822AE8" w:rsidP="00822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возможно возникновение некоторых рисков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которыми могут управлять ответственный исполнитель и соисполнители программы, уменьшая вероятность их возникновения.</w:t>
      </w:r>
    </w:p>
    <w:p w:rsidR="00822AE8" w:rsidRDefault="00822AE8" w:rsidP="00822AE8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К основным рискам реализации муниципальной программы следует отнести: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Организационные риски,</w:t>
      </w:r>
      <w:r>
        <w:rPr>
          <w:sz w:val="28"/>
          <w:szCs w:val="28"/>
        </w:rPr>
        <w:t xml:space="preserve"> связанные </w:t>
      </w:r>
      <w:r>
        <w:rPr>
          <w:sz w:val="28"/>
          <w:szCs w:val="28"/>
          <w:lang w:eastAsia="en-US"/>
        </w:rPr>
        <w:t>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</w:t>
      </w:r>
      <w:r>
        <w:rPr>
          <w:sz w:val="28"/>
          <w:szCs w:val="28"/>
        </w:rPr>
        <w:t xml:space="preserve">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 </w:t>
      </w:r>
    </w:p>
    <w:p w:rsidR="00822AE8" w:rsidRDefault="00822AE8" w:rsidP="00822AE8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Мерами по снижению организационных рисков являются: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персональной ответственности исполнителей мероприятий программы;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координация деятельности персонала ответственного исполнителя, соисполнителей и участников, налаживание административных процедур для снижения данного риска.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Финансовые риски, связанные с </w:t>
      </w:r>
      <w:r>
        <w:rPr>
          <w:sz w:val="28"/>
          <w:szCs w:val="28"/>
        </w:rPr>
        <w:t>недофинансированием мероприятий муниципальной программы, что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продолжительности срока реализации программы, а также высокой зависимости ее успешной реализации от стабильного финансирования.</w:t>
      </w:r>
    </w:p>
    <w:p w:rsidR="00822AE8" w:rsidRDefault="00822AE8" w:rsidP="00822AE8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Мерами по снижению финансовых рисков являются: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результатами; 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объемов финансовых средств, выделяемых районным бюджетом на реализацию программных мероприятий, в зависимости от достигнутых результатов.</w:t>
      </w:r>
    </w:p>
    <w:p w:rsidR="00822AE8" w:rsidRDefault="00822AE8" w:rsidP="00822AE8">
      <w:pPr>
        <w:shd w:val="clear" w:color="auto" w:fill="FFFFFF"/>
        <w:spacing w:line="29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Непредвиденные риски, </w:t>
      </w:r>
      <w:r>
        <w:rPr>
          <w:sz w:val="28"/>
          <w:szCs w:val="28"/>
        </w:rPr>
        <w:t xml:space="preserve">связанные с кризисными явлениями в экономике области и района,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</w:t>
      </w:r>
      <w:r>
        <w:rPr>
          <w:sz w:val="28"/>
          <w:szCs w:val="28"/>
        </w:rPr>
        <w:lastRenderedPageBreak/>
        <w:t>потребовать концентрации бюджетных средств на преодоление последствий таких катастроф</w:t>
      </w:r>
      <w:r>
        <w:rPr>
          <w:bCs/>
          <w:sz w:val="28"/>
          <w:szCs w:val="28"/>
        </w:rPr>
        <w:t>.</w:t>
      </w:r>
      <w:proofErr w:type="gramEnd"/>
    </w:p>
    <w:p w:rsidR="00822AE8" w:rsidRDefault="00822AE8" w:rsidP="00822AE8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Мерами по снижению непредвиденных рисков являются осуществление прогнозирования социально-экономического развития с учетом возможного ухудшения экономической ситуации, определение приоритетов для первоочередного финансирования.</w:t>
      </w:r>
    </w:p>
    <w:p w:rsidR="00822AE8" w:rsidRDefault="00822AE8" w:rsidP="00822AE8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822AE8" w:rsidRDefault="00822AE8" w:rsidP="00822AE8">
      <w:pPr>
        <w:ind w:firstLine="708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В процессе реализации муниципальной программы управление образования по согласованию с соисполнителем вправе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822AE8" w:rsidRDefault="00822AE8" w:rsidP="00822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администрации района об утверждении муниципальной программы.</w:t>
      </w:r>
    </w:p>
    <w:p w:rsidR="00822AE8" w:rsidRDefault="00822AE8" w:rsidP="00822A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руководитель администрации Белозерского муниципального района. </w:t>
      </w:r>
    </w:p>
    <w:p w:rsidR="00822AE8" w:rsidRDefault="00822AE8" w:rsidP="00822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– ответственный исполнитель Программы представляет в управление финансов и в управление социально-экономического развития администрации района годовой отчёт о ходе реализации и оценке эффективности муниципальной программы (далее - годовой отчет) до 01 марта года, следующего за отчетным, в соответствии порядком разработки, реализации и оценки эффективности муниципальных программ Белозерского муниципального района, утвержденным постановлением администрации района от 30.09.2015 года № 810.</w:t>
      </w:r>
      <w:proofErr w:type="gramEnd"/>
    </w:p>
    <w:p w:rsidR="00822AE8" w:rsidRDefault="00822AE8" w:rsidP="00822A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района (</w:t>
      </w:r>
      <w:r>
        <w:rPr>
          <w:sz w:val="28"/>
          <w:szCs w:val="34"/>
        </w:rPr>
        <w:t xml:space="preserve">отдел культуры, спорта, туризма и молодежной политики администрации района) </w:t>
      </w:r>
      <w:r>
        <w:rPr>
          <w:sz w:val="28"/>
          <w:szCs w:val="28"/>
        </w:rPr>
        <w:t xml:space="preserve">-  соисполнитель Программы, МУ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БМР</w:t>
      </w:r>
      <w:r>
        <w:rPr>
          <w:sz w:val="28"/>
          <w:szCs w:val="34"/>
        </w:rPr>
        <w:t xml:space="preserve"> «Белозерская спортивная школа», </w:t>
      </w:r>
      <w:r>
        <w:rPr>
          <w:sz w:val="28"/>
          <w:szCs w:val="28"/>
        </w:rPr>
        <w:t xml:space="preserve">БУ СО ВО «КЦСОН Белозерского района», </w:t>
      </w:r>
      <w:r>
        <w:rPr>
          <w:sz w:val="28"/>
          <w:szCs w:val="34"/>
        </w:rPr>
        <w:t>муниципальные           образовательные учреждения Белозерского муниципального   района</w:t>
      </w:r>
      <w:r>
        <w:rPr>
          <w:sz w:val="28"/>
          <w:szCs w:val="28"/>
        </w:rPr>
        <w:t xml:space="preserve"> – участники Программы представляют в управление образования Белозерского муниципального района информацию о ходе выполнения мероприятий по реализации Программы - в срок не позднее 15 февраля года, следующего за отчетным.</w:t>
      </w:r>
      <w:proofErr w:type="gramEnd"/>
    </w:p>
    <w:p w:rsidR="00822AE8" w:rsidRDefault="00822AE8" w:rsidP="00822AE8">
      <w:pPr>
        <w:ind w:firstLine="708"/>
        <w:jc w:val="both"/>
        <w:rPr>
          <w:sz w:val="28"/>
          <w:szCs w:val="28"/>
        </w:rPr>
      </w:pPr>
    </w:p>
    <w:p w:rsidR="00822AE8" w:rsidRDefault="00822AE8" w:rsidP="00822AE8">
      <w:pPr>
        <w:ind w:firstLine="708"/>
        <w:jc w:val="both"/>
        <w:rPr>
          <w:sz w:val="28"/>
          <w:szCs w:val="28"/>
        </w:rPr>
      </w:pPr>
    </w:p>
    <w:p w:rsidR="00822AE8" w:rsidRDefault="00822AE8" w:rsidP="00822AE8">
      <w:pPr>
        <w:ind w:firstLine="708"/>
        <w:jc w:val="both"/>
        <w:rPr>
          <w:sz w:val="28"/>
          <w:szCs w:val="28"/>
        </w:rPr>
      </w:pPr>
    </w:p>
    <w:p w:rsidR="00E37BD5" w:rsidRDefault="00E37BD5" w:rsidP="00822AE8">
      <w:pPr>
        <w:ind w:firstLine="708"/>
        <w:jc w:val="both"/>
        <w:rPr>
          <w:sz w:val="28"/>
          <w:szCs w:val="28"/>
        </w:rPr>
      </w:pPr>
    </w:p>
    <w:p w:rsidR="00E37BD5" w:rsidRDefault="00E37BD5" w:rsidP="00822AE8">
      <w:pPr>
        <w:ind w:firstLine="708"/>
        <w:jc w:val="both"/>
        <w:rPr>
          <w:sz w:val="28"/>
          <w:szCs w:val="28"/>
        </w:rPr>
      </w:pPr>
    </w:p>
    <w:p w:rsidR="00E37BD5" w:rsidRDefault="00E37BD5" w:rsidP="00822AE8">
      <w:pPr>
        <w:ind w:firstLine="708"/>
        <w:jc w:val="both"/>
        <w:rPr>
          <w:sz w:val="28"/>
          <w:szCs w:val="28"/>
        </w:rPr>
      </w:pPr>
    </w:p>
    <w:p w:rsidR="00E37BD5" w:rsidRDefault="00E37BD5" w:rsidP="00822AE8">
      <w:pPr>
        <w:ind w:firstLine="708"/>
        <w:jc w:val="both"/>
        <w:rPr>
          <w:sz w:val="28"/>
          <w:szCs w:val="28"/>
        </w:rPr>
      </w:pPr>
    </w:p>
    <w:p w:rsidR="00E37BD5" w:rsidRDefault="00E37BD5" w:rsidP="00822AE8">
      <w:pPr>
        <w:ind w:firstLine="708"/>
        <w:jc w:val="both"/>
        <w:rPr>
          <w:sz w:val="28"/>
          <w:szCs w:val="28"/>
        </w:rPr>
      </w:pPr>
    </w:p>
    <w:p w:rsidR="00E37BD5" w:rsidRDefault="00E37BD5" w:rsidP="00066DBE">
      <w:pPr>
        <w:jc w:val="both"/>
        <w:rPr>
          <w:sz w:val="28"/>
          <w:szCs w:val="28"/>
        </w:rPr>
      </w:pPr>
    </w:p>
    <w:p w:rsidR="00066DBE" w:rsidRDefault="00066DBE" w:rsidP="00066DBE">
      <w:pPr>
        <w:jc w:val="both"/>
        <w:rPr>
          <w:sz w:val="28"/>
          <w:szCs w:val="28"/>
        </w:rPr>
      </w:pPr>
    </w:p>
    <w:p w:rsidR="004830AC" w:rsidRDefault="004830AC" w:rsidP="00822AE8">
      <w:pPr>
        <w:ind w:firstLine="708"/>
        <w:jc w:val="both"/>
        <w:rPr>
          <w:sz w:val="28"/>
          <w:szCs w:val="28"/>
        </w:rPr>
      </w:pPr>
    </w:p>
    <w:p w:rsidR="00822AE8" w:rsidRDefault="00822AE8" w:rsidP="00822AE8">
      <w:pPr>
        <w:ind w:firstLine="708"/>
        <w:jc w:val="both"/>
        <w:rPr>
          <w:sz w:val="28"/>
          <w:szCs w:val="28"/>
        </w:rPr>
      </w:pPr>
    </w:p>
    <w:p w:rsidR="00822AE8" w:rsidRDefault="00822AE8" w:rsidP="00822AE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 к муниципальной программе</w:t>
      </w:r>
    </w:p>
    <w:p w:rsidR="00822AE8" w:rsidRDefault="00822AE8" w:rsidP="00822AE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822AE8" w:rsidRDefault="00822AE8" w:rsidP="00822AE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822AE8" w:rsidRDefault="00822AE8" w:rsidP="00822AE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счет средств районного бюджета (тыс. руб.)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2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144"/>
        <w:gridCol w:w="1147"/>
        <w:gridCol w:w="1133"/>
        <w:gridCol w:w="1133"/>
        <w:gridCol w:w="991"/>
        <w:gridCol w:w="1275"/>
      </w:tblGrid>
      <w:tr w:rsidR="00822AE8" w:rsidTr="00822AE8">
        <w:trPr>
          <w:trHeight w:val="309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35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822AE8" w:rsidTr="00822AE8">
        <w:trPr>
          <w:trHeight w:val="216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8" w:rsidRDefault="00822AE8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</w:tr>
      <w:tr w:rsidR="00822AE8" w:rsidTr="00822AE8">
        <w:trPr>
          <w:trHeight w:val="23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5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4830AC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499</w:t>
            </w:r>
            <w:r w:rsidR="00822AE8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</w:t>
            </w:r>
            <w:r w:rsidR="004830AC">
              <w:t>5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500,0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района</w:t>
            </w:r>
          </w:p>
        </w:tc>
        <w:tc>
          <w:tcPr>
            <w:tcW w:w="5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4830AC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499</w:t>
            </w:r>
            <w:r w:rsidR="00822AE8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</w:t>
            </w:r>
            <w:r w:rsidR="004830AC">
              <w:t>5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 w:rsidP="004830AC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500,0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 xml:space="preserve"> Соисполнитель 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 xml:space="preserve"> администрация района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 xml:space="preserve">Участник 1 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Calibri"/>
                <w:color w:val="000000"/>
                <w:kern w:val="2"/>
                <w:lang w:eastAsia="en-US"/>
              </w:rPr>
            </w:pPr>
            <w:r>
              <w:t>муниципальные образовательные организации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rPr>
          <w:trHeight w:val="45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2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МКУ «ЦБ»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3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муниципальные бюджетные учреждения дополнительного образования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rPr>
          <w:trHeight w:val="81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4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БУСО ВО «КЦСОН Белозерского района»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rPr>
          <w:trHeight w:val="79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 xml:space="preserve">Участник 5 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 xml:space="preserve">МУ </w:t>
            </w:r>
            <w:proofErr w:type="spellStart"/>
            <w:r>
              <w:t>ФКиС</w:t>
            </w:r>
            <w:proofErr w:type="spellEnd"/>
            <w:r>
              <w:t xml:space="preserve"> БМР «Белозерская спортивная школа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6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отдел культуры, спорта, туризма и молодежной политики администрации района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7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МО МВД России «Белозерский»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8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 xml:space="preserve">КУ ЦЗН </w:t>
            </w:r>
            <w:proofErr w:type="gramStart"/>
            <w:r>
              <w:t>ВО</w:t>
            </w:r>
            <w:proofErr w:type="gramEnd"/>
            <w:r>
              <w:t xml:space="preserve"> «Отделение занятости населения по Белозерскому району»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9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«Белозерский индустриально-педагогический колледж им. </w:t>
            </w:r>
            <w:proofErr w:type="spellStart"/>
            <w:r>
              <w:t>А.А.Желобовского</w:t>
            </w:r>
            <w:proofErr w:type="spellEnd"/>
            <w:r>
              <w:t>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lastRenderedPageBreak/>
              <w:t>Участник 10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КДН и ЗП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11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Отдел опеки и попечительства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12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 xml:space="preserve">БУ СО </w:t>
            </w:r>
            <w:proofErr w:type="gramStart"/>
            <w:r>
              <w:t>ВО</w:t>
            </w:r>
            <w:proofErr w:type="gramEnd"/>
            <w:r>
              <w:t xml:space="preserve"> «Белозерский центр помощи детям, оставшимся без попечения родителей»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13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МУК «Центр ремёсел и туризма»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822AE8" w:rsidTr="00822AE8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spacing w:line="160" w:lineRule="atLeast"/>
              <w:rPr>
                <w:rFonts w:eastAsia="Arial Unicode MS"/>
                <w:kern w:val="2"/>
                <w:lang w:eastAsia="ru-RU"/>
              </w:rPr>
            </w:pPr>
            <w:r>
              <w:t>Участник 14</w:t>
            </w:r>
          </w:p>
          <w:p w:rsidR="00822AE8" w:rsidRDefault="00822AE8">
            <w:pPr>
              <w:widowControl w:val="0"/>
              <w:suppressAutoHyphens/>
              <w:spacing w:line="160" w:lineRule="atLeast"/>
              <w:rPr>
                <w:rFonts w:eastAsia="Arial Unicode MS"/>
                <w:kern w:val="2"/>
              </w:rPr>
            </w:pPr>
            <w:r>
              <w:t>МУ «</w:t>
            </w:r>
            <w:proofErr w:type="spellStart"/>
            <w:r>
              <w:t>Горзаказчик</w:t>
            </w:r>
            <w:proofErr w:type="spellEnd"/>
            <w:r>
              <w:t>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76" w:lineRule="auto"/>
              <w:jc w:val="center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</w:tbl>
    <w:p w:rsidR="00822AE8" w:rsidRDefault="00822AE8" w:rsidP="00822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AE8" w:rsidRDefault="00822AE8" w:rsidP="00822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Прогнозная (справочная) оценка расходов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>,</w:t>
      </w:r>
    </w:p>
    <w:p w:rsidR="00822AE8" w:rsidRDefault="00822AE8" w:rsidP="00822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областного</w:t>
      </w:r>
      <w:proofErr w:type="gramEnd"/>
      <w:r>
        <w:rPr>
          <w:b/>
          <w:sz w:val="28"/>
          <w:szCs w:val="28"/>
        </w:rPr>
        <w:t xml:space="preserve"> бюджетов, бюджетов муниципальных образований</w:t>
      </w:r>
    </w:p>
    <w:p w:rsidR="00822AE8" w:rsidRDefault="00822AE8" w:rsidP="00822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района, бюджетов государственных внебюджетных фондов,</w:t>
      </w:r>
    </w:p>
    <w:p w:rsidR="00822AE8" w:rsidRDefault="00822AE8" w:rsidP="00822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юридических лиц на реализацию целей муниципальной программы</w:t>
      </w:r>
    </w:p>
    <w:p w:rsidR="00822AE8" w:rsidRDefault="00822AE8" w:rsidP="00822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(тыс. руб.)</w:t>
      </w:r>
    </w:p>
    <w:p w:rsidR="00822AE8" w:rsidRDefault="00822AE8" w:rsidP="00822A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44"/>
        <w:gridCol w:w="1197"/>
        <w:gridCol w:w="1417"/>
        <w:gridCol w:w="1416"/>
        <w:gridCol w:w="1417"/>
        <w:gridCol w:w="1349"/>
      </w:tblGrid>
      <w:tr w:rsidR="00822AE8" w:rsidTr="00822AE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822AE8" w:rsidTr="00822AE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822AE8" w:rsidTr="00822A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22AE8" w:rsidTr="00822A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2AE8" w:rsidRDefault="004830AC" w:rsidP="004830AC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  <w:r w:rsidR="00822A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8" w:rsidRDefault="00822AE8" w:rsidP="004830AC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30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822AE8" w:rsidTr="00822A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2AE8" w:rsidRDefault="004830AC" w:rsidP="004830AC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  <w:r w:rsidR="00822A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8" w:rsidRDefault="00822AE8" w:rsidP="004830AC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30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822AE8" w:rsidTr="00822A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22AE8" w:rsidTr="00822A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22AE8" w:rsidTr="00822A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22AE8" w:rsidTr="00822A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22AE8" w:rsidTr="00822A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6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2AE8" w:rsidRDefault="00822AE8">
            <w:pPr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8" w:rsidRDefault="00822AE8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822AE8" w:rsidRDefault="00822AE8" w:rsidP="00822AE8">
      <w:pPr>
        <w:rPr>
          <w:rFonts w:eastAsia="Calibri"/>
          <w:sz w:val="28"/>
          <w:szCs w:val="28"/>
          <w:lang w:eastAsia="en-US"/>
        </w:rPr>
        <w:sectPr w:rsidR="00822AE8" w:rsidSect="00E37BD5">
          <w:pgSz w:w="11906" w:h="16838"/>
          <w:pgMar w:top="284" w:right="851" w:bottom="1134" w:left="1134" w:header="709" w:footer="709" w:gutter="0"/>
          <w:pgNumType w:start="112"/>
          <w:cols w:space="720"/>
        </w:sectPr>
      </w:pPr>
    </w:p>
    <w:p w:rsidR="00AB7C57" w:rsidRDefault="00AB7C57" w:rsidP="00AB7C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AB7C57" w:rsidRPr="00AB7C57" w:rsidRDefault="00AB7C57" w:rsidP="00AB7C57">
      <w:pPr>
        <w:jc w:val="right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 № _____</w:t>
      </w:r>
    </w:p>
    <w:p w:rsidR="00AB7C57" w:rsidRDefault="00AB7C57" w:rsidP="00AB7C57">
      <w:pPr>
        <w:jc w:val="right"/>
        <w:rPr>
          <w:b/>
          <w:sz w:val="28"/>
          <w:szCs w:val="28"/>
        </w:rPr>
      </w:pPr>
    </w:p>
    <w:p w:rsidR="00AB7C57" w:rsidRDefault="00AB7C57" w:rsidP="00AB7C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«Приложение 4</w:t>
      </w:r>
    </w:p>
    <w:p w:rsidR="00AB7C57" w:rsidRDefault="00AB7C57" w:rsidP="00AB7C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к муниципальной программе </w:t>
      </w:r>
    </w:p>
    <w:p w:rsidR="00AB7C57" w:rsidRDefault="00AB7C57" w:rsidP="00AB7C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C57" w:rsidRDefault="00AB7C57" w:rsidP="00AB7C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C57" w:rsidRDefault="00AB7C57" w:rsidP="00AB7C5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2022-2024 годы</w:t>
      </w:r>
    </w:p>
    <w:p w:rsidR="00AB7C57" w:rsidRDefault="00AB7C57" w:rsidP="00AB7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975"/>
        <w:gridCol w:w="1199"/>
        <w:gridCol w:w="1074"/>
        <w:gridCol w:w="3389"/>
        <w:gridCol w:w="1065"/>
        <w:gridCol w:w="992"/>
        <w:gridCol w:w="1130"/>
      </w:tblGrid>
      <w:tr w:rsidR="00AB7C57" w:rsidTr="00AB7C57">
        <w:trPr>
          <w:trHeight w:val="321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 xml:space="preserve">Ответственный исполнитель (ФИО, должность)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 xml:space="preserve">Срок 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25"/>
              <w:rPr>
                <w:rFonts w:eastAsia="Arial Unicode MS"/>
                <w:kern w:val="2"/>
              </w:rPr>
            </w:pPr>
            <w:r>
              <w:t>Финансирование (тыс. руб.) по годам</w:t>
            </w:r>
          </w:p>
        </w:tc>
      </w:tr>
      <w:tr w:rsidR="00AB7C57" w:rsidTr="00AB7C57">
        <w:trPr>
          <w:trHeight w:val="317"/>
        </w:trPr>
        <w:tc>
          <w:tcPr>
            <w:tcW w:w="1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Начала реализации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Окончания реализации</w:t>
            </w: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  <w:tc>
          <w:tcPr>
            <w:tcW w:w="5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</w:tr>
      <w:tr w:rsidR="00AB7C57" w:rsidTr="00AB7C57">
        <w:trPr>
          <w:trHeight w:val="264"/>
        </w:trPr>
        <w:tc>
          <w:tcPr>
            <w:tcW w:w="1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7" w:rsidRDefault="00AB7C57">
            <w:pPr>
              <w:rPr>
                <w:rFonts w:eastAsia="Arial Unicode MS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8</w:t>
            </w:r>
          </w:p>
        </w:tc>
      </w:tr>
      <w:tr w:rsidR="00AB7C57" w:rsidTr="00AB7C57">
        <w:trPr>
          <w:trHeight w:val="60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  <w:lang w:eastAsia="ru-RU"/>
              </w:rPr>
            </w:pPr>
            <w:r>
              <w:t xml:space="preserve">Основное мероприятие 1: </w:t>
            </w:r>
          </w:p>
          <w:p w:rsidR="00AB7C57" w:rsidRDefault="00AB7C5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Организационное и информационно</w:t>
            </w:r>
          </w:p>
          <w:p w:rsidR="00AB7C57" w:rsidRDefault="00AB7C5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-методическое обеспечение отдыха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b/>
                <w:bCs/>
              </w:rPr>
              <w:t xml:space="preserve"> и оздоровления детей  в каникулярное время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b/>
                <w:kern w:val="2"/>
              </w:rPr>
            </w:pPr>
            <w:r>
              <w:rPr>
                <w:b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b/>
                <w:kern w:val="2"/>
              </w:rPr>
            </w:pPr>
            <w:r>
              <w:rPr>
                <w:b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b/>
                <w:kern w:val="2"/>
              </w:rPr>
            </w:pPr>
            <w:r>
              <w:rPr>
                <w:b/>
              </w:rPr>
              <w:t>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10,0</w:t>
            </w:r>
          </w:p>
        </w:tc>
      </w:tr>
      <w:tr w:rsidR="00AB7C57" w:rsidTr="00AB7C57">
        <w:trPr>
          <w:trHeight w:val="73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 Организация работы постоянной районной межведомственной комиссии по организации отдыха, оздоровления и занятости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С.Г., заместитель начальника управления 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Оперативное решение вопросов по организации отдыха, оздоровления и занятости детей и подростков, осуще</w:t>
            </w:r>
            <w:r>
              <w:rPr>
                <w:rStyle w:val="100"/>
                <w:rFonts w:eastAsia="Arial Unicode MS"/>
                <w:spacing w:val="2"/>
              </w:rPr>
              <w:softHyphen/>
              <w:t xml:space="preserve">ствление </w:t>
            </w:r>
            <w:proofErr w:type="gramStart"/>
            <w:r>
              <w:rPr>
                <w:rStyle w:val="100"/>
                <w:rFonts w:eastAsia="Arial Unicode MS"/>
                <w:spacing w:val="2"/>
              </w:rPr>
              <w:t>контроля за</w:t>
            </w:r>
            <w:proofErr w:type="gramEnd"/>
            <w:r>
              <w:rPr>
                <w:rStyle w:val="100"/>
                <w:rFonts w:eastAsia="Arial Unicode MS"/>
                <w:spacing w:val="2"/>
              </w:rPr>
              <w:t xml:space="preserve"> соблюдением прав и законных интересов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 Подготовка нормативных документов, регламентирующих организацию отдыха детей, их оздоровления и занятости в каникулярное время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Совершенствование нормативно-правовой базы организации отдыха, оздоровления и занятости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AB7C57" w:rsidTr="00AB7C57">
        <w:trPr>
          <w:trHeight w:val="59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Проведение семинаров, совещаний по вопросам организации отдыха и оздоровления детей в каникулярный период (для руководителей оздоровительных учреждений)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Повышение профессиональной компетенции орга</w:t>
            </w:r>
            <w:r>
              <w:rPr>
                <w:rStyle w:val="100"/>
                <w:rFonts w:eastAsia="Arial Unicode MS"/>
                <w:spacing w:val="2"/>
              </w:rPr>
              <w:softHyphen/>
              <w:t>низаторов детского отдыха, руководи</w:t>
            </w:r>
            <w:r>
              <w:rPr>
                <w:rStyle w:val="100"/>
                <w:rFonts w:eastAsia="Arial Unicode MS"/>
                <w:spacing w:val="2"/>
              </w:rPr>
              <w:softHyphen/>
              <w:t>телей и работников учреждений отдыха и оздоровления детей; успешное проведение оздоровительной кампании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C57" w:rsidRDefault="00AB7C57">
            <w:pPr>
              <w:snapToGrid w:val="0"/>
              <w:spacing w:line="256" w:lineRule="auto"/>
              <w:jc w:val="both"/>
              <w:rPr>
                <w:rFonts w:eastAsia="Calibri"/>
                <w:kern w:val="2"/>
                <w:lang w:eastAsia="ar-SA"/>
              </w:rPr>
            </w:pPr>
            <w:r>
              <w:t>1.4. Освещение в средствах массовой информации вопросов подготовки и проведения оздоровительных кампаний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 образования,  БУСО ВО «КЦСОН Белозерского района» (по согласованию),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населения</w:t>
            </w:r>
          </w:p>
          <w:p w:rsidR="00AB7C57" w:rsidRDefault="00AB7C5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об организации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отдыха,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оздоровления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и занятости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napToGrid w:val="0"/>
              <w:spacing w:line="256" w:lineRule="auto"/>
              <w:jc w:val="both"/>
              <w:rPr>
                <w:rFonts w:eastAsia="Arial Unicode MS"/>
                <w:kern w:val="2"/>
              </w:rPr>
            </w:pPr>
            <w:r>
              <w:t>1.5. Проведение районного смотра-конкурса организаций отдыха детей и их оздоровления «Горизонты лета»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 образования,  БУСО ВО 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Совершенствование форм и содержания отдыха и оздоровле</w:t>
            </w:r>
            <w:r>
              <w:rPr>
                <w:rStyle w:val="100"/>
                <w:rFonts w:eastAsia="Arial Unicode MS"/>
                <w:spacing w:val="2"/>
              </w:rPr>
              <w:softHyphen/>
              <w:t>ния детей; улучшение организации отдыха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10,0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1.6. Предоставление отчетности 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ходе и результатах организации отдыха и оздоровления детей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  <w:lang w:eastAsia="ru-RU"/>
              </w:rPr>
            </w:pPr>
            <w:r>
              <w:rPr>
                <w:bCs/>
              </w:rPr>
              <w:lastRenderedPageBreak/>
              <w:t xml:space="preserve">Организации </w:t>
            </w:r>
            <w:r>
              <w:rPr>
                <w:bCs/>
              </w:rPr>
              <w:lastRenderedPageBreak/>
              <w:t>отдыха и оздоровления детей, созданные на базе учреждений района</w:t>
            </w:r>
            <w:r>
              <w:t>,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образовательные организации, учреждения культуры и спорта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Контроль деятельности </w:t>
            </w:r>
            <w:r>
              <w:lastRenderedPageBreak/>
              <w:t xml:space="preserve">организаций </w:t>
            </w:r>
            <w:r>
              <w:rPr>
                <w:bCs/>
              </w:rPr>
              <w:t xml:space="preserve">отдыха и оздоровления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1.7. Подведение итогов оздоровительной кампании за текущий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Управление образования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эффективности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оздоровительной кампании за текущий год, постановка задач на следующий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4"/>
              <w:rPr>
                <w:rFonts w:eastAsia="Arial Unicode MS"/>
                <w:kern w:val="2"/>
              </w:rPr>
            </w:pPr>
            <w:r>
              <w:t xml:space="preserve">Основное мероприятие 2: </w:t>
            </w:r>
            <w:r>
              <w:rPr>
                <w:rStyle w:val="100"/>
                <w:rFonts w:eastAsia="Arial Unicode MS"/>
              </w:rPr>
              <w:t xml:space="preserve">Сохранение и развитие системы организаций отдыха и оздоровления детей, </w:t>
            </w:r>
            <w:r>
              <w:rPr>
                <w:b/>
                <w:bCs/>
              </w:rPr>
              <w:t xml:space="preserve"> их материально-техническое оснащение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120,0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 Материально - технической оснащений организаций отдыха и оздоровления, </w:t>
            </w:r>
            <w:r>
              <w:rPr>
                <w:rFonts w:ascii="Times New Roman" w:hAnsi="Times New Roman"/>
                <w:bCs/>
                <w:sz w:val="24"/>
              </w:rPr>
              <w:t>созданных на базе учреждений района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Управление образования, 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 xml:space="preserve">Укрепление материально – технической базы учреждения; создание благоприятных условий для отдыха и оздоровления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Приобретение спортивного инвентаря и оборудования организациям отдыха и оздоровления, </w:t>
            </w:r>
            <w:r>
              <w:rPr>
                <w:rFonts w:ascii="Times New Roman" w:hAnsi="Times New Roman"/>
                <w:bCs/>
                <w:sz w:val="24"/>
              </w:rPr>
              <w:t>созданных на базе учреждений района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Управление образования, 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Укрепление материально – технической базы учреждения; создание благоприятных условий для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 Оплата труда работников </w:t>
            </w:r>
            <w:r>
              <w:rPr>
                <w:rFonts w:ascii="Times New Roman" w:hAnsi="Times New Roman"/>
                <w:sz w:val="24"/>
              </w:rPr>
              <w:lastRenderedPageBreak/>
              <w:t>оздоровительных лагерей дневного пребывания детей, созданных на базе дошкольных образовательных учреждений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lastRenderedPageBreak/>
              <w:t xml:space="preserve">Управление </w:t>
            </w:r>
            <w:r>
              <w:lastRenderedPageBreak/>
              <w:t>образования, муниципальные дошкольные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Сохранение оздоровительных </w:t>
            </w:r>
            <w:r>
              <w:lastRenderedPageBreak/>
              <w:t>лагерей дневного пребывания на базе дошкольных 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120,0</w:t>
            </w:r>
          </w:p>
        </w:tc>
      </w:tr>
      <w:tr w:rsidR="00AB7C57" w:rsidTr="00AB7C57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4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</w:rPr>
              <w:lastRenderedPageBreak/>
              <w:t>Основное мероприятие 3: Обеспечение благоприятных и безопасных условий для отдыха и оздоровления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70,0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3.1. Подготовка организаций отдыха и оздоровления, в том числе:</w:t>
            </w:r>
          </w:p>
          <w:p w:rsidR="00AB7C57" w:rsidRDefault="00AB7C57" w:rsidP="00AB7C57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об отдыхе и оздоровлении детей в детском оздоровительном учреждении</w:t>
            </w: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;</w:t>
            </w:r>
          </w:p>
          <w:p w:rsidR="00AB7C57" w:rsidRDefault="00AB7C57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-проведение дезинсекцион</w:t>
            </w: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softHyphen/>
              <w:t xml:space="preserve">ных и дезинфекционных мероприятий, </w:t>
            </w:r>
            <w:proofErr w:type="spellStart"/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акарицидных</w:t>
            </w:r>
            <w:proofErr w:type="spellEnd"/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 xml:space="preserve"> обработок территорий, </w:t>
            </w:r>
            <w:proofErr w:type="spellStart"/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дератизационных</w:t>
            </w:r>
            <w:proofErr w:type="spellEnd"/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 xml:space="preserve"> обработок территории и помещений;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</w:rPr>
              <w:t xml:space="preserve">- вакцинация сотрудников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организации отдыха и оздоровления детей, прохождение обследования на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COVID</w:t>
            </w:r>
            <w:r>
              <w:rPr>
                <w:rFonts w:ascii="Times New Roman" w:hAnsi="Times New Roman"/>
                <w:bCs/>
                <w:sz w:val="24"/>
              </w:rPr>
              <w:t xml:space="preserve">-19 и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нор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, рота-и других вирусных возбудителей кишечных инфекций (по мере необходимости)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rPr>
                <w:rFonts w:ascii="Arial" w:eastAsia="Arial Unicode MS" w:hAnsi="Arial"/>
                <w:kern w:val="2"/>
              </w:rPr>
            </w:pPr>
            <w:r>
              <w:t>Павлова С.Г., заместитель начальника управления 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  <w:szCs w:val="24"/>
              </w:rPr>
              <w:t>обеспечение безопасности жизни и здоровья детей в организациях отдыха и оздоровления; создание благоприятных условий для отдыха и оздоровления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63,0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63,0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 Прохождение медицинских осмотров, гигиенического обучения персонала, направляемого в организации отдыха детей и их </w:t>
            </w:r>
            <w:r>
              <w:rPr>
                <w:rFonts w:ascii="Times New Roman" w:hAnsi="Times New Roman"/>
                <w:sz w:val="24"/>
              </w:rPr>
              <w:lastRenderedPageBreak/>
              <w:t>оздоровления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rPr>
                <w:rFonts w:ascii="Arial" w:eastAsia="Arial Unicode MS" w:hAnsi="Arial"/>
                <w:kern w:val="2"/>
              </w:rPr>
            </w:pPr>
            <w:r>
              <w:lastRenderedPageBreak/>
              <w:t xml:space="preserve">Павлова С.Г., заместитель начальника управления </w:t>
            </w:r>
            <w:r>
              <w:lastRenderedPageBreak/>
              <w:t>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создание благоприятных условий для отдыха и оздоровления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rPr>
          <w:trHeight w:val="63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3.3. Проведение противоклещевой обработки на территории размещения детских оздоровительных лагерей в летний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Павлова С.Г., заместитель начальника управления 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Style w:val="100"/>
                <w:rFonts w:eastAsia="Arial Unicode MS"/>
                <w:b w:val="0"/>
                <w:bCs w:val="0"/>
                <w:spacing w:val="2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 xml:space="preserve">обеспечение безопасности жизни и здоровья детей </w:t>
            </w:r>
            <w:r>
              <w:rPr>
                <w:bCs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7,0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</w:rPr>
              <w:t xml:space="preserve">3.4. </w:t>
            </w:r>
            <w:r>
              <w:rPr>
                <w:rFonts w:ascii="Times New Roman" w:hAnsi="Times New Roman"/>
                <w:sz w:val="24"/>
              </w:rPr>
              <w:t xml:space="preserve">Приемка  оздоровительных  </w:t>
            </w:r>
            <w:r>
              <w:rPr>
                <w:rFonts w:ascii="Times New Roman" w:eastAsia="Times New Roman CYR" w:hAnsi="Times New Roman"/>
                <w:sz w:val="24"/>
              </w:rPr>
              <w:t xml:space="preserve">лагерей с дневным пребыванием, созданных   на базе  учреждений района  </w:t>
            </w:r>
            <w:r>
              <w:rPr>
                <w:rFonts w:ascii="Times New Roman" w:hAnsi="Times New Roman"/>
                <w:sz w:val="24"/>
              </w:rPr>
              <w:t>к началу оздоровительной кампании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Павлова С.Г., заместитель начальника управления образования и занятости детей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создание безопасных и благоприятных условий для отдыха и оздоровления детей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</w:rPr>
              <w:t>3.5. Обеспечение соблюдения санитарно-противоэпиде</w:t>
            </w:r>
            <w:r>
              <w:rPr>
                <w:rStyle w:val="100"/>
                <w:rFonts w:eastAsia="Arial Unicode MS"/>
                <w:spacing w:val="2"/>
                <w:sz w:val="24"/>
              </w:rPr>
              <w:softHyphen/>
              <w:t xml:space="preserve">мического режима при деятельности </w:t>
            </w:r>
            <w:r>
              <w:rPr>
                <w:rFonts w:ascii="Times New Roman" w:hAnsi="Times New Roman"/>
                <w:bCs/>
                <w:sz w:val="24"/>
              </w:rPr>
              <w:t>организаций отдыха и оздоровления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Павлова С.Г., заместитель начальника управления 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 xml:space="preserve">обеспечение безопасности жизни и здоровья детей </w:t>
            </w:r>
            <w:r>
              <w:rPr>
                <w:bCs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</w:rPr>
              <w:t>3.6. Обеспечение охраны общественного порядка в местах отдыха детей и подростков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МО МВД России «Белозерский»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 xml:space="preserve">обеспечение безопасности жизни и здоровья детей </w:t>
            </w:r>
            <w:r>
              <w:rPr>
                <w:bCs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Профилактика и предупреждение  ДТП в период оздоровительной кампании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  <w:lang w:eastAsia="ru-RU"/>
              </w:rPr>
            </w:pPr>
            <w:r>
              <w:t>МО МВД России «Белозерский» (по согласованию),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bCs/>
              </w:rPr>
              <w:t xml:space="preserve">организации отдыха и оздоровления </w:t>
            </w:r>
            <w:r>
              <w:rPr>
                <w:bCs/>
              </w:rPr>
              <w:lastRenderedPageBreak/>
              <w:t>детей, созданных на базе учреждений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 xml:space="preserve">обеспечение безопасности жизни и здоровья детей </w:t>
            </w:r>
            <w:r>
              <w:rPr>
                <w:bCs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ind w:left="505"/>
              <w:rPr>
                <w:rFonts w:eastAsia="Arial Unicode MS"/>
                <w:b/>
                <w:kern w:val="2"/>
              </w:rPr>
            </w:pPr>
            <w:r>
              <w:lastRenderedPageBreak/>
              <w:t xml:space="preserve">Основное мероприятие 4: </w:t>
            </w:r>
            <w:r>
              <w:rPr>
                <w:b/>
                <w:bCs/>
              </w:rPr>
              <w:t xml:space="preserve">Организация отдыха и оздоровления детей, в том числе предоставление мер социальной поддержки </w:t>
            </w:r>
            <w:r>
              <w:rPr>
                <w:b/>
              </w:rPr>
              <w:t>по обеспечению отдыха и оздоровления отдельных категорий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222,7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222,7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4.1.Функционирование лагерей дневного пребывания, организованных на базе учреждений района, в том числе профильных смен и лагеря труда и отдыха, палаточных лагерей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«КЦСОН Белозерского района» (по согласованию), </w:t>
            </w:r>
            <w:r>
              <w:rPr>
                <w:bCs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обеспечение организованным отдыхом детей в возрасте от 6 до 18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Возмещение расходов, связанных с подвозом продуктов и приготовлением пищи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оздоровительных 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proofErr w:type="gramStart"/>
            <w:r>
              <w:t>лагерях</w:t>
            </w:r>
            <w:proofErr w:type="gramEnd"/>
            <w:r>
              <w:t xml:space="preserve"> с дневным пребыванием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«КЦСОН Белозерского района» (по согласованию), </w:t>
            </w:r>
            <w:r>
              <w:rPr>
                <w:bCs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увеличение охвата детей,  организованными формами отдыха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9,2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4.3. Оплата доли стоимости путевок в оздоровительные лагеря с дневным </w:t>
            </w:r>
            <w:r>
              <w:rPr>
                <w:rFonts w:ascii="Times New Roman" w:hAnsi="Times New Roman"/>
                <w:sz w:val="24"/>
              </w:rPr>
              <w:lastRenderedPageBreak/>
              <w:t>пребыванием для детей работников районных муниципальных бюджетных учреждений, районных муниципальных унитарных предприятий в случае отсутствия средств у данных предприятий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Управление образования,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БУСО ВО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«КЦСОН Белозерского района» (по согласованию), </w:t>
            </w:r>
            <w:r>
              <w:rPr>
                <w:bCs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увеличение охвата детей,  организованными формами </w:t>
            </w:r>
            <w:r>
              <w:lastRenderedPageBreak/>
              <w:t>отдыха; материальная поддержка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40,0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4.4. Оплата доли стоимости путевок и родительской платы в оздоровительные лагеря с дневным пребыванием для детей, находящихся в трудной жизненной ситуации, родители которых оба безработные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«КЦСОН Белозерского района» (по согласованию), </w:t>
            </w:r>
            <w:r>
              <w:rPr>
                <w:bCs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увеличение охвата детей, находящихся в трудной жизненной ситуации, организованными формами отдыха; материальная поддержка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15,0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4.5. Оплата труда подростков 14 – 18 лет, занятых в лагере труда и отдыха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дневным пребыванием для подростков 14-18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 xml:space="preserve">«КЦСОН Белозерского района» (по согласованию), </w:t>
            </w:r>
            <w:r>
              <w:rPr>
                <w:bCs/>
              </w:rPr>
              <w:t>муниципальные образовательные учреждения, директор МУ «</w:t>
            </w:r>
            <w:proofErr w:type="spellStart"/>
            <w:r>
              <w:rPr>
                <w:bCs/>
              </w:rPr>
              <w:t>Горзаказчик</w:t>
            </w:r>
            <w:proofErr w:type="spellEnd"/>
            <w:r>
              <w:rPr>
                <w:bCs/>
              </w:rPr>
              <w:t>»</w:t>
            </w:r>
            <w:r>
              <w:t xml:space="preserve"> </w:t>
            </w:r>
            <w:r>
              <w:lastRenderedPageBreak/>
              <w:t>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увеличение временной занятости подростков; профилактика правонарушений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93,7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93,7</w:t>
            </w:r>
          </w:p>
        </w:tc>
      </w:tr>
      <w:tr w:rsidR="00AB7C57" w:rsidTr="00AB7C57">
        <w:trPr>
          <w:trHeight w:val="103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4.6. Проведение фестиваля </w:t>
            </w:r>
            <w:proofErr w:type="gramStart"/>
            <w:r>
              <w:rPr>
                <w:rFonts w:ascii="Times New Roman" w:hAnsi="Times New Roman"/>
                <w:sz w:val="24"/>
              </w:rPr>
              <w:t>оздоровительных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B7C57" w:rsidRDefault="00AB7C57">
            <w:pPr>
              <w:pStyle w:val="af"/>
              <w:snapToGrid w:val="0"/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лагерей «Солнечный круг»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t>Управление образования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совершенствование форм и содержания отдыха детей; улучшение организации досуга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7,0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4.7. 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малозатратных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 отдыха: массовые мероприятия, спортивные соревнования, туристско-краеведческие маршруты, походы, слёты,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тренировочные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сборы, экскурсии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БУСО ВО «КЦСОН Белозерского района» (по согласованию), </w:t>
            </w:r>
            <w:r>
              <w:rPr>
                <w:rFonts w:ascii="Times New Roman" w:hAnsi="Times New Roman"/>
                <w:bCs/>
                <w:sz w:val="24"/>
              </w:rPr>
              <w:t xml:space="preserve">муниципальные образовательные учреждения, </w:t>
            </w:r>
            <w:r>
              <w:rPr>
                <w:rFonts w:ascii="Times New Roman" w:hAnsi="Times New Roman"/>
                <w:sz w:val="24"/>
              </w:rPr>
              <w:t xml:space="preserve">отдел культуры, спорта, туризма и молодежной политики, МУ </w:t>
            </w:r>
            <w:proofErr w:type="spellStart"/>
            <w:r>
              <w:rPr>
                <w:rFonts w:ascii="Times New Roman" w:hAnsi="Times New Roman"/>
                <w:sz w:val="24"/>
              </w:rPr>
              <w:t>ФКиС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БМР «Белозерская спортивная школа»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C57" w:rsidRDefault="00AB7C57">
            <w:pPr>
              <w:autoSpaceDE w:val="0"/>
              <w:autoSpaceDN w:val="0"/>
              <w:adjustRightInd w:val="0"/>
              <w:spacing w:line="256" w:lineRule="auto"/>
              <w:rPr>
                <w:rStyle w:val="100"/>
                <w:rFonts w:eastAsia="Arial Unicode MS"/>
                <w:b w:val="0"/>
                <w:bCs w:val="0"/>
                <w:spacing w:val="2"/>
                <w:kern w:val="2"/>
                <w:sz w:val="24"/>
                <w:lang w:eastAsia="ru-RU"/>
              </w:rPr>
            </w:pPr>
            <w:r>
              <w:rPr>
                <w:rStyle w:val="100"/>
                <w:rFonts w:eastAsia="Arial Unicode MS"/>
                <w:spacing w:val="2"/>
              </w:rPr>
              <w:t>увеличение охвата детей, различными формами отдыха; совершенствование системы работы с одаренными деть</w:t>
            </w:r>
            <w:r>
              <w:rPr>
                <w:rStyle w:val="100"/>
                <w:rFonts w:eastAsia="Arial Unicode MS"/>
                <w:spacing w:val="2"/>
              </w:rPr>
              <w:softHyphen/>
              <w:t>ми; развитие эффек</w:t>
            </w:r>
            <w:r>
              <w:rPr>
                <w:rStyle w:val="100"/>
                <w:rFonts w:eastAsia="Arial Unicode MS"/>
                <w:spacing w:val="2"/>
              </w:rPr>
              <w:softHyphen/>
              <w:t>тивных форм отдыха и оздоровления детей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Arial Unicode MS" w:hAnsi="Arial"/>
                <w:kern w:val="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spacing w:line="256" w:lineRule="auto"/>
              <w:jc w:val="center"/>
              <w:rPr>
                <w:rFonts w:ascii="Arial" w:eastAsia="Arial Unicode MS" w:hAnsi="Arial"/>
                <w:kern w:val="2"/>
              </w:rPr>
            </w:pPr>
            <w:r>
              <w:t>57,8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 Организация культурно - досуговой деятельности детей, посещающих оздоровительные лагеря с дневным пребыванием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>совершенствование форм и содержания отдыха детей; улучшение организации досуга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spacing w:val="2"/>
                <w:sz w:val="24"/>
              </w:rPr>
              <w:t xml:space="preserve">4.9. Проведение комплекса </w:t>
            </w:r>
            <w:r>
              <w:rPr>
                <w:rStyle w:val="100"/>
                <w:rFonts w:eastAsia="Arial Unicode MS"/>
                <w:spacing w:val="2"/>
                <w:sz w:val="24"/>
              </w:rPr>
              <w:lastRenderedPageBreak/>
              <w:t>мероприятий по предуп</w:t>
            </w:r>
            <w:r>
              <w:rPr>
                <w:rStyle w:val="100"/>
                <w:rFonts w:eastAsia="Arial Unicode MS"/>
                <w:spacing w:val="2"/>
                <w:sz w:val="24"/>
              </w:rPr>
              <w:softHyphen/>
              <w:t>реждению асоциальных явлений в детской и подростковой среде,  профилактика правонарушений среди несовершеннолетних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образования района, отдел культуры, спорта, туризма и молодежной политики,</w:t>
            </w:r>
            <w:r>
              <w:rPr>
                <w:rFonts w:ascii="Times New Roman" w:hAnsi="Times New Roman"/>
                <w:bCs/>
                <w:sz w:val="24"/>
              </w:rPr>
              <w:t xml:space="preserve"> организации отдыха и оздоровления детей, созданных на базе учреждений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kern w:val="2"/>
              </w:rPr>
            </w:pPr>
            <w:r>
              <w:rPr>
                <w:rStyle w:val="100"/>
                <w:rFonts w:eastAsia="Arial Unicode MS"/>
                <w:spacing w:val="2"/>
              </w:rPr>
              <w:t xml:space="preserve">профилактика асоциального </w:t>
            </w:r>
            <w:r>
              <w:rPr>
                <w:rStyle w:val="100"/>
                <w:rFonts w:eastAsia="Arial Unicode MS"/>
                <w:spacing w:val="2"/>
              </w:rPr>
              <w:lastRenderedPageBreak/>
              <w:t>поведения у детей и подростков; пропаганда здорового образа жизни; пресечение право</w:t>
            </w:r>
            <w:r>
              <w:rPr>
                <w:rStyle w:val="100"/>
                <w:rFonts w:eastAsia="Arial Unicode MS"/>
                <w:spacing w:val="2"/>
              </w:rPr>
              <w:softHyphen/>
              <w:t>нарушений несовер</w:t>
            </w:r>
            <w:r>
              <w:rPr>
                <w:rStyle w:val="100"/>
                <w:rFonts w:eastAsia="Arial Unicode MS"/>
                <w:spacing w:val="2"/>
              </w:rPr>
              <w:softHyphen/>
              <w:t>шеннолетних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Основное мероприятие 5: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Style w:val="100"/>
                <w:rFonts w:eastAsia="Arial Unicode MS"/>
                <w:kern w:val="2"/>
                <w:sz w:val="24"/>
              </w:rPr>
            </w:pPr>
            <w:r>
              <w:rPr>
                <w:rStyle w:val="100"/>
                <w:rFonts w:eastAsia="Arial Unicode MS"/>
                <w:lang w:eastAsia="en-US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  <w:lang w:eastAsia="en-US"/>
              </w:rPr>
              <w:t>77,3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</w:rPr>
            </w:pPr>
            <w:r>
              <w:rPr>
                <w:b/>
              </w:rPr>
              <w:t>77,3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5.1. Рассмотрение вопросов трудовой занятости несовершеннолетних граждан в возрасте от 14 до 18 лет на заседаниях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постоянной районной межведомственной комиссии по организации отдыха, оздоровления и занятости детей и КДН ЗП, совещаниях руководителей образовательных учреждений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Межведомственная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комиссия, КДН и ЗП, управление образования, </w:t>
            </w:r>
            <w:r>
              <w:rPr>
                <w:rFonts w:ascii="Times New Roman" w:hAnsi="Times New Roman"/>
                <w:sz w:val="24"/>
                <w:lang w:eastAsia="en-US"/>
              </w:rPr>
              <w:t>отделение занятости населения по Белозерскому району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b"/>
              <w:spacing w:line="256" w:lineRule="auto"/>
              <w:rPr>
                <w:rStyle w:val="100"/>
                <w:rFonts w:eastAsiaTheme="minorHAnsi"/>
                <w:b w:val="0"/>
                <w:bCs w:val="0"/>
              </w:rPr>
            </w:pPr>
            <w:r>
              <w:rPr>
                <w:rFonts w:cs="Times New Roman"/>
                <w:lang w:eastAsia="en-US"/>
              </w:rPr>
              <w:t>Обеспечение квалифицированного подхода исполнителей мероприятий Программы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C57" w:rsidRDefault="00AB7C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lang w:eastAsia="en-US"/>
              </w:rPr>
              <w:t>0,0</w:t>
            </w:r>
          </w:p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B7C57" w:rsidTr="00AB7C57">
        <w:trPr>
          <w:trHeight w:val="46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5.2. Анализ рынка труда по созданию временных рабочих мест для трудоустройства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несовершеннолетних в возрасте от 14до 18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lastRenderedPageBreak/>
              <w:t>Межведомственная</w:t>
            </w:r>
          </w:p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комиссия,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lastRenderedPageBreak/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lang w:eastAsia="en-US"/>
              </w:rPr>
              <w:t>отделение занятости населения по Белозерскому району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b"/>
              <w:spacing w:line="256" w:lineRule="auto"/>
              <w:rPr>
                <w:rStyle w:val="100"/>
                <w:rFonts w:eastAsiaTheme="minorHAnsi"/>
              </w:rPr>
            </w:pPr>
            <w:r>
              <w:rPr>
                <w:rFonts w:cs="Times New Roman"/>
                <w:lang w:eastAsia="en-US"/>
              </w:rPr>
              <w:t xml:space="preserve">Обеспечение численности участников временных работ </w:t>
            </w:r>
            <w:r>
              <w:rPr>
                <w:rFonts w:cs="Times New Roman"/>
                <w:lang w:eastAsia="en-US"/>
              </w:rPr>
              <w:lastRenderedPageBreak/>
              <w:t>не менее 35 человек на условиях социальной поддержки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0,0</w:t>
            </w:r>
          </w:p>
        </w:tc>
      </w:tr>
      <w:tr w:rsidR="00AB7C57" w:rsidTr="00AB7C57">
        <w:trPr>
          <w:trHeight w:val="167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b"/>
              <w:spacing w:line="256" w:lineRule="auto"/>
              <w:rPr>
                <w:rStyle w:val="100"/>
                <w:rFonts w:eastAsiaTheme="minorHAnsi"/>
              </w:rPr>
            </w:pPr>
            <w:r>
              <w:rPr>
                <w:rFonts w:cs="Times New Roman"/>
                <w:lang w:eastAsia="en-US"/>
              </w:rPr>
              <w:lastRenderedPageBreak/>
              <w:t>5.3. Опрос, анкетирование несовершеннолетних граждан из числа учащихся общеобразовательных учреждений района по выявлению желающих получить временную работу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b"/>
              <w:spacing w:line="256" w:lineRule="auto"/>
              <w:rPr>
                <w:rStyle w:val="100"/>
                <w:rFonts w:eastAsia="Arial Unicode MS"/>
              </w:rPr>
            </w:pPr>
            <w:r>
              <w:rPr>
                <w:rFonts w:cs="Times New Roman"/>
                <w:lang w:eastAsia="en-US"/>
              </w:rPr>
              <w:t xml:space="preserve">Определение спроса на временные рабочие места со стороны несовершеннолетних граждан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</w:rPr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</w:rPr>
            </w:pPr>
            <w:r>
              <w:t>0,0</w:t>
            </w:r>
          </w:p>
        </w:tc>
      </w:tr>
      <w:tr w:rsidR="00AB7C57" w:rsidTr="00AB7C57">
        <w:trPr>
          <w:trHeight w:val="278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b"/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5.4. Организация временного трудоустройства несовершеннолетних граждан с предоставлением социальной поддержки в виде выплаты заработной платы, а также компенсации затрат работодателя на страхование, начисления на оплату труда в муниципальных образовательных учреждениях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b"/>
              <w:spacing w:line="256" w:lineRule="auto"/>
              <w:rPr>
                <w:rStyle w:val="100"/>
                <w:rFonts w:eastAsiaTheme="minorHAnsi"/>
                <w:b w:val="0"/>
                <w:bCs w:val="0"/>
              </w:rPr>
            </w:pPr>
            <w:r>
              <w:rPr>
                <w:rFonts w:cs="Times New Roman"/>
                <w:lang w:eastAsia="en-US"/>
              </w:rPr>
              <w:t>Обеспечение участия не менее 35 несовершеннолетних граждан во временных работах на условиях социальной поддержки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</w:rPr>
            </w:pPr>
            <w: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</w:rPr>
            </w:pPr>
            <w:r>
              <w:rPr>
                <w:lang w:eastAsia="en-US"/>
              </w:rPr>
              <w:t>77,3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</w:rPr>
            </w:pPr>
            <w:r>
              <w:t>77,3</w:t>
            </w:r>
          </w:p>
        </w:tc>
      </w:tr>
      <w:tr w:rsidR="00AB7C57" w:rsidTr="00AB7C57">
        <w:trPr>
          <w:trHeight w:val="60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Style w:val="100"/>
                <w:rFonts w:eastAsia="Arial Unicode MS"/>
                <w:sz w:val="24"/>
              </w:rPr>
            </w:pPr>
            <w:r>
              <w:rPr>
                <w:rStyle w:val="100"/>
                <w:rFonts w:eastAsia="Arial Unicode MS"/>
                <w:sz w:val="24"/>
                <w:lang w:eastAsia="en-US"/>
              </w:rPr>
              <w:t xml:space="preserve">5.5. Обеспечение временной занятости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несовершеннолетних,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состоящих на различных профилактических учетах, в трудовых бригадах; взаимодействие субъектов профилактики по организации трудовой занятости подростков группы «риска»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lastRenderedPageBreak/>
              <w:t>Субъекты профилактики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Style w:val="100"/>
                <w:rFonts w:eastAsia="Arial Unicode MS"/>
                <w:kern w:val="2"/>
                <w:sz w:val="24"/>
              </w:rPr>
            </w:pPr>
            <w:r>
              <w:rPr>
                <w:lang w:eastAsia="en-US"/>
              </w:rPr>
              <w:t xml:space="preserve">Охват  временной занятостью подростков «группы риска»  с </w:t>
            </w:r>
            <w:r>
              <w:rPr>
                <w:lang w:eastAsia="en-US"/>
              </w:rPr>
              <w:lastRenderedPageBreak/>
              <w:t>целью профилактики правонарушений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B7C57" w:rsidTr="00AB7C5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Style w:val="100"/>
                <w:rFonts w:eastAsia="Arial Unicode MS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5.6. Мониторинг занятости несовершеннолетних граждан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pStyle w:val="af"/>
              <w:snapToGri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</w:rPr>
              <w:t xml:space="preserve">КУ ЦЗН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«Отделение занятости населения по Белозерскому району»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</w:rPr>
            </w:pPr>
            <w:r>
              <w:t>2024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Style w:val="100"/>
                <w:rFonts w:eastAsia="Arial Unicode MS"/>
                <w:kern w:val="2"/>
                <w:sz w:val="24"/>
              </w:rPr>
            </w:pPr>
            <w:r>
              <w:rPr>
                <w:lang w:eastAsia="en-US"/>
              </w:rPr>
              <w:t>Использование в дальнейшем результатов мониторинга при планировании организации занятости несовершеннолетних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B7C57" w:rsidTr="00AB7C57">
        <w:tc>
          <w:tcPr>
            <w:tcW w:w="1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500,0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57" w:rsidRDefault="00AB7C57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b/>
              </w:rPr>
              <w:t>500,0</w:t>
            </w:r>
          </w:p>
        </w:tc>
      </w:tr>
    </w:tbl>
    <w:p w:rsidR="00066DBE" w:rsidRDefault="00066DBE" w:rsidP="00822AE8">
      <w:pPr>
        <w:rPr>
          <w:rFonts w:eastAsia="Calibri"/>
          <w:sz w:val="28"/>
          <w:szCs w:val="28"/>
          <w:lang w:eastAsia="en-US"/>
        </w:rPr>
        <w:sectPr w:rsidR="00066DBE" w:rsidSect="00AB7C57">
          <w:pgSz w:w="16838" w:h="11906" w:orient="landscape"/>
          <w:pgMar w:top="1134" w:right="851" w:bottom="1134" w:left="1701" w:header="709" w:footer="709" w:gutter="0"/>
          <w:cols w:space="720"/>
          <w:docGrid w:linePitch="326"/>
        </w:sectPr>
      </w:pPr>
    </w:p>
    <w:p w:rsidR="004A0E2B" w:rsidRDefault="004A0E2B" w:rsidP="004A0E2B"/>
    <w:p w:rsidR="004A0E2B" w:rsidRDefault="004A0E2B" w:rsidP="004A0E2B"/>
    <w:p w:rsidR="004A0E2B" w:rsidRDefault="004A0E2B" w:rsidP="004A0E2B"/>
    <w:p w:rsidR="004A0E2B" w:rsidRDefault="004A0E2B" w:rsidP="004A0E2B"/>
    <w:p w:rsidR="004A0E2B" w:rsidRDefault="004A0E2B" w:rsidP="004A0E2B"/>
    <w:p w:rsidR="004A0E2B" w:rsidRDefault="004A0E2B" w:rsidP="004A0E2B">
      <w:pPr>
        <w:rPr>
          <w:sz w:val="28"/>
          <w:szCs w:val="28"/>
        </w:rPr>
      </w:pPr>
    </w:p>
    <w:p w:rsidR="004A0E2B" w:rsidRDefault="004A0E2B" w:rsidP="004A0E2B">
      <w:pPr>
        <w:rPr>
          <w:sz w:val="28"/>
          <w:szCs w:val="28"/>
        </w:rPr>
      </w:pPr>
    </w:p>
    <w:p w:rsidR="00EC2FDD" w:rsidRDefault="00EC2FDD"/>
    <w:sectPr w:rsidR="00EC2FDD" w:rsidSect="00822AE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F07351"/>
    <w:multiLevelType w:val="multilevel"/>
    <w:tmpl w:val="5F2ED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903E2C"/>
    <w:multiLevelType w:val="multilevel"/>
    <w:tmpl w:val="A1E6A5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5A"/>
    <w:rsid w:val="00066DBE"/>
    <w:rsid w:val="001C6EDC"/>
    <w:rsid w:val="002A185A"/>
    <w:rsid w:val="004830AC"/>
    <w:rsid w:val="004A0E2B"/>
    <w:rsid w:val="00822AE8"/>
    <w:rsid w:val="00AB7C57"/>
    <w:rsid w:val="00C745F1"/>
    <w:rsid w:val="00E022FC"/>
    <w:rsid w:val="00E37BD5"/>
    <w:rsid w:val="00E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B"/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character" w:customStyle="1" w:styleId="11">
    <w:name w:val="Заголовок 1 Знак1"/>
    <w:locked/>
    <w:rsid w:val="004A0E2B"/>
    <w:rPr>
      <w:rFonts w:ascii="Times New Roman" w:hAnsi="Times New Roman"/>
      <w:sz w:val="32"/>
      <w:szCs w:val="24"/>
      <w:lang w:eastAsia="zh-CN"/>
    </w:rPr>
  </w:style>
  <w:style w:type="character" w:customStyle="1" w:styleId="12">
    <w:name w:val="Название Знак1"/>
    <w:uiPriority w:val="10"/>
    <w:locked/>
    <w:rsid w:val="004A0E2B"/>
    <w:rPr>
      <w:rFonts w:ascii="Times New Roman" w:hAnsi="Times New Roman"/>
      <w:b/>
      <w:bCs/>
      <w:sz w:val="36"/>
      <w:szCs w:val="24"/>
      <w:lang w:eastAsia="zh-CN"/>
    </w:rPr>
  </w:style>
  <w:style w:type="character" w:customStyle="1" w:styleId="13">
    <w:name w:val="Подзаголовок Знак1"/>
    <w:uiPriority w:val="11"/>
    <w:locked/>
    <w:rsid w:val="004A0E2B"/>
    <w:rPr>
      <w:rFonts w:ascii="Times New Roman" w:hAnsi="Times New Roman"/>
      <w:sz w:val="32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A0E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2B"/>
    <w:rPr>
      <w:rFonts w:ascii="Tahoma" w:hAnsi="Tahoma" w:cs="Tahoma"/>
      <w:sz w:val="16"/>
      <w:szCs w:val="16"/>
      <w:lang w:eastAsia="zh-CN"/>
    </w:rPr>
  </w:style>
  <w:style w:type="paragraph" w:styleId="ab">
    <w:name w:val="Normal (Web)"/>
    <w:basedOn w:val="a"/>
    <w:unhideWhenUsed/>
    <w:rsid w:val="00822AE8"/>
    <w:pPr>
      <w:spacing w:before="280" w:after="280"/>
    </w:pPr>
    <w:rPr>
      <w:rFonts w:cs="Calibri"/>
      <w:lang w:eastAsia="ar-SA"/>
    </w:rPr>
  </w:style>
  <w:style w:type="paragraph" w:styleId="ac">
    <w:name w:val="Body Text"/>
    <w:basedOn w:val="a"/>
    <w:link w:val="ad"/>
    <w:uiPriority w:val="99"/>
    <w:unhideWhenUsed/>
    <w:rsid w:val="00822AE8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22AE8"/>
    <w:rPr>
      <w:rFonts w:ascii="Arial" w:eastAsia="Arial Unicode MS" w:hAnsi="Arial"/>
      <w:kern w:val="2"/>
      <w:sz w:val="20"/>
      <w:szCs w:val="24"/>
      <w:lang w:eastAsia="ru-RU"/>
    </w:rPr>
  </w:style>
  <w:style w:type="paragraph" w:styleId="ae">
    <w:name w:val="No Spacing"/>
    <w:uiPriority w:val="1"/>
    <w:qFormat/>
    <w:rsid w:val="00822AE8"/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822AE8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ru-RU"/>
    </w:rPr>
  </w:style>
  <w:style w:type="character" w:customStyle="1" w:styleId="100">
    <w:name w:val="Основной текст + 10"/>
    <w:aliases w:val="5 pt,Интервал 0 pt"/>
    <w:basedOn w:val="a0"/>
    <w:rsid w:val="00822A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31"/>
    <w:locked/>
    <w:rsid w:val="00AB7C5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AB7C57"/>
    <w:pPr>
      <w:widowControl w:val="0"/>
      <w:shd w:val="clear" w:color="auto" w:fill="FFFFFF"/>
      <w:spacing w:before="6060" w:after="60" w:line="0" w:lineRule="atLeast"/>
      <w:ind w:hanging="36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B"/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</w:rPr>
  </w:style>
  <w:style w:type="paragraph" w:styleId="2">
    <w:name w:val="heading 2"/>
    <w:basedOn w:val="a"/>
    <w:link w:val="20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qFormat/>
    <w:rsid w:val="001C6ED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qFormat/>
    <w:rsid w:val="001C6EDC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qFormat/>
    <w:rsid w:val="001C6EDC"/>
    <w:rPr>
      <w:rFonts w:ascii="XO Thames" w:hAnsi="XO Thames" w:cs="XO Thames"/>
      <w:i/>
      <w:iCs/>
      <w:color w:val="616161"/>
    </w:rPr>
  </w:style>
  <w:style w:type="character" w:customStyle="1" w:styleId="a6">
    <w:name w:val="Подзаголовок Знак"/>
    <w:basedOn w:val="a0"/>
    <w:link w:val="a5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C6EDC"/>
    <w:pPr>
      <w:ind w:left="720"/>
    </w:pPr>
    <w:rPr>
      <w:sz w:val="22"/>
      <w:szCs w:val="22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character" w:customStyle="1" w:styleId="11">
    <w:name w:val="Заголовок 1 Знак1"/>
    <w:locked/>
    <w:rsid w:val="004A0E2B"/>
    <w:rPr>
      <w:rFonts w:ascii="Times New Roman" w:hAnsi="Times New Roman"/>
      <w:sz w:val="32"/>
      <w:szCs w:val="24"/>
      <w:lang w:eastAsia="zh-CN"/>
    </w:rPr>
  </w:style>
  <w:style w:type="character" w:customStyle="1" w:styleId="12">
    <w:name w:val="Название Знак1"/>
    <w:uiPriority w:val="10"/>
    <w:locked/>
    <w:rsid w:val="004A0E2B"/>
    <w:rPr>
      <w:rFonts w:ascii="Times New Roman" w:hAnsi="Times New Roman"/>
      <w:b/>
      <w:bCs/>
      <w:sz w:val="36"/>
      <w:szCs w:val="24"/>
      <w:lang w:eastAsia="zh-CN"/>
    </w:rPr>
  </w:style>
  <w:style w:type="character" w:customStyle="1" w:styleId="13">
    <w:name w:val="Подзаголовок Знак1"/>
    <w:uiPriority w:val="11"/>
    <w:locked/>
    <w:rsid w:val="004A0E2B"/>
    <w:rPr>
      <w:rFonts w:ascii="Times New Roman" w:hAnsi="Times New Roman"/>
      <w:sz w:val="32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A0E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2B"/>
    <w:rPr>
      <w:rFonts w:ascii="Tahoma" w:hAnsi="Tahoma" w:cs="Tahoma"/>
      <w:sz w:val="16"/>
      <w:szCs w:val="16"/>
      <w:lang w:eastAsia="zh-CN"/>
    </w:rPr>
  </w:style>
  <w:style w:type="paragraph" w:styleId="ab">
    <w:name w:val="Normal (Web)"/>
    <w:basedOn w:val="a"/>
    <w:unhideWhenUsed/>
    <w:rsid w:val="00822AE8"/>
    <w:pPr>
      <w:spacing w:before="280" w:after="280"/>
    </w:pPr>
    <w:rPr>
      <w:rFonts w:cs="Calibri"/>
      <w:lang w:eastAsia="ar-SA"/>
    </w:rPr>
  </w:style>
  <w:style w:type="paragraph" w:styleId="ac">
    <w:name w:val="Body Text"/>
    <w:basedOn w:val="a"/>
    <w:link w:val="ad"/>
    <w:uiPriority w:val="99"/>
    <w:unhideWhenUsed/>
    <w:rsid w:val="00822AE8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22AE8"/>
    <w:rPr>
      <w:rFonts w:ascii="Arial" w:eastAsia="Arial Unicode MS" w:hAnsi="Arial"/>
      <w:kern w:val="2"/>
      <w:sz w:val="20"/>
      <w:szCs w:val="24"/>
      <w:lang w:eastAsia="ru-RU"/>
    </w:rPr>
  </w:style>
  <w:style w:type="paragraph" w:styleId="ae">
    <w:name w:val="No Spacing"/>
    <w:uiPriority w:val="1"/>
    <w:qFormat/>
    <w:rsid w:val="00822AE8"/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822AE8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ru-RU"/>
    </w:rPr>
  </w:style>
  <w:style w:type="character" w:customStyle="1" w:styleId="100">
    <w:name w:val="Основной текст + 10"/>
    <w:aliases w:val="5 pt,Интервал 0 pt"/>
    <w:basedOn w:val="a0"/>
    <w:rsid w:val="00822A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31"/>
    <w:locked/>
    <w:rsid w:val="00AB7C5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AB7C57"/>
    <w:pPr>
      <w:widowControl w:val="0"/>
      <w:shd w:val="clear" w:color="auto" w:fill="FFFFFF"/>
      <w:spacing w:before="6060" w:after="60" w:line="0" w:lineRule="atLeast"/>
      <w:ind w:hanging="3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CC39025-03BD-4656-BB51-75704BA1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13</cp:revision>
  <dcterms:created xsi:type="dcterms:W3CDTF">2022-09-12T11:19:00Z</dcterms:created>
  <dcterms:modified xsi:type="dcterms:W3CDTF">2022-09-12T12:30:00Z</dcterms:modified>
</cp:coreProperties>
</file>