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20" w:rsidRPr="00FE7281" w:rsidRDefault="00D72020" w:rsidP="00D72020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FE7281">
        <w:rPr>
          <w:rFonts w:ascii="Arial" w:eastAsia="Arial Unicode MS" w:hAnsi="Arial" w:cs="Times New Roman"/>
          <w:b/>
          <w:bCs/>
          <w:noProof/>
          <w:color w:val="000000"/>
          <w:kern w:val="1"/>
          <w:sz w:val="28"/>
          <w:szCs w:val="28"/>
          <w:lang w:eastAsia="ru-RU"/>
        </w:rPr>
        <w:drawing>
          <wp:inline distT="0" distB="0" distL="0" distR="0" wp14:anchorId="2383E501" wp14:editId="15F51BA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DE" w:rsidRDefault="003D10DE" w:rsidP="00D7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D72020" w:rsidRPr="003D10DE" w:rsidRDefault="00D72020" w:rsidP="00D7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3D10D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ПРЕДСТАВИТЕЛЬНОЕ СОБРАНИЕ</w:t>
      </w:r>
    </w:p>
    <w:p w:rsidR="00D72020" w:rsidRPr="003D10DE" w:rsidRDefault="00D72020" w:rsidP="00D7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3D10D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БЕЛОЗЕРСКОГО МУНИЦИПАЛЬНОГО ОКРУГА</w:t>
      </w:r>
    </w:p>
    <w:p w:rsidR="00D72020" w:rsidRPr="003D10DE" w:rsidRDefault="00D72020" w:rsidP="00D7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3D10D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ВОЛОГОДСКОЙ ОБЛАСТИ</w:t>
      </w:r>
    </w:p>
    <w:p w:rsidR="00C54EF9" w:rsidRPr="003D10DE" w:rsidRDefault="00C54EF9" w:rsidP="00D720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D72020" w:rsidRDefault="00D72020" w:rsidP="00D72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D10D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3D10DE" w:rsidRPr="00FE7281" w:rsidRDefault="003D10DE" w:rsidP="00D72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2020" w:rsidRPr="00FE7281" w:rsidRDefault="00D72020" w:rsidP="00D720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7281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1F7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20.09.2022</w:t>
      </w:r>
      <w:bookmarkStart w:id="0" w:name="_GoBack"/>
      <w:bookmarkEnd w:id="0"/>
      <w:r w:rsidRPr="00FE7281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1F732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FE72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FE72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E728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D72020" w:rsidRPr="00FE7281" w:rsidRDefault="00D72020" w:rsidP="00D720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2020" w:rsidRPr="00FE7281" w:rsidRDefault="00D72020" w:rsidP="00D720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создании Представительного Собрания </w:t>
      </w:r>
    </w:p>
    <w:p w:rsidR="00D72020" w:rsidRPr="00FE7281" w:rsidRDefault="00D72020" w:rsidP="00D720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Белозерского  муниципального округа </w:t>
      </w:r>
    </w:p>
    <w:p w:rsidR="00D72020" w:rsidRPr="00FE7281" w:rsidRDefault="006E480E" w:rsidP="00D72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Вологодской</w:t>
      </w:r>
      <w:r w:rsidR="00D72020" w:rsidRPr="00FE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</w:p>
    <w:p w:rsidR="00D72020" w:rsidRPr="00FE7281" w:rsidRDefault="00D72020" w:rsidP="00D720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2020" w:rsidRPr="00FE7281" w:rsidRDefault="004503CD" w:rsidP="00C54E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FE72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34</w:t>
        </w:r>
      </w:hyperlink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2E7336" w:rsidRPr="00FE72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FE72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41</w:t>
        </w:r>
      </w:hyperlink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</w:t>
      </w:r>
      <w:r w:rsidR="002E733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законом Вологодской области от 06.05.2022 </w:t>
      </w:r>
      <w:r w:rsidR="002E733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5120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преобразовании всех поселений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Белозерского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</w:t>
      </w:r>
      <w:proofErr w:type="gramStart"/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proofErr w:type="gramEnd"/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 Белозерского 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Вологодской области», </w:t>
      </w:r>
    </w:p>
    <w:p w:rsidR="00D72020" w:rsidRPr="00FE7281" w:rsidRDefault="00C54EF9" w:rsidP="00C54EF9">
      <w:pPr>
        <w:tabs>
          <w:tab w:val="left" w:pos="9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2020" w:rsidRPr="00FE7281" w:rsidRDefault="00D72020" w:rsidP="00C54EF9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>Представительное Собрание Белозерского муниципального округа Вологодской области</w:t>
      </w:r>
    </w:p>
    <w:p w:rsidR="004503CD" w:rsidRPr="00FE7281" w:rsidRDefault="00D72020" w:rsidP="00C5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03CD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</w:p>
    <w:p w:rsidR="00C54EF9" w:rsidRPr="00FE7281" w:rsidRDefault="00C54EF9" w:rsidP="00C5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CD" w:rsidRPr="00FE7281" w:rsidRDefault="004503CD" w:rsidP="00C5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</w:t>
      </w:r>
      <w:r w:rsidR="002E733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Белозерского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области </w:t>
      </w:r>
      <w:r w:rsidR="002E733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Представительное Собрание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области в форме муниципального казенного учреждения и наделить его правами юридического лица</w:t>
      </w:r>
      <w:r w:rsidR="00AC5BDE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204C" w:rsidRPr="00FE7281" w:rsidRDefault="00E1204C" w:rsidP="00C5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Установить:</w:t>
      </w:r>
    </w:p>
    <w:p w:rsidR="004122DB" w:rsidRPr="00FE7281" w:rsidRDefault="00AC5BDE" w:rsidP="00C5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</w:t>
      </w:r>
      <w:r w:rsidR="004122DB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наименование </w:t>
      </w:r>
      <w:r w:rsidR="002E733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22DB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33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Представительное Собрание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</w:t>
      </w:r>
      <w:r w:rsidR="004122DB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Вологодской области,</w:t>
      </w:r>
    </w:p>
    <w:p w:rsidR="004122DB" w:rsidRPr="00FE7281" w:rsidRDefault="00AC5BDE" w:rsidP="00C5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</w:t>
      </w:r>
      <w:r w:rsidR="004122DB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наименование </w:t>
      </w:r>
      <w:r w:rsidR="002E733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22DB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33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Представительное Собрание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</w:t>
      </w:r>
      <w:r w:rsidR="004122DB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</w:t>
      </w:r>
    </w:p>
    <w:p w:rsidR="004122DB" w:rsidRPr="00FE7281" w:rsidRDefault="00D72020" w:rsidP="00C5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– город Белозерск</w:t>
      </w:r>
      <w:r w:rsidR="00AC5BDE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84F" w:rsidRPr="00FE7281" w:rsidRDefault="0084584F" w:rsidP="00C5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Положение о Предст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авительном Собрании Белозерского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области согласно приложению к настоящему решению.</w:t>
      </w:r>
    </w:p>
    <w:p w:rsidR="004503CD" w:rsidRPr="00FE7281" w:rsidRDefault="004503CD" w:rsidP="00C5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Реорганизовать </w:t>
      </w:r>
      <w:r w:rsidR="002E733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Представительное Собрание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форме присоединения к </w:t>
      </w:r>
      <w:r w:rsidR="002E733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Представительному Собранию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области.</w:t>
      </w:r>
    </w:p>
    <w:p w:rsidR="004503CD" w:rsidRPr="00FE7281" w:rsidRDefault="004503CD" w:rsidP="00C5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2E733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Представительное Собрание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Вологодской области является правопреемником </w:t>
      </w:r>
      <w:r w:rsidR="002E733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Собрания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C16C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B65" w:rsidRPr="00FE7281" w:rsidRDefault="00C64578" w:rsidP="00C5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503CD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16C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200045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завершения процедуры реорганизации</w:t>
      </w:r>
      <w:r w:rsidR="00C77B65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7B65" w:rsidRPr="00FE7281" w:rsidRDefault="00200045" w:rsidP="00C5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правовое, организационное, документационное, информационное обеспечение деятельности Предста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вительного Собрания Белозерского 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области</w:t>
      </w:r>
      <w:r w:rsidR="0084584F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1221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иные функции аппарата Предста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вительного Собрания Белозерского</w:t>
      </w:r>
      <w:r w:rsidR="00591221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области, установленные решениями Представительного 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Белозерского</w:t>
      </w:r>
      <w:r w:rsidR="00591221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области,  осуществляю</w:t>
      </w:r>
      <w:r w:rsidR="00C77B65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ппаратом Представ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ительного Собрания Белозерского 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C77B65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503CD" w:rsidRPr="00FE7281" w:rsidRDefault="00D72020" w:rsidP="00C5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Представительного Собрания Белозерского муниципального округа </w:t>
      </w:r>
      <w:r w:rsidR="00BF0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 Ирина Александровна</w:t>
      </w:r>
      <w:r w:rsidR="00C77B65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="00B20E65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а</w:t>
      </w:r>
      <w:r w:rsidR="00657B4A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ппаратом Предста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вительного Собрания Белозерского</w:t>
      </w:r>
      <w:r w:rsidR="00657B4A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  <w:r w:rsidR="00C77B65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организационно-штатные мероприятия, связанные с реорганизацией Предста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вительного Собрания Белозерского </w:t>
      </w:r>
      <w:r w:rsidR="00C77B65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00045" w:rsidRPr="00FE7281" w:rsidRDefault="00C64578" w:rsidP="00C5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0045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00045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1647B8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47B8" w:rsidRPr="00FE7281">
        <w:rPr>
          <w:rFonts w:ascii="Times New Roman" w:hAnsi="Times New Roman" w:cs="Times New Roman"/>
          <w:sz w:val="28"/>
          <w:szCs w:val="28"/>
        </w:rPr>
        <w:t xml:space="preserve"> переходный период, установленный статьей 5 з</w:t>
      </w:r>
      <w:r w:rsidR="001647B8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Вологодс</w:t>
      </w:r>
      <w:r w:rsidR="006E480E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06.05.2022 № 5120</w:t>
      </w:r>
      <w:r w:rsidR="001647B8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преобразовании всех поселений</w:t>
      </w:r>
      <w:r w:rsidR="006E480E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Белозерского</w:t>
      </w:r>
      <w:r w:rsidR="001647B8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</w:t>
      </w:r>
      <w:r w:rsidR="006E480E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границ Белозерского</w:t>
      </w:r>
      <w:r w:rsidR="001647B8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области», </w:t>
      </w:r>
      <w:r w:rsidR="000672D5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Предста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вительного Собрания Белозерского </w:t>
      </w:r>
      <w:r w:rsidR="000672D5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области, председателя П</w:t>
      </w:r>
      <w:r w:rsidR="006E480E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редставительного Собрания Белозерского</w:t>
      </w:r>
      <w:r w:rsidR="000672D5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0672D5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Вологодской области осуществляется за счет средств</w:t>
      </w:r>
      <w:r w:rsidR="00932B22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бюджета,</w:t>
      </w:r>
      <w:r w:rsidR="000672D5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в смете Предста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вительного Собрания Белозерского</w:t>
      </w:r>
      <w:r w:rsidR="000672D5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271C2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  <w:r w:rsidR="000672D5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E2B" w:rsidRPr="00FE7281" w:rsidRDefault="00C64578" w:rsidP="00C5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16C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Уполномочить </w:t>
      </w:r>
      <w:r w:rsidR="008B29F3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Представительного Собрания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</w:t>
      </w:r>
      <w:r w:rsidR="009C16C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8B29F3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C16C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</w:t>
      </w:r>
      <w:r w:rsidR="0084584F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1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Голубеву Ирину Александровну</w:t>
      </w:r>
      <w:r w:rsidR="009C16C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заявления в уполномоченный федеральный орган исполнительной власти, осуществляющий государственную регистрацию юридических лиц</w:t>
      </w:r>
      <w:r w:rsidR="005F3E2B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16C6" w:rsidRPr="00FE7281" w:rsidRDefault="00657B4A" w:rsidP="00C5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6C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регистрации </w:t>
      </w:r>
      <w:r w:rsidR="008B29F3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Собрания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</w:t>
      </w:r>
      <w:r w:rsidR="009C16C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области</w:t>
      </w:r>
      <w:r w:rsidR="0084584F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584F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юридического лица</w:t>
      </w:r>
      <w:r w:rsidR="005F3E2B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EC9" w:rsidRPr="00FE7281" w:rsidRDefault="003D6EC9" w:rsidP="00C5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процедуры реорганизации Предста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вительного Собрания Белозерского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Предста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вительного Собрания Белозерского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области.</w:t>
      </w:r>
    </w:p>
    <w:p w:rsidR="009C16C6" w:rsidRPr="00FE7281" w:rsidRDefault="005F3E2B" w:rsidP="00C5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16C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6EC9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 w:rsidR="00B20E65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вительному Собранию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</w:t>
      </w:r>
      <w:r w:rsidR="003D6EC9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="009C16C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3CAD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6C6" w:rsidRPr="00FE7281" w:rsidRDefault="009C16C6" w:rsidP="00C54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>1) в течение пяти рабочих дней со дня внесения в Единый государственный реестр юридических лиц записи о начале процедуры реорганизации письменно уведомить кредиторов о начале реорганизации;</w:t>
      </w:r>
    </w:p>
    <w:p w:rsidR="009C16C6" w:rsidRPr="00FE7281" w:rsidRDefault="009C16C6" w:rsidP="00C54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281">
        <w:rPr>
          <w:rFonts w:ascii="Times New Roman" w:hAnsi="Times New Roman" w:cs="Times New Roman"/>
          <w:sz w:val="28"/>
          <w:szCs w:val="28"/>
        </w:rPr>
        <w:t xml:space="preserve">2) в течение пяти рабочих дней со дня внесения в Единый государственный реестр юридических лиц записи о начале процедуры реорганизации, а также по истечении месяца со дня первого опубликования от имени участвующих в реорганизации юридических лиц опубликовать </w:t>
      </w:r>
      <w:r w:rsidR="003D6EC9" w:rsidRPr="00FE7281">
        <w:rPr>
          <w:rFonts w:ascii="Times New Roman" w:hAnsi="Times New Roman" w:cs="Times New Roman"/>
          <w:sz w:val="28"/>
          <w:szCs w:val="28"/>
        </w:rPr>
        <w:br/>
      </w:r>
      <w:r w:rsidRPr="00FE7281">
        <w:rPr>
          <w:rFonts w:ascii="Times New Roman" w:hAnsi="Times New Roman" w:cs="Times New Roman"/>
          <w:sz w:val="28"/>
          <w:szCs w:val="28"/>
        </w:rPr>
        <w:t xml:space="preserve">в журнале «Вестник государственной регистрации» уведомление </w:t>
      </w:r>
      <w:r w:rsidR="003D6EC9" w:rsidRPr="00FE7281">
        <w:rPr>
          <w:rFonts w:ascii="Times New Roman" w:hAnsi="Times New Roman" w:cs="Times New Roman"/>
          <w:sz w:val="28"/>
          <w:szCs w:val="28"/>
        </w:rPr>
        <w:br/>
      </w:r>
      <w:r w:rsidRPr="00FE7281">
        <w:rPr>
          <w:rFonts w:ascii="Times New Roman" w:hAnsi="Times New Roman" w:cs="Times New Roman"/>
          <w:sz w:val="28"/>
          <w:szCs w:val="28"/>
        </w:rPr>
        <w:t xml:space="preserve">о реорганизации в соответствии со </w:t>
      </w:r>
      <w:hyperlink r:id="rId10" w:history="1">
        <w:r w:rsidRPr="00FE72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60</w:t>
        </w:r>
      </w:hyperlink>
      <w:r w:rsidRPr="00FE728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  <w:proofErr w:type="gramEnd"/>
    </w:p>
    <w:p w:rsidR="009C16C6" w:rsidRPr="00FE7281" w:rsidRDefault="009C16C6" w:rsidP="00C54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>3) уведомить работников о реорганизации и изменении существенных условий трудового договора, провести организационно-штатные мероприятия в соответствии с действующим трудовым законодательством;</w:t>
      </w:r>
    </w:p>
    <w:p w:rsidR="009C16C6" w:rsidRPr="00FE7281" w:rsidRDefault="009C16C6" w:rsidP="00C5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1">
        <w:rPr>
          <w:rFonts w:ascii="Times New Roman" w:hAnsi="Times New Roman" w:cs="Times New Roman"/>
          <w:sz w:val="28"/>
          <w:szCs w:val="28"/>
        </w:rPr>
        <w:lastRenderedPageBreak/>
        <w:t>4) в срок до 1 декабря 2022 года провести инвентаризацию имущества  и обязатель</w:t>
      </w:r>
      <w:proofErr w:type="gramStart"/>
      <w:r w:rsidRPr="00FE7281">
        <w:rPr>
          <w:rFonts w:ascii="Times New Roman" w:hAnsi="Times New Roman" w:cs="Times New Roman"/>
          <w:sz w:val="28"/>
          <w:szCs w:val="28"/>
        </w:rPr>
        <w:t xml:space="preserve">ств </w:t>
      </w:r>
      <w:r w:rsidR="008B29F3" w:rsidRPr="00FE728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B29F3" w:rsidRPr="00FE7281">
        <w:rPr>
          <w:rFonts w:ascii="Times New Roman" w:hAnsi="Times New Roman" w:cs="Times New Roman"/>
          <w:sz w:val="28"/>
          <w:szCs w:val="28"/>
        </w:rPr>
        <w:t>едставительного Собрания</w:t>
      </w:r>
      <w:r w:rsidRPr="00FE7281">
        <w:rPr>
          <w:rFonts w:ascii="Times New Roman" w:hAnsi="Times New Roman" w:cs="Times New Roman"/>
          <w:sz w:val="28"/>
          <w:szCs w:val="28"/>
        </w:rPr>
        <w:t xml:space="preserve"> 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  <w:r w:rsidR="003D6EC9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6C6" w:rsidRPr="00FE7281" w:rsidRDefault="009C16C6" w:rsidP="00C54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направить заявления в уполномоченный федеральный орган исполнительной власти, осуществляющий государственную регистрацию юридических лиц, о прекращении деятельности </w:t>
      </w:r>
      <w:r w:rsidR="008C4CEC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Собрания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истечении трех месяцев </w:t>
      </w:r>
      <w:proofErr w:type="gramStart"/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 w:rsidRPr="00FE7281">
        <w:rPr>
          <w:rFonts w:ascii="Times New Roman" w:hAnsi="Times New Roman" w:cs="Times New Roman"/>
          <w:sz w:val="28"/>
          <w:szCs w:val="28"/>
        </w:rPr>
        <w:t>внесения</w:t>
      </w:r>
      <w:proofErr w:type="gramEnd"/>
      <w:r w:rsidRPr="00FE7281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юридических лиц записи о начале процедуры реорганизации.</w:t>
      </w:r>
    </w:p>
    <w:p w:rsidR="009C16C6" w:rsidRPr="00FE7281" w:rsidRDefault="005F3E2B" w:rsidP="00C5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C16C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принятия, </w:t>
      </w:r>
      <w:r w:rsidR="008D428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6C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пункта </w:t>
      </w:r>
      <w:r w:rsidR="00A20CD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16C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вступает в силу со дня государственной регистрации </w:t>
      </w:r>
      <w:r w:rsidR="008D428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Собрания</w:t>
      </w:r>
      <w:r w:rsidR="00D72020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</w:t>
      </w:r>
      <w:r w:rsidR="009C16C6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</w:t>
      </w:r>
      <w:r w:rsidR="00B24433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качестве юридического лица, подлежит офици</w:t>
      </w:r>
      <w:r w:rsidR="00942AB3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альному опубликованию в</w:t>
      </w:r>
      <w:r w:rsidR="00B24433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«Белозерье» и размещению на официальном сайте Белозерского  муниципального округа в информационно-телекоммуникационной сети «Интернет».</w:t>
      </w:r>
    </w:p>
    <w:p w:rsidR="009C16C6" w:rsidRPr="00FE7281" w:rsidRDefault="009C16C6" w:rsidP="00C54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AA2" w:rsidRPr="00FE7281" w:rsidRDefault="00D96AA2" w:rsidP="00C54E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6"/>
      </w:tblGrid>
      <w:tr w:rsidR="00B24433" w:rsidRPr="00FE7281" w:rsidTr="00B24433">
        <w:trPr>
          <w:trHeight w:val="368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24433" w:rsidRPr="00FE7281" w:rsidRDefault="00B24433" w:rsidP="00C5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B24433" w:rsidRPr="00FE7281" w:rsidRDefault="00B24433" w:rsidP="00C5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Представительного Собрания</w:t>
            </w:r>
          </w:p>
          <w:p w:rsidR="00620E17" w:rsidRPr="00FE7281" w:rsidRDefault="00B24433" w:rsidP="00C5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Белозерского  муниципального округа</w:t>
            </w:r>
          </w:p>
          <w:p w:rsidR="00B24433" w:rsidRPr="00FE7281" w:rsidRDefault="00620E17" w:rsidP="00C5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Вологодской области</w:t>
            </w:r>
            <w:proofErr w:type="gramStart"/>
            <w:r w:rsidRPr="00FE7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54EF9" w:rsidRPr="00FE7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proofErr w:type="gramEnd"/>
            <w:r w:rsidR="00B24433" w:rsidRPr="00FE7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E7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proofErr w:type="spellStart"/>
            <w:r w:rsidR="00FE7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И.А.Голубева</w:t>
            </w:r>
            <w:proofErr w:type="spellEnd"/>
          </w:p>
          <w:p w:rsidR="00B24433" w:rsidRPr="00FE7281" w:rsidRDefault="00B24433" w:rsidP="00C5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</w:tr>
      <w:tr w:rsidR="00B24433" w:rsidRPr="00FE7281" w:rsidTr="00B24433">
        <w:trPr>
          <w:trHeight w:val="368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24433" w:rsidRPr="00FE7281" w:rsidRDefault="00B24433" w:rsidP="00C5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4433" w:rsidRPr="00FE7281" w:rsidRDefault="00B24433" w:rsidP="00C5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B5AFD" w:rsidRPr="00FE7281" w:rsidRDefault="00CB5AFD" w:rsidP="00C54EF9">
      <w:pPr>
        <w:spacing w:line="240" w:lineRule="auto"/>
        <w:rPr>
          <w:sz w:val="28"/>
          <w:szCs w:val="28"/>
        </w:rPr>
      </w:pPr>
      <w:r w:rsidRPr="00FE7281">
        <w:rPr>
          <w:sz w:val="28"/>
          <w:szCs w:val="28"/>
        </w:rPr>
        <w:br w:type="page"/>
      </w:r>
    </w:p>
    <w:p w:rsidR="00CB5AFD" w:rsidRPr="00FE7281" w:rsidRDefault="00CB5AFD" w:rsidP="00C54EF9">
      <w:pPr>
        <w:pStyle w:val="32"/>
        <w:shd w:val="clear" w:color="auto" w:fill="auto"/>
        <w:spacing w:after="0" w:line="240" w:lineRule="auto"/>
        <w:ind w:left="4395" w:right="-2"/>
        <w:jc w:val="left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lastRenderedPageBreak/>
        <w:t xml:space="preserve">УТВЕРЖДЕНО </w:t>
      </w:r>
    </w:p>
    <w:p w:rsidR="00CB5AFD" w:rsidRPr="00FE7281" w:rsidRDefault="00CB5AFD" w:rsidP="00C54EF9">
      <w:pPr>
        <w:pStyle w:val="32"/>
        <w:shd w:val="clear" w:color="auto" w:fill="auto"/>
        <w:spacing w:after="0" w:line="240" w:lineRule="auto"/>
        <w:ind w:left="4395" w:right="-2"/>
        <w:jc w:val="left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 xml:space="preserve">решением </w:t>
      </w:r>
      <w:r w:rsidRPr="00FE7281">
        <w:rPr>
          <w:sz w:val="28"/>
          <w:szCs w:val="28"/>
        </w:rPr>
        <w:t>Представительного</w:t>
      </w:r>
      <w:r w:rsidRPr="00FE7281">
        <w:rPr>
          <w:color w:val="000000"/>
          <w:sz w:val="28"/>
          <w:szCs w:val="28"/>
        </w:rPr>
        <w:t xml:space="preserve"> Собрания </w:t>
      </w:r>
    </w:p>
    <w:p w:rsidR="00CB5AFD" w:rsidRPr="00FE7281" w:rsidRDefault="00B24433" w:rsidP="00C54EF9">
      <w:pPr>
        <w:pStyle w:val="32"/>
        <w:shd w:val="clear" w:color="auto" w:fill="auto"/>
        <w:spacing w:after="0" w:line="240" w:lineRule="auto"/>
        <w:ind w:left="4395" w:right="-2"/>
        <w:jc w:val="left"/>
        <w:rPr>
          <w:sz w:val="28"/>
          <w:szCs w:val="28"/>
        </w:rPr>
      </w:pPr>
      <w:r w:rsidRPr="00FE7281">
        <w:rPr>
          <w:sz w:val="28"/>
          <w:szCs w:val="28"/>
        </w:rPr>
        <w:t>Белозерского</w:t>
      </w:r>
      <w:r w:rsidR="00CB5AFD" w:rsidRPr="00FE7281">
        <w:rPr>
          <w:color w:val="000000"/>
          <w:sz w:val="28"/>
          <w:szCs w:val="28"/>
        </w:rPr>
        <w:t xml:space="preserve"> муниципального округа </w:t>
      </w:r>
    </w:p>
    <w:p w:rsidR="00CB5AFD" w:rsidRPr="00FE7281" w:rsidRDefault="00CB5AFD" w:rsidP="00C54EF9">
      <w:pPr>
        <w:pStyle w:val="32"/>
        <w:shd w:val="clear" w:color="auto" w:fill="auto"/>
        <w:spacing w:after="0" w:line="240" w:lineRule="auto"/>
        <w:ind w:left="4395" w:right="-2"/>
        <w:jc w:val="left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 xml:space="preserve">от </w:t>
      </w:r>
      <w:r w:rsidR="00B24433" w:rsidRPr="00FE7281">
        <w:rPr>
          <w:sz w:val="28"/>
          <w:szCs w:val="28"/>
        </w:rPr>
        <w:t>__________</w:t>
      </w:r>
      <w:r w:rsidRPr="00FE7281">
        <w:rPr>
          <w:color w:val="000000"/>
          <w:sz w:val="28"/>
          <w:szCs w:val="28"/>
        </w:rPr>
        <w:t xml:space="preserve"> № </w:t>
      </w:r>
      <w:r w:rsidR="00B24433" w:rsidRPr="00FE7281">
        <w:rPr>
          <w:color w:val="000000"/>
          <w:sz w:val="28"/>
          <w:szCs w:val="28"/>
        </w:rPr>
        <w:t>_____</w:t>
      </w:r>
    </w:p>
    <w:p w:rsidR="00CB5AFD" w:rsidRPr="00FE7281" w:rsidRDefault="00CB5AFD" w:rsidP="00C54E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04C" w:rsidRPr="00FE7281" w:rsidRDefault="00E1204C" w:rsidP="00C54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28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B5AFD" w:rsidRPr="00FE7281" w:rsidRDefault="00E1204C" w:rsidP="00C54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281">
        <w:rPr>
          <w:rFonts w:ascii="Times New Roman" w:hAnsi="Times New Roman" w:cs="Times New Roman"/>
          <w:b/>
          <w:sz w:val="28"/>
          <w:szCs w:val="28"/>
        </w:rPr>
        <w:t>О ПРЕДСТАВИТЕЛЬНОМ</w:t>
      </w:r>
      <w:r w:rsidR="00B24433" w:rsidRPr="00FE7281">
        <w:rPr>
          <w:rFonts w:ascii="Times New Roman" w:hAnsi="Times New Roman" w:cs="Times New Roman"/>
          <w:b/>
          <w:sz w:val="28"/>
          <w:szCs w:val="28"/>
        </w:rPr>
        <w:t xml:space="preserve"> СОБРАНИИ БЕЛОЗЕРСКОГО</w:t>
      </w:r>
      <w:r w:rsidRPr="00FE728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ВОЛОГОДСКОЙ ОБЛАСТИ</w:t>
      </w:r>
    </w:p>
    <w:p w:rsidR="00117B8E" w:rsidRPr="00FE7281" w:rsidRDefault="00117B8E" w:rsidP="00C54EF9">
      <w:pPr>
        <w:pStyle w:val="40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</w:p>
    <w:p w:rsidR="00CB5AFD" w:rsidRPr="00FE7281" w:rsidRDefault="00CB5AFD" w:rsidP="00C54EF9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>Раздел I. Общие положения</w:t>
      </w:r>
    </w:p>
    <w:p w:rsidR="00CB5AFD" w:rsidRPr="00FE7281" w:rsidRDefault="00CB5AFD" w:rsidP="00C54EF9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B5AFD" w:rsidRPr="00FE7281" w:rsidRDefault="00CB5AFD" w:rsidP="00C54EF9">
      <w:pPr>
        <w:pStyle w:val="21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FE7281">
        <w:rPr>
          <w:color w:val="000000"/>
          <w:sz w:val="28"/>
          <w:szCs w:val="28"/>
        </w:rPr>
        <w:t xml:space="preserve">Настоящее Положение о </w:t>
      </w:r>
      <w:r w:rsidRPr="00FE7281">
        <w:rPr>
          <w:sz w:val="28"/>
          <w:szCs w:val="28"/>
        </w:rPr>
        <w:t>Представительном</w:t>
      </w:r>
      <w:r w:rsidRPr="00FE7281">
        <w:rPr>
          <w:color w:val="000000"/>
          <w:sz w:val="28"/>
          <w:szCs w:val="28"/>
        </w:rPr>
        <w:t xml:space="preserve"> Собрании </w:t>
      </w:r>
      <w:r w:rsidR="00B24433" w:rsidRPr="00FE7281">
        <w:rPr>
          <w:sz w:val="28"/>
          <w:szCs w:val="28"/>
        </w:rPr>
        <w:t xml:space="preserve">Белозерского </w:t>
      </w:r>
      <w:r w:rsidRPr="00FE7281">
        <w:rPr>
          <w:color w:val="000000"/>
          <w:sz w:val="28"/>
          <w:szCs w:val="28"/>
        </w:rPr>
        <w:t xml:space="preserve"> муниципального округа </w:t>
      </w:r>
      <w:r w:rsidRPr="00FE7281">
        <w:rPr>
          <w:sz w:val="28"/>
          <w:szCs w:val="28"/>
        </w:rPr>
        <w:t>Вологодской</w:t>
      </w:r>
      <w:r w:rsidRPr="00FE7281">
        <w:rPr>
          <w:color w:val="000000"/>
          <w:sz w:val="28"/>
          <w:szCs w:val="28"/>
        </w:rPr>
        <w:t xml:space="preserve"> области (далее </w:t>
      </w:r>
      <w:r w:rsidR="00117B8E" w:rsidRPr="00FE7281">
        <w:rPr>
          <w:color w:val="000000"/>
          <w:sz w:val="28"/>
          <w:szCs w:val="28"/>
        </w:rPr>
        <w:t xml:space="preserve">по тексту </w:t>
      </w:r>
      <w:r w:rsidRPr="00FE7281">
        <w:rPr>
          <w:color w:val="000000"/>
          <w:sz w:val="28"/>
          <w:szCs w:val="28"/>
        </w:rPr>
        <w:t>- Положение) разработано в соответствии с Конституцией Р</w:t>
      </w:r>
      <w:r w:rsidRPr="00FE7281">
        <w:rPr>
          <w:sz w:val="28"/>
          <w:szCs w:val="28"/>
        </w:rPr>
        <w:t xml:space="preserve">оссийской </w:t>
      </w:r>
      <w:r w:rsidRPr="00FE7281">
        <w:rPr>
          <w:color w:val="000000"/>
          <w:sz w:val="28"/>
          <w:szCs w:val="28"/>
        </w:rPr>
        <w:t>Ф</w:t>
      </w:r>
      <w:r w:rsidRPr="00FE7281">
        <w:rPr>
          <w:sz w:val="28"/>
          <w:szCs w:val="28"/>
        </w:rPr>
        <w:t>едерации</w:t>
      </w:r>
      <w:r w:rsidRPr="00FE7281">
        <w:rPr>
          <w:color w:val="000000"/>
          <w:sz w:val="28"/>
          <w:szCs w:val="28"/>
        </w:rPr>
        <w:t>, Гражданским кодексом Р</w:t>
      </w:r>
      <w:r w:rsidRPr="00FE7281">
        <w:rPr>
          <w:sz w:val="28"/>
          <w:szCs w:val="28"/>
        </w:rPr>
        <w:t xml:space="preserve">оссийской </w:t>
      </w:r>
      <w:r w:rsidRPr="00FE7281">
        <w:rPr>
          <w:color w:val="000000"/>
          <w:sz w:val="28"/>
          <w:szCs w:val="28"/>
        </w:rPr>
        <w:t>Ф</w:t>
      </w:r>
      <w:r w:rsidRPr="00FE7281">
        <w:rPr>
          <w:sz w:val="28"/>
          <w:szCs w:val="28"/>
        </w:rPr>
        <w:t>едерации</w:t>
      </w:r>
      <w:r w:rsidRPr="00FE7281">
        <w:rPr>
          <w:color w:val="000000"/>
          <w:sz w:val="28"/>
          <w:szCs w:val="28"/>
        </w:rPr>
        <w:t>, Бюджетным кодексом Р</w:t>
      </w:r>
      <w:r w:rsidRPr="00FE7281">
        <w:rPr>
          <w:sz w:val="28"/>
          <w:szCs w:val="28"/>
        </w:rPr>
        <w:t xml:space="preserve">оссийской </w:t>
      </w:r>
      <w:r w:rsidRPr="00FE7281">
        <w:rPr>
          <w:color w:val="000000"/>
          <w:sz w:val="28"/>
          <w:szCs w:val="28"/>
        </w:rPr>
        <w:t>Ф</w:t>
      </w:r>
      <w:r w:rsidRPr="00FE7281">
        <w:rPr>
          <w:sz w:val="28"/>
          <w:szCs w:val="28"/>
        </w:rPr>
        <w:t>едерации</w:t>
      </w:r>
      <w:r w:rsidRPr="00FE7281">
        <w:rPr>
          <w:color w:val="000000"/>
          <w:sz w:val="28"/>
          <w:szCs w:val="28"/>
        </w:rPr>
        <w:t xml:space="preserve">, Федеральным законом от 06.10.2003 </w:t>
      </w:r>
      <w:r w:rsidRPr="00FE7281">
        <w:rPr>
          <w:color w:val="000000"/>
          <w:sz w:val="28"/>
          <w:szCs w:val="28"/>
        </w:rPr>
        <w:br/>
        <w:t>№ 131-Ф3 «Об об</w:t>
      </w:r>
      <w:r w:rsidRPr="00FE7281">
        <w:rPr>
          <w:rStyle w:val="1"/>
          <w:sz w:val="28"/>
          <w:szCs w:val="28"/>
          <w:u w:val="none"/>
        </w:rPr>
        <w:t>щи</w:t>
      </w:r>
      <w:r w:rsidRPr="00FE7281">
        <w:rPr>
          <w:color w:val="000000"/>
          <w:sz w:val="28"/>
          <w:szCs w:val="28"/>
        </w:rPr>
        <w:t xml:space="preserve">х принципах организации местного самоуправления </w:t>
      </w:r>
      <w:r w:rsidRPr="00FE7281">
        <w:rPr>
          <w:color w:val="000000"/>
          <w:sz w:val="28"/>
          <w:szCs w:val="28"/>
        </w:rPr>
        <w:br/>
        <w:t xml:space="preserve">в Российской Федерации», Федеральным законом от 12.01.1996 № 7-ФЗ </w:t>
      </w:r>
      <w:r w:rsidRPr="00FE7281">
        <w:rPr>
          <w:color w:val="000000"/>
          <w:sz w:val="28"/>
          <w:szCs w:val="28"/>
        </w:rPr>
        <w:br/>
        <w:t xml:space="preserve">«О некоммерческих организациях», </w:t>
      </w:r>
      <w:r w:rsidRPr="00FE7281">
        <w:rPr>
          <w:sz w:val="28"/>
          <w:szCs w:val="28"/>
        </w:rPr>
        <w:t xml:space="preserve">законом Вологодской области </w:t>
      </w:r>
      <w:r w:rsidRPr="00FE7281">
        <w:rPr>
          <w:sz w:val="28"/>
          <w:szCs w:val="28"/>
        </w:rPr>
        <w:br/>
        <w:t>от 10.12.2014 № 3529-ОЗ «О некоторых вопросах</w:t>
      </w:r>
      <w:proofErr w:type="gramEnd"/>
      <w:r w:rsidRPr="00FE7281">
        <w:rPr>
          <w:sz w:val="28"/>
          <w:szCs w:val="28"/>
        </w:rPr>
        <w:t xml:space="preserve"> организации </w:t>
      </w:r>
      <w:r w:rsidRPr="00FE7281">
        <w:rPr>
          <w:sz w:val="28"/>
          <w:szCs w:val="28"/>
        </w:rPr>
        <w:br/>
        <w:t>и деятельности органов местного самоуправления на территории Вологодско</w:t>
      </w:r>
      <w:r w:rsidR="00B24433" w:rsidRPr="00FE7281">
        <w:rPr>
          <w:sz w:val="28"/>
          <w:szCs w:val="28"/>
        </w:rPr>
        <w:t xml:space="preserve">й области», Уставом Белозерского </w:t>
      </w:r>
      <w:r w:rsidRPr="00FE7281">
        <w:rPr>
          <w:sz w:val="28"/>
          <w:szCs w:val="28"/>
        </w:rPr>
        <w:t xml:space="preserve"> муниципального округа</w:t>
      </w:r>
      <w:r w:rsidRPr="00FE7281">
        <w:rPr>
          <w:color w:val="000000"/>
          <w:sz w:val="28"/>
          <w:szCs w:val="28"/>
        </w:rPr>
        <w:t>.</w:t>
      </w:r>
    </w:p>
    <w:p w:rsidR="00CB5AFD" w:rsidRPr="00FE7281" w:rsidRDefault="00CB5AFD" w:rsidP="00C54EF9">
      <w:pPr>
        <w:pStyle w:val="21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20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>Представ</w:t>
      </w:r>
      <w:r w:rsidR="00B24433" w:rsidRPr="00FE7281">
        <w:rPr>
          <w:color w:val="000000"/>
          <w:sz w:val="28"/>
          <w:szCs w:val="28"/>
        </w:rPr>
        <w:t xml:space="preserve">ительное Собрание Белозерского </w:t>
      </w:r>
      <w:r w:rsidRPr="00FE7281">
        <w:rPr>
          <w:color w:val="000000"/>
          <w:sz w:val="28"/>
          <w:szCs w:val="28"/>
        </w:rPr>
        <w:t xml:space="preserve">муниципального округа Вологодской области (далее по тексту - Представительное Собрание) является </w:t>
      </w:r>
      <w:r w:rsidR="00942AB3" w:rsidRPr="00FE7281">
        <w:rPr>
          <w:color w:val="000000"/>
          <w:sz w:val="28"/>
          <w:szCs w:val="28"/>
        </w:rPr>
        <w:t xml:space="preserve">органом местного самоуправления - </w:t>
      </w:r>
      <w:r w:rsidRPr="00FE7281">
        <w:rPr>
          <w:sz w:val="28"/>
          <w:szCs w:val="28"/>
        </w:rPr>
        <w:t>представительным органом муниципа</w:t>
      </w:r>
      <w:r w:rsidR="00B24433" w:rsidRPr="00FE7281">
        <w:rPr>
          <w:sz w:val="28"/>
          <w:szCs w:val="28"/>
        </w:rPr>
        <w:t>льного образования - Белозерский</w:t>
      </w:r>
      <w:r w:rsidRPr="00FE7281">
        <w:rPr>
          <w:sz w:val="28"/>
          <w:szCs w:val="28"/>
        </w:rPr>
        <w:t xml:space="preserve"> муниципальный округ</w:t>
      </w:r>
      <w:r w:rsidR="00BA4462" w:rsidRPr="00FE7281">
        <w:rPr>
          <w:sz w:val="28"/>
          <w:szCs w:val="28"/>
        </w:rPr>
        <w:t xml:space="preserve"> (далее – муниципальный округ)</w:t>
      </w:r>
      <w:r w:rsidRPr="00FE7281">
        <w:rPr>
          <w:sz w:val="28"/>
          <w:szCs w:val="28"/>
        </w:rPr>
        <w:t xml:space="preserve">, обладающим правом представлять интересы населения муниципального округа и принимать от его имени решения, распространяющие свое действие на всю территорию </w:t>
      </w:r>
      <w:r w:rsidR="00B24433" w:rsidRPr="00FE7281">
        <w:rPr>
          <w:sz w:val="28"/>
          <w:szCs w:val="28"/>
        </w:rPr>
        <w:t>Белозерского</w:t>
      </w:r>
      <w:r w:rsidRPr="00FE7281">
        <w:rPr>
          <w:sz w:val="28"/>
          <w:szCs w:val="28"/>
        </w:rPr>
        <w:t xml:space="preserve"> муниципального округа Вологодской области</w:t>
      </w:r>
      <w:r w:rsidR="00C64578" w:rsidRPr="00FE7281">
        <w:rPr>
          <w:sz w:val="28"/>
          <w:szCs w:val="28"/>
        </w:rPr>
        <w:t>.</w:t>
      </w:r>
    </w:p>
    <w:p w:rsidR="00C64578" w:rsidRPr="00FE7281" w:rsidRDefault="00C64578" w:rsidP="00C54EF9">
      <w:pPr>
        <w:pStyle w:val="21"/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r w:rsidRPr="00FE7281">
        <w:rPr>
          <w:sz w:val="28"/>
          <w:szCs w:val="28"/>
        </w:rPr>
        <w:t>Учредителем Предста</w:t>
      </w:r>
      <w:r w:rsidR="00B24433" w:rsidRPr="00FE7281">
        <w:rPr>
          <w:sz w:val="28"/>
          <w:szCs w:val="28"/>
        </w:rPr>
        <w:t>вительного Собрания Белозерского</w:t>
      </w:r>
      <w:r w:rsidRPr="00FE7281">
        <w:rPr>
          <w:sz w:val="28"/>
          <w:szCs w:val="28"/>
        </w:rPr>
        <w:t xml:space="preserve"> муниципального округа Вологодской области является муниц</w:t>
      </w:r>
      <w:r w:rsidR="00B24433" w:rsidRPr="00FE7281">
        <w:rPr>
          <w:sz w:val="28"/>
          <w:szCs w:val="28"/>
        </w:rPr>
        <w:t xml:space="preserve">ипальное образование Белозерский </w:t>
      </w:r>
      <w:r w:rsidRPr="00FE7281">
        <w:rPr>
          <w:sz w:val="28"/>
          <w:szCs w:val="28"/>
        </w:rPr>
        <w:t xml:space="preserve"> муниципальный округ Вологодской области.</w:t>
      </w:r>
    </w:p>
    <w:p w:rsidR="00CB5AFD" w:rsidRPr="00FE7281" w:rsidRDefault="00CB5AFD" w:rsidP="00C54EF9">
      <w:pPr>
        <w:pStyle w:val="21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20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 xml:space="preserve">Полное наименование: Представительное Собрание </w:t>
      </w:r>
      <w:r w:rsidR="00B24433" w:rsidRPr="00FE7281">
        <w:rPr>
          <w:color w:val="000000"/>
          <w:sz w:val="28"/>
          <w:szCs w:val="28"/>
        </w:rPr>
        <w:t xml:space="preserve">Белозерского </w:t>
      </w:r>
      <w:r w:rsidRPr="00FE7281">
        <w:rPr>
          <w:color w:val="000000"/>
          <w:sz w:val="28"/>
          <w:szCs w:val="28"/>
        </w:rPr>
        <w:t xml:space="preserve"> муниципального округа Вологодской области</w:t>
      </w:r>
      <w:r w:rsidR="00BA4462" w:rsidRPr="00FE7281">
        <w:rPr>
          <w:color w:val="000000"/>
          <w:sz w:val="28"/>
          <w:szCs w:val="28"/>
        </w:rPr>
        <w:t>.</w:t>
      </w:r>
    </w:p>
    <w:p w:rsidR="00CB5AFD" w:rsidRPr="00FE7281" w:rsidRDefault="00CB5AFD" w:rsidP="00C54EF9">
      <w:pPr>
        <w:pStyle w:val="21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 xml:space="preserve">Сокращенное наименование: Представительное Собрание </w:t>
      </w:r>
      <w:r w:rsidR="00B24433" w:rsidRPr="00FE7281">
        <w:rPr>
          <w:color w:val="000000"/>
          <w:sz w:val="28"/>
          <w:szCs w:val="28"/>
        </w:rPr>
        <w:t>Белозерского</w:t>
      </w:r>
      <w:r w:rsidRPr="00FE7281">
        <w:rPr>
          <w:color w:val="000000"/>
          <w:sz w:val="28"/>
          <w:szCs w:val="28"/>
        </w:rPr>
        <w:t xml:space="preserve"> муниципального округа.</w:t>
      </w:r>
    </w:p>
    <w:p w:rsidR="00CB5AFD" w:rsidRPr="00FE7281" w:rsidRDefault="00CB5AFD" w:rsidP="00C54EF9">
      <w:pPr>
        <w:pStyle w:val="21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20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 xml:space="preserve">Порядок образования, структура, компетенция, организация и обеспечение деятельности Представительного Собрания определяется федеральным и областным законодательством, Уставом </w:t>
      </w:r>
      <w:r w:rsidR="00B24433" w:rsidRPr="00FE7281">
        <w:rPr>
          <w:color w:val="000000"/>
          <w:sz w:val="28"/>
          <w:szCs w:val="28"/>
        </w:rPr>
        <w:t>Белозерского</w:t>
      </w:r>
      <w:r w:rsidRPr="00FE7281">
        <w:rPr>
          <w:color w:val="000000"/>
          <w:sz w:val="28"/>
          <w:szCs w:val="28"/>
        </w:rPr>
        <w:t xml:space="preserve"> муниципального округа Вологодской области, настоящим Положением, Регламентом Представительного Собрания, решениями Представительного Собрания.</w:t>
      </w:r>
    </w:p>
    <w:p w:rsidR="00CB5AFD" w:rsidRPr="00FE7281" w:rsidRDefault="00CB5AFD" w:rsidP="00C54EF9">
      <w:pPr>
        <w:pStyle w:val="21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20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>Представительное Собрание обладает правами юридического лица. Представительное Собрание имеет организационно-правовую форму - учреждение. Тип - муниципальное казенное учреждение.</w:t>
      </w:r>
    </w:p>
    <w:p w:rsidR="00CB5AFD" w:rsidRPr="00FE7281" w:rsidRDefault="00CB5AFD" w:rsidP="00C54EF9">
      <w:pPr>
        <w:pStyle w:val="21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20"/>
        <w:rPr>
          <w:sz w:val="28"/>
          <w:szCs w:val="28"/>
        </w:rPr>
      </w:pPr>
      <w:proofErr w:type="gramStart"/>
      <w:r w:rsidRPr="00FE7281">
        <w:rPr>
          <w:color w:val="000000"/>
          <w:sz w:val="28"/>
          <w:szCs w:val="28"/>
        </w:rPr>
        <w:t xml:space="preserve">В своей деятельности Представительное Собрание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 и иными </w:t>
      </w:r>
      <w:r w:rsidRPr="00FE7281">
        <w:rPr>
          <w:color w:val="000000"/>
          <w:sz w:val="28"/>
          <w:szCs w:val="28"/>
        </w:rPr>
        <w:lastRenderedPageBreak/>
        <w:t xml:space="preserve">нормативными правовыми актами Российской Федерации, Уставом, законами и иными нормативными правовыми актами Вологодской области, Уставом </w:t>
      </w:r>
      <w:r w:rsidR="00B24433" w:rsidRPr="00FE7281">
        <w:rPr>
          <w:color w:val="000000"/>
          <w:sz w:val="28"/>
          <w:szCs w:val="28"/>
        </w:rPr>
        <w:t>Белозерского</w:t>
      </w:r>
      <w:r w:rsidRPr="00FE7281">
        <w:rPr>
          <w:color w:val="000000"/>
          <w:sz w:val="28"/>
          <w:szCs w:val="28"/>
        </w:rPr>
        <w:t xml:space="preserve"> муниципального округа Вологодской области, иными муниципальными правовыми актами</w:t>
      </w:r>
      <w:r w:rsidR="006E480E" w:rsidRPr="00FE7281">
        <w:rPr>
          <w:color w:val="000000"/>
          <w:sz w:val="28"/>
          <w:szCs w:val="28"/>
        </w:rPr>
        <w:t xml:space="preserve"> Белозерского</w:t>
      </w:r>
      <w:r w:rsidRPr="00FE7281">
        <w:rPr>
          <w:color w:val="000000"/>
          <w:sz w:val="28"/>
          <w:szCs w:val="28"/>
        </w:rPr>
        <w:t xml:space="preserve"> муниципального округа Вологодской области.</w:t>
      </w:r>
      <w:proofErr w:type="gramEnd"/>
    </w:p>
    <w:p w:rsidR="00CB5AFD" w:rsidRPr="00FE7281" w:rsidRDefault="00CB5AFD" w:rsidP="00C54EF9">
      <w:pPr>
        <w:pStyle w:val="21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firstLine="720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>Представительное Собрание имеет обособленное имущество, самостоятельный баланс, бюджетную смету, а также лицевой счет, открываемый в соответствии с законодательными и иными нормативными правовыми актами Российской Федерации.</w:t>
      </w:r>
    </w:p>
    <w:p w:rsidR="00CB5AFD" w:rsidRPr="00FE7281" w:rsidRDefault="00CB5AFD" w:rsidP="00C54EF9">
      <w:pPr>
        <w:pStyle w:val="21"/>
        <w:numPr>
          <w:ilvl w:val="0"/>
          <w:numId w:val="1"/>
        </w:numPr>
        <w:shd w:val="clear" w:color="auto" w:fill="auto"/>
        <w:tabs>
          <w:tab w:val="left" w:pos="1248"/>
        </w:tabs>
        <w:spacing w:before="0" w:after="0" w:line="240" w:lineRule="auto"/>
        <w:ind w:firstLine="720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>Представительное Собрание имеет гербовую печать, другие необходимые для своей деятельности печати, штампы и бланки.</w:t>
      </w:r>
    </w:p>
    <w:p w:rsidR="00E5750E" w:rsidRPr="00FE7281" w:rsidRDefault="00CB5AFD" w:rsidP="00C54EF9">
      <w:pPr>
        <w:pStyle w:val="21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firstLine="720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>Местонахождение Представительного Собрания: Вологодская облас</w:t>
      </w:r>
      <w:r w:rsidR="00B24433" w:rsidRPr="00FE7281">
        <w:rPr>
          <w:color w:val="000000"/>
          <w:sz w:val="28"/>
          <w:szCs w:val="28"/>
        </w:rPr>
        <w:t>ть, город Белозерск</w:t>
      </w:r>
      <w:r w:rsidR="00E5750E" w:rsidRPr="00FE7281">
        <w:rPr>
          <w:color w:val="000000"/>
          <w:sz w:val="28"/>
          <w:szCs w:val="28"/>
        </w:rPr>
        <w:t>.</w:t>
      </w:r>
    </w:p>
    <w:p w:rsidR="00E5750E" w:rsidRPr="00FE7281" w:rsidRDefault="00E5750E" w:rsidP="00C54EF9">
      <w:pPr>
        <w:pStyle w:val="21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firstLine="720"/>
        <w:rPr>
          <w:sz w:val="28"/>
          <w:szCs w:val="28"/>
        </w:rPr>
      </w:pPr>
      <w:r w:rsidRPr="00FE7281">
        <w:rPr>
          <w:sz w:val="28"/>
          <w:szCs w:val="28"/>
        </w:rPr>
        <w:t xml:space="preserve"> Почтовый адрес: Россия, 161200, Вологодская область, город Белозерск, улица Фрунзе, дом 35</w:t>
      </w:r>
      <w:r w:rsidR="005F20D0" w:rsidRPr="00FE7281">
        <w:rPr>
          <w:sz w:val="28"/>
          <w:szCs w:val="28"/>
        </w:rPr>
        <w:t>, офис № 17</w:t>
      </w:r>
      <w:r w:rsidRPr="00FE7281">
        <w:rPr>
          <w:sz w:val="28"/>
          <w:szCs w:val="28"/>
        </w:rPr>
        <w:t>.</w:t>
      </w:r>
    </w:p>
    <w:p w:rsidR="00CB5AFD" w:rsidRPr="00FE7281" w:rsidRDefault="00E5750E" w:rsidP="00C54EF9">
      <w:pPr>
        <w:pStyle w:val="21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firstLine="720"/>
        <w:rPr>
          <w:sz w:val="28"/>
          <w:szCs w:val="28"/>
        </w:rPr>
      </w:pPr>
      <w:r w:rsidRPr="00FE7281">
        <w:rPr>
          <w:sz w:val="28"/>
          <w:szCs w:val="28"/>
        </w:rPr>
        <w:t xml:space="preserve"> Юридический адрес: Россия, 161200, Вологодская область, город Белозерск, улица Фрунзе, дом 35</w:t>
      </w:r>
      <w:r w:rsidR="005F20D0" w:rsidRPr="00FE7281">
        <w:rPr>
          <w:sz w:val="28"/>
          <w:szCs w:val="28"/>
        </w:rPr>
        <w:t>, офис № 17</w:t>
      </w:r>
      <w:r w:rsidRPr="00FE7281">
        <w:rPr>
          <w:sz w:val="28"/>
          <w:szCs w:val="28"/>
        </w:rPr>
        <w:t>.</w:t>
      </w:r>
    </w:p>
    <w:p w:rsidR="00CB5AFD" w:rsidRPr="00FE7281" w:rsidRDefault="00CB5AFD" w:rsidP="00C54EF9">
      <w:pPr>
        <w:pStyle w:val="21"/>
        <w:shd w:val="clear" w:color="auto" w:fill="auto"/>
        <w:tabs>
          <w:tab w:val="left" w:pos="1438"/>
        </w:tabs>
        <w:spacing w:before="0" w:after="0" w:line="240" w:lineRule="auto"/>
        <w:ind w:left="720"/>
        <w:jc w:val="center"/>
        <w:rPr>
          <w:sz w:val="28"/>
          <w:szCs w:val="28"/>
        </w:rPr>
      </w:pPr>
    </w:p>
    <w:p w:rsidR="00CB5AFD" w:rsidRPr="00FE7281" w:rsidRDefault="00CB5AFD" w:rsidP="00C54EF9">
      <w:pPr>
        <w:pStyle w:val="30"/>
        <w:keepNext/>
        <w:keepLines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bookmarkStart w:id="1" w:name="bookmark5"/>
      <w:r w:rsidRPr="00FE7281">
        <w:rPr>
          <w:color w:val="000000"/>
          <w:sz w:val="28"/>
          <w:szCs w:val="28"/>
        </w:rPr>
        <w:t xml:space="preserve">Раздел II. Компетенция </w:t>
      </w:r>
      <w:proofErr w:type="gramStart"/>
      <w:r w:rsidRPr="00FE7281">
        <w:rPr>
          <w:color w:val="000000"/>
          <w:sz w:val="28"/>
          <w:szCs w:val="28"/>
        </w:rPr>
        <w:t>Представительное</w:t>
      </w:r>
      <w:proofErr w:type="gramEnd"/>
      <w:r w:rsidRPr="00FE7281">
        <w:rPr>
          <w:color w:val="000000"/>
          <w:sz w:val="28"/>
          <w:szCs w:val="28"/>
        </w:rPr>
        <w:t xml:space="preserve"> Собрания</w:t>
      </w:r>
      <w:bookmarkEnd w:id="1"/>
    </w:p>
    <w:p w:rsidR="00CB5AFD" w:rsidRPr="00FE7281" w:rsidRDefault="00CB5AFD" w:rsidP="00C54EF9">
      <w:pPr>
        <w:pStyle w:val="3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CB5AFD" w:rsidRPr="00FE7281" w:rsidRDefault="00CB5AFD" w:rsidP="00C54EF9">
      <w:pPr>
        <w:pStyle w:val="21"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 w:line="240" w:lineRule="auto"/>
        <w:ind w:left="0" w:firstLine="709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 xml:space="preserve">Представительное Собрание самостоятельно решает вопросы, отнесенные к его компетенции действующим законодательством, Уставом </w:t>
      </w:r>
      <w:r w:rsidR="00B24433" w:rsidRPr="00FE7281">
        <w:rPr>
          <w:color w:val="000000"/>
          <w:sz w:val="28"/>
          <w:szCs w:val="28"/>
        </w:rPr>
        <w:t>Белозерского</w:t>
      </w:r>
      <w:r w:rsidRPr="00FE7281">
        <w:rPr>
          <w:color w:val="000000"/>
          <w:sz w:val="28"/>
          <w:szCs w:val="28"/>
        </w:rPr>
        <w:t xml:space="preserve"> муниципального округа Вологодской области, Регламентом Представительного Собрания, настоящим Положением, решениями Представительного Собрания.</w:t>
      </w:r>
    </w:p>
    <w:p w:rsidR="00CB5AFD" w:rsidRPr="00FE7281" w:rsidRDefault="00CB5AFD" w:rsidP="00C54EF9">
      <w:pPr>
        <w:pStyle w:val="21"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 w:line="240" w:lineRule="auto"/>
        <w:ind w:left="0" w:firstLine="709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 xml:space="preserve">Полномочия Представительного Собрания определены Федеральным законом от 06.10.2003 № 131-ФЗ «Об общих принципах организации местного самоуправления в Российской Федерации», Уставом </w:t>
      </w:r>
      <w:r w:rsidR="00B24433" w:rsidRPr="00FE7281">
        <w:rPr>
          <w:color w:val="000000"/>
          <w:sz w:val="28"/>
          <w:szCs w:val="28"/>
        </w:rPr>
        <w:t>Белозерского</w:t>
      </w:r>
      <w:r w:rsidRPr="00FE7281">
        <w:rPr>
          <w:color w:val="000000"/>
          <w:sz w:val="28"/>
          <w:szCs w:val="28"/>
        </w:rPr>
        <w:t xml:space="preserve"> муниципального округа Вологодской области, Регламентом Представительного Собрания.</w:t>
      </w:r>
    </w:p>
    <w:p w:rsidR="00CB5AFD" w:rsidRPr="00FE7281" w:rsidRDefault="00CB5AFD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>2.3. В исключительной компетенции Представительного Собрания находятся:</w:t>
      </w:r>
    </w:p>
    <w:p w:rsidR="00CB5AFD" w:rsidRPr="00FE7281" w:rsidRDefault="00CB5AFD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 xml:space="preserve">1) принятие </w:t>
      </w:r>
      <w:r w:rsidR="00B24433" w:rsidRPr="00FE7281">
        <w:rPr>
          <w:rFonts w:ascii="Times New Roman" w:hAnsi="Times New Roman" w:cs="Times New Roman"/>
          <w:sz w:val="28"/>
          <w:szCs w:val="28"/>
        </w:rPr>
        <w:t>У</w:t>
      </w:r>
      <w:r w:rsidRPr="00FE7281">
        <w:rPr>
          <w:rFonts w:ascii="Times New Roman" w:hAnsi="Times New Roman" w:cs="Times New Roman"/>
          <w:sz w:val="28"/>
          <w:szCs w:val="28"/>
        </w:rPr>
        <w:t>става округа и внесение в него изменений и дополнений;</w:t>
      </w:r>
    </w:p>
    <w:p w:rsidR="00CB5AFD" w:rsidRPr="00FE7281" w:rsidRDefault="00CB5AFD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 xml:space="preserve">2) утверждение бюджета муниципального округа и отчета </w:t>
      </w:r>
      <w:r w:rsidRPr="00FE7281">
        <w:rPr>
          <w:rFonts w:ascii="Times New Roman" w:hAnsi="Times New Roman" w:cs="Times New Roman"/>
          <w:sz w:val="28"/>
          <w:szCs w:val="28"/>
        </w:rPr>
        <w:br/>
        <w:t>о его исполнении;</w:t>
      </w:r>
    </w:p>
    <w:p w:rsidR="00CB5AFD" w:rsidRPr="00FE7281" w:rsidRDefault="00CB5AFD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 xml:space="preserve">3) установление, изменение и отмена местных налогов и сборов </w:t>
      </w:r>
      <w:r w:rsidRPr="00FE7281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о налогах </w:t>
      </w:r>
      <w:r w:rsidRPr="00FE7281">
        <w:rPr>
          <w:rFonts w:ascii="Times New Roman" w:hAnsi="Times New Roman" w:cs="Times New Roman"/>
          <w:sz w:val="28"/>
          <w:szCs w:val="28"/>
        </w:rPr>
        <w:br/>
        <w:t>и сборах;</w:t>
      </w:r>
    </w:p>
    <w:p w:rsidR="00CB5AFD" w:rsidRPr="00FE7281" w:rsidRDefault="00CB5AFD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развития муниципального округа;</w:t>
      </w:r>
    </w:p>
    <w:p w:rsidR="00CB5AFD" w:rsidRPr="00FE7281" w:rsidRDefault="00CB5AFD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 муниципального округа;</w:t>
      </w:r>
    </w:p>
    <w:p w:rsidR="00CB5AFD" w:rsidRPr="00FE7281" w:rsidRDefault="00CB5AFD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B5AFD" w:rsidRPr="00FE7281" w:rsidRDefault="00CB5AFD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 xml:space="preserve">7) определение порядка участия муниципального округа </w:t>
      </w:r>
      <w:r w:rsidRPr="00FE7281">
        <w:rPr>
          <w:rFonts w:ascii="Times New Roman" w:hAnsi="Times New Roman" w:cs="Times New Roman"/>
          <w:sz w:val="28"/>
          <w:szCs w:val="28"/>
        </w:rPr>
        <w:br/>
        <w:t>в организациях межмуниципального сотрудничества;</w:t>
      </w:r>
    </w:p>
    <w:p w:rsidR="00CB5AFD" w:rsidRPr="00FE7281" w:rsidRDefault="00CB5AFD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 xml:space="preserve">8) определение порядка материально-технического и организационного обеспечения деятельности органов местного самоуправления муниципального </w:t>
      </w:r>
      <w:r w:rsidRPr="00FE7281">
        <w:rPr>
          <w:rFonts w:ascii="Times New Roman" w:hAnsi="Times New Roman" w:cs="Times New Roman"/>
          <w:sz w:val="28"/>
          <w:szCs w:val="28"/>
        </w:rPr>
        <w:lastRenderedPageBreak/>
        <w:t>округа;</w:t>
      </w:r>
    </w:p>
    <w:p w:rsidR="00CB5AFD" w:rsidRPr="00FE7281" w:rsidRDefault="00CB5AFD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FE72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7281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</w:t>
      </w:r>
      <w:r w:rsidRPr="00FE7281">
        <w:rPr>
          <w:rFonts w:ascii="Times New Roman" w:hAnsi="Times New Roman" w:cs="Times New Roman"/>
          <w:sz w:val="28"/>
          <w:szCs w:val="28"/>
        </w:rPr>
        <w:br/>
        <w:t>и должностными лицами местного самоуправления полномочий по решению вопросов местного значения;</w:t>
      </w:r>
    </w:p>
    <w:p w:rsidR="00CB5AFD" w:rsidRPr="00FE7281" w:rsidRDefault="00CB5AFD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 xml:space="preserve">10) принятие решения об удалении главы муниципального округа </w:t>
      </w:r>
      <w:r w:rsidRPr="00FE7281">
        <w:rPr>
          <w:rFonts w:ascii="Times New Roman" w:hAnsi="Times New Roman" w:cs="Times New Roman"/>
          <w:sz w:val="28"/>
          <w:szCs w:val="28"/>
        </w:rPr>
        <w:br/>
        <w:t>в отставку;</w:t>
      </w:r>
    </w:p>
    <w:p w:rsidR="00CB5AFD" w:rsidRPr="00FE7281" w:rsidRDefault="00CB5AFD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>11) утверждение правил благоустройства территории муниципального округа.</w:t>
      </w:r>
    </w:p>
    <w:p w:rsidR="00CB5AFD" w:rsidRPr="00FE7281" w:rsidRDefault="00CB5AFD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>2.4. К иным полномочиям Представительного Собрания относятся:</w:t>
      </w:r>
    </w:p>
    <w:p w:rsidR="00445EE4" w:rsidRPr="00FE7281" w:rsidRDefault="00445EE4" w:rsidP="00C54EF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2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принятие решения об обращении в суд от имени Представительного Собрания Белозерского муниципального округа;</w:t>
      </w:r>
    </w:p>
    <w:p w:rsidR="00445EE4" w:rsidRPr="00FE7281" w:rsidRDefault="00445EE4" w:rsidP="00C54EF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2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445EE4" w:rsidRPr="00FE7281" w:rsidRDefault="00445EE4" w:rsidP="00C54EF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2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3) принятие решений по протестам и представлениям прокурора на решения Представительного Собрания Белозерского муниципального округа;</w:t>
      </w:r>
    </w:p>
    <w:p w:rsidR="00445EE4" w:rsidRPr="00FE7281" w:rsidRDefault="00445EE4" w:rsidP="00C54EF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2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4) избрание Председателя Представительного Собрания Белозерского муниципального округа, его заместителя;</w:t>
      </w:r>
    </w:p>
    <w:p w:rsidR="00445EE4" w:rsidRPr="00FE7281" w:rsidRDefault="00445EE4" w:rsidP="00C54EF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2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5) принятие решения о проведении местного референдума;</w:t>
      </w:r>
    </w:p>
    <w:p w:rsidR="00445EE4" w:rsidRPr="00FE7281" w:rsidRDefault="00445EE4" w:rsidP="00C54EF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2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6) назначение голосования по отзыву депутата Представительного Собрания Белозерского муниципального округа, выборного должностного лица местного самоуправления;</w:t>
      </w:r>
    </w:p>
    <w:p w:rsidR="00445EE4" w:rsidRPr="00FE7281" w:rsidRDefault="00445EE4" w:rsidP="00C54EF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2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7) назначение выборов депутатов Представительного Собрания Белозерского муниципального округа;</w:t>
      </w:r>
    </w:p>
    <w:p w:rsidR="00445EE4" w:rsidRPr="00FE7281" w:rsidRDefault="00445EE4" w:rsidP="00C54EF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2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8) образование, создание и упразднение постоянных и временных депутатских комиссий, изменение их состава, заслушивание отчетов об их работе;</w:t>
      </w:r>
    </w:p>
    <w:p w:rsidR="00445EE4" w:rsidRPr="00FE7281" w:rsidRDefault="00445EE4" w:rsidP="00C54EF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2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9) утверждение Регламента Представительного Собрания Белозерского муниципального округа, внесение в него изменений и дополнений;</w:t>
      </w:r>
    </w:p>
    <w:p w:rsidR="00445EE4" w:rsidRPr="00FE7281" w:rsidRDefault="00445EE4" w:rsidP="00C54EF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2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10) утверждение сметы расходов на обеспечение деятельности Представительного Собрания Белозерского муниципального округа;</w:t>
      </w:r>
    </w:p>
    <w:p w:rsidR="00445EE4" w:rsidRPr="00FE7281" w:rsidRDefault="00445EE4" w:rsidP="00C54EF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2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11) избрание главы Белозерского муниципального округа из числа кандидатов, представленных конкурсной комиссией по результатам конкурса;</w:t>
      </w:r>
    </w:p>
    <w:p w:rsidR="00445EE4" w:rsidRPr="00FE7281" w:rsidRDefault="00445EE4" w:rsidP="00C54EF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2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12) принятие решения о прекращении полномочий депутатов Представительного Собрания Белозерского муниципального округа в случаях, предусмотренных настоящим Уставом;</w:t>
      </w:r>
    </w:p>
    <w:p w:rsidR="00445EE4" w:rsidRPr="00FE7281" w:rsidRDefault="00445EE4" w:rsidP="00C54EF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2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13) утверждение структуры администрации Белозерского муниципального округа по представлению главы Белозерского муниципального округа;</w:t>
      </w:r>
    </w:p>
    <w:p w:rsidR="00445EE4" w:rsidRPr="00FE7281" w:rsidRDefault="00445EE4" w:rsidP="00C54EF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2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14) осуществление в соответствии с Уставом области права законодательной инициативы в Законодательном Собрании области;</w:t>
      </w:r>
    </w:p>
    <w:p w:rsidR="00445EE4" w:rsidRPr="00FE7281" w:rsidRDefault="00445EE4" w:rsidP="00C54EF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2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15) осуществление мер по противодействию коррупции в границах муниципального округа;</w:t>
      </w:r>
    </w:p>
    <w:p w:rsidR="00445EE4" w:rsidRPr="00FE7281" w:rsidRDefault="00445EE4" w:rsidP="00C54EF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2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16)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445EE4" w:rsidRPr="00FE7281" w:rsidRDefault="00445EE4" w:rsidP="00C54EF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2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17) определение порядка приватизации муниципального имущества, в соответствии с федеральным законодательством;</w:t>
      </w:r>
    </w:p>
    <w:p w:rsidR="00445EE4" w:rsidRPr="00FE7281" w:rsidRDefault="00445EE4" w:rsidP="00C54EF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2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18) установление видов, размеров и порядка предоставления социального обеспечения и иных мер социальной поддержки, финансируемых за счет средств </w:t>
      </w:r>
      <w:r w:rsidRPr="00FE72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бюджета Белозерского муниципального округа;</w:t>
      </w:r>
    </w:p>
    <w:p w:rsidR="00445EE4" w:rsidRPr="00FE7281" w:rsidRDefault="00445EE4" w:rsidP="00C54EF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2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19) учреждение наград и почетных званий Белозерского муниципального округа, порядок награждения ими и их присвоения;</w:t>
      </w:r>
    </w:p>
    <w:p w:rsidR="00445EE4" w:rsidRPr="00FE7281" w:rsidRDefault="00445EE4" w:rsidP="00C54EF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2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20) осуществление иных полномочий в соответствии с федеральным законодательством, принимаемыми в соответствии с ним законами области и настоящим Уставом.</w:t>
      </w:r>
    </w:p>
    <w:p w:rsidR="00CB5AFD" w:rsidRPr="00FE7281" w:rsidRDefault="00CB5AFD" w:rsidP="00C54EF9">
      <w:pPr>
        <w:pStyle w:val="21"/>
        <w:shd w:val="clear" w:color="auto" w:fill="auto"/>
        <w:tabs>
          <w:tab w:val="left" w:pos="1241"/>
        </w:tabs>
        <w:spacing w:before="0" w:after="0" w:line="240" w:lineRule="auto"/>
        <w:ind w:left="710"/>
        <w:rPr>
          <w:sz w:val="28"/>
          <w:szCs w:val="28"/>
        </w:rPr>
      </w:pPr>
    </w:p>
    <w:p w:rsidR="00CB5AFD" w:rsidRPr="00FE7281" w:rsidRDefault="00CB5AFD" w:rsidP="00C54EF9">
      <w:pPr>
        <w:pStyle w:val="30"/>
        <w:keepNext/>
        <w:keepLines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bookmarkStart w:id="2" w:name="bookmark6"/>
      <w:r w:rsidRPr="00FE7281">
        <w:rPr>
          <w:color w:val="000000"/>
          <w:sz w:val="28"/>
          <w:szCs w:val="28"/>
        </w:rPr>
        <w:t xml:space="preserve">Раздел </w:t>
      </w:r>
      <w:r w:rsidRPr="00FE7281">
        <w:rPr>
          <w:color w:val="000000"/>
          <w:sz w:val="28"/>
          <w:szCs w:val="28"/>
          <w:lang w:val="en-US"/>
        </w:rPr>
        <w:t>III</w:t>
      </w:r>
      <w:r w:rsidRPr="00FE7281">
        <w:rPr>
          <w:color w:val="000000"/>
          <w:sz w:val="28"/>
          <w:szCs w:val="28"/>
        </w:rPr>
        <w:t>. Структура Представительного Собрания</w:t>
      </w:r>
      <w:bookmarkEnd w:id="2"/>
    </w:p>
    <w:p w:rsidR="00CB5AFD" w:rsidRPr="00FE7281" w:rsidRDefault="00CB5AFD" w:rsidP="00C54EF9">
      <w:pPr>
        <w:pStyle w:val="30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CB5AFD" w:rsidRPr="00FE7281" w:rsidRDefault="00CB5AFD" w:rsidP="00C54EF9">
      <w:pPr>
        <w:pStyle w:val="ConsPlusNormal"/>
        <w:numPr>
          <w:ilvl w:val="0"/>
          <w:numId w:val="3"/>
        </w:num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 xml:space="preserve">Представительное Собрание избирается на муниципальных выборах на основе всеобщего равного и прямого избирательного права при тайном голосовании сроком на пять лет в соответствии с законодательством Российской Федерации и Вологодской области, Уставом </w:t>
      </w:r>
      <w:r w:rsidR="00B24433" w:rsidRPr="00FE7281">
        <w:rPr>
          <w:rFonts w:ascii="Times New Roman" w:hAnsi="Times New Roman" w:cs="Times New Roman"/>
          <w:sz w:val="28"/>
          <w:szCs w:val="28"/>
        </w:rPr>
        <w:t>Белозерского</w:t>
      </w:r>
      <w:r w:rsidRPr="00FE7281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 по мажоритарной избирательной системе относительного большинства</w:t>
      </w:r>
      <w:r w:rsidRPr="00FE728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B5AFD" w:rsidRPr="00FE7281" w:rsidRDefault="00CB5AFD" w:rsidP="00C54EF9">
      <w:pPr>
        <w:pStyle w:val="ConsPlusNormal"/>
        <w:numPr>
          <w:ilvl w:val="0"/>
          <w:numId w:val="3"/>
        </w:num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 xml:space="preserve">Численность депутатов Представительного Собрания составляет </w:t>
      </w:r>
      <w:r w:rsidRPr="00FE7281">
        <w:rPr>
          <w:rFonts w:ascii="Times New Roman" w:hAnsi="Times New Roman" w:cs="Times New Roman"/>
          <w:sz w:val="28"/>
          <w:szCs w:val="28"/>
        </w:rPr>
        <w:br/>
      </w:r>
      <w:r w:rsidR="00B24433" w:rsidRPr="00FE7281">
        <w:rPr>
          <w:rFonts w:ascii="Times New Roman" w:hAnsi="Times New Roman" w:cs="Times New Roman"/>
          <w:sz w:val="28"/>
          <w:szCs w:val="28"/>
        </w:rPr>
        <w:t>16</w:t>
      </w:r>
      <w:r w:rsidRPr="00FE7281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B5AFD" w:rsidRPr="00FE7281" w:rsidRDefault="00CB5AFD" w:rsidP="00C54EF9">
      <w:pPr>
        <w:pStyle w:val="ConsPlusNormal"/>
        <w:numPr>
          <w:ilvl w:val="0"/>
          <w:numId w:val="3"/>
        </w:num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 xml:space="preserve">Срок полномочий Представительного </w:t>
      </w:r>
      <w:r w:rsidR="00942AB3" w:rsidRPr="00FE7281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FE7281">
        <w:rPr>
          <w:rFonts w:ascii="Times New Roman" w:hAnsi="Times New Roman" w:cs="Times New Roman"/>
          <w:sz w:val="28"/>
          <w:szCs w:val="28"/>
        </w:rPr>
        <w:t>составляет 5 лет.</w:t>
      </w:r>
    </w:p>
    <w:p w:rsidR="00CB5AFD" w:rsidRPr="00FE7281" w:rsidRDefault="00CB5AFD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>3.4. Представительное Собрание самостоятельно определяет свою структуру в соответствии с Уставом округа.</w:t>
      </w:r>
    </w:p>
    <w:p w:rsidR="00CB5AFD" w:rsidRPr="00FE7281" w:rsidRDefault="00CB5AFD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>3.5.  Структуру Представительного Собрания составляют:</w:t>
      </w:r>
    </w:p>
    <w:p w:rsidR="00CB5AFD" w:rsidRPr="00FE7281" w:rsidRDefault="00CB5AFD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>1) председатель Представительного Собрания;</w:t>
      </w:r>
    </w:p>
    <w:p w:rsidR="00CB5AFD" w:rsidRPr="00FE7281" w:rsidRDefault="00B24433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>2) заместитель председателя</w:t>
      </w:r>
      <w:r w:rsidR="00CB5AFD" w:rsidRPr="00FE7281">
        <w:rPr>
          <w:rFonts w:ascii="Times New Roman" w:hAnsi="Times New Roman" w:cs="Times New Roman"/>
          <w:sz w:val="28"/>
          <w:szCs w:val="28"/>
        </w:rPr>
        <w:t xml:space="preserve"> Представительного Собрания;</w:t>
      </w:r>
    </w:p>
    <w:p w:rsidR="00CB5AFD" w:rsidRPr="00FE7281" w:rsidRDefault="00CB5AFD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>3) постоянные комиссии Представительного Собрания.</w:t>
      </w:r>
    </w:p>
    <w:p w:rsidR="00CB5AFD" w:rsidRPr="00FE7281" w:rsidRDefault="00CB5AFD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 xml:space="preserve">3.6. Организацию деятельности Представительного Собрания осуществляет председатель Представительного Собрания, избираемый </w:t>
      </w:r>
      <w:r w:rsidR="00612862" w:rsidRPr="00FE7281">
        <w:rPr>
          <w:rFonts w:ascii="Times New Roman" w:hAnsi="Times New Roman" w:cs="Times New Roman"/>
          <w:sz w:val="28"/>
          <w:szCs w:val="28"/>
        </w:rPr>
        <w:br/>
      </w:r>
      <w:r w:rsidRPr="00FE7281">
        <w:rPr>
          <w:rFonts w:ascii="Times New Roman" w:hAnsi="Times New Roman" w:cs="Times New Roman"/>
          <w:sz w:val="28"/>
          <w:szCs w:val="28"/>
        </w:rPr>
        <w:t>из числа депутатов Представительного Собрания в порядке, установленном Регламентом</w:t>
      </w:r>
      <w:r w:rsidR="00DD63A3" w:rsidRPr="00FE7281">
        <w:rPr>
          <w:rFonts w:ascii="Times New Roman" w:hAnsi="Times New Roman" w:cs="Times New Roman"/>
          <w:sz w:val="28"/>
          <w:szCs w:val="28"/>
        </w:rPr>
        <w:t xml:space="preserve"> Представительного Собрания</w:t>
      </w:r>
      <w:r w:rsidRPr="00FE7281">
        <w:rPr>
          <w:rFonts w:ascii="Times New Roman" w:hAnsi="Times New Roman" w:cs="Times New Roman"/>
          <w:sz w:val="28"/>
          <w:szCs w:val="28"/>
        </w:rPr>
        <w:t>.</w:t>
      </w:r>
    </w:p>
    <w:p w:rsidR="00CB5AFD" w:rsidRPr="00FE7281" w:rsidRDefault="00CB5AFD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>3.7. По отдельным направлениям или конкретным вопросам своей деятельности Представительное Собрание на срок его полномочий может создавать временные комиссии (рабочие группы), депутатские объединения.</w:t>
      </w:r>
    </w:p>
    <w:p w:rsidR="00CB5AFD" w:rsidRPr="00FE7281" w:rsidRDefault="00CB5AFD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>3.8. Материально-техническое обеспечение деятельности Представительного Собрания осуществляет аппарат Представительного Собрания, создаваемый и формируемый в соответствии с решением Представительного Собрания.</w:t>
      </w:r>
    </w:p>
    <w:p w:rsidR="00FA6190" w:rsidRPr="00FE7281" w:rsidRDefault="00FA6190" w:rsidP="00C54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281">
        <w:rPr>
          <w:rFonts w:ascii="Times New Roman" w:hAnsi="Times New Roman" w:cs="Times New Roman"/>
          <w:sz w:val="28"/>
          <w:szCs w:val="28"/>
        </w:rPr>
        <w:t>Положение об аппарате Представ</w:t>
      </w:r>
      <w:r w:rsidR="00B24433" w:rsidRPr="00FE7281">
        <w:rPr>
          <w:rFonts w:ascii="Times New Roman" w:hAnsi="Times New Roman" w:cs="Times New Roman"/>
          <w:sz w:val="28"/>
          <w:szCs w:val="28"/>
        </w:rPr>
        <w:t xml:space="preserve">ительного Собрания Белозерского </w:t>
      </w:r>
      <w:r w:rsidRPr="00FE7281">
        <w:rPr>
          <w:rFonts w:ascii="Times New Roman" w:hAnsi="Times New Roman" w:cs="Times New Roman"/>
          <w:sz w:val="28"/>
          <w:szCs w:val="28"/>
        </w:rPr>
        <w:t>муниципального округа утверждается решением Предст</w:t>
      </w:r>
      <w:r w:rsidR="00B24433" w:rsidRPr="00FE7281">
        <w:rPr>
          <w:rFonts w:ascii="Times New Roman" w:hAnsi="Times New Roman" w:cs="Times New Roman"/>
          <w:sz w:val="28"/>
          <w:szCs w:val="28"/>
        </w:rPr>
        <w:t xml:space="preserve">авительного Собрания Белозерского </w:t>
      </w:r>
      <w:r w:rsidRPr="00FE7281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CB5AFD" w:rsidRPr="00FE7281" w:rsidRDefault="00CB5AFD" w:rsidP="00C54EF9">
      <w:pPr>
        <w:pStyle w:val="21"/>
        <w:shd w:val="clear" w:color="auto" w:fill="auto"/>
        <w:tabs>
          <w:tab w:val="left" w:pos="1241"/>
        </w:tabs>
        <w:spacing w:before="0" w:after="0" w:line="240" w:lineRule="auto"/>
        <w:rPr>
          <w:color w:val="000000"/>
          <w:sz w:val="28"/>
          <w:szCs w:val="28"/>
        </w:rPr>
      </w:pPr>
    </w:p>
    <w:p w:rsidR="00CB5AFD" w:rsidRPr="00FE7281" w:rsidRDefault="00CB5AFD" w:rsidP="00C54EF9">
      <w:pPr>
        <w:pStyle w:val="30"/>
        <w:keepNext/>
        <w:keepLines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bookmarkStart w:id="3" w:name="bookmark7"/>
      <w:r w:rsidRPr="00FE7281">
        <w:rPr>
          <w:color w:val="000000"/>
          <w:sz w:val="28"/>
          <w:szCs w:val="28"/>
        </w:rPr>
        <w:t>Раздел IV. Организация работы Представительного Собрания</w:t>
      </w:r>
      <w:bookmarkEnd w:id="3"/>
    </w:p>
    <w:p w:rsidR="00CB5AFD" w:rsidRPr="00FE7281" w:rsidRDefault="00CB5AFD" w:rsidP="00C54EF9">
      <w:pPr>
        <w:pStyle w:val="30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CB5AFD" w:rsidRPr="00FE7281" w:rsidRDefault="00CB5AFD" w:rsidP="00C54EF9">
      <w:pPr>
        <w:pStyle w:val="21"/>
        <w:numPr>
          <w:ilvl w:val="0"/>
          <w:numId w:val="4"/>
        </w:numPr>
        <w:shd w:val="clear" w:color="auto" w:fill="auto"/>
        <w:tabs>
          <w:tab w:val="left" w:pos="1241"/>
        </w:tabs>
        <w:spacing w:before="0" w:after="0" w:line="240" w:lineRule="auto"/>
        <w:ind w:left="23" w:firstLine="692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 xml:space="preserve">Порядок организации деятельности и основные правила работы Представительного Собрания определяются Регламентом Представительного Собрания. </w:t>
      </w:r>
    </w:p>
    <w:p w:rsidR="00CB5AFD" w:rsidRPr="00FE7281" w:rsidRDefault="00CB5AFD" w:rsidP="00C54EF9">
      <w:pPr>
        <w:pStyle w:val="21"/>
        <w:numPr>
          <w:ilvl w:val="0"/>
          <w:numId w:val="4"/>
        </w:numPr>
        <w:shd w:val="clear" w:color="auto" w:fill="auto"/>
        <w:tabs>
          <w:tab w:val="left" w:pos="1241"/>
        </w:tabs>
        <w:spacing w:before="0" w:after="0" w:line="240" w:lineRule="auto"/>
        <w:ind w:left="23" w:firstLine="692"/>
        <w:rPr>
          <w:sz w:val="28"/>
          <w:szCs w:val="28"/>
        </w:rPr>
      </w:pPr>
      <w:r w:rsidRPr="00FE7281">
        <w:rPr>
          <w:sz w:val="28"/>
          <w:szCs w:val="28"/>
        </w:rPr>
        <w:t xml:space="preserve">Основной организационной формой деятельности Представительного Собрания является заседание. Порядок организации </w:t>
      </w:r>
      <w:r w:rsidR="00612862" w:rsidRPr="00FE7281">
        <w:rPr>
          <w:sz w:val="28"/>
          <w:szCs w:val="28"/>
        </w:rPr>
        <w:br/>
      </w:r>
      <w:r w:rsidRPr="00FE7281">
        <w:rPr>
          <w:sz w:val="28"/>
          <w:szCs w:val="28"/>
        </w:rPr>
        <w:t xml:space="preserve">и проведения заседаний Представительного Собрания определяется Регламентом Представительного Собрания. </w:t>
      </w:r>
    </w:p>
    <w:p w:rsidR="00CB5AFD" w:rsidRPr="00FE7281" w:rsidRDefault="00CB5AFD" w:rsidP="00C54EF9">
      <w:pPr>
        <w:pStyle w:val="21"/>
        <w:numPr>
          <w:ilvl w:val="0"/>
          <w:numId w:val="4"/>
        </w:numPr>
        <w:shd w:val="clear" w:color="auto" w:fill="auto"/>
        <w:tabs>
          <w:tab w:val="left" w:pos="1307"/>
        </w:tabs>
        <w:spacing w:before="0" w:after="0" w:line="240" w:lineRule="auto"/>
        <w:ind w:left="23" w:firstLine="692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 xml:space="preserve">Первое заседание вновь избранного Представительного Собрания проводится в срок, который не может превышать 30 дней со дня избрания </w:t>
      </w:r>
      <w:r w:rsidRPr="00FE7281">
        <w:rPr>
          <w:color w:val="000000"/>
          <w:sz w:val="28"/>
          <w:szCs w:val="28"/>
        </w:rPr>
        <w:lastRenderedPageBreak/>
        <w:t>Представительного Собрания в правомочном составе.</w:t>
      </w:r>
    </w:p>
    <w:p w:rsidR="00CB5AFD" w:rsidRPr="00FE7281" w:rsidRDefault="00CB5AFD" w:rsidP="00C54EF9">
      <w:pPr>
        <w:pStyle w:val="21"/>
        <w:numPr>
          <w:ilvl w:val="0"/>
          <w:numId w:val="4"/>
        </w:numPr>
        <w:shd w:val="clear" w:color="auto" w:fill="auto"/>
        <w:tabs>
          <w:tab w:val="left" w:pos="1307"/>
        </w:tabs>
        <w:spacing w:before="0" w:after="0" w:line="240" w:lineRule="auto"/>
        <w:ind w:left="23" w:firstLine="692"/>
        <w:rPr>
          <w:sz w:val="28"/>
          <w:szCs w:val="28"/>
        </w:rPr>
      </w:pPr>
      <w:r w:rsidRPr="00FE7281">
        <w:rPr>
          <w:sz w:val="28"/>
          <w:szCs w:val="28"/>
        </w:rPr>
        <w:t>На заседаниях Представительного Собрания решаются вопросы, отнесенные к его ведению.</w:t>
      </w:r>
    </w:p>
    <w:p w:rsidR="00CB5AFD" w:rsidRPr="00FE7281" w:rsidRDefault="00CB5AFD" w:rsidP="00FE7281">
      <w:pPr>
        <w:pStyle w:val="21"/>
        <w:numPr>
          <w:ilvl w:val="0"/>
          <w:numId w:val="4"/>
        </w:numPr>
        <w:tabs>
          <w:tab w:val="left" w:pos="1518"/>
        </w:tabs>
        <w:spacing w:before="0" w:after="0" w:line="240" w:lineRule="auto"/>
        <w:ind w:left="23" w:firstLine="692"/>
        <w:rPr>
          <w:color w:val="000000"/>
          <w:sz w:val="28"/>
          <w:szCs w:val="28"/>
        </w:rPr>
      </w:pPr>
      <w:r w:rsidRPr="00FE7281">
        <w:rPr>
          <w:color w:val="000000"/>
          <w:sz w:val="28"/>
          <w:szCs w:val="28"/>
        </w:rPr>
        <w:t>Заседание Представительного Собрания не может считаться правомочным, если на нем присутствует менее 50 процентов от числа избранных депутатов.</w:t>
      </w:r>
    </w:p>
    <w:p w:rsidR="00CB5AFD" w:rsidRPr="00FE7281" w:rsidRDefault="00CB5AFD" w:rsidP="00FE7281">
      <w:pPr>
        <w:pStyle w:val="21"/>
        <w:numPr>
          <w:ilvl w:val="0"/>
          <w:numId w:val="4"/>
        </w:numPr>
        <w:tabs>
          <w:tab w:val="left" w:pos="1518"/>
        </w:tabs>
        <w:spacing w:before="0" w:after="0" w:line="240" w:lineRule="auto"/>
        <w:ind w:left="23" w:firstLine="692"/>
        <w:rPr>
          <w:color w:val="000000"/>
          <w:sz w:val="28"/>
          <w:szCs w:val="28"/>
        </w:rPr>
      </w:pPr>
      <w:r w:rsidRPr="00FE7281">
        <w:rPr>
          <w:color w:val="000000"/>
          <w:sz w:val="28"/>
          <w:szCs w:val="28"/>
        </w:rPr>
        <w:t>Заседания Представительного Собрания проводятся не реже одного раза в три месяца.</w:t>
      </w:r>
    </w:p>
    <w:p w:rsidR="00CB5AFD" w:rsidRPr="00FE7281" w:rsidRDefault="00CB5AFD" w:rsidP="00FE7281">
      <w:pPr>
        <w:pStyle w:val="21"/>
        <w:shd w:val="clear" w:color="auto" w:fill="auto"/>
        <w:tabs>
          <w:tab w:val="left" w:pos="1518"/>
        </w:tabs>
        <w:spacing w:before="0" w:after="0" w:line="240" w:lineRule="auto"/>
        <w:ind w:left="720"/>
        <w:rPr>
          <w:color w:val="000000"/>
          <w:sz w:val="28"/>
          <w:szCs w:val="28"/>
        </w:rPr>
      </w:pPr>
    </w:p>
    <w:p w:rsidR="00CB5AFD" w:rsidRPr="00FE7281" w:rsidRDefault="00CB5AFD" w:rsidP="00FE7281">
      <w:pPr>
        <w:pStyle w:val="30"/>
        <w:keepNext/>
        <w:keepLines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bookmarkStart w:id="4" w:name="bookmark8"/>
      <w:r w:rsidRPr="00FE7281">
        <w:rPr>
          <w:color w:val="000000"/>
          <w:sz w:val="28"/>
          <w:szCs w:val="28"/>
        </w:rPr>
        <w:t>Раздел V. Председатель муниципального Собрания</w:t>
      </w:r>
      <w:bookmarkEnd w:id="4"/>
    </w:p>
    <w:p w:rsidR="00CB5AFD" w:rsidRPr="00FE7281" w:rsidRDefault="00CB5AFD" w:rsidP="00FE7281">
      <w:pPr>
        <w:pStyle w:val="3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B5AFD" w:rsidRPr="00FE7281" w:rsidRDefault="00CB5AFD" w:rsidP="00FE7281">
      <w:pPr>
        <w:pStyle w:val="21"/>
        <w:numPr>
          <w:ilvl w:val="0"/>
          <w:numId w:val="5"/>
        </w:numPr>
        <w:shd w:val="clear" w:color="auto" w:fill="auto"/>
        <w:tabs>
          <w:tab w:val="left" w:pos="1307"/>
        </w:tabs>
        <w:spacing w:before="0" w:after="0" w:line="240" w:lineRule="auto"/>
        <w:ind w:left="20" w:firstLine="700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 xml:space="preserve">Председатель Представительного Собрания (далее - председатель) избирается из состава Представительного Собрания на срок полномочий его в качестве депутата соответствующего созыва в порядке, определенном Регламентом Представительного Собрания, и исполняет свои полномочия </w:t>
      </w:r>
      <w:r w:rsidRPr="00FE7281">
        <w:rPr>
          <w:color w:val="000000"/>
          <w:sz w:val="28"/>
          <w:szCs w:val="28"/>
        </w:rPr>
        <w:br/>
        <w:t>до начала работы первого заседания Представительного Собрания нового созыва.</w:t>
      </w:r>
    </w:p>
    <w:p w:rsidR="00CB5AFD" w:rsidRPr="00FE7281" w:rsidRDefault="00CB5AFD" w:rsidP="00FE7281">
      <w:pPr>
        <w:pStyle w:val="21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240" w:lineRule="auto"/>
        <w:ind w:left="20" w:firstLine="720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>Председатель является лицом, замещающим муниципальную должность в Представительном Собрании, и осуществляет свою деятельность на постоянной основе.</w:t>
      </w:r>
    </w:p>
    <w:p w:rsidR="00CB5AFD" w:rsidRPr="00FE7281" w:rsidRDefault="00CB5AFD" w:rsidP="00FE7281">
      <w:pPr>
        <w:pStyle w:val="21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240" w:lineRule="auto"/>
        <w:ind w:left="20" w:firstLine="720"/>
        <w:rPr>
          <w:sz w:val="28"/>
          <w:szCs w:val="28"/>
        </w:rPr>
      </w:pPr>
      <w:r w:rsidRPr="00FE7281">
        <w:rPr>
          <w:sz w:val="28"/>
          <w:szCs w:val="28"/>
        </w:rPr>
        <w:t xml:space="preserve">Вопросы, касающиеся порядка избрания, принятия отставки </w:t>
      </w:r>
      <w:r w:rsidRPr="00FE7281">
        <w:rPr>
          <w:sz w:val="28"/>
          <w:szCs w:val="28"/>
        </w:rPr>
        <w:br/>
        <w:t>и освобождения от должности председателя Представительного Собрания, определяются Регламентом Представительного Собрания.</w:t>
      </w:r>
    </w:p>
    <w:p w:rsidR="00CB5AFD" w:rsidRPr="00FE7281" w:rsidRDefault="00CB5AFD" w:rsidP="00C54EF9">
      <w:pPr>
        <w:pStyle w:val="21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240" w:lineRule="auto"/>
        <w:ind w:left="20" w:firstLine="720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 xml:space="preserve">Председатель исполняет полномочия, определенные действующим законодательством, Уставом </w:t>
      </w:r>
      <w:r w:rsidR="00B24433" w:rsidRPr="00FE7281">
        <w:rPr>
          <w:color w:val="000000"/>
          <w:sz w:val="28"/>
          <w:szCs w:val="28"/>
        </w:rPr>
        <w:t>Белозерского</w:t>
      </w:r>
      <w:r w:rsidRPr="00FE7281">
        <w:rPr>
          <w:color w:val="000000"/>
          <w:sz w:val="28"/>
          <w:szCs w:val="28"/>
        </w:rPr>
        <w:t xml:space="preserve"> муниципального округа Вологодской области, Регламентом Представительного Собрания, и настоящим Положением, в том числе:</w:t>
      </w:r>
    </w:p>
    <w:p w:rsidR="00CB5AFD" w:rsidRPr="00FE7281" w:rsidRDefault="00CB5AFD" w:rsidP="00C54EF9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FE7281">
        <w:rPr>
          <w:sz w:val="28"/>
          <w:szCs w:val="28"/>
        </w:rPr>
        <w:t>1) организует деятельность Представ</w:t>
      </w:r>
      <w:r w:rsidR="00B24433" w:rsidRPr="00FE7281">
        <w:rPr>
          <w:sz w:val="28"/>
          <w:szCs w:val="28"/>
        </w:rPr>
        <w:t xml:space="preserve">ительного Собрания Белозерского </w:t>
      </w:r>
      <w:r w:rsidRPr="00FE7281">
        <w:rPr>
          <w:sz w:val="28"/>
          <w:szCs w:val="28"/>
        </w:rPr>
        <w:t>муниципального округа;</w:t>
      </w:r>
    </w:p>
    <w:p w:rsidR="00CB5AFD" w:rsidRPr="00FE7281" w:rsidRDefault="00CB5AFD" w:rsidP="00C54EF9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FE7281">
        <w:rPr>
          <w:sz w:val="28"/>
          <w:szCs w:val="28"/>
        </w:rPr>
        <w:t>2) представляет Предста</w:t>
      </w:r>
      <w:r w:rsidR="00B24433" w:rsidRPr="00FE7281">
        <w:rPr>
          <w:sz w:val="28"/>
          <w:szCs w:val="28"/>
        </w:rPr>
        <w:t xml:space="preserve">вительное Собрание Белозерского </w:t>
      </w:r>
      <w:r w:rsidRPr="00FE7281">
        <w:rPr>
          <w:sz w:val="28"/>
          <w:szCs w:val="28"/>
        </w:rPr>
        <w:t>муниципального округа в отношениях с населением, органами местного самоуправления других муниципальных образований, органами государственной власти, учреждениями, организациями, общественными объединениями;</w:t>
      </w:r>
    </w:p>
    <w:p w:rsidR="00CB5AFD" w:rsidRPr="00FE7281" w:rsidRDefault="00CB5AFD" w:rsidP="00C54EF9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FE7281">
        <w:rPr>
          <w:sz w:val="28"/>
          <w:szCs w:val="28"/>
        </w:rPr>
        <w:t>3) созывает, открывает и ведет заседания Предста</w:t>
      </w:r>
      <w:r w:rsidR="00B24433" w:rsidRPr="00FE7281">
        <w:rPr>
          <w:sz w:val="28"/>
          <w:szCs w:val="28"/>
        </w:rPr>
        <w:t xml:space="preserve">вительного Собрания Белозерского </w:t>
      </w:r>
      <w:r w:rsidRPr="00FE7281">
        <w:rPr>
          <w:sz w:val="28"/>
          <w:szCs w:val="28"/>
        </w:rPr>
        <w:t xml:space="preserve"> муниципального округа, осуществляет предусмотренные Регламентом Предста</w:t>
      </w:r>
      <w:r w:rsidR="00B24433" w:rsidRPr="00FE7281">
        <w:rPr>
          <w:sz w:val="28"/>
          <w:szCs w:val="28"/>
        </w:rPr>
        <w:t xml:space="preserve">вительного Собрания Белозерского </w:t>
      </w:r>
      <w:r w:rsidRPr="00FE7281">
        <w:rPr>
          <w:sz w:val="28"/>
          <w:szCs w:val="28"/>
        </w:rPr>
        <w:t xml:space="preserve"> муниципального округа  полномочия председательствующего;</w:t>
      </w:r>
    </w:p>
    <w:p w:rsidR="00CB5AFD" w:rsidRPr="00FE7281" w:rsidRDefault="00CB5AFD" w:rsidP="00C54EF9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FE7281">
        <w:rPr>
          <w:sz w:val="28"/>
          <w:szCs w:val="28"/>
        </w:rPr>
        <w:t>4) руководит работой Предста</w:t>
      </w:r>
      <w:r w:rsidR="00B24433" w:rsidRPr="00FE7281">
        <w:rPr>
          <w:sz w:val="28"/>
          <w:szCs w:val="28"/>
        </w:rPr>
        <w:t xml:space="preserve">вительного Собрания Белозерского </w:t>
      </w:r>
      <w:r w:rsidRPr="00FE7281">
        <w:rPr>
          <w:sz w:val="28"/>
          <w:szCs w:val="28"/>
        </w:rPr>
        <w:t xml:space="preserve"> муниципального округа;</w:t>
      </w:r>
    </w:p>
    <w:p w:rsidR="00CB5AFD" w:rsidRPr="00FE7281" w:rsidRDefault="00CB5AFD" w:rsidP="00C54EF9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FE7281">
        <w:rPr>
          <w:sz w:val="28"/>
          <w:szCs w:val="28"/>
        </w:rPr>
        <w:t>5) подписывает решения, протоколы заседаний и иные правовые акты Предста</w:t>
      </w:r>
      <w:r w:rsidR="00B24433" w:rsidRPr="00FE7281">
        <w:rPr>
          <w:sz w:val="28"/>
          <w:szCs w:val="28"/>
        </w:rPr>
        <w:t>вительного Собрания Белозерского</w:t>
      </w:r>
      <w:r w:rsidRPr="00FE7281">
        <w:rPr>
          <w:sz w:val="28"/>
          <w:szCs w:val="28"/>
        </w:rPr>
        <w:t xml:space="preserve"> муниципального округа;</w:t>
      </w:r>
    </w:p>
    <w:p w:rsidR="00CB5AFD" w:rsidRPr="00FE7281" w:rsidRDefault="00CB5AFD" w:rsidP="00C54EF9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FE7281">
        <w:rPr>
          <w:sz w:val="28"/>
          <w:szCs w:val="28"/>
        </w:rPr>
        <w:t>6) принимает меры по обеспечению гласности и учета общественного мнения в работе Предста</w:t>
      </w:r>
      <w:r w:rsidR="00B24433" w:rsidRPr="00FE7281">
        <w:rPr>
          <w:sz w:val="28"/>
          <w:szCs w:val="28"/>
        </w:rPr>
        <w:t>вительного Собрания Белозерского</w:t>
      </w:r>
      <w:r w:rsidRPr="00FE7281">
        <w:rPr>
          <w:sz w:val="28"/>
          <w:szCs w:val="28"/>
        </w:rPr>
        <w:t xml:space="preserve"> муниципального округа;</w:t>
      </w:r>
    </w:p>
    <w:p w:rsidR="00CB5AFD" w:rsidRPr="00FE7281" w:rsidRDefault="00CB5AFD" w:rsidP="00C54EF9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FE7281">
        <w:rPr>
          <w:sz w:val="28"/>
          <w:szCs w:val="28"/>
        </w:rPr>
        <w:t>7) решает иные вопросы, которые могут быть ему поручены Предста</w:t>
      </w:r>
      <w:r w:rsidR="00942AB3" w:rsidRPr="00FE7281">
        <w:rPr>
          <w:sz w:val="28"/>
          <w:szCs w:val="28"/>
        </w:rPr>
        <w:t>вительным Собранием</w:t>
      </w:r>
      <w:r w:rsidR="006E480E" w:rsidRPr="00FE7281">
        <w:rPr>
          <w:sz w:val="28"/>
          <w:szCs w:val="28"/>
        </w:rPr>
        <w:t xml:space="preserve"> Белозерского</w:t>
      </w:r>
      <w:r w:rsidRPr="00FE7281">
        <w:rPr>
          <w:sz w:val="28"/>
          <w:szCs w:val="28"/>
        </w:rPr>
        <w:t xml:space="preserve"> муниципального округа </w:t>
      </w:r>
      <w:r w:rsidRPr="00FE7281">
        <w:rPr>
          <w:sz w:val="28"/>
          <w:szCs w:val="28"/>
        </w:rPr>
        <w:br/>
        <w:t>или возложены на него в соответствии с законодательством.</w:t>
      </w:r>
    </w:p>
    <w:p w:rsidR="00CB5AFD" w:rsidRPr="00FE7281" w:rsidRDefault="00CB5AFD" w:rsidP="00C54EF9">
      <w:pPr>
        <w:pStyle w:val="21"/>
        <w:numPr>
          <w:ilvl w:val="0"/>
          <w:numId w:val="5"/>
        </w:numPr>
        <w:tabs>
          <w:tab w:val="left" w:pos="1236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FE7281">
        <w:rPr>
          <w:color w:val="000000"/>
          <w:sz w:val="28"/>
          <w:szCs w:val="28"/>
        </w:rPr>
        <w:t xml:space="preserve">Из числа депутатов Представительного Собрания на срок его полномочий избирается заместитель председателя Представительного Собрания. </w:t>
      </w:r>
    </w:p>
    <w:p w:rsidR="00CB5AFD" w:rsidRPr="00FE7281" w:rsidRDefault="00CB5AFD" w:rsidP="00C54EF9">
      <w:pPr>
        <w:pStyle w:val="21"/>
        <w:numPr>
          <w:ilvl w:val="0"/>
          <w:numId w:val="5"/>
        </w:numPr>
        <w:tabs>
          <w:tab w:val="left" w:pos="1236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FE7281">
        <w:rPr>
          <w:color w:val="000000"/>
          <w:sz w:val="28"/>
          <w:szCs w:val="28"/>
        </w:rPr>
        <w:t xml:space="preserve">Вопросы, касающиеся порядка избрания, принятия отставки </w:t>
      </w:r>
      <w:r w:rsidRPr="00FE7281">
        <w:rPr>
          <w:color w:val="000000"/>
          <w:sz w:val="28"/>
          <w:szCs w:val="28"/>
        </w:rPr>
        <w:br/>
        <w:t xml:space="preserve">и освобождения от должности заместителя председателя Представительного </w:t>
      </w:r>
      <w:r w:rsidRPr="00FE7281">
        <w:rPr>
          <w:color w:val="000000"/>
          <w:sz w:val="28"/>
          <w:szCs w:val="28"/>
        </w:rPr>
        <w:lastRenderedPageBreak/>
        <w:t>Собрания, определяются Регламентом Представительного Собрания.</w:t>
      </w:r>
    </w:p>
    <w:p w:rsidR="00622DB6" w:rsidRPr="00FE7281" w:rsidRDefault="00622DB6" w:rsidP="00C54EF9">
      <w:pPr>
        <w:pStyle w:val="21"/>
        <w:numPr>
          <w:ilvl w:val="0"/>
          <w:numId w:val="5"/>
        </w:numPr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FE7281">
        <w:rPr>
          <w:sz w:val="28"/>
          <w:szCs w:val="28"/>
        </w:rPr>
        <w:t>В случае досрочного прекращения полномочий председателя Предста</w:t>
      </w:r>
      <w:r w:rsidR="00B24433" w:rsidRPr="00FE7281">
        <w:rPr>
          <w:sz w:val="28"/>
          <w:szCs w:val="28"/>
        </w:rPr>
        <w:t xml:space="preserve">вительного Собрания Белозерского </w:t>
      </w:r>
      <w:r w:rsidRPr="00FE7281">
        <w:rPr>
          <w:sz w:val="28"/>
          <w:szCs w:val="28"/>
        </w:rPr>
        <w:t xml:space="preserve"> муниципального округа либо применения к нему по решению суда мер процессуального принуждения </w:t>
      </w:r>
      <w:r w:rsidRPr="00FE7281">
        <w:rPr>
          <w:sz w:val="28"/>
          <w:szCs w:val="28"/>
        </w:rPr>
        <w:br/>
        <w:t>в виде заключения под стражу или временного отстранения от должности его полномочия временно исполняет заместитель председателя Предста</w:t>
      </w:r>
      <w:r w:rsidR="00B24433" w:rsidRPr="00FE7281">
        <w:rPr>
          <w:sz w:val="28"/>
          <w:szCs w:val="28"/>
        </w:rPr>
        <w:t>вительного Собрания Белозерского</w:t>
      </w:r>
      <w:r w:rsidRPr="00FE7281">
        <w:rPr>
          <w:sz w:val="28"/>
          <w:szCs w:val="28"/>
        </w:rPr>
        <w:t xml:space="preserve"> муниципального округа или один</w:t>
      </w:r>
      <w:r w:rsidR="00942AB3" w:rsidRPr="00FE7281">
        <w:rPr>
          <w:sz w:val="28"/>
          <w:szCs w:val="28"/>
        </w:rPr>
        <w:t xml:space="preserve"> из</w:t>
      </w:r>
      <w:r w:rsidRPr="00FE7281">
        <w:rPr>
          <w:sz w:val="28"/>
          <w:szCs w:val="28"/>
        </w:rPr>
        <w:t xml:space="preserve"> депутатов Представ</w:t>
      </w:r>
      <w:r w:rsidR="00B24433" w:rsidRPr="00FE7281">
        <w:rPr>
          <w:sz w:val="28"/>
          <w:szCs w:val="28"/>
        </w:rPr>
        <w:t>ительного Собрания Белозерского</w:t>
      </w:r>
      <w:r w:rsidRPr="00FE7281">
        <w:rPr>
          <w:sz w:val="28"/>
          <w:szCs w:val="28"/>
        </w:rPr>
        <w:t xml:space="preserve"> муниципального округа, определенный решением Предста</w:t>
      </w:r>
      <w:r w:rsidR="00B24433" w:rsidRPr="00FE7281">
        <w:rPr>
          <w:sz w:val="28"/>
          <w:szCs w:val="28"/>
        </w:rPr>
        <w:t>вительного Собрания Белозерского</w:t>
      </w:r>
      <w:r w:rsidRPr="00FE7281">
        <w:rPr>
          <w:sz w:val="28"/>
          <w:szCs w:val="28"/>
        </w:rPr>
        <w:t xml:space="preserve"> муниципального округа. </w:t>
      </w:r>
      <w:proofErr w:type="gramEnd"/>
    </w:p>
    <w:p w:rsidR="00622DB6" w:rsidRPr="00FE7281" w:rsidRDefault="00622DB6" w:rsidP="00C54EF9">
      <w:pPr>
        <w:pStyle w:val="21"/>
        <w:numPr>
          <w:ilvl w:val="0"/>
          <w:numId w:val="5"/>
        </w:numPr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FE7281">
        <w:rPr>
          <w:sz w:val="28"/>
          <w:szCs w:val="28"/>
        </w:rPr>
        <w:t>В случае временного отсутствия председателя Представительного Собрания (за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должности) полномочия председателя Предста</w:t>
      </w:r>
      <w:r w:rsidR="006E480E" w:rsidRPr="00FE7281">
        <w:rPr>
          <w:sz w:val="28"/>
          <w:szCs w:val="28"/>
        </w:rPr>
        <w:t>вительного Собрания Белозерского</w:t>
      </w:r>
      <w:r w:rsidRPr="00FE7281">
        <w:rPr>
          <w:sz w:val="28"/>
          <w:szCs w:val="28"/>
        </w:rPr>
        <w:t xml:space="preserve"> муниципального округа осуществляет его заместитель на основании  распоряжения, принятого председателем Представительного Собрания, а в отсутствии такого распоряжения, на основании решения Предста</w:t>
      </w:r>
      <w:r w:rsidR="006E480E" w:rsidRPr="00FE7281">
        <w:rPr>
          <w:sz w:val="28"/>
          <w:szCs w:val="28"/>
        </w:rPr>
        <w:t>вительного Собрания Белозерского</w:t>
      </w:r>
      <w:r w:rsidRPr="00FE7281">
        <w:rPr>
          <w:sz w:val="28"/>
          <w:szCs w:val="28"/>
        </w:rPr>
        <w:t xml:space="preserve"> муниципального округа. </w:t>
      </w:r>
      <w:proofErr w:type="gramEnd"/>
    </w:p>
    <w:p w:rsidR="00622DB6" w:rsidRPr="00FE7281" w:rsidRDefault="00622DB6" w:rsidP="00C54EF9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E7281">
        <w:rPr>
          <w:sz w:val="28"/>
          <w:szCs w:val="28"/>
        </w:rPr>
        <w:t xml:space="preserve">В случае временного отсутствия заместителя председателя Представительного Собрания, полномочия председателя Представительного Собрания возлагаются на одного из депутатов Представительного Собрания, определенного распоряжением председателя Представительного Собрания, </w:t>
      </w:r>
      <w:r w:rsidRPr="00FE7281">
        <w:rPr>
          <w:sz w:val="28"/>
          <w:szCs w:val="28"/>
        </w:rPr>
        <w:br/>
        <w:t>а в отсутствие такого распоряжения, определенного решением Предста</w:t>
      </w:r>
      <w:r w:rsidR="006E480E" w:rsidRPr="00FE7281">
        <w:rPr>
          <w:sz w:val="28"/>
          <w:szCs w:val="28"/>
        </w:rPr>
        <w:t>вительного Собрания Белозерского</w:t>
      </w:r>
      <w:r w:rsidRPr="00FE7281">
        <w:rPr>
          <w:sz w:val="28"/>
          <w:szCs w:val="28"/>
        </w:rPr>
        <w:t xml:space="preserve"> муниципального округа.</w:t>
      </w:r>
    </w:p>
    <w:p w:rsidR="00CB5AFD" w:rsidRPr="00FE7281" w:rsidRDefault="00CB5AFD" w:rsidP="00C54EF9">
      <w:pPr>
        <w:pStyle w:val="21"/>
        <w:numPr>
          <w:ilvl w:val="0"/>
          <w:numId w:val="5"/>
        </w:numPr>
        <w:shd w:val="clear" w:color="auto" w:fill="auto"/>
        <w:tabs>
          <w:tab w:val="left" w:pos="1236"/>
        </w:tabs>
        <w:spacing w:before="0" w:after="0" w:line="240" w:lineRule="auto"/>
        <w:ind w:left="20" w:firstLine="709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>Председатель Представительного Собрания, заместитель муниципального Представительного Собрания подотчетны Представительному Собранию и населению</w:t>
      </w:r>
      <w:r w:rsidR="00DD63A3" w:rsidRPr="00FE7281">
        <w:rPr>
          <w:color w:val="000000"/>
          <w:sz w:val="28"/>
          <w:szCs w:val="28"/>
        </w:rPr>
        <w:t xml:space="preserve"> муниципального округа</w:t>
      </w:r>
      <w:r w:rsidRPr="00FE7281">
        <w:rPr>
          <w:color w:val="000000"/>
          <w:sz w:val="28"/>
          <w:szCs w:val="28"/>
        </w:rPr>
        <w:t>.</w:t>
      </w:r>
    </w:p>
    <w:p w:rsidR="00CB5AFD" w:rsidRPr="00FE7281" w:rsidRDefault="00CB5AFD" w:rsidP="00C54EF9">
      <w:pPr>
        <w:pStyle w:val="30"/>
        <w:keepNext/>
        <w:keepLines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bookmarkStart w:id="5" w:name="bookmark9"/>
      <w:r w:rsidRPr="00FE7281">
        <w:rPr>
          <w:color w:val="000000"/>
          <w:sz w:val="28"/>
          <w:szCs w:val="28"/>
        </w:rPr>
        <w:t>Раздел VI. Имущество и финансы Представительного Собрания</w:t>
      </w:r>
      <w:bookmarkEnd w:id="5"/>
    </w:p>
    <w:p w:rsidR="00CB5AFD" w:rsidRPr="00FE7281" w:rsidRDefault="00CB5AFD" w:rsidP="00C54EF9">
      <w:pPr>
        <w:pStyle w:val="3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C4DA0" w:rsidRPr="00FE7281" w:rsidRDefault="00DC4DA0" w:rsidP="00C5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1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C64808" w:rsidRPr="00FE728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B5AFD" w:rsidRPr="00FE7281">
        <w:rPr>
          <w:rFonts w:ascii="Times New Roman" w:hAnsi="Times New Roman" w:cs="Times New Roman"/>
          <w:color w:val="000000"/>
          <w:sz w:val="28"/>
          <w:szCs w:val="28"/>
        </w:rPr>
        <w:t xml:space="preserve">мущество Представительного Собрания находится </w:t>
      </w:r>
      <w:r w:rsidR="00CB5AFD" w:rsidRPr="00FE7281">
        <w:rPr>
          <w:rFonts w:ascii="Times New Roman" w:hAnsi="Times New Roman" w:cs="Times New Roman"/>
          <w:color w:val="000000"/>
          <w:sz w:val="28"/>
          <w:szCs w:val="28"/>
        </w:rPr>
        <w:br/>
        <w:t>в муниципальной собственности</w:t>
      </w:r>
      <w:r w:rsidR="006E480E" w:rsidRPr="00FE7281">
        <w:rPr>
          <w:rFonts w:ascii="Times New Roman" w:hAnsi="Times New Roman" w:cs="Times New Roman"/>
          <w:color w:val="000000"/>
          <w:sz w:val="28"/>
          <w:szCs w:val="28"/>
        </w:rPr>
        <w:t xml:space="preserve"> Белозерского</w:t>
      </w:r>
      <w:r w:rsidRPr="00FE728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="00CB5AFD" w:rsidRPr="00FE728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закрепляется за ним на праве оперативного управления. </w:t>
      </w:r>
    </w:p>
    <w:p w:rsidR="00CB5AFD" w:rsidRPr="00FE7281" w:rsidRDefault="00CB5AFD" w:rsidP="00C54EF9">
      <w:pPr>
        <w:pStyle w:val="21"/>
        <w:numPr>
          <w:ilvl w:val="1"/>
          <w:numId w:val="10"/>
        </w:numPr>
        <w:shd w:val="clear" w:color="auto" w:fill="auto"/>
        <w:tabs>
          <w:tab w:val="left" w:pos="1236"/>
        </w:tabs>
        <w:spacing w:before="0" w:after="0" w:line="240" w:lineRule="auto"/>
        <w:ind w:left="0" w:firstLine="709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 xml:space="preserve">Финансирование Представительного Собрания осуществляется </w:t>
      </w:r>
      <w:r w:rsidRPr="00FE7281">
        <w:rPr>
          <w:color w:val="000000"/>
          <w:sz w:val="28"/>
          <w:szCs w:val="28"/>
        </w:rPr>
        <w:br/>
        <w:t>за счет средств местного бюджета</w:t>
      </w:r>
      <w:r w:rsidR="00DC4DA0" w:rsidRPr="00FE7281">
        <w:rPr>
          <w:color w:val="000000"/>
          <w:sz w:val="28"/>
          <w:szCs w:val="28"/>
        </w:rPr>
        <w:t xml:space="preserve"> на основании бюджетной сметы</w:t>
      </w:r>
      <w:r w:rsidRPr="00FE7281">
        <w:rPr>
          <w:color w:val="000000"/>
          <w:sz w:val="28"/>
          <w:szCs w:val="28"/>
        </w:rPr>
        <w:t>.</w:t>
      </w:r>
    </w:p>
    <w:p w:rsidR="00DC4DA0" w:rsidRPr="00FE7281" w:rsidRDefault="00DC4DA0" w:rsidP="00C54EF9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10"/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владения, пользования и распоряжения в отношении закрепленного за </w:t>
      </w:r>
      <w:r w:rsidR="00DC2DEC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DC2DEC"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Представительное Собрание</w:t>
      </w:r>
      <w:r w:rsidRPr="00F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 пределах, установленных действующим законодательством, в соответствии с целями своей деятельности и назначением имущества. </w:t>
      </w:r>
    </w:p>
    <w:p w:rsidR="00DC4DA0" w:rsidRPr="00FE7281" w:rsidRDefault="00DC4DA0" w:rsidP="00C54EF9">
      <w:pPr>
        <w:pStyle w:val="30"/>
        <w:keepNext/>
        <w:keepLines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</w:p>
    <w:p w:rsidR="00CB5AFD" w:rsidRPr="00FE7281" w:rsidRDefault="00CB5AFD" w:rsidP="00C54EF9">
      <w:pPr>
        <w:pStyle w:val="30"/>
        <w:keepNext/>
        <w:keepLines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 w:rsidRPr="00FE7281">
        <w:rPr>
          <w:color w:val="000000"/>
          <w:sz w:val="28"/>
          <w:szCs w:val="28"/>
        </w:rPr>
        <w:t>Раздел VII. Заключительные положения</w:t>
      </w:r>
      <w:bookmarkEnd w:id="6"/>
    </w:p>
    <w:p w:rsidR="00CB5AFD" w:rsidRPr="00FE7281" w:rsidRDefault="00CB5AFD" w:rsidP="00C54EF9">
      <w:pPr>
        <w:pStyle w:val="3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B5AFD" w:rsidRPr="00FE7281" w:rsidRDefault="00CB5AFD" w:rsidP="00C54EF9">
      <w:pPr>
        <w:pStyle w:val="21"/>
        <w:numPr>
          <w:ilvl w:val="0"/>
          <w:numId w:val="8"/>
        </w:numPr>
        <w:shd w:val="clear" w:color="auto" w:fill="auto"/>
        <w:tabs>
          <w:tab w:val="left" w:pos="1236"/>
        </w:tabs>
        <w:spacing w:before="0" w:after="0" w:line="240" w:lineRule="auto"/>
        <w:ind w:firstLine="709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 xml:space="preserve">Прекращение полномочий и деятельности Представительного Собрания определяется действующим законодательством и Уставом </w:t>
      </w:r>
      <w:r w:rsidR="006E480E" w:rsidRPr="00FE7281">
        <w:rPr>
          <w:color w:val="000000"/>
          <w:sz w:val="28"/>
          <w:szCs w:val="28"/>
        </w:rPr>
        <w:t>Белозерского</w:t>
      </w:r>
      <w:r w:rsidRPr="00FE7281">
        <w:rPr>
          <w:color w:val="000000"/>
          <w:sz w:val="28"/>
          <w:szCs w:val="28"/>
        </w:rPr>
        <w:t xml:space="preserve"> муниципального округа.</w:t>
      </w:r>
    </w:p>
    <w:p w:rsidR="00CB5AFD" w:rsidRPr="00FE7281" w:rsidRDefault="00CB5AFD" w:rsidP="00C54EF9">
      <w:pPr>
        <w:pStyle w:val="21"/>
        <w:numPr>
          <w:ilvl w:val="0"/>
          <w:numId w:val="8"/>
        </w:numPr>
        <w:shd w:val="clear" w:color="auto" w:fill="auto"/>
        <w:tabs>
          <w:tab w:val="left" w:pos="1236"/>
        </w:tabs>
        <w:spacing w:before="0" w:after="0" w:line="240" w:lineRule="auto"/>
        <w:ind w:firstLine="709"/>
        <w:rPr>
          <w:sz w:val="28"/>
          <w:szCs w:val="28"/>
        </w:rPr>
      </w:pPr>
      <w:r w:rsidRPr="00FE7281">
        <w:rPr>
          <w:color w:val="000000"/>
          <w:sz w:val="28"/>
          <w:szCs w:val="28"/>
        </w:rPr>
        <w:t>Изменения и дополнения в настоящее Положение вносятся решением Представительного Собрания.</w:t>
      </w:r>
    </w:p>
    <w:p w:rsidR="001D1F40" w:rsidRPr="00FE7281" w:rsidRDefault="001D1F40" w:rsidP="00C54EF9">
      <w:pPr>
        <w:pStyle w:val="21"/>
        <w:shd w:val="clear" w:color="auto" w:fill="auto"/>
        <w:tabs>
          <w:tab w:val="left" w:pos="1236"/>
        </w:tabs>
        <w:spacing w:before="0" w:after="0" w:line="240" w:lineRule="auto"/>
        <w:rPr>
          <w:color w:val="000000"/>
          <w:sz w:val="28"/>
          <w:szCs w:val="28"/>
        </w:rPr>
      </w:pPr>
    </w:p>
    <w:p w:rsidR="001D1F40" w:rsidRPr="00FE7281" w:rsidRDefault="001D1F40" w:rsidP="00C54EF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D1F40" w:rsidRPr="00FE7281" w:rsidSect="003D10DE">
      <w:pgSz w:w="11906" w:h="16838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D22"/>
    <w:multiLevelType w:val="hybridMultilevel"/>
    <w:tmpl w:val="D42E7584"/>
    <w:lvl w:ilvl="0" w:tplc="C02C118E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>
    <w:nsid w:val="07933460"/>
    <w:multiLevelType w:val="multilevel"/>
    <w:tmpl w:val="A25C3B12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0B8660C"/>
    <w:multiLevelType w:val="multilevel"/>
    <w:tmpl w:val="307692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23F79"/>
    <w:multiLevelType w:val="multilevel"/>
    <w:tmpl w:val="C80E4B62"/>
    <w:lvl w:ilvl="0">
      <w:start w:val="1"/>
      <w:numFmt w:val="decimal"/>
      <w:suff w:val="space"/>
      <w:lvlText w:val="2.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4C04F98"/>
    <w:multiLevelType w:val="multilevel"/>
    <w:tmpl w:val="A3F444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  <w:color w:val="000000"/>
      </w:rPr>
    </w:lvl>
  </w:abstractNum>
  <w:abstractNum w:abstractNumId="5">
    <w:nsid w:val="5482348D"/>
    <w:multiLevelType w:val="multilevel"/>
    <w:tmpl w:val="1E34159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6F70196"/>
    <w:multiLevelType w:val="multilevel"/>
    <w:tmpl w:val="8E246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A95F6B"/>
    <w:multiLevelType w:val="multilevel"/>
    <w:tmpl w:val="432E8D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C61AA8"/>
    <w:multiLevelType w:val="multilevel"/>
    <w:tmpl w:val="9E6C3E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DD4058"/>
    <w:multiLevelType w:val="multilevel"/>
    <w:tmpl w:val="1FF66E4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CD"/>
    <w:rsid w:val="000672D5"/>
    <w:rsid w:val="000A060A"/>
    <w:rsid w:val="00117B8E"/>
    <w:rsid w:val="00153FE4"/>
    <w:rsid w:val="00156DF6"/>
    <w:rsid w:val="001647B8"/>
    <w:rsid w:val="00185951"/>
    <w:rsid w:val="001D1F40"/>
    <w:rsid w:val="001F34FC"/>
    <w:rsid w:val="001F732C"/>
    <w:rsid w:val="00200045"/>
    <w:rsid w:val="002E4CB5"/>
    <w:rsid w:val="002E7336"/>
    <w:rsid w:val="0031168D"/>
    <w:rsid w:val="003329B2"/>
    <w:rsid w:val="00335C34"/>
    <w:rsid w:val="003361BA"/>
    <w:rsid w:val="00371613"/>
    <w:rsid w:val="003A11E0"/>
    <w:rsid w:val="003C7B29"/>
    <w:rsid w:val="003D10DE"/>
    <w:rsid w:val="003D6EC9"/>
    <w:rsid w:val="003F73D0"/>
    <w:rsid w:val="004122DB"/>
    <w:rsid w:val="00445EE4"/>
    <w:rsid w:val="004503CD"/>
    <w:rsid w:val="00462A36"/>
    <w:rsid w:val="00581819"/>
    <w:rsid w:val="00591221"/>
    <w:rsid w:val="005B32F5"/>
    <w:rsid w:val="005C45DA"/>
    <w:rsid w:val="005C5D44"/>
    <w:rsid w:val="005F20D0"/>
    <w:rsid w:val="005F3E2B"/>
    <w:rsid w:val="00612862"/>
    <w:rsid w:val="00620E17"/>
    <w:rsid w:val="00622DB6"/>
    <w:rsid w:val="00657B4A"/>
    <w:rsid w:val="006B53F4"/>
    <w:rsid w:val="006E480E"/>
    <w:rsid w:val="0074377C"/>
    <w:rsid w:val="0084584F"/>
    <w:rsid w:val="008B29F3"/>
    <w:rsid w:val="008C4CEC"/>
    <w:rsid w:val="008D4286"/>
    <w:rsid w:val="008E1EFD"/>
    <w:rsid w:val="008E75F0"/>
    <w:rsid w:val="00932B22"/>
    <w:rsid w:val="00942AB3"/>
    <w:rsid w:val="009568DD"/>
    <w:rsid w:val="009813F6"/>
    <w:rsid w:val="009C16C6"/>
    <w:rsid w:val="00A016E5"/>
    <w:rsid w:val="00A20CD0"/>
    <w:rsid w:val="00A37A24"/>
    <w:rsid w:val="00A72F76"/>
    <w:rsid w:val="00AB40B3"/>
    <w:rsid w:val="00AC5BDE"/>
    <w:rsid w:val="00AF4346"/>
    <w:rsid w:val="00B20E65"/>
    <w:rsid w:val="00B24433"/>
    <w:rsid w:val="00BA4462"/>
    <w:rsid w:val="00BC47D1"/>
    <w:rsid w:val="00BF023C"/>
    <w:rsid w:val="00C23CAD"/>
    <w:rsid w:val="00C23E51"/>
    <w:rsid w:val="00C54EF9"/>
    <w:rsid w:val="00C64578"/>
    <w:rsid w:val="00C64808"/>
    <w:rsid w:val="00C77B65"/>
    <w:rsid w:val="00CB5AFD"/>
    <w:rsid w:val="00CE7A3D"/>
    <w:rsid w:val="00D271C2"/>
    <w:rsid w:val="00D72020"/>
    <w:rsid w:val="00D96AA2"/>
    <w:rsid w:val="00DB4CF2"/>
    <w:rsid w:val="00DC2DEC"/>
    <w:rsid w:val="00DC4DA0"/>
    <w:rsid w:val="00DD54D2"/>
    <w:rsid w:val="00DD63A3"/>
    <w:rsid w:val="00E1204C"/>
    <w:rsid w:val="00E5750E"/>
    <w:rsid w:val="00E73B65"/>
    <w:rsid w:val="00E97063"/>
    <w:rsid w:val="00F235CB"/>
    <w:rsid w:val="00FA6190"/>
    <w:rsid w:val="00FE7281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CD"/>
  </w:style>
  <w:style w:type="paragraph" w:styleId="2">
    <w:name w:val="heading 2"/>
    <w:basedOn w:val="a"/>
    <w:next w:val="a"/>
    <w:link w:val="20"/>
    <w:qFormat/>
    <w:rsid w:val="004503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03CD"/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paragraph" w:customStyle="1" w:styleId="ConsPlusNormal">
    <w:name w:val="ConsPlusNormal"/>
    <w:rsid w:val="0045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16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16C6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CB5AF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21"/>
    <w:rsid w:val="00CB5AF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B5A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5AF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CB5AFD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CB5AFD"/>
    <w:pPr>
      <w:widowControl w:val="0"/>
      <w:shd w:val="clear" w:color="auto" w:fill="FFFFFF"/>
      <w:spacing w:before="540" w:after="24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5"/>
    <w:rsid w:val="00CB5AFD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Основной текст (3)"/>
    <w:basedOn w:val="a"/>
    <w:link w:val="31"/>
    <w:rsid w:val="00CB5AFD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CB5AFD"/>
    <w:pPr>
      <w:widowControl w:val="0"/>
      <w:shd w:val="clear" w:color="auto" w:fill="FFFFFF"/>
      <w:spacing w:before="600" w:after="18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6">
    <w:name w:val="Normal (Web)"/>
    <w:basedOn w:val="a"/>
    <w:link w:val="a7"/>
    <w:rsid w:val="00CB5AF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Обычный (веб) Знак"/>
    <w:basedOn w:val="a0"/>
    <w:link w:val="a6"/>
    <w:rsid w:val="00CB5AF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C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20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Nonformat">
    <w:name w:val="ConsNonformat"/>
    <w:rsid w:val="00E575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CD"/>
  </w:style>
  <w:style w:type="paragraph" w:styleId="2">
    <w:name w:val="heading 2"/>
    <w:basedOn w:val="a"/>
    <w:next w:val="a"/>
    <w:link w:val="20"/>
    <w:qFormat/>
    <w:rsid w:val="004503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03CD"/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paragraph" w:customStyle="1" w:styleId="ConsPlusNormal">
    <w:name w:val="ConsPlusNormal"/>
    <w:rsid w:val="0045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16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16C6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CB5AF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21"/>
    <w:rsid w:val="00CB5AF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B5A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5AF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CB5AFD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CB5AFD"/>
    <w:pPr>
      <w:widowControl w:val="0"/>
      <w:shd w:val="clear" w:color="auto" w:fill="FFFFFF"/>
      <w:spacing w:before="540" w:after="24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5"/>
    <w:rsid w:val="00CB5AFD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Основной текст (3)"/>
    <w:basedOn w:val="a"/>
    <w:link w:val="31"/>
    <w:rsid w:val="00CB5AFD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CB5AFD"/>
    <w:pPr>
      <w:widowControl w:val="0"/>
      <w:shd w:val="clear" w:color="auto" w:fill="FFFFFF"/>
      <w:spacing w:before="600" w:after="18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6">
    <w:name w:val="Normal (Web)"/>
    <w:basedOn w:val="a"/>
    <w:link w:val="a7"/>
    <w:rsid w:val="00CB5AF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Обычный (веб) Знак"/>
    <w:basedOn w:val="a0"/>
    <w:link w:val="a6"/>
    <w:rsid w:val="00CB5AF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C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20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Nonformat">
    <w:name w:val="ConsNonformat"/>
    <w:rsid w:val="00E575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st=100466&amp;field=134&amp;date=09.08.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05832&amp;dst=100378&amp;field=134&amp;date=09.08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10306&amp;dst=1256&amp;field=134&amp;date=11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525&amp;field=134&amp;date=0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Ненсберг Ирина Николаевна</dc:creator>
  <cp:lastModifiedBy>Осипова Светлана Евгеньевна</cp:lastModifiedBy>
  <cp:revision>30</cp:revision>
  <cp:lastPrinted>2022-09-20T12:31:00Z</cp:lastPrinted>
  <dcterms:created xsi:type="dcterms:W3CDTF">2022-09-05T05:33:00Z</dcterms:created>
  <dcterms:modified xsi:type="dcterms:W3CDTF">2022-09-23T06:07:00Z</dcterms:modified>
</cp:coreProperties>
</file>