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</w:t>
      </w:r>
      <w:r w:rsidR="00130A3A">
        <w:rPr>
          <w:rFonts w:ascii="Times New Roman" w:hAnsi="Times New Roman" w:cs="Times New Roman"/>
          <w:b/>
          <w:bCs/>
        </w:rPr>
        <w:t>АЯ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="00130A3A">
        <w:rPr>
          <w:rFonts w:ascii="Times New Roman" w:hAnsi="Times New Roman" w:cs="Times New Roman"/>
          <w:b/>
          <w:bCs/>
        </w:rPr>
        <w:t>КОМИССИЯ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  <w:r w:rsidR="00EC69C6">
        <w:rPr>
          <w:rFonts w:ascii="Times New Roman" w:hAnsi="Times New Roman" w:cs="Times New Roman"/>
          <w:bCs/>
          <w:sz w:val="20"/>
          <w:szCs w:val="20"/>
        </w:rPr>
        <w:t>,оф.32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106C54" w:rsidRDefault="003233CA" w:rsidP="00E767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C54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C7A00" w:rsidRPr="00106C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F757A" w:rsidRDefault="00A74BCF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по результатам экспертизы проекта решения </w:t>
      </w:r>
    </w:p>
    <w:p w:rsidR="003A7406" w:rsidRPr="00106C54" w:rsidRDefault="00CF757A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Представительного Собрания Белозерского муниципального </w:t>
      </w:r>
      <w:r w:rsidR="00983416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округа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</w:p>
    <w:p w:rsidR="006C46AE" w:rsidRDefault="007A2668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«О</w:t>
      </w:r>
      <w:r w:rsidR="00983416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б установлении земельного налога»</w:t>
      </w:r>
    </w:p>
    <w:p w:rsidR="00E767AF" w:rsidRDefault="00E767AF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74BCF" w:rsidRPr="00106C54" w:rsidRDefault="00983416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 сентября</w:t>
      </w:r>
      <w:r w:rsidR="00002948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30A3A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4BCF" w:rsidRPr="00106C5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F46271" w:rsidRPr="00106C54" w:rsidRDefault="00F46271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74BCF" w:rsidRPr="00792DE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DEB">
        <w:rPr>
          <w:rFonts w:ascii="Times New Roman" w:eastAsia="Times New Roman" w:hAnsi="Times New Roman" w:cs="Times New Roman"/>
          <w:b/>
          <w:sz w:val="26"/>
          <w:szCs w:val="26"/>
        </w:rPr>
        <w:t>Основание для проведения экспертного заключения</w:t>
      </w:r>
      <w:r w:rsidR="00AA2E89" w:rsidRPr="00792DEB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A2E89" w:rsidRPr="00792DEB">
        <w:rPr>
          <w:sz w:val="26"/>
          <w:szCs w:val="26"/>
        </w:rPr>
        <w:t xml:space="preserve"> 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Экспертиза проекта проведена на основании  пункта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9.1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статьи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9</w:t>
      </w:r>
      <w:r w:rsidR="00305799">
        <w:rPr>
          <w:rFonts w:ascii="Times New Roman" w:eastAsia="Times New Roman" w:hAnsi="Times New Roman" w:cs="Times New Roman"/>
          <w:sz w:val="26"/>
          <w:szCs w:val="26"/>
        </w:rPr>
        <w:t xml:space="preserve"> Положения о к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>онтрольно-счетно</w:t>
      </w:r>
      <w:r w:rsidR="00130A3A" w:rsidRPr="00792DEB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0A3A" w:rsidRPr="00792DEB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 xml:space="preserve">она от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18.01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>, пункта 1</w:t>
      </w:r>
      <w:r w:rsidR="00305799">
        <w:rPr>
          <w:rFonts w:ascii="Times New Roman" w:eastAsia="Times New Roman" w:hAnsi="Times New Roman" w:cs="Times New Roman"/>
          <w:sz w:val="26"/>
          <w:szCs w:val="26"/>
        </w:rPr>
        <w:t>.8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плана работы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к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>онтрольно-счетно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Белозерского муниципального района на 20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A74BCF" w:rsidRPr="00792DEB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DEB">
        <w:rPr>
          <w:rFonts w:ascii="Times New Roman" w:eastAsia="Times New Roman" w:hAnsi="Times New Roman" w:cs="Times New Roman"/>
          <w:b/>
          <w:sz w:val="26"/>
          <w:szCs w:val="26"/>
        </w:rPr>
        <w:t>Предмет финансово-экономической экспертизы</w:t>
      </w:r>
      <w:r w:rsidRPr="00792DEB">
        <w:rPr>
          <w:rFonts w:ascii="Times New Roman" w:eastAsia="Times New Roman" w:hAnsi="Times New Roman" w:cs="Times New Roman"/>
          <w:sz w:val="26"/>
          <w:szCs w:val="26"/>
        </w:rPr>
        <w:t xml:space="preserve">: проект  решения 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03370">
        <w:rPr>
          <w:rFonts w:ascii="Times New Roman" w:eastAsia="Times New Roman" w:hAnsi="Times New Roman" w:cs="Times New Roman"/>
          <w:sz w:val="26"/>
          <w:szCs w:val="26"/>
        </w:rPr>
        <w:t>редставительного Собрания Белозерского муниципального округа</w:t>
      </w:r>
      <w:r w:rsidR="00F46271" w:rsidRPr="00792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3370">
        <w:rPr>
          <w:rFonts w:ascii="Times New Roman" w:eastAsia="Times New Roman" w:hAnsi="Times New Roman" w:cs="Times New Roman"/>
          <w:sz w:val="26"/>
          <w:szCs w:val="26"/>
        </w:rPr>
        <w:t xml:space="preserve"> «Об установлении земельного налога».</w:t>
      </w:r>
    </w:p>
    <w:p w:rsidR="00867CCC" w:rsidRPr="00867CCC" w:rsidRDefault="00A74BCF" w:rsidP="00867CCC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222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 экспертизы</w:t>
      </w:r>
      <w:r w:rsidRPr="00ED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867CC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867CCC" w:rsidRPr="00867CCC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="00B90F65">
        <w:rPr>
          <w:rFonts w:ascii="Times New Roman" w:eastAsia="Times New Roman" w:hAnsi="Times New Roman" w:cs="Times New Roman"/>
          <w:color w:val="000000"/>
          <w:sz w:val="26"/>
          <w:szCs w:val="26"/>
        </w:rPr>
        <w:t>деление законности установления земельного налога на территории Белозерского муниципального округа Вологодской области.</w:t>
      </w:r>
    </w:p>
    <w:p w:rsidR="00A74BCF" w:rsidRPr="00ED2220" w:rsidRDefault="00ED2220" w:rsidP="00ED222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465230" w:rsidRPr="00ED2220">
        <w:rPr>
          <w:rFonts w:ascii="Times New Roman" w:eastAsia="Times New Roman" w:hAnsi="Times New Roman" w:cs="Times New Roman"/>
          <w:b/>
          <w:sz w:val="26"/>
          <w:szCs w:val="26"/>
        </w:rPr>
        <w:t xml:space="preserve">роки проведения: </w:t>
      </w:r>
      <w:r w:rsidR="002C5E8F">
        <w:rPr>
          <w:rFonts w:ascii="Times New Roman" w:eastAsia="Times New Roman" w:hAnsi="Times New Roman" w:cs="Times New Roman"/>
          <w:sz w:val="26"/>
          <w:szCs w:val="26"/>
        </w:rPr>
        <w:t>с  09</w:t>
      </w:r>
      <w:r w:rsidR="009679F3" w:rsidRPr="00ED2220">
        <w:rPr>
          <w:rFonts w:ascii="Times New Roman" w:eastAsia="Times New Roman" w:hAnsi="Times New Roman" w:cs="Times New Roman"/>
          <w:sz w:val="26"/>
          <w:szCs w:val="26"/>
        </w:rPr>
        <w:t>.</w:t>
      </w:r>
      <w:r w:rsidR="00303370">
        <w:rPr>
          <w:rFonts w:ascii="Times New Roman" w:eastAsia="Times New Roman" w:hAnsi="Times New Roman" w:cs="Times New Roman"/>
          <w:sz w:val="26"/>
          <w:szCs w:val="26"/>
        </w:rPr>
        <w:t>09</w:t>
      </w:r>
      <w:r w:rsidR="009679F3" w:rsidRPr="00ED2220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ED2220">
        <w:rPr>
          <w:rFonts w:ascii="Times New Roman" w:eastAsia="Times New Roman" w:hAnsi="Times New Roman" w:cs="Times New Roman"/>
          <w:sz w:val="26"/>
          <w:szCs w:val="26"/>
        </w:rPr>
        <w:t>2</w:t>
      </w:r>
      <w:r w:rsidR="009679F3" w:rsidRPr="00ED2220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2C5E8F">
        <w:rPr>
          <w:rFonts w:ascii="Times New Roman" w:eastAsia="Times New Roman" w:hAnsi="Times New Roman" w:cs="Times New Roman"/>
          <w:sz w:val="26"/>
          <w:szCs w:val="26"/>
        </w:rPr>
        <w:t>12</w:t>
      </w:r>
      <w:r w:rsidR="009679F3" w:rsidRPr="00ED222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303370">
        <w:rPr>
          <w:rFonts w:ascii="Times New Roman" w:eastAsia="Times New Roman" w:hAnsi="Times New Roman" w:cs="Times New Roman"/>
          <w:sz w:val="26"/>
          <w:szCs w:val="26"/>
        </w:rPr>
        <w:t>9</w:t>
      </w:r>
      <w:r w:rsidR="001C5A89" w:rsidRPr="00ED2220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ED2220">
        <w:rPr>
          <w:rFonts w:ascii="Times New Roman" w:eastAsia="Times New Roman" w:hAnsi="Times New Roman" w:cs="Times New Roman"/>
          <w:sz w:val="26"/>
          <w:szCs w:val="26"/>
        </w:rPr>
        <w:t>2.</w:t>
      </w:r>
    </w:p>
    <w:p w:rsidR="00A74BCF" w:rsidRPr="00ED2220" w:rsidRDefault="00A74BCF" w:rsidP="00BB6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2220">
        <w:rPr>
          <w:rFonts w:ascii="Times New Roman" w:eastAsia="Times New Roman" w:hAnsi="Times New Roman" w:cs="Times New Roman"/>
          <w:sz w:val="26"/>
          <w:szCs w:val="26"/>
        </w:rPr>
        <w:t>Для заключения были представлены следующие документы:</w:t>
      </w:r>
    </w:p>
    <w:p w:rsidR="00A74BCF" w:rsidRPr="00ED2220" w:rsidRDefault="00A74BCF" w:rsidP="00BB65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2220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  <w:r w:rsidRPr="00ED222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решения </w:t>
      </w:r>
      <w:r w:rsidR="00BB75E4" w:rsidRPr="00ED222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Представительного Собрания </w:t>
      </w:r>
      <w:r w:rsidR="00B90F6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округа «Об установлении земельного налога»</w:t>
      </w:r>
      <w:r w:rsidR="00E767A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8A05B1" w:rsidRPr="00130A3A" w:rsidRDefault="008A05B1" w:rsidP="00A74BCF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</w:pPr>
    </w:p>
    <w:p w:rsidR="00F564BF" w:rsidRDefault="00A74BCF" w:rsidP="00F56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642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 результате экспертизы  проекта решения установлено</w:t>
      </w:r>
      <w:r w:rsidRPr="00AB642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F75E90" w:rsidRPr="00AB6426" w:rsidRDefault="00F75E90" w:rsidP="00F56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97423" w:rsidRDefault="00701DF4" w:rsidP="00097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3A3">
        <w:rPr>
          <w:rFonts w:ascii="Times New Roman" w:eastAsia="Times New Roman" w:hAnsi="Times New Roman" w:cs="Times New Roman"/>
          <w:sz w:val="26"/>
          <w:szCs w:val="26"/>
        </w:rPr>
        <w:t xml:space="preserve">Проектом решения </w:t>
      </w:r>
      <w:r w:rsidR="00F75E90" w:rsidRPr="006F23A3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CB039E">
        <w:rPr>
          <w:rFonts w:ascii="Times New Roman" w:eastAsia="Times New Roman" w:hAnsi="Times New Roman" w:cs="Times New Roman"/>
          <w:sz w:val="26"/>
          <w:szCs w:val="26"/>
        </w:rPr>
        <w:t>редлагается ввести в действие на</w:t>
      </w:r>
      <w:r w:rsidR="00F75E90" w:rsidRPr="006F23A3">
        <w:rPr>
          <w:rFonts w:ascii="Times New Roman" w:eastAsia="Times New Roman" w:hAnsi="Times New Roman" w:cs="Times New Roman"/>
          <w:sz w:val="26"/>
          <w:szCs w:val="26"/>
        </w:rPr>
        <w:t xml:space="preserve"> территории Белозерского муниципального округа Вологодской области земельный налог, порядок и сроки уплаты на земли, находящиеся в пределах границ муниципального округа.</w:t>
      </w:r>
    </w:p>
    <w:p w:rsidR="00557982" w:rsidRPr="00557982" w:rsidRDefault="00557982" w:rsidP="005579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17 НК РФ н</w:t>
      </w:r>
      <w:r w:rsidRPr="00557982">
        <w:rPr>
          <w:rFonts w:ascii="Times New Roman" w:eastAsia="Times New Roman" w:hAnsi="Times New Roman" w:cs="Times New Roman"/>
          <w:sz w:val="26"/>
          <w:szCs w:val="26"/>
        </w:rPr>
        <w:t>алог считается установленным лишь в том случае, когда определены налогоплательщики и элементы налогообложения, а именно:</w:t>
      </w:r>
    </w:p>
    <w:p w:rsidR="00557982" w:rsidRPr="00557982" w:rsidRDefault="00557982" w:rsidP="005579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982">
        <w:rPr>
          <w:rFonts w:ascii="Times New Roman" w:eastAsia="Times New Roman" w:hAnsi="Times New Roman" w:cs="Times New Roman"/>
          <w:sz w:val="26"/>
          <w:szCs w:val="26"/>
        </w:rPr>
        <w:t>объект налогообложения;</w:t>
      </w:r>
    </w:p>
    <w:p w:rsidR="00557982" w:rsidRPr="00557982" w:rsidRDefault="00557982" w:rsidP="005579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982">
        <w:rPr>
          <w:rFonts w:ascii="Times New Roman" w:eastAsia="Times New Roman" w:hAnsi="Times New Roman" w:cs="Times New Roman"/>
          <w:sz w:val="26"/>
          <w:szCs w:val="26"/>
        </w:rPr>
        <w:t>налоговая база;</w:t>
      </w:r>
    </w:p>
    <w:p w:rsidR="00557982" w:rsidRPr="00557982" w:rsidRDefault="00557982" w:rsidP="005579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982">
        <w:rPr>
          <w:rFonts w:ascii="Times New Roman" w:eastAsia="Times New Roman" w:hAnsi="Times New Roman" w:cs="Times New Roman"/>
          <w:sz w:val="26"/>
          <w:szCs w:val="26"/>
        </w:rPr>
        <w:t>налоговый период;</w:t>
      </w:r>
    </w:p>
    <w:p w:rsidR="00557982" w:rsidRPr="00557982" w:rsidRDefault="00557982" w:rsidP="005579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982">
        <w:rPr>
          <w:rFonts w:ascii="Times New Roman" w:eastAsia="Times New Roman" w:hAnsi="Times New Roman" w:cs="Times New Roman"/>
          <w:sz w:val="26"/>
          <w:szCs w:val="26"/>
        </w:rPr>
        <w:t>налоговая ставка;</w:t>
      </w:r>
    </w:p>
    <w:p w:rsidR="00557982" w:rsidRPr="00557982" w:rsidRDefault="00557982" w:rsidP="005579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982">
        <w:rPr>
          <w:rFonts w:ascii="Times New Roman" w:eastAsia="Times New Roman" w:hAnsi="Times New Roman" w:cs="Times New Roman"/>
          <w:sz w:val="26"/>
          <w:szCs w:val="26"/>
        </w:rPr>
        <w:t>порядок исчисления налога;</w:t>
      </w:r>
    </w:p>
    <w:p w:rsidR="00557982" w:rsidRPr="00557982" w:rsidRDefault="00557982" w:rsidP="005579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982">
        <w:rPr>
          <w:rFonts w:ascii="Times New Roman" w:eastAsia="Times New Roman" w:hAnsi="Times New Roman" w:cs="Times New Roman"/>
          <w:sz w:val="26"/>
          <w:szCs w:val="26"/>
        </w:rPr>
        <w:t>порядок и сроки уплаты налога.</w:t>
      </w:r>
    </w:p>
    <w:p w:rsidR="00557982" w:rsidRPr="00557982" w:rsidRDefault="00557982" w:rsidP="005579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7982">
        <w:rPr>
          <w:rFonts w:ascii="Times New Roman" w:eastAsia="Times New Roman" w:hAnsi="Times New Roman" w:cs="Times New Roman"/>
          <w:sz w:val="26"/>
          <w:szCs w:val="26"/>
        </w:rPr>
        <w:t>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налогоплательщиком.</w:t>
      </w:r>
    </w:p>
    <w:p w:rsidR="00727978" w:rsidRDefault="00BA6FBF" w:rsidP="006F2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D41">
        <w:rPr>
          <w:rFonts w:ascii="Times New Roman" w:eastAsia="Times New Roman" w:hAnsi="Times New Roman" w:cs="Times New Roman"/>
          <w:b/>
          <w:sz w:val="26"/>
          <w:szCs w:val="26"/>
        </w:rPr>
        <w:t>Пунктом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проекта</w:t>
      </w:r>
      <w:r w:rsidR="00754060">
        <w:rPr>
          <w:rFonts w:ascii="Times New Roman" w:eastAsia="Times New Roman" w:hAnsi="Times New Roman" w:cs="Times New Roman"/>
          <w:sz w:val="26"/>
          <w:szCs w:val="26"/>
        </w:rPr>
        <w:t xml:space="preserve"> решения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предлагается </w:t>
      </w:r>
      <w:r w:rsidRPr="00097423">
        <w:rPr>
          <w:rFonts w:ascii="Times New Roman" w:eastAsia="Times New Roman" w:hAnsi="Times New Roman" w:cs="Times New Roman"/>
          <w:sz w:val="26"/>
          <w:szCs w:val="26"/>
        </w:rPr>
        <w:t xml:space="preserve">установить </w:t>
      </w:r>
      <w:r w:rsidRPr="00097423">
        <w:rPr>
          <w:rFonts w:ascii="Times New Roman" w:eastAsia="Times New Roman" w:hAnsi="Times New Roman" w:cs="Times New Roman"/>
          <w:b/>
          <w:sz w:val="26"/>
          <w:szCs w:val="26"/>
        </w:rPr>
        <w:t>налоговые ставки</w:t>
      </w:r>
      <w:r w:rsidRPr="00097423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DA5A47">
        <w:rPr>
          <w:rFonts w:ascii="Times New Roman" w:eastAsia="Times New Roman" w:hAnsi="Times New Roman" w:cs="Times New Roman"/>
          <w:sz w:val="26"/>
          <w:szCs w:val="26"/>
        </w:rPr>
        <w:t xml:space="preserve"> размере 0,3%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1,5</w:t>
      </w:r>
      <w:r w:rsidR="00DA5A47">
        <w:rPr>
          <w:rFonts w:ascii="Times New Roman" w:eastAsia="Times New Roman" w:hAnsi="Times New Roman" w:cs="Times New Roman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sz w:val="26"/>
          <w:szCs w:val="26"/>
        </w:rPr>
        <w:t>. Предлагаемые к утверждению налоговые ставки не превышают предельно допустимых (ст. 384 НК РФ).</w:t>
      </w:r>
    </w:p>
    <w:p w:rsidR="00BA6FBF" w:rsidRPr="00BA6FBF" w:rsidRDefault="00094986" w:rsidP="006F2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К</w:t>
      </w:r>
      <w:r w:rsidR="00BA6FBF" w:rsidRPr="00BA6FBF">
        <w:rPr>
          <w:rFonts w:ascii="Times New Roman" w:eastAsia="Times New Roman" w:hAnsi="Times New Roman" w:cs="Times New Roman"/>
          <w:i/>
          <w:sz w:val="26"/>
          <w:szCs w:val="26"/>
        </w:rPr>
        <w:t>онтрольно-счетная комиссия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района</w:t>
      </w:r>
      <w:r w:rsidR="00BA6FBF" w:rsidRPr="00BA6FBF">
        <w:rPr>
          <w:rFonts w:ascii="Times New Roman" w:eastAsia="Times New Roman" w:hAnsi="Times New Roman" w:cs="Times New Roman"/>
          <w:i/>
          <w:sz w:val="26"/>
          <w:szCs w:val="26"/>
        </w:rPr>
        <w:t xml:space="preserve"> предлагает привести список земельных</w:t>
      </w:r>
      <w:r w:rsidR="00BA6FBF">
        <w:rPr>
          <w:rFonts w:ascii="Times New Roman" w:eastAsia="Times New Roman" w:hAnsi="Times New Roman" w:cs="Times New Roman"/>
          <w:i/>
          <w:sz w:val="26"/>
          <w:szCs w:val="26"/>
        </w:rPr>
        <w:t xml:space="preserve"> участков, ставка налога по которым установле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на 0,3%, в соответствие</w:t>
      </w:r>
      <w:r w:rsidR="00BA6FBF">
        <w:rPr>
          <w:rFonts w:ascii="Times New Roman" w:eastAsia="Times New Roman" w:hAnsi="Times New Roman" w:cs="Times New Roman"/>
          <w:i/>
          <w:sz w:val="26"/>
          <w:szCs w:val="26"/>
        </w:rPr>
        <w:t xml:space="preserve"> со ст.384 НК РФ.</w:t>
      </w:r>
    </w:p>
    <w:p w:rsidR="00727978" w:rsidRDefault="00BA6FBF" w:rsidP="006F2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D41">
        <w:rPr>
          <w:rFonts w:ascii="Times New Roman" w:eastAsia="Times New Roman" w:hAnsi="Times New Roman" w:cs="Times New Roman"/>
          <w:b/>
          <w:sz w:val="26"/>
          <w:szCs w:val="26"/>
        </w:rPr>
        <w:t>Пунктом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проекта решения определено, что </w:t>
      </w:r>
      <w:r w:rsidRPr="00097423">
        <w:rPr>
          <w:rFonts w:ascii="Times New Roman" w:eastAsia="Times New Roman" w:hAnsi="Times New Roman" w:cs="Times New Roman"/>
          <w:b/>
          <w:sz w:val="26"/>
          <w:szCs w:val="26"/>
        </w:rPr>
        <w:t>льготы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организаций и физических лиц, имеющих в собственности земельные участки, являющиеся объектом налогообложения на территории Белозерского муниципального округа Вологодской области, предоставляются в соответствии с НК РФ. Таким образом, проект решения не предусматривает дополнительных льгот для налогоплательщиков (ст.387 НК РФ).</w:t>
      </w:r>
    </w:p>
    <w:p w:rsidR="00557982" w:rsidRDefault="00DD7D41" w:rsidP="006F2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D41">
        <w:rPr>
          <w:rFonts w:ascii="Times New Roman" w:eastAsia="Times New Roman" w:hAnsi="Times New Roman" w:cs="Times New Roman"/>
          <w:b/>
          <w:sz w:val="26"/>
          <w:szCs w:val="26"/>
        </w:rPr>
        <w:t>Пунктом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проекта решения установлен </w:t>
      </w:r>
      <w:r w:rsidRPr="00DD7D41">
        <w:rPr>
          <w:rFonts w:ascii="Times New Roman" w:eastAsia="Times New Roman" w:hAnsi="Times New Roman" w:cs="Times New Roman"/>
          <w:b/>
          <w:sz w:val="26"/>
          <w:szCs w:val="26"/>
        </w:rPr>
        <w:t>налоговый период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календарный год, что не противоречит ст.393 НК РФ. </w:t>
      </w:r>
    </w:p>
    <w:p w:rsidR="00DD7D41" w:rsidRPr="00DD7D41" w:rsidRDefault="00DD7D41" w:rsidP="006F23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7D41">
        <w:rPr>
          <w:rFonts w:ascii="Times New Roman" w:eastAsia="Times New Roman" w:hAnsi="Times New Roman" w:cs="Times New Roman"/>
          <w:b/>
          <w:sz w:val="26"/>
          <w:szCs w:val="26"/>
        </w:rPr>
        <w:t>Пунктом 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D7D41">
        <w:rPr>
          <w:rFonts w:ascii="Times New Roman" w:eastAsia="Times New Roman" w:hAnsi="Times New Roman" w:cs="Times New Roman"/>
          <w:sz w:val="26"/>
          <w:szCs w:val="26"/>
        </w:rPr>
        <w:t>прое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D7D41">
        <w:rPr>
          <w:rFonts w:ascii="Times New Roman" w:eastAsia="Times New Roman" w:hAnsi="Times New Roman" w:cs="Times New Roman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решения установлен </w:t>
      </w:r>
      <w:r w:rsidRPr="00097423">
        <w:rPr>
          <w:rFonts w:ascii="Times New Roman" w:eastAsia="Times New Roman" w:hAnsi="Times New Roman" w:cs="Times New Roman"/>
          <w:b/>
          <w:sz w:val="26"/>
          <w:szCs w:val="26"/>
        </w:rPr>
        <w:t>отчетный период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налогоплательщиков – организаций – первый квартал, второй квартал и третий квартал календарного года, что не противоречит ст.393 НК РФ.</w:t>
      </w:r>
    </w:p>
    <w:p w:rsidR="00097423" w:rsidRDefault="00097423" w:rsidP="00097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97423">
        <w:rPr>
          <w:rFonts w:ascii="Times New Roman" w:eastAsia="Times New Roman" w:hAnsi="Times New Roman" w:cs="Times New Roman"/>
          <w:i/>
          <w:sz w:val="26"/>
          <w:szCs w:val="26"/>
        </w:rPr>
        <w:t xml:space="preserve"> В нарушение ст.17 НК РФ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проектом решения </w:t>
      </w:r>
      <w:r w:rsidRPr="00097423">
        <w:rPr>
          <w:rFonts w:ascii="Times New Roman" w:eastAsia="Times New Roman" w:hAnsi="Times New Roman" w:cs="Times New Roman"/>
          <w:i/>
          <w:sz w:val="26"/>
          <w:szCs w:val="26"/>
        </w:rPr>
        <w:t xml:space="preserve"> при установлении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земельного </w:t>
      </w:r>
      <w:r w:rsidRPr="00097423">
        <w:rPr>
          <w:rFonts w:ascii="Times New Roman" w:eastAsia="Times New Roman" w:hAnsi="Times New Roman" w:cs="Times New Roman"/>
          <w:i/>
          <w:sz w:val="26"/>
          <w:szCs w:val="26"/>
        </w:rPr>
        <w:t>налога не определены налогоплательщики, объект налогообложения; налоговая база; порядок исчисления налога;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97423">
        <w:rPr>
          <w:rFonts w:ascii="Times New Roman" w:eastAsia="Times New Roman" w:hAnsi="Times New Roman" w:cs="Times New Roman"/>
          <w:i/>
          <w:sz w:val="26"/>
          <w:szCs w:val="26"/>
        </w:rPr>
        <w:t>порядок и сроки уплаты налога.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097423" w:rsidRPr="00097423" w:rsidRDefault="00097423" w:rsidP="000974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Следовательно, проект решения не является документом, устанавливающим земельный налог на территории Белозерского муниципального округа Вологодской области. </w:t>
      </w:r>
    </w:p>
    <w:p w:rsidR="006C3452" w:rsidRDefault="006C3452" w:rsidP="002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74BCF" w:rsidRPr="00A91329" w:rsidRDefault="0075012A" w:rsidP="008B28A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  <w:r w:rsidR="00A91329" w:rsidRPr="00A91329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8357F0" w:rsidRPr="00A91329" w:rsidRDefault="008357F0" w:rsidP="00A772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E2762" w:rsidRDefault="00A77231" w:rsidP="00A91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A74BCF" w:rsidRPr="00A91329"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Представленный проект решения </w:t>
      </w:r>
      <w:r w:rsidR="00760254" w:rsidRPr="00A91329">
        <w:rPr>
          <w:rFonts w:ascii="Times New Roman" w:eastAsia="Times New Roman" w:hAnsi="Times New Roman" w:cs="Times New Roman"/>
          <w:sz w:val="26"/>
          <w:szCs w:val="26"/>
        </w:rPr>
        <w:t>Представительного Собрания Бе</w:t>
      </w:r>
      <w:r w:rsidR="00585D83">
        <w:rPr>
          <w:rFonts w:ascii="Times New Roman" w:eastAsia="Times New Roman" w:hAnsi="Times New Roman" w:cs="Times New Roman"/>
          <w:sz w:val="26"/>
          <w:szCs w:val="26"/>
        </w:rPr>
        <w:t>лозерского муниципального округа Вологодской области «Об установлении земельного налога»</w:t>
      </w:r>
      <w:r w:rsidR="002E2762">
        <w:rPr>
          <w:rFonts w:ascii="Times New Roman" w:eastAsia="Times New Roman" w:hAnsi="Times New Roman" w:cs="Times New Roman"/>
          <w:sz w:val="26"/>
          <w:szCs w:val="26"/>
        </w:rPr>
        <w:t xml:space="preserve"> разработан в соответствии со ст. 387 НК РФ.</w:t>
      </w:r>
    </w:p>
    <w:p w:rsidR="00625CA7" w:rsidRPr="00625CA7" w:rsidRDefault="00A74BCF" w:rsidP="00625C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3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7231">
        <w:rPr>
          <w:rFonts w:ascii="Times New Roman" w:eastAsia="Times New Roman" w:hAnsi="Times New Roman" w:cs="Times New Roman"/>
          <w:sz w:val="26"/>
          <w:szCs w:val="26"/>
        </w:rPr>
        <w:t>2.Проект решения имеет ряд замечаний</w:t>
      </w:r>
      <w:r w:rsidR="00E5624A">
        <w:rPr>
          <w:rFonts w:ascii="Times New Roman" w:eastAsia="Times New Roman" w:hAnsi="Times New Roman" w:cs="Times New Roman"/>
          <w:sz w:val="26"/>
          <w:szCs w:val="26"/>
        </w:rPr>
        <w:t>. В представленном виде</w:t>
      </w:r>
      <w:bookmarkStart w:id="0" w:name="_GoBack"/>
      <w:bookmarkEnd w:id="0"/>
      <w:r w:rsidR="00625CA7">
        <w:rPr>
          <w:rFonts w:ascii="Times New Roman" w:eastAsia="Times New Roman" w:hAnsi="Times New Roman" w:cs="Times New Roman"/>
          <w:sz w:val="26"/>
          <w:szCs w:val="26"/>
        </w:rPr>
        <w:t xml:space="preserve"> не является документом, устанавливающим земельный налог</w:t>
      </w:r>
      <w:r w:rsidR="00625CA7" w:rsidRPr="00625CA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625CA7" w:rsidRPr="00625CA7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Белозерского муниципального округа Вологодской области. </w:t>
      </w:r>
    </w:p>
    <w:p w:rsidR="00A74BCF" w:rsidRDefault="00625CA7" w:rsidP="00A91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3.Проект решения </w:t>
      </w:r>
      <w:r w:rsidR="00A77231">
        <w:rPr>
          <w:rFonts w:ascii="Times New Roman" w:eastAsia="Times New Roman" w:hAnsi="Times New Roman" w:cs="Times New Roman"/>
          <w:sz w:val="26"/>
          <w:szCs w:val="26"/>
        </w:rPr>
        <w:t xml:space="preserve">рекомендован </w:t>
      </w:r>
      <w:r w:rsidR="00A74BCF" w:rsidRPr="00A91329">
        <w:rPr>
          <w:rFonts w:ascii="Times New Roman" w:eastAsia="Times New Roman" w:hAnsi="Times New Roman" w:cs="Times New Roman"/>
          <w:sz w:val="26"/>
          <w:szCs w:val="26"/>
        </w:rPr>
        <w:t>к принятию</w:t>
      </w:r>
      <w:r w:rsidR="0075012A">
        <w:rPr>
          <w:rFonts w:ascii="Times New Roman" w:eastAsia="Times New Roman" w:hAnsi="Times New Roman" w:cs="Times New Roman"/>
          <w:sz w:val="26"/>
          <w:szCs w:val="26"/>
        </w:rPr>
        <w:t xml:space="preserve"> с учетом предложений кон</w:t>
      </w:r>
      <w:r>
        <w:rPr>
          <w:rFonts w:ascii="Times New Roman" w:eastAsia="Times New Roman" w:hAnsi="Times New Roman" w:cs="Times New Roman"/>
          <w:sz w:val="26"/>
          <w:szCs w:val="26"/>
        </w:rPr>
        <w:t>трольно-счетной комиссии района.</w:t>
      </w:r>
    </w:p>
    <w:p w:rsidR="005021E8" w:rsidRDefault="005021E8" w:rsidP="0094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012A" w:rsidRDefault="0075012A" w:rsidP="00A77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012A">
        <w:rPr>
          <w:rFonts w:ascii="Times New Roman" w:eastAsia="Times New Roman" w:hAnsi="Times New Roman" w:cs="Times New Roman"/>
          <w:b/>
          <w:sz w:val="26"/>
          <w:szCs w:val="26"/>
        </w:rPr>
        <w:t>Предложения:</w:t>
      </w:r>
    </w:p>
    <w:p w:rsidR="00A77231" w:rsidRDefault="00A77231" w:rsidP="00A77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5D83" w:rsidRDefault="00585D83" w:rsidP="00585D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Pr="00585D83">
        <w:rPr>
          <w:rFonts w:ascii="Times New Roman" w:eastAsia="Times New Roman" w:hAnsi="Times New Roman" w:cs="Times New Roman"/>
          <w:bCs/>
          <w:sz w:val="26"/>
          <w:szCs w:val="26"/>
        </w:rPr>
        <w:t xml:space="preserve">Определить налогоплательщиков земельного налога в соответствии со ст.388 НК РФ. </w:t>
      </w:r>
    </w:p>
    <w:p w:rsidR="00585D83" w:rsidRDefault="00585D83" w:rsidP="00585D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2.Определить</w:t>
      </w:r>
      <w:r w:rsidR="002E276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объект  налогообложения  в соответствии со ст. 389 НК РФ. </w:t>
      </w:r>
    </w:p>
    <w:p w:rsidR="00585D83" w:rsidRDefault="00585D83" w:rsidP="00585D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3. Определить налоговую базу в соответствии со ст.390 НК РФ.</w:t>
      </w:r>
    </w:p>
    <w:p w:rsidR="00585D83" w:rsidRDefault="00585D83" w:rsidP="00585D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4. Определить порядок исчисления земельного налога в соответствии со ст. 396 НК РФ.</w:t>
      </w:r>
    </w:p>
    <w:p w:rsidR="00EC450F" w:rsidRDefault="00585D83" w:rsidP="00585D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5.Определить порядок и сроки уплаты земельного налога в соответствии со ст. 397 НК РФ.</w:t>
      </w:r>
    </w:p>
    <w:p w:rsidR="00585D83" w:rsidRDefault="00585D83" w:rsidP="00585D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6.</w:t>
      </w:r>
      <w:r w:rsidRPr="00585D8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85D83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Привести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соответствие ст. 384 НК РФ </w:t>
      </w:r>
      <w:r w:rsidRPr="00585D83">
        <w:rPr>
          <w:rFonts w:ascii="Times New Roman" w:eastAsia="Times New Roman" w:hAnsi="Times New Roman" w:cs="Times New Roman"/>
          <w:bCs/>
          <w:sz w:val="26"/>
          <w:szCs w:val="26"/>
        </w:rPr>
        <w:t>список земельных участков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585D83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ставка налога по которым установлена 0,3 процента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585D83" w:rsidRPr="00585D83" w:rsidRDefault="00585D83" w:rsidP="00585D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7. </w:t>
      </w:r>
      <w:r w:rsidR="001F4835">
        <w:rPr>
          <w:rFonts w:ascii="Times New Roman" w:eastAsia="Times New Roman" w:hAnsi="Times New Roman" w:cs="Times New Roman"/>
          <w:bCs/>
          <w:sz w:val="26"/>
          <w:szCs w:val="26"/>
        </w:rPr>
        <w:t>После внесения поправок п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редставить </w:t>
      </w:r>
      <w:r w:rsidR="001F483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проект решения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на согласование в контрольно-счетную комиссию райо</w:t>
      </w:r>
      <w:r w:rsidR="001F4835">
        <w:rPr>
          <w:rFonts w:ascii="Times New Roman" w:eastAsia="Times New Roman" w:hAnsi="Times New Roman" w:cs="Times New Roman"/>
          <w:bCs/>
          <w:sz w:val="26"/>
          <w:szCs w:val="26"/>
        </w:rPr>
        <w:t>на.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585D83" w:rsidRPr="00585D83" w:rsidRDefault="00585D83" w:rsidP="00585D8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B28AC" w:rsidRPr="00A91329" w:rsidRDefault="008B28AC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1534" w:rsidRPr="00A91329" w:rsidRDefault="00F75E90" w:rsidP="00F75E90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Председатель</w:t>
      </w:r>
      <w:r w:rsidR="00531534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</w:p>
    <w:p w:rsidR="00A74BCF" w:rsidRPr="00A74BCF" w:rsidRDefault="00531534" w:rsidP="00F75E90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контрольно-счетно</w:t>
      </w:r>
      <w:r w:rsidR="00A91329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="00A74BCF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A91329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комиссии</w:t>
      </w:r>
      <w:r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A74BCF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района          </w:t>
      </w:r>
      <w:r w:rsidR="00A91329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    </w:t>
      </w:r>
      <w:r w:rsidR="00A74BCF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    </w:t>
      </w:r>
      <w:r w:rsidR="00F75E9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Н.С.Фредериксен</w:t>
      </w:r>
    </w:p>
    <w:sectPr w:rsidR="00A74BCF" w:rsidRPr="00A74BCF" w:rsidSect="006C3452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622E0"/>
    <w:multiLevelType w:val="hybridMultilevel"/>
    <w:tmpl w:val="5136E152"/>
    <w:lvl w:ilvl="0" w:tplc="EC96F9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C691A"/>
    <w:multiLevelType w:val="hybridMultilevel"/>
    <w:tmpl w:val="AF92EC5A"/>
    <w:lvl w:ilvl="0" w:tplc="DCD2F6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E2110F"/>
    <w:multiLevelType w:val="hybridMultilevel"/>
    <w:tmpl w:val="CFEE64E2"/>
    <w:lvl w:ilvl="0" w:tplc="D4184BD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2238D"/>
    <w:multiLevelType w:val="multilevel"/>
    <w:tmpl w:val="2EC0E9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3CA4E47"/>
    <w:multiLevelType w:val="hybridMultilevel"/>
    <w:tmpl w:val="4B5C9592"/>
    <w:lvl w:ilvl="0" w:tplc="B746A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0F5FEA"/>
    <w:multiLevelType w:val="hybridMultilevel"/>
    <w:tmpl w:val="2E721846"/>
    <w:lvl w:ilvl="0" w:tplc="634AA4F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46F50"/>
    <w:multiLevelType w:val="hybridMultilevel"/>
    <w:tmpl w:val="68CCD67E"/>
    <w:lvl w:ilvl="0" w:tplc="4D72A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D01781"/>
    <w:multiLevelType w:val="hybridMultilevel"/>
    <w:tmpl w:val="22CE8F72"/>
    <w:lvl w:ilvl="0" w:tplc="01A47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DA1021C"/>
    <w:multiLevelType w:val="hybridMultilevel"/>
    <w:tmpl w:val="A2E6FC18"/>
    <w:lvl w:ilvl="0" w:tplc="43603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90055"/>
    <w:multiLevelType w:val="hybridMultilevel"/>
    <w:tmpl w:val="02420FF8"/>
    <w:lvl w:ilvl="0" w:tplc="F410A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4"/>
  </w:num>
  <w:num w:numId="5">
    <w:abstractNumId w:val="17"/>
  </w:num>
  <w:num w:numId="6">
    <w:abstractNumId w:val="20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12"/>
  </w:num>
  <w:num w:numId="19">
    <w:abstractNumId w:val="15"/>
  </w:num>
  <w:num w:numId="20">
    <w:abstractNumId w:val="19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2948"/>
    <w:rsid w:val="00003505"/>
    <w:rsid w:val="000035A7"/>
    <w:rsid w:val="00010E15"/>
    <w:rsid w:val="00012496"/>
    <w:rsid w:val="00014935"/>
    <w:rsid w:val="000167B5"/>
    <w:rsid w:val="00020117"/>
    <w:rsid w:val="00024C19"/>
    <w:rsid w:val="00026E20"/>
    <w:rsid w:val="000279C1"/>
    <w:rsid w:val="000342E0"/>
    <w:rsid w:val="000370B7"/>
    <w:rsid w:val="00042951"/>
    <w:rsid w:val="0004623D"/>
    <w:rsid w:val="00047A2F"/>
    <w:rsid w:val="00050416"/>
    <w:rsid w:val="000540EA"/>
    <w:rsid w:val="00057E08"/>
    <w:rsid w:val="00066ABC"/>
    <w:rsid w:val="00067340"/>
    <w:rsid w:val="00067EEE"/>
    <w:rsid w:val="00070F4A"/>
    <w:rsid w:val="00072996"/>
    <w:rsid w:val="00072B3E"/>
    <w:rsid w:val="00073525"/>
    <w:rsid w:val="00073C37"/>
    <w:rsid w:val="000829A5"/>
    <w:rsid w:val="0008443A"/>
    <w:rsid w:val="00085515"/>
    <w:rsid w:val="0008724A"/>
    <w:rsid w:val="00087352"/>
    <w:rsid w:val="000874C6"/>
    <w:rsid w:val="0008750A"/>
    <w:rsid w:val="0008774A"/>
    <w:rsid w:val="00090CD4"/>
    <w:rsid w:val="000933AE"/>
    <w:rsid w:val="00094986"/>
    <w:rsid w:val="00094E16"/>
    <w:rsid w:val="00095E20"/>
    <w:rsid w:val="00097423"/>
    <w:rsid w:val="00097722"/>
    <w:rsid w:val="000A18C5"/>
    <w:rsid w:val="000A237C"/>
    <w:rsid w:val="000A5012"/>
    <w:rsid w:val="000A54F6"/>
    <w:rsid w:val="000A65C7"/>
    <w:rsid w:val="000B045E"/>
    <w:rsid w:val="000B0EFA"/>
    <w:rsid w:val="000B51CB"/>
    <w:rsid w:val="000B5614"/>
    <w:rsid w:val="000B5A97"/>
    <w:rsid w:val="000C3BA6"/>
    <w:rsid w:val="000C51F6"/>
    <w:rsid w:val="000C63A4"/>
    <w:rsid w:val="000D2BDE"/>
    <w:rsid w:val="000D3809"/>
    <w:rsid w:val="000D6DE1"/>
    <w:rsid w:val="000D71F9"/>
    <w:rsid w:val="000E3AA1"/>
    <w:rsid w:val="000E7AF8"/>
    <w:rsid w:val="000E7DF5"/>
    <w:rsid w:val="000F062C"/>
    <w:rsid w:val="000F1187"/>
    <w:rsid w:val="000F249D"/>
    <w:rsid w:val="000F2EC0"/>
    <w:rsid w:val="000F2F2A"/>
    <w:rsid w:val="000F3DD7"/>
    <w:rsid w:val="000F56BB"/>
    <w:rsid w:val="001038FB"/>
    <w:rsid w:val="00103DD4"/>
    <w:rsid w:val="00104BC4"/>
    <w:rsid w:val="00105977"/>
    <w:rsid w:val="001064A6"/>
    <w:rsid w:val="00106C54"/>
    <w:rsid w:val="00106E44"/>
    <w:rsid w:val="001079CE"/>
    <w:rsid w:val="00110609"/>
    <w:rsid w:val="00110FB7"/>
    <w:rsid w:val="00116E39"/>
    <w:rsid w:val="001178FE"/>
    <w:rsid w:val="00120A3A"/>
    <w:rsid w:val="00120D1C"/>
    <w:rsid w:val="00121FA7"/>
    <w:rsid w:val="00125DCA"/>
    <w:rsid w:val="00126D19"/>
    <w:rsid w:val="00130A3A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5DB0"/>
    <w:rsid w:val="00157459"/>
    <w:rsid w:val="00163DF0"/>
    <w:rsid w:val="001654D8"/>
    <w:rsid w:val="00170040"/>
    <w:rsid w:val="00171A6B"/>
    <w:rsid w:val="001722F7"/>
    <w:rsid w:val="001730AC"/>
    <w:rsid w:val="0017517E"/>
    <w:rsid w:val="00175521"/>
    <w:rsid w:val="00177455"/>
    <w:rsid w:val="00182B7E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093C"/>
    <w:rsid w:val="001B47A7"/>
    <w:rsid w:val="001B72E1"/>
    <w:rsid w:val="001C0CDC"/>
    <w:rsid w:val="001C3DBE"/>
    <w:rsid w:val="001C5A89"/>
    <w:rsid w:val="001D2F15"/>
    <w:rsid w:val="001D652C"/>
    <w:rsid w:val="001E2706"/>
    <w:rsid w:val="001E2776"/>
    <w:rsid w:val="001E5E6D"/>
    <w:rsid w:val="001E6663"/>
    <w:rsid w:val="001F042E"/>
    <w:rsid w:val="001F0DDE"/>
    <w:rsid w:val="001F13A7"/>
    <w:rsid w:val="001F29DF"/>
    <w:rsid w:val="001F2F3F"/>
    <w:rsid w:val="001F4835"/>
    <w:rsid w:val="002035F8"/>
    <w:rsid w:val="0020462F"/>
    <w:rsid w:val="00211BC2"/>
    <w:rsid w:val="0021327E"/>
    <w:rsid w:val="00214F1E"/>
    <w:rsid w:val="00215D9C"/>
    <w:rsid w:val="0022162B"/>
    <w:rsid w:val="00221EDF"/>
    <w:rsid w:val="002265BA"/>
    <w:rsid w:val="0022757C"/>
    <w:rsid w:val="00227650"/>
    <w:rsid w:val="00230755"/>
    <w:rsid w:val="00231930"/>
    <w:rsid w:val="00235756"/>
    <w:rsid w:val="00240494"/>
    <w:rsid w:val="00241C64"/>
    <w:rsid w:val="0024340D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94AF6"/>
    <w:rsid w:val="0029786E"/>
    <w:rsid w:val="002A0A0E"/>
    <w:rsid w:val="002A3533"/>
    <w:rsid w:val="002A5F05"/>
    <w:rsid w:val="002A691F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5E8F"/>
    <w:rsid w:val="002C66CD"/>
    <w:rsid w:val="002C6D58"/>
    <w:rsid w:val="002D04E4"/>
    <w:rsid w:val="002D07D7"/>
    <w:rsid w:val="002D1ADE"/>
    <w:rsid w:val="002D2A21"/>
    <w:rsid w:val="002D59EE"/>
    <w:rsid w:val="002D5AB8"/>
    <w:rsid w:val="002D749B"/>
    <w:rsid w:val="002E123F"/>
    <w:rsid w:val="002E2762"/>
    <w:rsid w:val="002E2A7B"/>
    <w:rsid w:val="002E2E6E"/>
    <w:rsid w:val="002E4778"/>
    <w:rsid w:val="002E6F00"/>
    <w:rsid w:val="002F15A2"/>
    <w:rsid w:val="002F17B6"/>
    <w:rsid w:val="002F35D7"/>
    <w:rsid w:val="002F5EAC"/>
    <w:rsid w:val="0030122B"/>
    <w:rsid w:val="003014C9"/>
    <w:rsid w:val="00301F6E"/>
    <w:rsid w:val="00303370"/>
    <w:rsid w:val="00304028"/>
    <w:rsid w:val="00305799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2F19"/>
    <w:rsid w:val="003233CA"/>
    <w:rsid w:val="00323CA2"/>
    <w:rsid w:val="003279A3"/>
    <w:rsid w:val="00332DCF"/>
    <w:rsid w:val="00335A80"/>
    <w:rsid w:val="00335FFE"/>
    <w:rsid w:val="0034105B"/>
    <w:rsid w:val="00344D02"/>
    <w:rsid w:val="00345211"/>
    <w:rsid w:val="00353675"/>
    <w:rsid w:val="003679A2"/>
    <w:rsid w:val="00370FCE"/>
    <w:rsid w:val="00372363"/>
    <w:rsid w:val="00373C34"/>
    <w:rsid w:val="003740F0"/>
    <w:rsid w:val="00376EB2"/>
    <w:rsid w:val="0038064B"/>
    <w:rsid w:val="00387574"/>
    <w:rsid w:val="00387CCC"/>
    <w:rsid w:val="003946D7"/>
    <w:rsid w:val="0039566D"/>
    <w:rsid w:val="0039739E"/>
    <w:rsid w:val="003A3F78"/>
    <w:rsid w:val="003A405D"/>
    <w:rsid w:val="003A5763"/>
    <w:rsid w:val="003A6048"/>
    <w:rsid w:val="003A6780"/>
    <w:rsid w:val="003A7406"/>
    <w:rsid w:val="003B125B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0F9C"/>
    <w:rsid w:val="003D3982"/>
    <w:rsid w:val="003D64C0"/>
    <w:rsid w:val="003E053D"/>
    <w:rsid w:val="003E0A2C"/>
    <w:rsid w:val="003E2313"/>
    <w:rsid w:val="003E2444"/>
    <w:rsid w:val="003E7087"/>
    <w:rsid w:val="003E7AA1"/>
    <w:rsid w:val="003F0BE7"/>
    <w:rsid w:val="003F1F9B"/>
    <w:rsid w:val="003F3CE7"/>
    <w:rsid w:val="003F4026"/>
    <w:rsid w:val="003F558C"/>
    <w:rsid w:val="003F5DC8"/>
    <w:rsid w:val="0040051E"/>
    <w:rsid w:val="00402301"/>
    <w:rsid w:val="00404922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20A8"/>
    <w:rsid w:val="004242E2"/>
    <w:rsid w:val="004306E0"/>
    <w:rsid w:val="00430A5E"/>
    <w:rsid w:val="0043153F"/>
    <w:rsid w:val="00435188"/>
    <w:rsid w:val="00435ED1"/>
    <w:rsid w:val="00436946"/>
    <w:rsid w:val="00437F23"/>
    <w:rsid w:val="00445E4F"/>
    <w:rsid w:val="00456266"/>
    <w:rsid w:val="0046138F"/>
    <w:rsid w:val="00462159"/>
    <w:rsid w:val="004624B6"/>
    <w:rsid w:val="00463F6F"/>
    <w:rsid w:val="00464411"/>
    <w:rsid w:val="004649FE"/>
    <w:rsid w:val="00465230"/>
    <w:rsid w:val="004677F0"/>
    <w:rsid w:val="0047297B"/>
    <w:rsid w:val="00475F7C"/>
    <w:rsid w:val="00476742"/>
    <w:rsid w:val="004778CD"/>
    <w:rsid w:val="004807A9"/>
    <w:rsid w:val="00481539"/>
    <w:rsid w:val="00482151"/>
    <w:rsid w:val="00484C9F"/>
    <w:rsid w:val="00492919"/>
    <w:rsid w:val="0049689C"/>
    <w:rsid w:val="004A3638"/>
    <w:rsid w:val="004A5BBE"/>
    <w:rsid w:val="004A721C"/>
    <w:rsid w:val="004A7339"/>
    <w:rsid w:val="004B2070"/>
    <w:rsid w:val="004B51E6"/>
    <w:rsid w:val="004B56A5"/>
    <w:rsid w:val="004B7600"/>
    <w:rsid w:val="004B79F3"/>
    <w:rsid w:val="004C1179"/>
    <w:rsid w:val="004C2472"/>
    <w:rsid w:val="004C565C"/>
    <w:rsid w:val="004C67E3"/>
    <w:rsid w:val="004C6EF8"/>
    <w:rsid w:val="004C7FA3"/>
    <w:rsid w:val="004D507F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3B76"/>
    <w:rsid w:val="004F4AE4"/>
    <w:rsid w:val="004F4E59"/>
    <w:rsid w:val="004F5D4B"/>
    <w:rsid w:val="004F611F"/>
    <w:rsid w:val="004F7D75"/>
    <w:rsid w:val="00500086"/>
    <w:rsid w:val="005014AD"/>
    <w:rsid w:val="005021E8"/>
    <w:rsid w:val="0050758B"/>
    <w:rsid w:val="005075A2"/>
    <w:rsid w:val="005115EE"/>
    <w:rsid w:val="005128C3"/>
    <w:rsid w:val="00514BF8"/>
    <w:rsid w:val="00515B04"/>
    <w:rsid w:val="0052005E"/>
    <w:rsid w:val="00520155"/>
    <w:rsid w:val="005207C3"/>
    <w:rsid w:val="00521B7D"/>
    <w:rsid w:val="00522BF6"/>
    <w:rsid w:val="005246ED"/>
    <w:rsid w:val="00525E7E"/>
    <w:rsid w:val="00531534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982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85D83"/>
    <w:rsid w:val="00590697"/>
    <w:rsid w:val="00590D17"/>
    <w:rsid w:val="00593EDA"/>
    <w:rsid w:val="005953BE"/>
    <w:rsid w:val="00597521"/>
    <w:rsid w:val="0059752B"/>
    <w:rsid w:val="005A15CF"/>
    <w:rsid w:val="005A409E"/>
    <w:rsid w:val="005A555E"/>
    <w:rsid w:val="005A6B81"/>
    <w:rsid w:val="005A7D06"/>
    <w:rsid w:val="005B3491"/>
    <w:rsid w:val="005C1422"/>
    <w:rsid w:val="005C239E"/>
    <w:rsid w:val="005C3BB5"/>
    <w:rsid w:val="005D0400"/>
    <w:rsid w:val="005D263E"/>
    <w:rsid w:val="005D30C8"/>
    <w:rsid w:val="005D4526"/>
    <w:rsid w:val="005D6199"/>
    <w:rsid w:val="005E0B6A"/>
    <w:rsid w:val="005E35BE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6F51"/>
    <w:rsid w:val="00617FBB"/>
    <w:rsid w:val="00620F13"/>
    <w:rsid w:val="0062222B"/>
    <w:rsid w:val="0062311D"/>
    <w:rsid w:val="00625CA7"/>
    <w:rsid w:val="00627618"/>
    <w:rsid w:val="006310B6"/>
    <w:rsid w:val="0063277C"/>
    <w:rsid w:val="00633766"/>
    <w:rsid w:val="00636872"/>
    <w:rsid w:val="00637BAA"/>
    <w:rsid w:val="006413A5"/>
    <w:rsid w:val="00643A0C"/>
    <w:rsid w:val="0064496D"/>
    <w:rsid w:val="00644A15"/>
    <w:rsid w:val="00647A3D"/>
    <w:rsid w:val="00654B6B"/>
    <w:rsid w:val="00655723"/>
    <w:rsid w:val="006579B0"/>
    <w:rsid w:val="00657FBE"/>
    <w:rsid w:val="00660569"/>
    <w:rsid w:val="006607C0"/>
    <w:rsid w:val="00662504"/>
    <w:rsid w:val="00662D83"/>
    <w:rsid w:val="006706A4"/>
    <w:rsid w:val="00671742"/>
    <w:rsid w:val="00673AF8"/>
    <w:rsid w:val="006743EE"/>
    <w:rsid w:val="0067513F"/>
    <w:rsid w:val="00675B45"/>
    <w:rsid w:val="006761AC"/>
    <w:rsid w:val="00677458"/>
    <w:rsid w:val="00677464"/>
    <w:rsid w:val="00682F9F"/>
    <w:rsid w:val="00684EB7"/>
    <w:rsid w:val="00690937"/>
    <w:rsid w:val="00690EE1"/>
    <w:rsid w:val="00691A1A"/>
    <w:rsid w:val="00693AC4"/>
    <w:rsid w:val="00693DAB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3452"/>
    <w:rsid w:val="006C46AE"/>
    <w:rsid w:val="006C5679"/>
    <w:rsid w:val="006C6999"/>
    <w:rsid w:val="006D152C"/>
    <w:rsid w:val="006D1FFA"/>
    <w:rsid w:val="006E1948"/>
    <w:rsid w:val="006E6998"/>
    <w:rsid w:val="006E6C12"/>
    <w:rsid w:val="006F0236"/>
    <w:rsid w:val="006F23A3"/>
    <w:rsid w:val="006F744D"/>
    <w:rsid w:val="00701DF4"/>
    <w:rsid w:val="0070320E"/>
    <w:rsid w:val="00707264"/>
    <w:rsid w:val="007072A5"/>
    <w:rsid w:val="00713350"/>
    <w:rsid w:val="00714767"/>
    <w:rsid w:val="00720388"/>
    <w:rsid w:val="007231A1"/>
    <w:rsid w:val="00724317"/>
    <w:rsid w:val="00726CE2"/>
    <w:rsid w:val="00726F9F"/>
    <w:rsid w:val="00727978"/>
    <w:rsid w:val="00727B19"/>
    <w:rsid w:val="00730DDC"/>
    <w:rsid w:val="00731EF6"/>
    <w:rsid w:val="0073682D"/>
    <w:rsid w:val="007409C2"/>
    <w:rsid w:val="00740B44"/>
    <w:rsid w:val="00745B16"/>
    <w:rsid w:val="0075012A"/>
    <w:rsid w:val="00754060"/>
    <w:rsid w:val="007553BE"/>
    <w:rsid w:val="00756D46"/>
    <w:rsid w:val="00760254"/>
    <w:rsid w:val="0076068C"/>
    <w:rsid w:val="00761D9E"/>
    <w:rsid w:val="007628FD"/>
    <w:rsid w:val="00766305"/>
    <w:rsid w:val="00767E9D"/>
    <w:rsid w:val="00770B81"/>
    <w:rsid w:val="00773A6A"/>
    <w:rsid w:val="007753D2"/>
    <w:rsid w:val="00777499"/>
    <w:rsid w:val="007822B1"/>
    <w:rsid w:val="007837D0"/>
    <w:rsid w:val="007839A4"/>
    <w:rsid w:val="00786DB6"/>
    <w:rsid w:val="007920E9"/>
    <w:rsid w:val="00792817"/>
    <w:rsid w:val="00792DEB"/>
    <w:rsid w:val="007937BE"/>
    <w:rsid w:val="00796C31"/>
    <w:rsid w:val="00796E63"/>
    <w:rsid w:val="0079740C"/>
    <w:rsid w:val="00797C43"/>
    <w:rsid w:val="007A2668"/>
    <w:rsid w:val="007A31BA"/>
    <w:rsid w:val="007A4425"/>
    <w:rsid w:val="007A538B"/>
    <w:rsid w:val="007A598E"/>
    <w:rsid w:val="007A5CCB"/>
    <w:rsid w:val="007A5E66"/>
    <w:rsid w:val="007A5F53"/>
    <w:rsid w:val="007A71B8"/>
    <w:rsid w:val="007B0B66"/>
    <w:rsid w:val="007B1BEA"/>
    <w:rsid w:val="007B4F86"/>
    <w:rsid w:val="007B5D10"/>
    <w:rsid w:val="007B7039"/>
    <w:rsid w:val="007B7646"/>
    <w:rsid w:val="007C2F79"/>
    <w:rsid w:val="007C52C9"/>
    <w:rsid w:val="007C5FB4"/>
    <w:rsid w:val="007C6DFC"/>
    <w:rsid w:val="007C745C"/>
    <w:rsid w:val="007D3712"/>
    <w:rsid w:val="007D58B4"/>
    <w:rsid w:val="007E01AB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532"/>
    <w:rsid w:val="00816915"/>
    <w:rsid w:val="008236F2"/>
    <w:rsid w:val="008254A5"/>
    <w:rsid w:val="00825D1F"/>
    <w:rsid w:val="0083046B"/>
    <w:rsid w:val="008318B7"/>
    <w:rsid w:val="00832DC0"/>
    <w:rsid w:val="008344A0"/>
    <w:rsid w:val="00834B18"/>
    <w:rsid w:val="0083542D"/>
    <w:rsid w:val="008357F0"/>
    <w:rsid w:val="00840924"/>
    <w:rsid w:val="00842B4F"/>
    <w:rsid w:val="0084443F"/>
    <w:rsid w:val="0084786E"/>
    <w:rsid w:val="008512B7"/>
    <w:rsid w:val="00855639"/>
    <w:rsid w:val="00855A38"/>
    <w:rsid w:val="00856BF3"/>
    <w:rsid w:val="00860634"/>
    <w:rsid w:val="00861F34"/>
    <w:rsid w:val="008661A0"/>
    <w:rsid w:val="0086634C"/>
    <w:rsid w:val="00867CCC"/>
    <w:rsid w:val="00871DE1"/>
    <w:rsid w:val="00872737"/>
    <w:rsid w:val="008728EE"/>
    <w:rsid w:val="00874CBA"/>
    <w:rsid w:val="00876C62"/>
    <w:rsid w:val="00877AC4"/>
    <w:rsid w:val="00882C42"/>
    <w:rsid w:val="00883268"/>
    <w:rsid w:val="00883B70"/>
    <w:rsid w:val="0088752F"/>
    <w:rsid w:val="008879ED"/>
    <w:rsid w:val="00890053"/>
    <w:rsid w:val="00890830"/>
    <w:rsid w:val="00890ED5"/>
    <w:rsid w:val="008948E6"/>
    <w:rsid w:val="00896D70"/>
    <w:rsid w:val="00897F8B"/>
    <w:rsid w:val="008A05B1"/>
    <w:rsid w:val="008A3C9A"/>
    <w:rsid w:val="008A6E67"/>
    <w:rsid w:val="008B17B5"/>
    <w:rsid w:val="008B28AC"/>
    <w:rsid w:val="008B2FEF"/>
    <w:rsid w:val="008B4A5D"/>
    <w:rsid w:val="008B7C5B"/>
    <w:rsid w:val="008C50F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2FE4"/>
    <w:rsid w:val="008E3078"/>
    <w:rsid w:val="008E3D69"/>
    <w:rsid w:val="008E4846"/>
    <w:rsid w:val="008F16C6"/>
    <w:rsid w:val="008F17BE"/>
    <w:rsid w:val="008F26AE"/>
    <w:rsid w:val="008F5A81"/>
    <w:rsid w:val="008F5ECE"/>
    <w:rsid w:val="008F7FFC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3EF5"/>
    <w:rsid w:val="00925E26"/>
    <w:rsid w:val="0093123B"/>
    <w:rsid w:val="00933370"/>
    <w:rsid w:val="00934379"/>
    <w:rsid w:val="00934395"/>
    <w:rsid w:val="009363FD"/>
    <w:rsid w:val="0093650C"/>
    <w:rsid w:val="0093696F"/>
    <w:rsid w:val="0094043E"/>
    <w:rsid w:val="0094069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679F3"/>
    <w:rsid w:val="00970307"/>
    <w:rsid w:val="00974AA2"/>
    <w:rsid w:val="00975588"/>
    <w:rsid w:val="0097587D"/>
    <w:rsid w:val="009831C5"/>
    <w:rsid w:val="00983416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024E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16AC3"/>
    <w:rsid w:val="00A20B70"/>
    <w:rsid w:val="00A24552"/>
    <w:rsid w:val="00A25060"/>
    <w:rsid w:val="00A2664F"/>
    <w:rsid w:val="00A2796E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543AD"/>
    <w:rsid w:val="00A548FF"/>
    <w:rsid w:val="00A61D7D"/>
    <w:rsid w:val="00A62022"/>
    <w:rsid w:val="00A62C23"/>
    <w:rsid w:val="00A6790C"/>
    <w:rsid w:val="00A70140"/>
    <w:rsid w:val="00A71090"/>
    <w:rsid w:val="00A723ED"/>
    <w:rsid w:val="00A7359E"/>
    <w:rsid w:val="00A74BCF"/>
    <w:rsid w:val="00A7533D"/>
    <w:rsid w:val="00A75B5E"/>
    <w:rsid w:val="00A77051"/>
    <w:rsid w:val="00A77231"/>
    <w:rsid w:val="00A8041F"/>
    <w:rsid w:val="00A80AB8"/>
    <w:rsid w:val="00A81BCB"/>
    <w:rsid w:val="00A8290C"/>
    <w:rsid w:val="00A86140"/>
    <w:rsid w:val="00A873E4"/>
    <w:rsid w:val="00A878FB"/>
    <w:rsid w:val="00A90143"/>
    <w:rsid w:val="00A91126"/>
    <w:rsid w:val="00A91329"/>
    <w:rsid w:val="00A93547"/>
    <w:rsid w:val="00A949F6"/>
    <w:rsid w:val="00A953A3"/>
    <w:rsid w:val="00AA1414"/>
    <w:rsid w:val="00AA2E89"/>
    <w:rsid w:val="00AA3471"/>
    <w:rsid w:val="00AA3ED2"/>
    <w:rsid w:val="00AB00CA"/>
    <w:rsid w:val="00AB1764"/>
    <w:rsid w:val="00AB1E08"/>
    <w:rsid w:val="00AB362E"/>
    <w:rsid w:val="00AB6161"/>
    <w:rsid w:val="00AB6426"/>
    <w:rsid w:val="00AC1A9C"/>
    <w:rsid w:val="00AC252A"/>
    <w:rsid w:val="00AC328A"/>
    <w:rsid w:val="00AC3775"/>
    <w:rsid w:val="00AC5C16"/>
    <w:rsid w:val="00AD1C90"/>
    <w:rsid w:val="00AD6260"/>
    <w:rsid w:val="00AE2F8E"/>
    <w:rsid w:val="00AE30A6"/>
    <w:rsid w:val="00AE3DD2"/>
    <w:rsid w:val="00AE6E1C"/>
    <w:rsid w:val="00AF1932"/>
    <w:rsid w:val="00AF3951"/>
    <w:rsid w:val="00AF5E22"/>
    <w:rsid w:val="00B04411"/>
    <w:rsid w:val="00B04CDC"/>
    <w:rsid w:val="00B0509D"/>
    <w:rsid w:val="00B05700"/>
    <w:rsid w:val="00B10640"/>
    <w:rsid w:val="00B106CF"/>
    <w:rsid w:val="00B10761"/>
    <w:rsid w:val="00B10919"/>
    <w:rsid w:val="00B10F93"/>
    <w:rsid w:val="00B115A6"/>
    <w:rsid w:val="00B11936"/>
    <w:rsid w:val="00B13770"/>
    <w:rsid w:val="00B16EC5"/>
    <w:rsid w:val="00B17925"/>
    <w:rsid w:val="00B205CE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3B3C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2BE2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0D99"/>
    <w:rsid w:val="00B73981"/>
    <w:rsid w:val="00B74195"/>
    <w:rsid w:val="00B752DD"/>
    <w:rsid w:val="00B806E5"/>
    <w:rsid w:val="00B81FD7"/>
    <w:rsid w:val="00B82958"/>
    <w:rsid w:val="00B8492C"/>
    <w:rsid w:val="00B84B97"/>
    <w:rsid w:val="00B86632"/>
    <w:rsid w:val="00B87D0A"/>
    <w:rsid w:val="00B90F65"/>
    <w:rsid w:val="00B919E4"/>
    <w:rsid w:val="00B9204A"/>
    <w:rsid w:val="00B923F3"/>
    <w:rsid w:val="00B94A7F"/>
    <w:rsid w:val="00B9614B"/>
    <w:rsid w:val="00B97401"/>
    <w:rsid w:val="00B977A4"/>
    <w:rsid w:val="00BA0CF0"/>
    <w:rsid w:val="00BA1702"/>
    <w:rsid w:val="00BA608B"/>
    <w:rsid w:val="00BA6FBF"/>
    <w:rsid w:val="00BB1BAD"/>
    <w:rsid w:val="00BB2B21"/>
    <w:rsid w:val="00BB637D"/>
    <w:rsid w:val="00BB63AD"/>
    <w:rsid w:val="00BB65F0"/>
    <w:rsid w:val="00BB75E4"/>
    <w:rsid w:val="00BC0E2D"/>
    <w:rsid w:val="00BC4971"/>
    <w:rsid w:val="00BC7A00"/>
    <w:rsid w:val="00BD084B"/>
    <w:rsid w:val="00BD19D6"/>
    <w:rsid w:val="00BD25EA"/>
    <w:rsid w:val="00BD2ED3"/>
    <w:rsid w:val="00BD3A63"/>
    <w:rsid w:val="00BD5E2C"/>
    <w:rsid w:val="00BE0E94"/>
    <w:rsid w:val="00BE1721"/>
    <w:rsid w:val="00BE2337"/>
    <w:rsid w:val="00BE236B"/>
    <w:rsid w:val="00BE2A38"/>
    <w:rsid w:val="00BE4A04"/>
    <w:rsid w:val="00BE6169"/>
    <w:rsid w:val="00BF13B3"/>
    <w:rsid w:val="00BF1CD6"/>
    <w:rsid w:val="00BF2B37"/>
    <w:rsid w:val="00BF4D37"/>
    <w:rsid w:val="00BF4D84"/>
    <w:rsid w:val="00BF6940"/>
    <w:rsid w:val="00C00016"/>
    <w:rsid w:val="00C01A6F"/>
    <w:rsid w:val="00C03052"/>
    <w:rsid w:val="00C0565D"/>
    <w:rsid w:val="00C1009C"/>
    <w:rsid w:val="00C11AEE"/>
    <w:rsid w:val="00C11C56"/>
    <w:rsid w:val="00C127BD"/>
    <w:rsid w:val="00C17275"/>
    <w:rsid w:val="00C206A5"/>
    <w:rsid w:val="00C24CAB"/>
    <w:rsid w:val="00C30E86"/>
    <w:rsid w:val="00C35209"/>
    <w:rsid w:val="00C35EF2"/>
    <w:rsid w:val="00C410E4"/>
    <w:rsid w:val="00C427C3"/>
    <w:rsid w:val="00C44A27"/>
    <w:rsid w:val="00C44C2A"/>
    <w:rsid w:val="00C44D43"/>
    <w:rsid w:val="00C47D16"/>
    <w:rsid w:val="00C47F0B"/>
    <w:rsid w:val="00C52B65"/>
    <w:rsid w:val="00C530AA"/>
    <w:rsid w:val="00C54355"/>
    <w:rsid w:val="00C552C4"/>
    <w:rsid w:val="00C55F51"/>
    <w:rsid w:val="00C569A1"/>
    <w:rsid w:val="00C571CB"/>
    <w:rsid w:val="00C577E2"/>
    <w:rsid w:val="00C57869"/>
    <w:rsid w:val="00C64157"/>
    <w:rsid w:val="00C67946"/>
    <w:rsid w:val="00C71DEE"/>
    <w:rsid w:val="00C7440A"/>
    <w:rsid w:val="00C74E50"/>
    <w:rsid w:val="00C7686E"/>
    <w:rsid w:val="00C83923"/>
    <w:rsid w:val="00C8724B"/>
    <w:rsid w:val="00C90C13"/>
    <w:rsid w:val="00C94207"/>
    <w:rsid w:val="00C94334"/>
    <w:rsid w:val="00C9442F"/>
    <w:rsid w:val="00C967E0"/>
    <w:rsid w:val="00C96A79"/>
    <w:rsid w:val="00CA3B1B"/>
    <w:rsid w:val="00CA58FB"/>
    <w:rsid w:val="00CB039E"/>
    <w:rsid w:val="00CB1398"/>
    <w:rsid w:val="00CB2E1A"/>
    <w:rsid w:val="00CB3612"/>
    <w:rsid w:val="00CB391B"/>
    <w:rsid w:val="00CC0DA1"/>
    <w:rsid w:val="00CC48C2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E65EB"/>
    <w:rsid w:val="00CE75D5"/>
    <w:rsid w:val="00CE76FA"/>
    <w:rsid w:val="00CF00CD"/>
    <w:rsid w:val="00CF36D3"/>
    <w:rsid w:val="00CF48C7"/>
    <w:rsid w:val="00CF69EA"/>
    <w:rsid w:val="00CF757A"/>
    <w:rsid w:val="00CF7C33"/>
    <w:rsid w:val="00D00CCF"/>
    <w:rsid w:val="00D01E58"/>
    <w:rsid w:val="00D04B8E"/>
    <w:rsid w:val="00D05166"/>
    <w:rsid w:val="00D07DD2"/>
    <w:rsid w:val="00D11983"/>
    <w:rsid w:val="00D11DC8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345E4"/>
    <w:rsid w:val="00D37790"/>
    <w:rsid w:val="00D42A19"/>
    <w:rsid w:val="00D440B6"/>
    <w:rsid w:val="00D45832"/>
    <w:rsid w:val="00D4599B"/>
    <w:rsid w:val="00D50BE4"/>
    <w:rsid w:val="00D50E34"/>
    <w:rsid w:val="00D52183"/>
    <w:rsid w:val="00D53EB3"/>
    <w:rsid w:val="00D5548E"/>
    <w:rsid w:val="00D55F07"/>
    <w:rsid w:val="00D56F79"/>
    <w:rsid w:val="00D57EAA"/>
    <w:rsid w:val="00D60864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0D32"/>
    <w:rsid w:val="00DA2466"/>
    <w:rsid w:val="00DA5A47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0426"/>
    <w:rsid w:val="00DD1D4E"/>
    <w:rsid w:val="00DD2049"/>
    <w:rsid w:val="00DD6A3D"/>
    <w:rsid w:val="00DD7D41"/>
    <w:rsid w:val="00DE2F94"/>
    <w:rsid w:val="00DE2FAC"/>
    <w:rsid w:val="00DE39C5"/>
    <w:rsid w:val="00DE3D67"/>
    <w:rsid w:val="00DE3E84"/>
    <w:rsid w:val="00DF118B"/>
    <w:rsid w:val="00DF64BF"/>
    <w:rsid w:val="00E049DD"/>
    <w:rsid w:val="00E12331"/>
    <w:rsid w:val="00E12A47"/>
    <w:rsid w:val="00E1304C"/>
    <w:rsid w:val="00E14BB4"/>
    <w:rsid w:val="00E15BE0"/>
    <w:rsid w:val="00E163CC"/>
    <w:rsid w:val="00E21AA4"/>
    <w:rsid w:val="00E22D86"/>
    <w:rsid w:val="00E23814"/>
    <w:rsid w:val="00E23C7F"/>
    <w:rsid w:val="00E2770C"/>
    <w:rsid w:val="00E27A93"/>
    <w:rsid w:val="00E30248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337D"/>
    <w:rsid w:val="00E44336"/>
    <w:rsid w:val="00E45AC2"/>
    <w:rsid w:val="00E45FD1"/>
    <w:rsid w:val="00E46A9C"/>
    <w:rsid w:val="00E46B9C"/>
    <w:rsid w:val="00E53B88"/>
    <w:rsid w:val="00E5468E"/>
    <w:rsid w:val="00E5624A"/>
    <w:rsid w:val="00E56DC2"/>
    <w:rsid w:val="00E60424"/>
    <w:rsid w:val="00E61D8A"/>
    <w:rsid w:val="00E6315A"/>
    <w:rsid w:val="00E6372E"/>
    <w:rsid w:val="00E64F90"/>
    <w:rsid w:val="00E669F1"/>
    <w:rsid w:val="00E710B0"/>
    <w:rsid w:val="00E720D8"/>
    <w:rsid w:val="00E725E7"/>
    <w:rsid w:val="00E767AF"/>
    <w:rsid w:val="00E76FBC"/>
    <w:rsid w:val="00E8075F"/>
    <w:rsid w:val="00E80A85"/>
    <w:rsid w:val="00E8114C"/>
    <w:rsid w:val="00E81865"/>
    <w:rsid w:val="00E818D9"/>
    <w:rsid w:val="00E8465C"/>
    <w:rsid w:val="00E8674F"/>
    <w:rsid w:val="00E87AAC"/>
    <w:rsid w:val="00E913E5"/>
    <w:rsid w:val="00E913F9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39CB"/>
    <w:rsid w:val="00EB4A86"/>
    <w:rsid w:val="00EB59C8"/>
    <w:rsid w:val="00EC0132"/>
    <w:rsid w:val="00EC280D"/>
    <w:rsid w:val="00EC3171"/>
    <w:rsid w:val="00EC450F"/>
    <w:rsid w:val="00EC650B"/>
    <w:rsid w:val="00EC6621"/>
    <w:rsid w:val="00EC69C6"/>
    <w:rsid w:val="00ED0C49"/>
    <w:rsid w:val="00ED0CFA"/>
    <w:rsid w:val="00ED1329"/>
    <w:rsid w:val="00ED2220"/>
    <w:rsid w:val="00ED4DFB"/>
    <w:rsid w:val="00EE341E"/>
    <w:rsid w:val="00EE35EA"/>
    <w:rsid w:val="00EE41F0"/>
    <w:rsid w:val="00EE559E"/>
    <w:rsid w:val="00EE7385"/>
    <w:rsid w:val="00EF03BB"/>
    <w:rsid w:val="00EF31FA"/>
    <w:rsid w:val="00EF3AA9"/>
    <w:rsid w:val="00EF4BF9"/>
    <w:rsid w:val="00EF53E6"/>
    <w:rsid w:val="00EF6245"/>
    <w:rsid w:val="00EF669E"/>
    <w:rsid w:val="00EF6FEF"/>
    <w:rsid w:val="00F003BC"/>
    <w:rsid w:val="00F00C26"/>
    <w:rsid w:val="00F0104D"/>
    <w:rsid w:val="00F0727E"/>
    <w:rsid w:val="00F07D78"/>
    <w:rsid w:val="00F106EB"/>
    <w:rsid w:val="00F11717"/>
    <w:rsid w:val="00F144A3"/>
    <w:rsid w:val="00F145AC"/>
    <w:rsid w:val="00F149BC"/>
    <w:rsid w:val="00F14F38"/>
    <w:rsid w:val="00F16014"/>
    <w:rsid w:val="00F17097"/>
    <w:rsid w:val="00F177FA"/>
    <w:rsid w:val="00F201F5"/>
    <w:rsid w:val="00F23247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46271"/>
    <w:rsid w:val="00F549EA"/>
    <w:rsid w:val="00F56355"/>
    <w:rsid w:val="00F564BF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5E90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1D81"/>
    <w:rsid w:val="00FA30CF"/>
    <w:rsid w:val="00FA40B3"/>
    <w:rsid w:val="00FA478B"/>
    <w:rsid w:val="00FB0520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086A"/>
    <w:rsid w:val="00FD1A58"/>
    <w:rsid w:val="00FD2AE2"/>
    <w:rsid w:val="00FD46E8"/>
    <w:rsid w:val="00FD598A"/>
    <w:rsid w:val="00FD6E7F"/>
    <w:rsid w:val="00FE3CD4"/>
    <w:rsid w:val="00FE54CB"/>
    <w:rsid w:val="00FE5CBD"/>
    <w:rsid w:val="00FF4512"/>
    <w:rsid w:val="00FF4A80"/>
    <w:rsid w:val="00FF5023"/>
    <w:rsid w:val="00FF536E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3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3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F7F0-0A99-47F9-8E3F-B43D6FB4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18</cp:revision>
  <cp:lastPrinted>2022-03-26T10:36:00Z</cp:lastPrinted>
  <dcterms:created xsi:type="dcterms:W3CDTF">2022-09-08T07:51:00Z</dcterms:created>
  <dcterms:modified xsi:type="dcterms:W3CDTF">2022-09-13T12:26:00Z</dcterms:modified>
</cp:coreProperties>
</file>