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EAC" w:rsidRDefault="00542EAC" w:rsidP="00FD758E">
      <w:pPr>
        <w:spacing w:line="230" w:lineRule="auto"/>
        <w:ind w:firstLine="709"/>
        <w:jc w:val="center"/>
        <w:rPr>
          <w:sz w:val="28"/>
          <w:szCs w:val="28"/>
        </w:rPr>
      </w:pPr>
      <w:r>
        <w:rPr>
          <w:sz w:val="28"/>
          <w:szCs w:val="28"/>
        </w:rPr>
        <w:t xml:space="preserve">                                                                                                                  </w:t>
      </w:r>
      <w:r w:rsidRPr="00542EAC">
        <w:rPr>
          <w:sz w:val="28"/>
          <w:szCs w:val="28"/>
        </w:rPr>
        <w:t>Проект</w:t>
      </w:r>
    </w:p>
    <w:p w:rsidR="00E72716" w:rsidRPr="00D75B5A" w:rsidRDefault="00E72716" w:rsidP="00D75B5A">
      <w:pPr>
        <w:spacing w:line="230" w:lineRule="auto"/>
        <w:ind w:firstLine="709"/>
        <w:jc w:val="center"/>
        <w:rPr>
          <w:sz w:val="28"/>
          <w:szCs w:val="28"/>
        </w:rPr>
      </w:pPr>
      <w:r w:rsidRPr="00D75B5A">
        <w:rPr>
          <w:sz w:val="28"/>
          <w:szCs w:val="28"/>
        </w:rPr>
        <w:t>КОНЦЕССИОНН</w:t>
      </w:r>
      <w:r w:rsidR="00601D6C" w:rsidRPr="00D75B5A">
        <w:rPr>
          <w:sz w:val="28"/>
          <w:szCs w:val="28"/>
        </w:rPr>
        <w:t>О</w:t>
      </w:r>
      <w:r w:rsidRPr="00D75B5A">
        <w:rPr>
          <w:sz w:val="28"/>
          <w:szCs w:val="28"/>
        </w:rPr>
        <w:t>Е СОГЛАШЕНИЕ</w:t>
      </w:r>
    </w:p>
    <w:p w:rsidR="00D75B5A" w:rsidRPr="00D75B5A" w:rsidRDefault="00E72716" w:rsidP="00D75B5A">
      <w:pPr>
        <w:spacing w:line="230" w:lineRule="auto"/>
        <w:ind w:firstLine="709"/>
        <w:jc w:val="center"/>
        <w:rPr>
          <w:sz w:val="28"/>
          <w:szCs w:val="28"/>
        </w:rPr>
      </w:pPr>
      <w:r w:rsidRPr="00D75B5A">
        <w:rPr>
          <w:sz w:val="28"/>
          <w:szCs w:val="28"/>
        </w:rPr>
        <w:t>в отношении объектов</w:t>
      </w:r>
      <w:r w:rsidR="00AB2278" w:rsidRPr="00D75B5A">
        <w:rPr>
          <w:sz w:val="28"/>
          <w:szCs w:val="28"/>
        </w:rPr>
        <w:t xml:space="preserve"> </w:t>
      </w:r>
      <w:r w:rsidR="00241E52" w:rsidRPr="00D75B5A">
        <w:rPr>
          <w:sz w:val="28"/>
          <w:szCs w:val="28"/>
        </w:rPr>
        <w:t>водоснабжения</w:t>
      </w:r>
      <w:r w:rsidR="00AD1DC7" w:rsidRPr="00D75B5A">
        <w:rPr>
          <w:sz w:val="28"/>
          <w:szCs w:val="28"/>
        </w:rPr>
        <w:t>, находящихся на территор</w:t>
      </w:r>
      <w:r w:rsidR="003E1970" w:rsidRPr="00D75B5A">
        <w:rPr>
          <w:sz w:val="28"/>
          <w:szCs w:val="28"/>
        </w:rPr>
        <w:t xml:space="preserve">ии </w:t>
      </w:r>
      <w:r w:rsidR="00D75B5A" w:rsidRPr="00D75B5A">
        <w:rPr>
          <w:sz w:val="28"/>
          <w:szCs w:val="28"/>
        </w:rPr>
        <w:t xml:space="preserve">поселка Нижняя </w:t>
      </w:r>
      <w:proofErr w:type="spellStart"/>
      <w:r w:rsidR="00D75B5A" w:rsidRPr="00D75B5A">
        <w:rPr>
          <w:sz w:val="28"/>
          <w:szCs w:val="28"/>
        </w:rPr>
        <w:t>Мондома</w:t>
      </w:r>
      <w:proofErr w:type="spellEnd"/>
      <w:r w:rsidR="003E1970" w:rsidRPr="00D75B5A">
        <w:rPr>
          <w:sz w:val="28"/>
          <w:szCs w:val="28"/>
        </w:rPr>
        <w:t xml:space="preserve"> </w:t>
      </w:r>
      <w:r w:rsidR="00C84BB3" w:rsidRPr="00D75B5A">
        <w:rPr>
          <w:sz w:val="28"/>
          <w:szCs w:val="28"/>
        </w:rPr>
        <w:t xml:space="preserve">Белозерского муниципального </w:t>
      </w:r>
      <w:r w:rsidR="00D75B5A" w:rsidRPr="00D75B5A">
        <w:rPr>
          <w:sz w:val="28"/>
          <w:szCs w:val="28"/>
        </w:rPr>
        <w:t>округа</w:t>
      </w:r>
      <w:r w:rsidR="00F4549F" w:rsidRPr="00D75B5A">
        <w:rPr>
          <w:sz w:val="28"/>
          <w:szCs w:val="28"/>
        </w:rPr>
        <w:t xml:space="preserve"> </w:t>
      </w:r>
    </w:p>
    <w:p w:rsidR="00E72716" w:rsidRPr="005C0845" w:rsidRDefault="00F4549F" w:rsidP="00D75B5A">
      <w:pPr>
        <w:spacing w:line="230" w:lineRule="auto"/>
        <w:ind w:firstLine="709"/>
        <w:jc w:val="center"/>
        <w:rPr>
          <w:sz w:val="28"/>
          <w:szCs w:val="28"/>
        </w:rPr>
      </w:pPr>
      <w:r w:rsidRPr="00D75B5A">
        <w:rPr>
          <w:sz w:val="28"/>
          <w:szCs w:val="28"/>
        </w:rPr>
        <w:t>Вологодской области</w:t>
      </w:r>
    </w:p>
    <w:p w:rsidR="00E72716" w:rsidRPr="005C0845" w:rsidRDefault="00E72716" w:rsidP="00FD758E">
      <w:pPr>
        <w:spacing w:line="230" w:lineRule="auto"/>
        <w:ind w:firstLine="709"/>
        <w:jc w:val="center"/>
        <w:rPr>
          <w:b/>
          <w:sz w:val="28"/>
          <w:szCs w:val="28"/>
        </w:rPr>
      </w:pPr>
    </w:p>
    <w:tbl>
      <w:tblPr>
        <w:tblW w:w="0" w:type="auto"/>
        <w:tblLook w:val="00A0" w:firstRow="1" w:lastRow="0" w:firstColumn="1" w:lastColumn="0" w:noHBand="0" w:noVBand="0"/>
      </w:tblPr>
      <w:tblGrid>
        <w:gridCol w:w="4697"/>
        <w:gridCol w:w="5300"/>
      </w:tblGrid>
      <w:tr w:rsidR="00E72716" w:rsidRPr="005C0845" w:rsidTr="00140ADE">
        <w:tc>
          <w:tcPr>
            <w:tcW w:w="4785" w:type="dxa"/>
          </w:tcPr>
          <w:p w:rsidR="00E72716" w:rsidRPr="005C0845" w:rsidRDefault="00BA2A27" w:rsidP="00FD758E">
            <w:pPr>
              <w:spacing w:line="230" w:lineRule="auto"/>
              <w:rPr>
                <w:sz w:val="28"/>
                <w:szCs w:val="28"/>
              </w:rPr>
            </w:pPr>
            <w:r>
              <w:rPr>
                <w:sz w:val="28"/>
                <w:szCs w:val="28"/>
              </w:rPr>
              <w:t>Г</w:t>
            </w:r>
            <w:r w:rsidR="00E72716">
              <w:rPr>
                <w:sz w:val="28"/>
                <w:szCs w:val="28"/>
              </w:rPr>
              <w:t>ород</w:t>
            </w:r>
            <w:r>
              <w:rPr>
                <w:sz w:val="28"/>
                <w:szCs w:val="28"/>
              </w:rPr>
              <w:t xml:space="preserve"> </w:t>
            </w:r>
            <w:r w:rsidR="00241E52">
              <w:rPr>
                <w:sz w:val="28"/>
                <w:szCs w:val="28"/>
              </w:rPr>
              <w:t xml:space="preserve"> </w:t>
            </w:r>
            <w:r>
              <w:rPr>
                <w:sz w:val="28"/>
                <w:szCs w:val="28"/>
              </w:rPr>
              <w:t>Белозерск</w:t>
            </w:r>
          </w:p>
        </w:tc>
        <w:tc>
          <w:tcPr>
            <w:tcW w:w="5388" w:type="dxa"/>
          </w:tcPr>
          <w:p w:rsidR="00E72716" w:rsidRPr="005C0845" w:rsidRDefault="00E72716" w:rsidP="00FE3DDC">
            <w:pPr>
              <w:spacing w:line="230" w:lineRule="auto"/>
              <w:ind w:firstLine="709"/>
              <w:jc w:val="right"/>
              <w:rPr>
                <w:sz w:val="28"/>
                <w:szCs w:val="28"/>
              </w:rPr>
            </w:pPr>
            <w:r w:rsidRPr="005C0845">
              <w:rPr>
                <w:sz w:val="28"/>
                <w:szCs w:val="28"/>
              </w:rPr>
              <w:t>«___» _____________ 20</w:t>
            </w:r>
            <w:r w:rsidR="00241E52">
              <w:rPr>
                <w:sz w:val="28"/>
                <w:szCs w:val="28"/>
              </w:rPr>
              <w:t>2</w:t>
            </w:r>
            <w:r w:rsidR="002C175B">
              <w:rPr>
                <w:sz w:val="28"/>
                <w:szCs w:val="28"/>
              </w:rPr>
              <w:t>__</w:t>
            </w:r>
            <w:r w:rsidRPr="005C0845">
              <w:rPr>
                <w:sz w:val="28"/>
                <w:szCs w:val="28"/>
              </w:rPr>
              <w:t xml:space="preserve"> года</w:t>
            </w:r>
          </w:p>
        </w:tc>
      </w:tr>
    </w:tbl>
    <w:p w:rsidR="00E72716" w:rsidRPr="00F4549F" w:rsidRDefault="00E72716" w:rsidP="00FD758E">
      <w:pPr>
        <w:spacing w:line="230" w:lineRule="auto"/>
        <w:ind w:firstLine="709"/>
        <w:rPr>
          <w:b/>
        </w:rPr>
      </w:pPr>
    </w:p>
    <w:p w:rsidR="00BB0212" w:rsidRPr="005C0845" w:rsidRDefault="00BB0212" w:rsidP="00FD758E">
      <w:pPr>
        <w:spacing w:line="230" w:lineRule="auto"/>
        <w:ind w:firstLine="709"/>
        <w:rPr>
          <w:b/>
          <w:sz w:val="28"/>
          <w:szCs w:val="28"/>
        </w:rPr>
      </w:pPr>
    </w:p>
    <w:p w:rsidR="009936FF" w:rsidRDefault="009936FF" w:rsidP="00FD758E">
      <w:pPr>
        <w:spacing w:line="230" w:lineRule="auto"/>
        <w:ind w:firstLine="709"/>
        <w:jc w:val="both"/>
        <w:rPr>
          <w:sz w:val="28"/>
          <w:szCs w:val="28"/>
        </w:rPr>
      </w:pPr>
      <w:proofErr w:type="gramStart"/>
      <w:r w:rsidRPr="005E6574">
        <w:rPr>
          <w:b/>
          <w:sz w:val="28"/>
          <w:szCs w:val="28"/>
        </w:rPr>
        <w:t>Белозерский муниципальный округ Вологодской области</w:t>
      </w:r>
      <w:r w:rsidRPr="005E6574">
        <w:rPr>
          <w:sz w:val="28"/>
          <w:szCs w:val="28"/>
        </w:rPr>
        <w:t xml:space="preserve">, являющийся правопреемником Белозерского муниципального района в соответствии с законом области от 6 мая 2022 года № 5120-ОЗ «О преобразовании всех поселений, входящих в состав Белозерского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 (далее – закон № 5120-ОЗ), именуемый в дальнейшем </w:t>
      </w:r>
      <w:proofErr w:type="spellStart"/>
      <w:r w:rsidRPr="005E6574">
        <w:rPr>
          <w:b/>
          <w:sz w:val="28"/>
          <w:szCs w:val="28"/>
        </w:rPr>
        <w:t>Концедент</w:t>
      </w:r>
      <w:proofErr w:type="spellEnd"/>
      <w:r w:rsidRPr="005E6574">
        <w:rPr>
          <w:sz w:val="28"/>
          <w:szCs w:val="28"/>
        </w:rPr>
        <w:t>, от</w:t>
      </w:r>
      <w:proofErr w:type="gramEnd"/>
      <w:r w:rsidRPr="005E6574">
        <w:rPr>
          <w:sz w:val="28"/>
          <w:szCs w:val="28"/>
        </w:rPr>
        <w:t xml:space="preserve"> </w:t>
      </w:r>
      <w:proofErr w:type="gramStart"/>
      <w:r w:rsidRPr="005E6574">
        <w:rPr>
          <w:sz w:val="28"/>
          <w:szCs w:val="28"/>
        </w:rPr>
        <w:t>имени</w:t>
      </w:r>
      <w:proofErr w:type="gramEnd"/>
      <w:r w:rsidRPr="005E6574">
        <w:rPr>
          <w:sz w:val="28"/>
          <w:szCs w:val="28"/>
        </w:rPr>
        <w:t xml:space="preserve"> которого выступает администрация Белозерского муниципального района в соответствии со статьей 5 закона </w:t>
      </w:r>
      <w:r w:rsidR="002C175B">
        <w:rPr>
          <w:sz w:val="28"/>
          <w:szCs w:val="28"/>
        </w:rPr>
        <w:t xml:space="preserve"> </w:t>
      </w:r>
      <w:r w:rsidRPr="005E6574">
        <w:rPr>
          <w:sz w:val="28"/>
          <w:szCs w:val="28"/>
        </w:rPr>
        <w:t xml:space="preserve">№ 5120-ОЗ, в лице </w:t>
      </w:r>
      <w:r w:rsidR="00D75B5A">
        <w:rPr>
          <w:sz w:val="28"/>
          <w:szCs w:val="28"/>
        </w:rPr>
        <w:t>____________________________</w:t>
      </w:r>
      <w:r w:rsidRPr="005E6574">
        <w:rPr>
          <w:sz w:val="28"/>
          <w:szCs w:val="28"/>
        </w:rPr>
        <w:t xml:space="preserve">, действующего на основании </w:t>
      </w:r>
      <w:r w:rsidR="00D75B5A">
        <w:rPr>
          <w:sz w:val="28"/>
          <w:szCs w:val="28"/>
        </w:rPr>
        <w:t>__________________________</w:t>
      </w:r>
      <w:r w:rsidRPr="005E6574">
        <w:rPr>
          <w:sz w:val="28"/>
          <w:szCs w:val="28"/>
        </w:rPr>
        <w:t>, с одной стороны,</w:t>
      </w:r>
    </w:p>
    <w:p w:rsidR="00B6003D" w:rsidRDefault="00E72716" w:rsidP="00FD758E">
      <w:pPr>
        <w:spacing w:line="230" w:lineRule="auto"/>
        <w:ind w:firstLine="709"/>
        <w:jc w:val="both"/>
        <w:rPr>
          <w:sz w:val="28"/>
          <w:szCs w:val="28"/>
        </w:rPr>
      </w:pPr>
      <w:r w:rsidRPr="005C0845">
        <w:rPr>
          <w:b/>
          <w:sz w:val="28"/>
          <w:szCs w:val="28"/>
        </w:rPr>
        <w:t>Общество с ограниченной ответственностью «</w:t>
      </w:r>
      <w:r w:rsidR="00241E52">
        <w:rPr>
          <w:b/>
          <w:sz w:val="28"/>
          <w:szCs w:val="28"/>
        </w:rPr>
        <w:t>Горизонт</w:t>
      </w:r>
      <w:r w:rsidRPr="005C0845">
        <w:rPr>
          <w:b/>
          <w:sz w:val="28"/>
          <w:szCs w:val="28"/>
        </w:rPr>
        <w:t>»</w:t>
      </w:r>
      <w:r w:rsidR="00B6003D">
        <w:rPr>
          <w:b/>
          <w:sz w:val="28"/>
          <w:szCs w:val="28"/>
        </w:rPr>
        <w:t xml:space="preserve"> </w:t>
      </w:r>
      <w:r w:rsidRPr="005C0845">
        <w:rPr>
          <w:sz w:val="28"/>
          <w:szCs w:val="28"/>
        </w:rPr>
        <w:t xml:space="preserve">в лице директора </w:t>
      </w:r>
      <w:proofErr w:type="spellStart"/>
      <w:r w:rsidR="00241E52">
        <w:rPr>
          <w:sz w:val="28"/>
          <w:szCs w:val="28"/>
        </w:rPr>
        <w:t>Нивина</w:t>
      </w:r>
      <w:proofErr w:type="spellEnd"/>
      <w:r w:rsidR="00BA2A27">
        <w:rPr>
          <w:sz w:val="28"/>
          <w:szCs w:val="28"/>
        </w:rPr>
        <w:t xml:space="preserve"> </w:t>
      </w:r>
      <w:r w:rsidR="00241E52">
        <w:rPr>
          <w:sz w:val="28"/>
          <w:szCs w:val="28"/>
        </w:rPr>
        <w:t>Алексея</w:t>
      </w:r>
      <w:r w:rsidR="00BA2A27">
        <w:rPr>
          <w:sz w:val="28"/>
          <w:szCs w:val="28"/>
        </w:rPr>
        <w:t xml:space="preserve"> </w:t>
      </w:r>
      <w:r w:rsidR="00241E52">
        <w:rPr>
          <w:sz w:val="28"/>
          <w:szCs w:val="28"/>
        </w:rPr>
        <w:t>Альбертовича</w:t>
      </w:r>
      <w:r w:rsidRPr="005C0845">
        <w:rPr>
          <w:sz w:val="28"/>
          <w:szCs w:val="28"/>
        </w:rPr>
        <w:t>, действующего на основании Устава</w:t>
      </w:r>
      <w:r w:rsidR="00FC5E3F">
        <w:rPr>
          <w:sz w:val="28"/>
          <w:szCs w:val="28"/>
        </w:rPr>
        <w:t xml:space="preserve"> общества</w:t>
      </w:r>
      <w:r w:rsidR="003405C0">
        <w:rPr>
          <w:sz w:val="28"/>
          <w:szCs w:val="28"/>
        </w:rPr>
        <w:t xml:space="preserve"> </w:t>
      </w:r>
      <w:r w:rsidR="003405C0" w:rsidRPr="003405C0">
        <w:rPr>
          <w:sz w:val="28"/>
          <w:szCs w:val="28"/>
        </w:rPr>
        <w:t>с ограниченной ответственностью «Горизонт»</w:t>
      </w:r>
      <w:r w:rsidRPr="003405C0">
        <w:rPr>
          <w:sz w:val="28"/>
          <w:szCs w:val="28"/>
        </w:rPr>
        <w:t>,</w:t>
      </w:r>
      <w:r w:rsidR="004E58E8" w:rsidRPr="005C0845">
        <w:rPr>
          <w:sz w:val="28"/>
          <w:szCs w:val="28"/>
        </w:rPr>
        <w:t xml:space="preserve"> </w:t>
      </w:r>
      <w:r w:rsidRPr="005C0845">
        <w:rPr>
          <w:sz w:val="28"/>
          <w:szCs w:val="28"/>
        </w:rPr>
        <w:t xml:space="preserve">именуемое в дальнейшем </w:t>
      </w:r>
      <w:r w:rsidRPr="005C0845">
        <w:rPr>
          <w:b/>
          <w:sz w:val="28"/>
          <w:szCs w:val="28"/>
        </w:rPr>
        <w:t>Концессионе</w:t>
      </w:r>
      <w:r w:rsidR="007B33A9">
        <w:rPr>
          <w:b/>
          <w:sz w:val="28"/>
          <w:szCs w:val="28"/>
        </w:rPr>
        <w:t>р,</w:t>
      </w:r>
      <w:r w:rsidR="007B33A9" w:rsidRPr="007B33A9">
        <w:rPr>
          <w:sz w:val="28"/>
          <w:szCs w:val="28"/>
        </w:rPr>
        <w:t xml:space="preserve"> </w:t>
      </w:r>
      <w:r w:rsidR="007B33A9" w:rsidRPr="004E58E8">
        <w:rPr>
          <w:sz w:val="28"/>
          <w:szCs w:val="28"/>
        </w:rPr>
        <w:t>выступающее с инициативой заключения концессионного соглашения</w:t>
      </w:r>
      <w:r w:rsidR="007B33A9">
        <w:rPr>
          <w:b/>
          <w:sz w:val="28"/>
          <w:szCs w:val="28"/>
        </w:rPr>
        <w:t>,</w:t>
      </w:r>
    </w:p>
    <w:p w:rsidR="005F627A" w:rsidRDefault="009936FF" w:rsidP="005F627A">
      <w:pPr>
        <w:pStyle w:val="40"/>
        <w:spacing w:line="240" w:lineRule="auto"/>
        <w:ind w:firstLine="708"/>
        <w:jc w:val="both"/>
        <w:rPr>
          <w:b w:val="0"/>
          <w:sz w:val="28"/>
          <w:szCs w:val="28"/>
        </w:rPr>
      </w:pPr>
      <w:r w:rsidRPr="0055790D">
        <w:rPr>
          <w:bCs/>
          <w:sz w:val="28"/>
          <w:szCs w:val="28"/>
        </w:rPr>
        <w:t xml:space="preserve">Вологодская область, </w:t>
      </w:r>
      <w:r w:rsidRPr="009936FF">
        <w:rPr>
          <w:b w:val="0"/>
          <w:sz w:val="28"/>
          <w:szCs w:val="28"/>
        </w:rPr>
        <w:t xml:space="preserve">от имени которой на основании Устава Вологодской области от 18 октября 2001 года № 716-ОЗ выступает </w:t>
      </w:r>
      <w:r w:rsidRPr="009936FF">
        <w:rPr>
          <w:b w:val="0"/>
          <w:bCs/>
          <w:sz w:val="28"/>
          <w:szCs w:val="28"/>
        </w:rPr>
        <w:t>Правительство Вологодской области</w:t>
      </w:r>
      <w:r w:rsidRPr="009936FF">
        <w:rPr>
          <w:b w:val="0"/>
          <w:sz w:val="28"/>
          <w:szCs w:val="28"/>
        </w:rPr>
        <w:t xml:space="preserve"> в лице заместителя Губернатора области</w:t>
      </w:r>
      <w:r w:rsidR="00F52167">
        <w:rPr>
          <w:b w:val="0"/>
          <w:sz w:val="28"/>
          <w:szCs w:val="28"/>
        </w:rPr>
        <w:t xml:space="preserve"> ________________________________________________________________</w:t>
      </w:r>
      <w:r w:rsidRPr="009936FF">
        <w:rPr>
          <w:b w:val="0"/>
          <w:sz w:val="28"/>
          <w:szCs w:val="28"/>
        </w:rPr>
        <w:t xml:space="preserve">, действующего на основании распоряжения Губернатора области о возложении исполнения обязанностей Губернатора области как высшего должностного лица от __________ № _________     ________________________________________, </w:t>
      </w:r>
      <w:proofErr w:type="gramStart"/>
      <w:r w:rsidRPr="009936FF">
        <w:rPr>
          <w:b w:val="0"/>
          <w:sz w:val="28"/>
          <w:szCs w:val="28"/>
        </w:rPr>
        <w:t>именуемая</w:t>
      </w:r>
      <w:proofErr w:type="gramEnd"/>
      <w:r w:rsidRPr="009936FF">
        <w:rPr>
          <w:b w:val="0"/>
          <w:sz w:val="28"/>
          <w:szCs w:val="28"/>
        </w:rPr>
        <w:t xml:space="preserve"> в дальнейшем</w:t>
      </w:r>
      <w:r w:rsidRPr="0055790D">
        <w:rPr>
          <w:sz w:val="28"/>
          <w:szCs w:val="28"/>
        </w:rPr>
        <w:t xml:space="preserve"> Субъект</w:t>
      </w:r>
      <w:r w:rsidRPr="001F6EF0">
        <w:rPr>
          <w:sz w:val="28"/>
          <w:szCs w:val="28"/>
        </w:rPr>
        <w:t xml:space="preserve">, </w:t>
      </w:r>
      <w:r w:rsidRPr="009936FF">
        <w:rPr>
          <w:b w:val="0"/>
          <w:sz w:val="28"/>
          <w:szCs w:val="28"/>
        </w:rPr>
        <w:t>с третьей стороны, совместно именуемые в дальнейшем</w:t>
      </w:r>
      <w:r w:rsidRPr="00860411">
        <w:rPr>
          <w:sz w:val="28"/>
          <w:szCs w:val="28"/>
        </w:rPr>
        <w:t xml:space="preserve"> Стороны</w:t>
      </w:r>
      <w:r>
        <w:rPr>
          <w:sz w:val="28"/>
          <w:szCs w:val="28"/>
        </w:rPr>
        <w:t xml:space="preserve"> </w:t>
      </w:r>
    </w:p>
    <w:p w:rsidR="00E72716" w:rsidRDefault="008B39FF" w:rsidP="00FD758E">
      <w:pPr>
        <w:pStyle w:val="ConsPlusNonformat"/>
        <w:suppressAutoHyphens/>
        <w:spacing w:line="230" w:lineRule="auto"/>
        <w:ind w:firstLine="709"/>
        <w:jc w:val="both"/>
        <w:rPr>
          <w:rFonts w:ascii="Times New Roman" w:hAnsi="Times New Roman" w:cs="Times New Roman"/>
          <w:sz w:val="28"/>
          <w:szCs w:val="28"/>
        </w:rPr>
      </w:pPr>
      <w:r w:rsidRPr="009B3E69">
        <w:rPr>
          <w:rFonts w:ascii="Times New Roman" w:hAnsi="Times New Roman" w:cs="Times New Roman"/>
          <w:sz w:val="28"/>
          <w:szCs w:val="28"/>
        </w:rPr>
        <w:t xml:space="preserve">в соответствии с решением Концедента о заключении настоящего Соглашения без проведения конкурса (в случае, предусмотренном частью 4.10 статьи 37 Федерального закона от 21 июля 2005 года № 115-ФЗ «О концессионных соглашениях») </w:t>
      </w:r>
      <w:proofErr w:type="gramStart"/>
      <w:r w:rsidRPr="009B3E69">
        <w:rPr>
          <w:rFonts w:ascii="Times New Roman" w:hAnsi="Times New Roman" w:cs="Times New Roman"/>
          <w:sz w:val="28"/>
          <w:szCs w:val="28"/>
        </w:rPr>
        <w:t>от</w:t>
      </w:r>
      <w:proofErr w:type="gramEnd"/>
      <w:r w:rsidRPr="009B3E69">
        <w:rPr>
          <w:rFonts w:ascii="Times New Roman" w:hAnsi="Times New Roman" w:cs="Times New Roman"/>
          <w:sz w:val="28"/>
          <w:szCs w:val="28"/>
        </w:rPr>
        <w:t xml:space="preserve"> ________ № _____, заключили настоящее Концессионное соглашение (далее – Соглашение) о нижеследующем:</w:t>
      </w:r>
    </w:p>
    <w:p w:rsidR="009120AB" w:rsidRPr="00577AE0" w:rsidRDefault="009120AB" w:rsidP="00FD758E">
      <w:pPr>
        <w:pStyle w:val="ConsPlusNonformat"/>
        <w:suppressAutoHyphens/>
        <w:spacing w:line="230" w:lineRule="auto"/>
        <w:ind w:firstLine="709"/>
        <w:jc w:val="both"/>
        <w:rPr>
          <w:rFonts w:ascii="Times New Roman" w:hAnsi="Times New Roman" w:cs="Times New Roman"/>
          <w:sz w:val="28"/>
          <w:szCs w:val="28"/>
        </w:rPr>
      </w:pPr>
    </w:p>
    <w:p w:rsidR="00E72716" w:rsidRPr="005C0845" w:rsidRDefault="00E72716" w:rsidP="00252C0C">
      <w:pPr>
        <w:pStyle w:val="18"/>
        <w:numPr>
          <w:ilvl w:val="0"/>
          <w:numId w:val="8"/>
        </w:numPr>
        <w:autoSpaceDN/>
        <w:spacing w:before="240" w:line="230" w:lineRule="auto"/>
        <w:ind w:left="0" w:firstLine="709"/>
        <w:contextualSpacing/>
        <w:jc w:val="center"/>
        <w:rPr>
          <w:b/>
          <w:sz w:val="28"/>
          <w:szCs w:val="28"/>
        </w:rPr>
      </w:pPr>
      <w:r w:rsidRPr="005C0845">
        <w:rPr>
          <w:b/>
          <w:sz w:val="28"/>
          <w:szCs w:val="28"/>
        </w:rPr>
        <w:t>Предмет Соглашения</w:t>
      </w:r>
    </w:p>
    <w:p w:rsidR="00E72716" w:rsidRPr="005C0845" w:rsidRDefault="00E72716" w:rsidP="00FD758E">
      <w:pPr>
        <w:pStyle w:val="18"/>
        <w:autoSpaceDN/>
        <w:spacing w:line="230" w:lineRule="auto"/>
        <w:ind w:left="0"/>
        <w:contextualSpacing/>
        <w:rPr>
          <w:b/>
          <w:sz w:val="28"/>
          <w:szCs w:val="28"/>
        </w:rPr>
      </w:pPr>
    </w:p>
    <w:p w:rsidR="00E72716" w:rsidRDefault="00F34F3C" w:rsidP="00FD758E">
      <w:pPr>
        <w:pStyle w:val="ConsPlusNonformat"/>
        <w:suppressAutoHyphens/>
        <w:spacing w:line="230" w:lineRule="auto"/>
        <w:ind w:firstLine="709"/>
        <w:jc w:val="both"/>
        <w:rPr>
          <w:rFonts w:ascii="Times New Roman" w:hAnsi="Times New Roman" w:cs="Times New Roman"/>
          <w:sz w:val="28"/>
          <w:szCs w:val="28"/>
        </w:rPr>
      </w:pPr>
      <w:proofErr w:type="gramStart"/>
      <w:r w:rsidRPr="009B3E69">
        <w:rPr>
          <w:rFonts w:ascii="Times New Roman" w:hAnsi="Times New Roman" w:cs="Times New Roman"/>
          <w:sz w:val="28"/>
          <w:szCs w:val="28"/>
        </w:rPr>
        <w:t>Концессионер обязуется за счет собственных средств реконструировать имущество, состав и опис</w:t>
      </w:r>
      <w:r w:rsidR="003405C0">
        <w:rPr>
          <w:rFonts w:ascii="Times New Roman" w:hAnsi="Times New Roman" w:cs="Times New Roman"/>
          <w:sz w:val="28"/>
          <w:szCs w:val="28"/>
        </w:rPr>
        <w:t xml:space="preserve">ание которого приведены в </w:t>
      </w:r>
      <w:r w:rsidR="003405C0" w:rsidRPr="00C84BB3">
        <w:rPr>
          <w:rFonts w:ascii="Times New Roman" w:hAnsi="Times New Roman" w:cs="Times New Roman"/>
          <w:sz w:val="28"/>
          <w:szCs w:val="28"/>
        </w:rPr>
        <w:t>пункт</w:t>
      </w:r>
      <w:r w:rsidRPr="00C84BB3">
        <w:rPr>
          <w:rFonts w:ascii="Times New Roman" w:hAnsi="Times New Roman" w:cs="Times New Roman"/>
          <w:sz w:val="28"/>
          <w:szCs w:val="28"/>
        </w:rPr>
        <w:t>е 2</w:t>
      </w:r>
      <w:r w:rsidR="003405C0" w:rsidRPr="00C84BB3">
        <w:rPr>
          <w:rFonts w:ascii="Times New Roman" w:hAnsi="Times New Roman" w:cs="Times New Roman"/>
          <w:sz w:val="28"/>
          <w:szCs w:val="28"/>
        </w:rPr>
        <w:t>.1</w:t>
      </w:r>
      <w:r w:rsidRPr="009B3E69">
        <w:rPr>
          <w:rFonts w:ascii="Times New Roman" w:hAnsi="Times New Roman" w:cs="Times New Roman"/>
          <w:sz w:val="28"/>
          <w:szCs w:val="28"/>
        </w:rPr>
        <w:t xml:space="preserve"> настоящего Соглашения</w:t>
      </w:r>
      <w:r w:rsidR="00990683">
        <w:rPr>
          <w:rFonts w:ascii="Times New Roman" w:hAnsi="Times New Roman" w:cs="Times New Roman"/>
          <w:sz w:val="28"/>
          <w:szCs w:val="28"/>
        </w:rPr>
        <w:t xml:space="preserve"> </w:t>
      </w:r>
      <w:r w:rsidR="00990683" w:rsidRPr="009C64EC">
        <w:rPr>
          <w:rFonts w:ascii="Times New Roman" w:hAnsi="Times New Roman" w:cs="Times New Roman"/>
          <w:sz w:val="28"/>
          <w:szCs w:val="28"/>
        </w:rPr>
        <w:t>(далее – объект Соглашения)</w:t>
      </w:r>
      <w:r w:rsidRPr="009C64EC">
        <w:rPr>
          <w:rFonts w:ascii="Times New Roman" w:hAnsi="Times New Roman" w:cs="Times New Roman"/>
          <w:sz w:val="28"/>
          <w:szCs w:val="28"/>
        </w:rPr>
        <w:t xml:space="preserve">, право </w:t>
      </w:r>
      <w:r w:rsidR="006F3052" w:rsidRPr="009C64EC">
        <w:rPr>
          <w:rFonts w:ascii="Times New Roman" w:hAnsi="Times New Roman" w:cs="Times New Roman"/>
          <w:sz w:val="28"/>
          <w:szCs w:val="28"/>
        </w:rPr>
        <w:t>собственности,</w:t>
      </w:r>
      <w:r w:rsidRPr="009C64EC">
        <w:rPr>
          <w:rFonts w:ascii="Times New Roman" w:hAnsi="Times New Roman" w:cs="Times New Roman"/>
          <w:sz w:val="28"/>
          <w:szCs w:val="28"/>
        </w:rPr>
        <w:t xml:space="preserve"> на которое принадлежит </w:t>
      </w:r>
      <w:proofErr w:type="spellStart"/>
      <w:r w:rsidRPr="009C64EC">
        <w:rPr>
          <w:rFonts w:ascii="Times New Roman" w:hAnsi="Times New Roman" w:cs="Times New Roman"/>
          <w:sz w:val="28"/>
          <w:szCs w:val="28"/>
        </w:rPr>
        <w:t>Концеденту</w:t>
      </w:r>
      <w:proofErr w:type="spellEnd"/>
      <w:r w:rsidRPr="009C64EC">
        <w:rPr>
          <w:rFonts w:ascii="Times New Roman" w:hAnsi="Times New Roman" w:cs="Times New Roman"/>
          <w:sz w:val="28"/>
          <w:szCs w:val="28"/>
        </w:rPr>
        <w:t xml:space="preserve">, </w:t>
      </w:r>
      <w:r w:rsidR="00043C32" w:rsidRPr="00145CE7">
        <w:rPr>
          <w:rFonts w:ascii="Times New Roman" w:hAnsi="Times New Roman" w:cs="Times New Roman"/>
          <w:sz w:val="28"/>
          <w:szCs w:val="28"/>
        </w:rPr>
        <w:t xml:space="preserve">и осуществлять деятельность по </w:t>
      </w:r>
      <w:r w:rsidR="00043C32" w:rsidRPr="00145CE7">
        <w:rPr>
          <w:rFonts w:ascii="Times New Roman" w:hAnsi="Times New Roman"/>
          <w:color w:val="000000"/>
          <w:sz w:val="28"/>
          <w:szCs w:val="28"/>
        </w:rPr>
        <w:t xml:space="preserve">оказанию услуг </w:t>
      </w:r>
      <w:r w:rsidR="00043C32" w:rsidRPr="00145CE7">
        <w:rPr>
          <w:rFonts w:ascii="Times New Roman" w:hAnsi="Times New Roman"/>
          <w:color w:val="000000"/>
          <w:sz w:val="28"/>
          <w:szCs w:val="28"/>
        </w:rPr>
        <w:lastRenderedPageBreak/>
        <w:t xml:space="preserve">холодного водоснабжения потребителям </w:t>
      </w:r>
      <w:r w:rsidR="00043C32" w:rsidRPr="00145CE7">
        <w:rPr>
          <w:rFonts w:ascii="Times New Roman" w:hAnsi="Times New Roman" w:cs="Times New Roman"/>
          <w:sz w:val="28"/>
          <w:szCs w:val="28"/>
        </w:rPr>
        <w:t xml:space="preserve">с использованием </w:t>
      </w:r>
      <w:r w:rsidR="00043C32">
        <w:rPr>
          <w:rFonts w:ascii="Times New Roman" w:hAnsi="Times New Roman" w:cs="Times New Roman"/>
          <w:sz w:val="28"/>
          <w:szCs w:val="28"/>
        </w:rPr>
        <w:t xml:space="preserve">(эксплуатацией) </w:t>
      </w:r>
      <w:r w:rsidR="00043C32" w:rsidRPr="00145CE7">
        <w:rPr>
          <w:rFonts w:ascii="Times New Roman" w:hAnsi="Times New Roman" w:cs="Times New Roman"/>
          <w:sz w:val="28"/>
          <w:szCs w:val="28"/>
        </w:rPr>
        <w:t>объекта  Соглашения</w:t>
      </w:r>
      <w:r w:rsidRPr="009B3E69">
        <w:rPr>
          <w:rFonts w:ascii="Times New Roman" w:hAnsi="Times New Roman" w:cs="Times New Roman"/>
          <w:sz w:val="28"/>
          <w:szCs w:val="28"/>
        </w:rPr>
        <w:t xml:space="preserve">, а </w:t>
      </w:r>
      <w:proofErr w:type="spellStart"/>
      <w:r w:rsidRPr="009B3E69">
        <w:rPr>
          <w:rFonts w:ascii="Times New Roman" w:hAnsi="Times New Roman" w:cs="Times New Roman"/>
          <w:sz w:val="28"/>
          <w:szCs w:val="28"/>
        </w:rPr>
        <w:t>Концедент</w:t>
      </w:r>
      <w:proofErr w:type="spellEnd"/>
      <w:r w:rsidRPr="009B3E69">
        <w:rPr>
          <w:rFonts w:ascii="Times New Roman" w:hAnsi="Times New Roman" w:cs="Times New Roman"/>
          <w:sz w:val="28"/>
          <w:szCs w:val="28"/>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w:t>
      </w:r>
      <w:proofErr w:type="gramEnd"/>
      <w:r w:rsidRPr="009B3E69">
        <w:rPr>
          <w:rFonts w:ascii="Times New Roman" w:hAnsi="Times New Roman" w:cs="Times New Roman"/>
          <w:sz w:val="28"/>
          <w:szCs w:val="28"/>
        </w:rPr>
        <w:t xml:space="preserve"> деятельности.</w:t>
      </w:r>
    </w:p>
    <w:p w:rsidR="004D4915" w:rsidRDefault="004D4915" w:rsidP="00FD758E">
      <w:pPr>
        <w:pStyle w:val="ConsPlusNonformat"/>
        <w:suppressAutoHyphens/>
        <w:spacing w:line="230" w:lineRule="auto"/>
        <w:ind w:firstLine="709"/>
        <w:jc w:val="both"/>
        <w:rPr>
          <w:rFonts w:ascii="Times New Roman" w:hAnsi="Times New Roman" w:cs="Times New Roman"/>
          <w:sz w:val="28"/>
          <w:szCs w:val="28"/>
        </w:rPr>
      </w:pPr>
    </w:p>
    <w:p w:rsidR="009120AB" w:rsidRDefault="00711FAF" w:rsidP="00711FAF">
      <w:pPr>
        <w:pStyle w:val="ConsPlusNonformat"/>
        <w:tabs>
          <w:tab w:val="left" w:pos="5490"/>
        </w:tabs>
        <w:suppressAutoHyphens/>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E72716" w:rsidRDefault="00E72716" w:rsidP="00252C0C">
      <w:pPr>
        <w:pStyle w:val="ConsPlusNonformat"/>
        <w:widowControl/>
        <w:numPr>
          <w:ilvl w:val="0"/>
          <w:numId w:val="8"/>
        </w:numPr>
        <w:spacing w:line="230" w:lineRule="auto"/>
        <w:ind w:left="0" w:firstLine="709"/>
        <w:jc w:val="center"/>
        <w:rPr>
          <w:rFonts w:ascii="Times New Roman" w:hAnsi="Times New Roman" w:cs="Times New Roman"/>
          <w:b/>
          <w:sz w:val="28"/>
          <w:szCs w:val="28"/>
        </w:rPr>
      </w:pPr>
      <w:r w:rsidRPr="005C0845">
        <w:rPr>
          <w:rFonts w:ascii="Times New Roman" w:hAnsi="Times New Roman" w:cs="Times New Roman"/>
          <w:b/>
          <w:sz w:val="28"/>
          <w:szCs w:val="28"/>
        </w:rPr>
        <w:t>Объект Соглашения</w:t>
      </w:r>
    </w:p>
    <w:p w:rsidR="004D4915" w:rsidRPr="005C0845" w:rsidRDefault="004D4915" w:rsidP="004D4915">
      <w:pPr>
        <w:pStyle w:val="ConsPlusNonformat"/>
        <w:widowControl/>
        <w:spacing w:line="230" w:lineRule="auto"/>
        <w:ind w:left="709"/>
        <w:rPr>
          <w:rFonts w:ascii="Times New Roman" w:hAnsi="Times New Roman" w:cs="Times New Roman"/>
          <w:b/>
          <w:sz w:val="28"/>
          <w:szCs w:val="28"/>
        </w:rPr>
      </w:pPr>
    </w:p>
    <w:p w:rsidR="00E72716" w:rsidRPr="005E6927" w:rsidRDefault="00E72716" w:rsidP="00252C0C">
      <w:pPr>
        <w:pStyle w:val="ConsPlusNonformat"/>
        <w:widowControl/>
        <w:numPr>
          <w:ilvl w:val="1"/>
          <w:numId w:val="8"/>
        </w:numPr>
        <w:tabs>
          <w:tab w:val="left" w:pos="851"/>
        </w:tabs>
        <w:spacing w:line="230" w:lineRule="auto"/>
        <w:ind w:left="0" w:firstLine="709"/>
        <w:jc w:val="both"/>
        <w:rPr>
          <w:rFonts w:ascii="Times New Roman" w:hAnsi="Times New Roman" w:cs="Times New Roman"/>
          <w:sz w:val="28"/>
          <w:szCs w:val="28"/>
          <w:highlight w:val="yellow"/>
        </w:rPr>
      </w:pPr>
      <w:r w:rsidRPr="005E6927">
        <w:rPr>
          <w:rFonts w:ascii="Times New Roman" w:hAnsi="Times New Roman" w:cs="Times New Roman"/>
          <w:sz w:val="28"/>
          <w:szCs w:val="28"/>
          <w:highlight w:val="yellow"/>
        </w:rPr>
        <w:t>Объектом Соглашения явля</w:t>
      </w:r>
      <w:r w:rsidR="00F14CB7" w:rsidRPr="005E6927">
        <w:rPr>
          <w:rFonts w:ascii="Times New Roman" w:hAnsi="Times New Roman" w:cs="Times New Roman"/>
          <w:sz w:val="28"/>
          <w:szCs w:val="28"/>
          <w:highlight w:val="yellow"/>
        </w:rPr>
        <w:t>е</w:t>
      </w:r>
      <w:r w:rsidRPr="005E6927">
        <w:rPr>
          <w:rFonts w:ascii="Times New Roman" w:hAnsi="Times New Roman" w:cs="Times New Roman"/>
          <w:sz w:val="28"/>
          <w:szCs w:val="28"/>
          <w:highlight w:val="yellow"/>
        </w:rPr>
        <w:t xml:space="preserve">тся </w:t>
      </w:r>
      <w:r w:rsidR="008252F1" w:rsidRPr="005E6927">
        <w:rPr>
          <w:rFonts w:ascii="Times New Roman" w:hAnsi="Times New Roman" w:cs="Times New Roman"/>
          <w:sz w:val="28"/>
          <w:szCs w:val="28"/>
          <w:highlight w:val="yellow"/>
        </w:rPr>
        <w:t>технологически связанное между собой недвижимое имущество</w:t>
      </w:r>
      <w:r w:rsidR="003E1970" w:rsidRPr="005E6927">
        <w:rPr>
          <w:rFonts w:ascii="Times New Roman" w:hAnsi="Times New Roman" w:cs="Times New Roman"/>
          <w:sz w:val="28"/>
          <w:szCs w:val="28"/>
          <w:highlight w:val="yellow"/>
        </w:rPr>
        <w:t xml:space="preserve"> на</w:t>
      </w:r>
      <w:r w:rsidR="00241E52" w:rsidRPr="005E6927">
        <w:rPr>
          <w:rFonts w:ascii="Times New Roman" w:hAnsi="Times New Roman" w:cs="Times New Roman"/>
          <w:sz w:val="28"/>
          <w:szCs w:val="28"/>
          <w:highlight w:val="yellow"/>
        </w:rPr>
        <w:t xml:space="preserve"> территории</w:t>
      </w:r>
      <w:r w:rsidR="003E1970" w:rsidRPr="005E6927">
        <w:rPr>
          <w:rFonts w:ascii="Times New Roman" w:hAnsi="Times New Roman" w:cs="Times New Roman"/>
          <w:sz w:val="28"/>
          <w:szCs w:val="28"/>
          <w:highlight w:val="yellow"/>
        </w:rPr>
        <w:t xml:space="preserve"> </w:t>
      </w:r>
      <w:r w:rsidR="00D75B5A">
        <w:rPr>
          <w:rFonts w:ascii="Times New Roman" w:hAnsi="Times New Roman" w:cs="Times New Roman"/>
          <w:sz w:val="28"/>
          <w:szCs w:val="28"/>
          <w:highlight w:val="yellow"/>
        </w:rPr>
        <w:t xml:space="preserve">поселка Нижняя </w:t>
      </w:r>
      <w:proofErr w:type="spellStart"/>
      <w:r w:rsidR="00D75B5A">
        <w:rPr>
          <w:rFonts w:ascii="Times New Roman" w:hAnsi="Times New Roman" w:cs="Times New Roman"/>
          <w:sz w:val="28"/>
          <w:szCs w:val="28"/>
          <w:highlight w:val="yellow"/>
        </w:rPr>
        <w:t>Мондома</w:t>
      </w:r>
      <w:proofErr w:type="spellEnd"/>
      <w:r w:rsidR="00241E52" w:rsidRPr="005E6927">
        <w:rPr>
          <w:rFonts w:ascii="Times New Roman" w:hAnsi="Times New Roman" w:cs="Times New Roman"/>
          <w:sz w:val="28"/>
          <w:szCs w:val="28"/>
          <w:highlight w:val="yellow"/>
        </w:rPr>
        <w:t xml:space="preserve"> </w:t>
      </w:r>
      <w:r w:rsidR="00C84BB3" w:rsidRPr="005E6927">
        <w:rPr>
          <w:rFonts w:ascii="Times New Roman" w:hAnsi="Times New Roman" w:cs="Times New Roman"/>
          <w:sz w:val="28"/>
          <w:szCs w:val="28"/>
          <w:highlight w:val="yellow"/>
        </w:rPr>
        <w:t xml:space="preserve">Белозерского муниципального </w:t>
      </w:r>
      <w:r w:rsidR="00D75B5A">
        <w:rPr>
          <w:rFonts w:ascii="Times New Roman" w:hAnsi="Times New Roman" w:cs="Times New Roman"/>
          <w:sz w:val="28"/>
          <w:szCs w:val="28"/>
          <w:highlight w:val="yellow"/>
        </w:rPr>
        <w:t>округа</w:t>
      </w:r>
      <w:r w:rsidR="00C84BB3" w:rsidRPr="005E6927">
        <w:rPr>
          <w:rFonts w:ascii="Times New Roman" w:hAnsi="Times New Roman" w:cs="Times New Roman"/>
          <w:sz w:val="28"/>
          <w:szCs w:val="28"/>
          <w:highlight w:val="yellow"/>
        </w:rPr>
        <w:t>, предназначенно</w:t>
      </w:r>
      <w:r w:rsidRPr="005E6927">
        <w:rPr>
          <w:rFonts w:ascii="Times New Roman" w:hAnsi="Times New Roman" w:cs="Times New Roman"/>
          <w:sz w:val="28"/>
          <w:szCs w:val="28"/>
          <w:highlight w:val="yellow"/>
        </w:rPr>
        <w:t>е для осуществления деятельности, указанной в разделе 1 настоящего Соглашения</w:t>
      </w:r>
      <w:r w:rsidR="00043C32" w:rsidRPr="005E6927">
        <w:rPr>
          <w:rFonts w:ascii="Times New Roman" w:hAnsi="Times New Roman" w:cs="Times New Roman"/>
          <w:sz w:val="28"/>
          <w:szCs w:val="28"/>
          <w:highlight w:val="yellow"/>
        </w:rPr>
        <w:t>, подлежащее реконструкции</w:t>
      </w:r>
      <w:r w:rsidRPr="005E6927">
        <w:rPr>
          <w:rFonts w:ascii="Times New Roman" w:hAnsi="Times New Roman" w:cs="Times New Roman"/>
          <w:sz w:val="28"/>
          <w:szCs w:val="28"/>
          <w:highlight w:val="yellow"/>
        </w:rPr>
        <w:t>.</w:t>
      </w:r>
    </w:p>
    <w:p w:rsidR="00E72716" w:rsidRPr="005C0845" w:rsidRDefault="00E72716" w:rsidP="00577AE0">
      <w:pPr>
        <w:pStyle w:val="ConsPlusNonformat"/>
        <w:widowControl/>
        <w:tabs>
          <w:tab w:val="left" w:pos="851"/>
        </w:tabs>
        <w:ind w:firstLine="709"/>
        <w:jc w:val="both"/>
        <w:rPr>
          <w:rFonts w:ascii="Times New Roman" w:hAnsi="Times New Roman" w:cs="Times New Roman"/>
          <w:sz w:val="28"/>
          <w:szCs w:val="28"/>
        </w:rPr>
      </w:pPr>
      <w:r w:rsidRPr="005C0845">
        <w:rPr>
          <w:rFonts w:ascii="Times New Roman" w:hAnsi="Times New Roman" w:cs="Times New Roman"/>
          <w:sz w:val="28"/>
          <w:szCs w:val="28"/>
        </w:rPr>
        <w:t>Состав объекта Соглашения, его описание и технико-экономические показатели приведены в приложении 1 к настоящему Соглашению.</w:t>
      </w:r>
    </w:p>
    <w:p w:rsidR="00E72716" w:rsidRPr="005C0845" w:rsidRDefault="00E72716" w:rsidP="00252C0C">
      <w:pPr>
        <w:pStyle w:val="ConsPlusNonformat"/>
        <w:widowControl/>
        <w:numPr>
          <w:ilvl w:val="1"/>
          <w:numId w:val="8"/>
        </w:numPr>
        <w:tabs>
          <w:tab w:val="left" w:pos="0"/>
        </w:tabs>
        <w:ind w:left="0" w:firstLine="709"/>
        <w:jc w:val="both"/>
        <w:rPr>
          <w:rFonts w:ascii="Times New Roman" w:hAnsi="Times New Roman" w:cs="Times New Roman"/>
          <w:sz w:val="28"/>
          <w:szCs w:val="28"/>
        </w:rPr>
      </w:pPr>
      <w:r w:rsidRPr="005C0845">
        <w:rPr>
          <w:rFonts w:ascii="Times New Roman" w:hAnsi="Times New Roman" w:cs="Times New Roman"/>
          <w:sz w:val="28"/>
          <w:szCs w:val="28"/>
        </w:rPr>
        <w:t xml:space="preserve">Объект Соглашения, подлежащий реконструкции, принадлежит </w:t>
      </w:r>
      <w:proofErr w:type="spellStart"/>
      <w:r w:rsidRPr="005C0845">
        <w:rPr>
          <w:rFonts w:ascii="Times New Roman" w:hAnsi="Times New Roman" w:cs="Times New Roman"/>
          <w:sz w:val="28"/>
          <w:szCs w:val="28"/>
        </w:rPr>
        <w:t>Концеденту</w:t>
      </w:r>
      <w:proofErr w:type="spellEnd"/>
      <w:r w:rsidRPr="005C0845">
        <w:rPr>
          <w:rFonts w:ascii="Times New Roman" w:hAnsi="Times New Roman" w:cs="Times New Roman"/>
          <w:sz w:val="28"/>
          <w:szCs w:val="28"/>
        </w:rPr>
        <w:t xml:space="preserve"> на праве </w:t>
      </w:r>
      <w:r w:rsidR="006F3052" w:rsidRPr="005C0845">
        <w:rPr>
          <w:rFonts w:ascii="Times New Roman" w:hAnsi="Times New Roman" w:cs="Times New Roman"/>
          <w:sz w:val="28"/>
          <w:szCs w:val="28"/>
        </w:rPr>
        <w:t>собственности,</w:t>
      </w:r>
      <w:r w:rsidRPr="005C0845">
        <w:rPr>
          <w:rFonts w:ascii="Times New Roman" w:hAnsi="Times New Roman" w:cs="Times New Roman"/>
          <w:sz w:val="28"/>
          <w:szCs w:val="28"/>
        </w:rPr>
        <w:t xml:space="preserve"> на основании документов о государственной регистрации прав собственности Концедента в отношении каждого объекта недвижимого имущества, входящего в состав объекта Соглашения.</w:t>
      </w:r>
    </w:p>
    <w:p w:rsidR="00E72716" w:rsidRPr="005C0845" w:rsidRDefault="00E72716" w:rsidP="00577AE0">
      <w:pPr>
        <w:suppressAutoHyphens/>
        <w:autoSpaceDE w:val="0"/>
        <w:autoSpaceDN w:val="0"/>
        <w:adjustRightInd w:val="0"/>
        <w:ind w:firstLine="709"/>
        <w:jc w:val="both"/>
        <w:rPr>
          <w:sz w:val="28"/>
          <w:szCs w:val="28"/>
        </w:rPr>
      </w:pPr>
      <w:r w:rsidRPr="005C0845">
        <w:rPr>
          <w:sz w:val="28"/>
          <w:szCs w:val="28"/>
        </w:rPr>
        <w:t>Копии документов, удостоверяющих право собственности Концедента на объект Соглашения, представлены в приложении 2 к настоящему Соглашению.</w:t>
      </w:r>
    </w:p>
    <w:p w:rsidR="003E1970" w:rsidRPr="00CF55DF" w:rsidRDefault="00E72716" w:rsidP="00252C0C">
      <w:pPr>
        <w:pStyle w:val="ConsPlusNonformat"/>
        <w:widowControl/>
        <w:numPr>
          <w:ilvl w:val="1"/>
          <w:numId w:val="8"/>
        </w:numPr>
        <w:tabs>
          <w:tab w:val="left" w:pos="851"/>
        </w:tabs>
        <w:ind w:left="0" w:firstLine="709"/>
        <w:jc w:val="both"/>
        <w:rPr>
          <w:rFonts w:ascii="Times New Roman" w:hAnsi="Times New Roman" w:cs="Times New Roman"/>
          <w:b/>
          <w:sz w:val="28"/>
          <w:szCs w:val="28"/>
        </w:rPr>
      </w:pPr>
      <w:proofErr w:type="spellStart"/>
      <w:r w:rsidRPr="005C0845">
        <w:rPr>
          <w:rFonts w:ascii="Times New Roman" w:hAnsi="Times New Roman" w:cs="Times New Roman"/>
          <w:sz w:val="28"/>
          <w:szCs w:val="28"/>
        </w:rPr>
        <w:t>Концедент</w:t>
      </w:r>
      <w:proofErr w:type="spellEnd"/>
      <w:r w:rsidRPr="005C0845">
        <w:rPr>
          <w:rFonts w:ascii="Times New Roman" w:hAnsi="Times New Roman" w:cs="Times New Roman"/>
          <w:sz w:val="28"/>
          <w:szCs w:val="28"/>
        </w:rPr>
        <w:t xml:space="preserve"> гарантирует, что на момент заключения настоящего Соглашения объект Соглашения свободен от прав третьих лиц и иных ограничений прав собственности Концедента на указанный объект</w:t>
      </w:r>
      <w:r w:rsidR="0068702B">
        <w:rPr>
          <w:rFonts w:ascii="Times New Roman" w:hAnsi="Times New Roman" w:cs="Times New Roman"/>
          <w:sz w:val="28"/>
          <w:szCs w:val="28"/>
        </w:rPr>
        <w:t>, в споре, залоге, под арестом (запрещением) не состоит.</w:t>
      </w:r>
      <w:bookmarkStart w:id="0" w:name="Par1"/>
      <w:bookmarkEnd w:id="0"/>
    </w:p>
    <w:p w:rsidR="00CF55DF" w:rsidRPr="00C84BB3" w:rsidRDefault="00CF55DF" w:rsidP="00252C0C">
      <w:pPr>
        <w:pStyle w:val="a6"/>
        <w:numPr>
          <w:ilvl w:val="1"/>
          <w:numId w:val="8"/>
        </w:numPr>
        <w:ind w:left="0" w:firstLine="720"/>
        <w:jc w:val="both"/>
        <w:rPr>
          <w:rFonts w:ascii="Times New Roman" w:hAnsi="Times New Roman"/>
          <w:sz w:val="28"/>
          <w:szCs w:val="28"/>
        </w:rPr>
      </w:pPr>
      <w:proofErr w:type="spellStart"/>
      <w:r w:rsidRPr="00C84BB3">
        <w:rPr>
          <w:rFonts w:ascii="Times New Roman" w:hAnsi="Times New Roman"/>
          <w:sz w:val="28"/>
          <w:szCs w:val="28"/>
        </w:rPr>
        <w:t>Концедент</w:t>
      </w:r>
      <w:proofErr w:type="spellEnd"/>
      <w:r w:rsidRPr="00C84BB3">
        <w:rPr>
          <w:rFonts w:ascii="Times New Roman" w:hAnsi="Times New Roman"/>
          <w:sz w:val="28"/>
          <w:szCs w:val="28"/>
        </w:rPr>
        <w:t xml:space="preserve"> обязан предоставить Концессионеру во временное владение и пользование имущество, которое образует единое целое с объектом Соглашения и предназначено для использования по общему назначению с объектом Соглашения, в целях осуществления Концессионером деятельности, указанной в разделе 1 настоящего Соглашения (далее – иное имущество).</w:t>
      </w:r>
    </w:p>
    <w:p w:rsidR="00CF55DF" w:rsidRPr="00C84BB3" w:rsidRDefault="00CF55DF" w:rsidP="00CF55DF">
      <w:pPr>
        <w:pStyle w:val="a6"/>
        <w:ind w:firstLine="709"/>
        <w:jc w:val="both"/>
        <w:rPr>
          <w:rFonts w:ascii="Times New Roman" w:hAnsi="Times New Roman"/>
          <w:sz w:val="28"/>
          <w:szCs w:val="28"/>
        </w:rPr>
      </w:pPr>
      <w:r w:rsidRPr="00C84BB3">
        <w:rPr>
          <w:rFonts w:ascii="Times New Roman" w:hAnsi="Times New Roman"/>
          <w:sz w:val="28"/>
          <w:szCs w:val="28"/>
        </w:rPr>
        <w:t>Состав иного имущества и его описание приведены в таблице 2 приложения 1 к настоящему Соглашению.</w:t>
      </w:r>
    </w:p>
    <w:p w:rsidR="00CF55DF" w:rsidRPr="00C84BB3" w:rsidRDefault="00CF55DF" w:rsidP="00CF55DF">
      <w:pPr>
        <w:pStyle w:val="ConsPlusNonformat"/>
        <w:widowControl/>
        <w:tabs>
          <w:tab w:val="left" w:pos="0"/>
        </w:tabs>
        <w:ind w:firstLine="709"/>
        <w:jc w:val="both"/>
        <w:rPr>
          <w:rFonts w:ascii="Arial" w:hAnsi="Arial" w:cs="Times New Roman"/>
          <w:b/>
          <w:color w:val="000000"/>
          <w:sz w:val="28"/>
          <w:szCs w:val="28"/>
        </w:rPr>
      </w:pPr>
      <w:proofErr w:type="spellStart"/>
      <w:r w:rsidRPr="00C84BB3">
        <w:rPr>
          <w:rFonts w:ascii="Times New Roman" w:hAnsi="Times New Roman" w:cs="Times New Roman"/>
          <w:sz w:val="28"/>
          <w:szCs w:val="28"/>
        </w:rPr>
        <w:t>Концедент</w:t>
      </w:r>
      <w:proofErr w:type="spellEnd"/>
      <w:r w:rsidRPr="00C84BB3">
        <w:rPr>
          <w:rFonts w:ascii="Times New Roman" w:hAnsi="Times New Roman" w:cs="Times New Roman"/>
          <w:sz w:val="28"/>
          <w:szCs w:val="28"/>
        </w:rPr>
        <w:t xml:space="preserve">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w:t>
      </w:r>
    </w:p>
    <w:p w:rsidR="00CF55DF" w:rsidRPr="00D16915" w:rsidRDefault="00CF55DF" w:rsidP="00CF55DF">
      <w:pPr>
        <w:pStyle w:val="ConsPlusNonformat"/>
        <w:widowControl/>
        <w:tabs>
          <w:tab w:val="left" w:pos="0"/>
        </w:tabs>
        <w:ind w:firstLine="709"/>
        <w:jc w:val="both"/>
        <w:rPr>
          <w:rFonts w:ascii="Times New Roman" w:hAnsi="Times New Roman" w:cs="Times New Roman"/>
          <w:strike/>
          <w:sz w:val="28"/>
          <w:szCs w:val="28"/>
          <w:shd w:val="clear" w:color="auto" w:fill="FFFF00"/>
        </w:rPr>
      </w:pPr>
      <w:r w:rsidRPr="00C84BB3">
        <w:rPr>
          <w:rFonts w:ascii="Times New Roman" w:hAnsi="Times New Roman" w:cs="Times New Roman"/>
          <w:sz w:val="28"/>
          <w:szCs w:val="28"/>
        </w:rPr>
        <w:t>Сроки владения и пользования Концессионером иным имуществом не могут превышать срок действия настоящего Соглашения, указанный в разделе 10 настоящего Соглашения.</w:t>
      </w:r>
    </w:p>
    <w:p w:rsidR="003E1970" w:rsidRDefault="003E1970" w:rsidP="00252C0C">
      <w:pPr>
        <w:pStyle w:val="ConsPlusNonformat"/>
        <w:widowControl/>
        <w:numPr>
          <w:ilvl w:val="1"/>
          <w:numId w:val="8"/>
        </w:numPr>
        <w:tabs>
          <w:tab w:val="left" w:pos="851"/>
        </w:tabs>
        <w:ind w:left="0" w:firstLine="709"/>
        <w:jc w:val="both"/>
        <w:rPr>
          <w:rFonts w:ascii="Times New Roman" w:hAnsi="Times New Roman" w:cs="Times New Roman"/>
          <w:sz w:val="28"/>
          <w:szCs w:val="28"/>
        </w:rPr>
      </w:pPr>
      <w:proofErr w:type="gramStart"/>
      <w:r w:rsidRPr="00FA619A">
        <w:rPr>
          <w:rFonts w:ascii="Times New Roman" w:hAnsi="Times New Roman" w:cs="Times New Roman"/>
          <w:sz w:val="28"/>
          <w:szCs w:val="28"/>
        </w:rPr>
        <w:t xml:space="preserve">В случае выявления в ходе реализации Соглашения бесхозяйных объектов водоснабжения, технологически и функционально связанных с объектом Соглашения и предназначенных для осуществления предусмотренной настоящим Соглашением деятельности, допускается передача </w:t>
      </w:r>
      <w:proofErr w:type="spellStart"/>
      <w:r w:rsidRPr="00FA619A">
        <w:rPr>
          <w:rFonts w:ascii="Times New Roman" w:hAnsi="Times New Roman" w:cs="Times New Roman"/>
          <w:sz w:val="28"/>
          <w:szCs w:val="28"/>
        </w:rPr>
        <w:t>Концедентом</w:t>
      </w:r>
      <w:proofErr w:type="spellEnd"/>
      <w:r w:rsidRPr="00FA619A">
        <w:rPr>
          <w:rFonts w:ascii="Times New Roman" w:hAnsi="Times New Roman" w:cs="Times New Roman"/>
          <w:sz w:val="28"/>
          <w:szCs w:val="28"/>
        </w:rPr>
        <w:t xml:space="preserve"> Концессионеру без проведения торгов путем изменения условий действующего Соглашения прав владения и (или) пользования такими бесхозяйными </w:t>
      </w:r>
      <w:r w:rsidRPr="00FA619A">
        <w:rPr>
          <w:rFonts w:ascii="Times New Roman" w:hAnsi="Times New Roman" w:cs="Times New Roman"/>
          <w:sz w:val="28"/>
          <w:szCs w:val="28"/>
        </w:rPr>
        <w:lastRenderedPageBreak/>
        <w:t xml:space="preserve">объектами, приобретаемыми в собственность </w:t>
      </w:r>
      <w:proofErr w:type="spellStart"/>
      <w:r w:rsidRPr="00FA619A">
        <w:rPr>
          <w:rFonts w:ascii="Times New Roman" w:hAnsi="Times New Roman" w:cs="Times New Roman"/>
          <w:sz w:val="28"/>
          <w:szCs w:val="28"/>
        </w:rPr>
        <w:t>Концедента</w:t>
      </w:r>
      <w:proofErr w:type="spellEnd"/>
      <w:r w:rsidRPr="00FA619A">
        <w:rPr>
          <w:rFonts w:ascii="Times New Roman" w:hAnsi="Times New Roman" w:cs="Times New Roman"/>
          <w:sz w:val="28"/>
          <w:szCs w:val="28"/>
        </w:rPr>
        <w:t xml:space="preserve"> в порядке, предусмотренном действующим законодательством Российской Федерации, и при этом оценка</w:t>
      </w:r>
      <w:proofErr w:type="gramEnd"/>
      <w:r w:rsidRPr="00FA619A">
        <w:rPr>
          <w:rFonts w:ascii="Times New Roman" w:hAnsi="Times New Roman" w:cs="Times New Roman"/>
          <w:sz w:val="28"/>
          <w:szCs w:val="28"/>
        </w:rPr>
        <w:t xml:space="preserve">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w:t>
      </w:r>
      <w:proofErr w:type="gramStart"/>
      <w:r w:rsidRPr="00FA619A">
        <w:rPr>
          <w:rFonts w:ascii="Times New Roman" w:hAnsi="Times New Roman" w:cs="Times New Roman"/>
          <w:sz w:val="28"/>
          <w:szCs w:val="28"/>
        </w:rPr>
        <w:t>заключения настоящего Соглашения балансовой стоимости объекта Соглашения</w:t>
      </w:r>
      <w:proofErr w:type="gramEnd"/>
      <w:r w:rsidRPr="00FA619A">
        <w:rPr>
          <w:rFonts w:ascii="Times New Roman" w:hAnsi="Times New Roman" w:cs="Times New Roman"/>
          <w:sz w:val="28"/>
          <w:szCs w:val="28"/>
        </w:rPr>
        <w:t>.</w:t>
      </w:r>
    </w:p>
    <w:p w:rsidR="00CF0EB9" w:rsidRPr="00FA619A" w:rsidRDefault="00CF0EB9" w:rsidP="00CF0EB9">
      <w:pPr>
        <w:pStyle w:val="ConsPlusNonformat"/>
        <w:widowControl/>
        <w:tabs>
          <w:tab w:val="left" w:pos="851"/>
        </w:tabs>
        <w:jc w:val="both"/>
        <w:rPr>
          <w:rFonts w:ascii="Times New Roman" w:hAnsi="Times New Roman" w:cs="Times New Roman"/>
          <w:sz w:val="28"/>
          <w:szCs w:val="28"/>
        </w:rPr>
      </w:pPr>
    </w:p>
    <w:p w:rsidR="00E72716" w:rsidRPr="00BC439E" w:rsidRDefault="00E72716" w:rsidP="00252C0C">
      <w:pPr>
        <w:pStyle w:val="18"/>
        <w:numPr>
          <w:ilvl w:val="0"/>
          <w:numId w:val="8"/>
        </w:numPr>
        <w:autoSpaceDN/>
        <w:ind w:left="0" w:firstLine="709"/>
        <w:contextualSpacing/>
        <w:jc w:val="center"/>
        <w:rPr>
          <w:b/>
          <w:sz w:val="28"/>
          <w:szCs w:val="28"/>
        </w:rPr>
      </w:pPr>
      <w:r w:rsidRPr="00BC439E">
        <w:rPr>
          <w:b/>
          <w:sz w:val="28"/>
          <w:szCs w:val="28"/>
        </w:rPr>
        <w:t>Права и обязанности Сторон</w:t>
      </w:r>
    </w:p>
    <w:p w:rsidR="00E72716" w:rsidRPr="00BC439E" w:rsidRDefault="00E72716" w:rsidP="00577AE0">
      <w:pPr>
        <w:pStyle w:val="18"/>
        <w:autoSpaceDN/>
        <w:ind w:left="0"/>
        <w:contextualSpacing/>
        <w:rPr>
          <w:b/>
          <w:sz w:val="28"/>
          <w:szCs w:val="28"/>
        </w:rPr>
      </w:pPr>
    </w:p>
    <w:p w:rsidR="00E72716" w:rsidRPr="00BC439E" w:rsidRDefault="001801B7" w:rsidP="00577AE0">
      <w:pPr>
        <w:autoSpaceDE w:val="0"/>
        <w:autoSpaceDN w:val="0"/>
        <w:adjustRightInd w:val="0"/>
        <w:ind w:firstLine="709"/>
        <w:jc w:val="both"/>
        <w:rPr>
          <w:sz w:val="28"/>
          <w:szCs w:val="28"/>
        </w:rPr>
      </w:pPr>
      <w:r w:rsidRPr="00BC439E">
        <w:rPr>
          <w:sz w:val="28"/>
          <w:szCs w:val="28"/>
        </w:rPr>
        <w:t>3.1.</w:t>
      </w:r>
      <w:r w:rsidR="008A56B5" w:rsidRPr="00BC439E">
        <w:rPr>
          <w:sz w:val="28"/>
          <w:szCs w:val="28"/>
        </w:rPr>
        <w:tab/>
      </w:r>
      <w:r w:rsidR="00E72716" w:rsidRPr="00BC439E">
        <w:rPr>
          <w:sz w:val="28"/>
          <w:szCs w:val="28"/>
        </w:rPr>
        <w:t xml:space="preserve">При исполнении Соглашения </w:t>
      </w:r>
      <w:proofErr w:type="spellStart"/>
      <w:r w:rsidR="00E72716" w:rsidRPr="00BC439E">
        <w:rPr>
          <w:sz w:val="28"/>
          <w:szCs w:val="28"/>
        </w:rPr>
        <w:t>Концедент</w:t>
      </w:r>
      <w:proofErr w:type="spellEnd"/>
      <w:r w:rsidR="00E72716" w:rsidRPr="00BC439E">
        <w:rPr>
          <w:sz w:val="28"/>
          <w:szCs w:val="28"/>
        </w:rPr>
        <w:t xml:space="preserve"> вправе</w:t>
      </w:r>
      <w:r w:rsidR="00C77E12">
        <w:rPr>
          <w:sz w:val="28"/>
          <w:szCs w:val="28"/>
        </w:rPr>
        <w:t xml:space="preserve"> </w:t>
      </w:r>
      <w:r w:rsidR="00E72716" w:rsidRPr="00BC439E">
        <w:rPr>
          <w:sz w:val="28"/>
          <w:szCs w:val="28"/>
        </w:rPr>
        <w:t>осуществлять контроль над соблюдением Концессионером условий Соглашения в соответствии с Федеральным законом от 21 июля 2005 года № 115-Ф</w:t>
      </w:r>
      <w:r w:rsidR="00C77E12">
        <w:rPr>
          <w:sz w:val="28"/>
          <w:szCs w:val="28"/>
        </w:rPr>
        <w:t>З «О концессионных соглашениях».</w:t>
      </w:r>
    </w:p>
    <w:p w:rsidR="00E72716" w:rsidRPr="00BC439E" w:rsidRDefault="00E72716" w:rsidP="00577AE0">
      <w:pPr>
        <w:autoSpaceDE w:val="0"/>
        <w:autoSpaceDN w:val="0"/>
        <w:adjustRightInd w:val="0"/>
        <w:ind w:firstLine="709"/>
        <w:jc w:val="both"/>
        <w:rPr>
          <w:sz w:val="28"/>
          <w:szCs w:val="28"/>
        </w:rPr>
      </w:pPr>
      <w:r w:rsidRPr="00BC439E">
        <w:rPr>
          <w:sz w:val="28"/>
          <w:szCs w:val="28"/>
        </w:rPr>
        <w:t>3.2.</w:t>
      </w:r>
      <w:r w:rsidR="008A56B5" w:rsidRPr="00BC439E">
        <w:rPr>
          <w:sz w:val="28"/>
          <w:szCs w:val="28"/>
        </w:rPr>
        <w:tab/>
      </w:r>
      <w:proofErr w:type="spellStart"/>
      <w:r w:rsidRPr="00BC439E">
        <w:rPr>
          <w:sz w:val="28"/>
          <w:szCs w:val="28"/>
        </w:rPr>
        <w:t>Концедент</w:t>
      </w:r>
      <w:proofErr w:type="spellEnd"/>
      <w:r w:rsidRPr="00BC439E">
        <w:rPr>
          <w:sz w:val="28"/>
          <w:szCs w:val="28"/>
        </w:rPr>
        <w:t xml:space="preserve"> обязан</w:t>
      </w:r>
      <w:r w:rsidR="00C77E12">
        <w:rPr>
          <w:sz w:val="28"/>
          <w:szCs w:val="28"/>
        </w:rPr>
        <w:t xml:space="preserve"> </w:t>
      </w:r>
      <w:r w:rsidRPr="00BC439E">
        <w:rPr>
          <w:sz w:val="28"/>
          <w:szCs w:val="28"/>
        </w:rPr>
        <w:t xml:space="preserve">передать в установленный Соглашением срок </w:t>
      </w:r>
      <w:r w:rsidR="00931D4B">
        <w:rPr>
          <w:sz w:val="28"/>
          <w:szCs w:val="28"/>
        </w:rPr>
        <w:t xml:space="preserve">Концессионеру объект </w:t>
      </w:r>
      <w:r w:rsidR="00931D4B" w:rsidRPr="00C84BB3">
        <w:rPr>
          <w:sz w:val="28"/>
          <w:szCs w:val="28"/>
        </w:rPr>
        <w:t>Соглашения и иное передаваемое по настоящему Соглашению имущество.</w:t>
      </w:r>
    </w:p>
    <w:p w:rsidR="00E72716" w:rsidRPr="00BC439E" w:rsidRDefault="00E72716" w:rsidP="00577AE0">
      <w:pPr>
        <w:autoSpaceDE w:val="0"/>
        <w:autoSpaceDN w:val="0"/>
        <w:adjustRightInd w:val="0"/>
        <w:ind w:firstLine="709"/>
        <w:jc w:val="both"/>
        <w:rPr>
          <w:sz w:val="28"/>
          <w:szCs w:val="28"/>
        </w:rPr>
      </w:pPr>
      <w:r w:rsidRPr="00BC439E">
        <w:rPr>
          <w:sz w:val="28"/>
          <w:szCs w:val="28"/>
        </w:rPr>
        <w:t>3.3.</w:t>
      </w:r>
      <w:r w:rsidR="008A56B5" w:rsidRPr="00BC439E">
        <w:rPr>
          <w:sz w:val="28"/>
          <w:szCs w:val="28"/>
        </w:rPr>
        <w:tab/>
      </w:r>
      <w:r w:rsidRPr="00BC439E">
        <w:rPr>
          <w:sz w:val="28"/>
          <w:szCs w:val="28"/>
        </w:rPr>
        <w:t xml:space="preserve">При исполнении Соглашения Концессионер вправе исполнять Соглашение своими силами и (или) с привлечением в соответствии с условиями Соглашения других лиц. При этом Концессионер несет ответственность за действия других лиц как </w:t>
      </w:r>
      <w:proofErr w:type="gramStart"/>
      <w:r w:rsidRPr="00BC439E">
        <w:rPr>
          <w:sz w:val="28"/>
          <w:szCs w:val="28"/>
        </w:rPr>
        <w:t>за</w:t>
      </w:r>
      <w:proofErr w:type="gramEnd"/>
      <w:r w:rsidRPr="00BC439E">
        <w:rPr>
          <w:sz w:val="28"/>
          <w:szCs w:val="28"/>
        </w:rPr>
        <w:t xml:space="preserve"> свои собственные.</w:t>
      </w:r>
    </w:p>
    <w:p w:rsidR="00E72716" w:rsidRPr="00BC439E" w:rsidRDefault="00E72716" w:rsidP="00577AE0">
      <w:pPr>
        <w:autoSpaceDE w:val="0"/>
        <w:autoSpaceDN w:val="0"/>
        <w:adjustRightInd w:val="0"/>
        <w:ind w:firstLine="709"/>
        <w:jc w:val="both"/>
        <w:rPr>
          <w:sz w:val="28"/>
          <w:szCs w:val="28"/>
        </w:rPr>
      </w:pPr>
      <w:r w:rsidRPr="00BC439E">
        <w:rPr>
          <w:sz w:val="28"/>
          <w:szCs w:val="28"/>
        </w:rPr>
        <w:t>3.4.</w:t>
      </w:r>
      <w:r w:rsidR="008A56B5" w:rsidRPr="00BC439E">
        <w:rPr>
          <w:sz w:val="28"/>
          <w:szCs w:val="28"/>
        </w:rPr>
        <w:tab/>
      </w:r>
      <w:r w:rsidRPr="00BC439E">
        <w:rPr>
          <w:sz w:val="28"/>
          <w:szCs w:val="28"/>
        </w:rPr>
        <w:t>При исполнении Соглашения Концессионер обязан:</w:t>
      </w:r>
    </w:p>
    <w:p w:rsidR="00E72716" w:rsidRPr="00BC439E" w:rsidRDefault="00E72716" w:rsidP="00577AE0">
      <w:pPr>
        <w:autoSpaceDE w:val="0"/>
        <w:autoSpaceDN w:val="0"/>
        <w:adjustRightInd w:val="0"/>
        <w:ind w:firstLine="709"/>
        <w:jc w:val="both"/>
        <w:rPr>
          <w:sz w:val="28"/>
          <w:szCs w:val="28"/>
        </w:rPr>
      </w:pPr>
      <w:r w:rsidRPr="00BC439E">
        <w:rPr>
          <w:sz w:val="28"/>
          <w:szCs w:val="28"/>
        </w:rPr>
        <w:t>осуществить в установленные Соглашением сроки реконструкцию объекта Соглашения;</w:t>
      </w:r>
    </w:p>
    <w:p w:rsidR="00E72716" w:rsidRPr="00BC439E" w:rsidRDefault="00E72716" w:rsidP="00577AE0">
      <w:pPr>
        <w:autoSpaceDE w:val="0"/>
        <w:autoSpaceDN w:val="0"/>
        <w:adjustRightInd w:val="0"/>
        <w:ind w:firstLine="709"/>
        <w:jc w:val="both"/>
        <w:rPr>
          <w:sz w:val="28"/>
          <w:szCs w:val="28"/>
        </w:rPr>
      </w:pPr>
      <w:r w:rsidRPr="00BC439E">
        <w:rPr>
          <w:sz w:val="28"/>
          <w:szCs w:val="28"/>
        </w:rPr>
        <w:t>использовать (эксплуатировать) объект Соглашения в целях и в порядке, которые установлены Соглашением;</w:t>
      </w:r>
    </w:p>
    <w:p w:rsidR="00E72716" w:rsidRPr="00BC439E" w:rsidRDefault="00E72716" w:rsidP="00577AE0">
      <w:pPr>
        <w:autoSpaceDE w:val="0"/>
        <w:autoSpaceDN w:val="0"/>
        <w:adjustRightInd w:val="0"/>
        <w:ind w:firstLine="709"/>
        <w:jc w:val="both"/>
        <w:rPr>
          <w:sz w:val="28"/>
          <w:szCs w:val="28"/>
        </w:rPr>
      </w:pPr>
      <w:r w:rsidRPr="00BC439E">
        <w:rPr>
          <w:sz w:val="28"/>
          <w:szCs w:val="28"/>
        </w:rPr>
        <w:t xml:space="preserve">осуществлять деятельность, предусмотренную Соглашением, и не прекращать (не приостанавливать) эту деятельность без согласия Концедента, за исключением случая, указанного в </w:t>
      </w:r>
      <w:hyperlink r:id="rId9" w:history="1">
        <w:r w:rsidRPr="00BC439E">
          <w:rPr>
            <w:sz w:val="28"/>
            <w:szCs w:val="28"/>
          </w:rPr>
          <w:t>части 3.7 статьи 13</w:t>
        </w:r>
      </w:hyperlink>
      <w:r w:rsidRPr="00BC439E">
        <w:rPr>
          <w:sz w:val="28"/>
          <w:szCs w:val="28"/>
        </w:rPr>
        <w:t xml:space="preserve"> Федерального закона от 21 июля 2005 года № 115-ФЗ «О концессионных соглашениях»;</w:t>
      </w:r>
    </w:p>
    <w:p w:rsidR="00E72716" w:rsidRPr="00BC439E" w:rsidRDefault="00E72716" w:rsidP="00577AE0">
      <w:pPr>
        <w:autoSpaceDE w:val="0"/>
        <w:autoSpaceDN w:val="0"/>
        <w:adjustRightInd w:val="0"/>
        <w:ind w:firstLine="709"/>
        <w:jc w:val="both"/>
        <w:rPr>
          <w:sz w:val="28"/>
          <w:szCs w:val="28"/>
        </w:rPr>
      </w:pPr>
      <w:r w:rsidRPr="00BC439E">
        <w:rPr>
          <w:sz w:val="28"/>
          <w:szCs w:val="28"/>
        </w:rPr>
        <w:t>обеспечивать при осуществлении деятельности, предусмотренной настоящим Соглашением, возможность получения потребителями соответствующих товаров, работ, услуг;</w:t>
      </w:r>
    </w:p>
    <w:p w:rsidR="00E72716" w:rsidRDefault="00E72716" w:rsidP="00577AE0">
      <w:pPr>
        <w:autoSpaceDE w:val="0"/>
        <w:autoSpaceDN w:val="0"/>
        <w:adjustRightInd w:val="0"/>
        <w:ind w:firstLine="709"/>
        <w:jc w:val="both"/>
        <w:rPr>
          <w:sz w:val="28"/>
          <w:szCs w:val="28"/>
        </w:rPr>
      </w:pPr>
      <w:r w:rsidRPr="00BC439E">
        <w:rPr>
          <w:sz w:val="28"/>
          <w:szCs w:val="28"/>
        </w:rPr>
        <w:t>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w:t>
      </w:r>
    </w:p>
    <w:p w:rsidR="00E72716" w:rsidRDefault="00E72716" w:rsidP="00577AE0">
      <w:pPr>
        <w:autoSpaceDE w:val="0"/>
        <w:autoSpaceDN w:val="0"/>
        <w:adjustRightInd w:val="0"/>
        <w:ind w:firstLine="709"/>
        <w:jc w:val="both"/>
        <w:rPr>
          <w:sz w:val="28"/>
          <w:szCs w:val="28"/>
        </w:rPr>
      </w:pPr>
      <w:r w:rsidRPr="00BC439E">
        <w:rPr>
          <w:sz w:val="28"/>
          <w:szCs w:val="28"/>
        </w:rPr>
        <w:t xml:space="preserve">заключить с </w:t>
      </w:r>
      <w:proofErr w:type="spellStart"/>
      <w:r w:rsidRPr="00BC439E">
        <w:rPr>
          <w:sz w:val="28"/>
          <w:szCs w:val="28"/>
        </w:rPr>
        <w:t>ресурсоснабжающими</w:t>
      </w:r>
      <w:proofErr w:type="spellEnd"/>
      <w:r w:rsidRPr="00BC439E">
        <w:rPr>
          <w:sz w:val="28"/>
          <w:szCs w:val="28"/>
        </w:rPr>
        <w:t xml:space="preserve"> организациями договоры поставки энергетических ресурсов, потребляемых при исполнении Соглашения, а также оплачивать указанные энергетические ресурсы;</w:t>
      </w:r>
    </w:p>
    <w:p w:rsidR="00BF68D6" w:rsidRPr="00C84BB3" w:rsidRDefault="00BF68D6" w:rsidP="00BF68D6">
      <w:pPr>
        <w:autoSpaceDE w:val="0"/>
        <w:autoSpaceDN w:val="0"/>
        <w:adjustRightInd w:val="0"/>
        <w:ind w:firstLine="709"/>
        <w:jc w:val="both"/>
        <w:rPr>
          <w:sz w:val="28"/>
          <w:szCs w:val="28"/>
        </w:rPr>
      </w:pPr>
      <w:r w:rsidRPr="00C84BB3">
        <w:rPr>
          <w:sz w:val="28"/>
          <w:szCs w:val="28"/>
        </w:rPr>
        <w:t xml:space="preserve">достигнуть плановых значений показателей надежности и энергетической эффективности, указанных в приложении </w:t>
      </w:r>
      <w:r w:rsidR="00CF0EB9" w:rsidRPr="00C84BB3">
        <w:rPr>
          <w:sz w:val="28"/>
          <w:szCs w:val="28"/>
        </w:rPr>
        <w:t>3</w:t>
      </w:r>
      <w:r w:rsidRPr="00C84BB3">
        <w:rPr>
          <w:sz w:val="28"/>
          <w:szCs w:val="28"/>
        </w:rPr>
        <w:t xml:space="preserve"> к настоящему Соглашению;</w:t>
      </w:r>
    </w:p>
    <w:p w:rsidR="00E72716" w:rsidRPr="00C84BB3" w:rsidRDefault="00E72716" w:rsidP="00577AE0">
      <w:pPr>
        <w:autoSpaceDE w:val="0"/>
        <w:autoSpaceDN w:val="0"/>
        <w:adjustRightInd w:val="0"/>
        <w:ind w:firstLine="709"/>
        <w:jc w:val="both"/>
        <w:rPr>
          <w:sz w:val="28"/>
          <w:szCs w:val="28"/>
        </w:rPr>
      </w:pPr>
      <w:r w:rsidRPr="00C84BB3">
        <w:rPr>
          <w:sz w:val="28"/>
          <w:szCs w:val="28"/>
        </w:rPr>
        <w:t>содержать объект Соглашения в порядке, предусмотренном техническими, санитарными, противопожарными, экологическими и иными обязательными правилами и нормами;</w:t>
      </w:r>
    </w:p>
    <w:p w:rsidR="00E72716" w:rsidRPr="00C84BB3" w:rsidRDefault="00E72716" w:rsidP="00577AE0">
      <w:pPr>
        <w:autoSpaceDE w:val="0"/>
        <w:autoSpaceDN w:val="0"/>
        <w:adjustRightInd w:val="0"/>
        <w:ind w:firstLine="709"/>
        <w:jc w:val="both"/>
        <w:rPr>
          <w:sz w:val="28"/>
          <w:szCs w:val="28"/>
        </w:rPr>
      </w:pPr>
      <w:r w:rsidRPr="00C84BB3">
        <w:rPr>
          <w:sz w:val="28"/>
          <w:szCs w:val="28"/>
        </w:rPr>
        <w:t>обеспечивать сохранность вверенного по Соглашению имущества, его антитеррористическую и антивандальную защищенность;</w:t>
      </w:r>
    </w:p>
    <w:p w:rsidR="00931D4B" w:rsidRPr="00AC5B80" w:rsidRDefault="00931D4B" w:rsidP="00931D4B">
      <w:pPr>
        <w:suppressAutoHyphens/>
        <w:autoSpaceDE w:val="0"/>
        <w:autoSpaceDN w:val="0"/>
        <w:adjustRightInd w:val="0"/>
        <w:ind w:firstLine="709"/>
        <w:jc w:val="both"/>
        <w:rPr>
          <w:rStyle w:val="0pt"/>
          <w:rFonts w:eastAsia="Calibri"/>
          <w:sz w:val="28"/>
          <w:szCs w:val="28"/>
        </w:rPr>
      </w:pPr>
      <w:r w:rsidRPr="00C84BB3">
        <w:rPr>
          <w:sz w:val="28"/>
          <w:szCs w:val="28"/>
        </w:rPr>
        <w:lastRenderedPageBreak/>
        <w:t>в течение 6 (шести) месяцев после заключения настоящего Соглашения  разработать в соответствии с нормами действующего законодательства инвестиционную программу, которая обеспечит выполнение его обязательств по настоящему Соглашению.</w:t>
      </w:r>
    </w:p>
    <w:p w:rsidR="00E72716" w:rsidRPr="00BC439E" w:rsidRDefault="00E72716" w:rsidP="00577AE0">
      <w:pPr>
        <w:autoSpaceDE w:val="0"/>
        <w:autoSpaceDN w:val="0"/>
        <w:adjustRightInd w:val="0"/>
        <w:ind w:firstLine="709"/>
        <w:jc w:val="both"/>
        <w:rPr>
          <w:sz w:val="28"/>
          <w:szCs w:val="28"/>
        </w:rPr>
      </w:pPr>
      <w:r w:rsidRPr="00BC439E">
        <w:rPr>
          <w:sz w:val="28"/>
          <w:szCs w:val="28"/>
        </w:rPr>
        <w:t>3.5.</w:t>
      </w:r>
      <w:r w:rsidR="008A56B5" w:rsidRPr="00BC439E">
        <w:rPr>
          <w:sz w:val="28"/>
          <w:szCs w:val="28"/>
        </w:rPr>
        <w:tab/>
      </w:r>
      <w:r w:rsidRPr="00BC439E">
        <w:rPr>
          <w:sz w:val="28"/>
          <w:szCs w:val="28"/>
        </w:rPr>
        <w:t xml:space="preserve">При исполнении настоящего Соглашения Субъект </w:t>
      </w:r>
      <w:proofErr w:type="gramStart"/>
      <w:r w:rsidRPr="00BC439E">
        <w:rPr>
          <w:sz w:val="28"/>
          <w:szCs w:val="28"/>
        </w:rPr>
        <w:t>несет следующие обязанности</w:t>
      </w:r>
      <w:proofErr w:type="gramEnd"/>
      <w:r w:rsidRPr="00BC439E">
        <w:rPr>
          <w:sz w:val="28"/>
          <w:szCs w:val="28"/>
        </w:rPr>
        <w:t>:</w:t>
      </w:r>
    </w:p>
    <w:p w:rsidR="00E72716" w:rsidRPr="00BC439E" w:rsidRDefault="00E72716" w:rsidP="00577AE0">
      <w:pPr>
        <w:autoSpaceDE w:val="0"/>
        <w:autoSpaceDN w:val="0"/>
        <w:adjustRightInd w:val="0"/>
        <w:ind w:firstLine="709"/>
        <w:jc w:val="both"/>
        <w:rPr>
          <w:sz w:val="28"/>
          <w:szCs w:val="28"/>
        </w:rPr>
      </w:pPr>
      <w:r w:rsidRPr="00BC439E">
        <w:rPr>
          <w:sz w:val="28"/>
          <w:szCs w:val="28"/>
        </w:rPr>
        <w:t>установление тарифов в соответствии с долгосрочными параметрами регулирования деятельности Концессионера и методом регулирования тарифов;</w:t>
      </w:r>
    </w:p>
    <w:p w:rsidR="00E72716" w:rsidRPr="00BC439E" w:rsidRDefault="00E72716" w:rsidP="00577AE0">
      <w:pPr>
        <w:autoSpaceDE w:val="0"/>
        <w:autoSpaceDN w:val="0"/>
        <w:adjustRightInd w:val="0"/>
        <w:ind w:firstLine="709"/>
        <w:jc w:val="both"/>
        <w:rPr>
          <w:sz w:val="28"/>
          <w:szCs w:val="28"/>
        </w:rPr>
      </w:pPr>
      <w:r w:rsidRPr="00BC439E">
        <w:rPr>
          <w:sz w:val="28"/>
          <w:szCs w:val="28"/>
        </w:rPr>
        <w:t>утверждение инвестиционной программы Концессионера в соответствии с установленными Соглашением заданием и мероприятиями, плановыми показателями деятельности Концессионера, предельным уровнем расходов на реконструкцию объекта Соглашения;</w:t>
      </w:r>
    </w:p>
    <w:p w:rsidR="00E72716" w:rsidRPr="00BC439E" w:rsidRDefault="00E72716" w:rsidP="00577AE0">
      <w:pPr>
        <w:autoSpaceDE w:val="0"/>
        <w:autoSpaceDN w:val="0"/>
        <w:adjustRightInd w:val="0"/>
        <w:ind w:firstLine="709"/>
        <w:jc w:val="both"/>
        <w:rPr>
          <w:sz w:val="28"/>
          <w:szCs w:val="28"/>
        </w:rPr>
      </w:pPr>
      <w:proofErr w:type="gramStart"/>
      <w:r w:rsidRPr="00BC439E">
        <w:rPr>
          <w:sz w:val="28"/>
          <w:szCs w:val="28"/>
        </w:rPr>
        <w:t>возмещение недополученных доходов, экономически обоснованных расходов Концессионера за счет средств бюджета Субъекта в соответствии с нормативными правовыми актами Российской Федерации в случае принятия органом исполнительной власти Субъекта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Соглашением в соответствии с основами ценообразования в</w:t>
      </w:r>
      <w:proofErr w:type="gramEnd"/>
      <w:r w:rsidR="00AB2278" w:rsidRPr="00BC439E">
        <w:rPr>
          <w:sz w:val="28"/>
          <w:szCs w:val="28"/>
        </w:rPr>
        <w:t xml:space="preserve"> </w:t>
      </w:r>
      <w:proofErr w:type="gramStart"/>
      <w:r w:rsidRPr="00BC439E">
        <w:rPr>
          <w:sz w:val="28"/>
          <w:szCs w:val="28"/>
        </w:rPr>
        <w:t>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w:t>
      </w:r>
      <w:proofErr w:type="gramEnd"/>
    </w:p>
    <w:p w:rsidR="00E72716" w:rsidRPr="00BC439E" w:rsidRDefault="00E72716" w:rsidP="00577AE0">
      <w:pPr>
        <w:autoSpaceDE w:val="0"/>
        <w:autoSpaceDN w:val="0"/>
        <w:adjustRightInd w:val="0"/>
        <w:ind w:firstLine="709"/>
        <w:jc w:val="both"/>
        <w:rPr>
          <w:sz w:val="28"/>
          <w:szCs w:val="28"/>
        </w:rPr>
      </w:pPr>
      <w:proofErr w:type="gramStart"/>
      <w:r w:rsidRPr="00BC439E">
        <w:rPr>
          <w:sz w:val="28"/>
          <w:szCs w:val="28"/>
        </w:rPr>
        <w:t>Возмещение недополученных доходов, экономически обоснованных расходов Концессионера, подлежащих возмещению за счет средств бюджета Субъекта, осуществляется в соответствии с положениями постановления Правительства Российской Федерации от 1 июля 2014 года № 603 «О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w:t>
      </w:r>
      <w:proofErr w:type="gramEnd"/>
      <w:r w:rsidRPr="00BC439E">
        <w:rPr>
          <w:sz w:val="28"/>
          <w:szCs w:val="28"/>
        </w:rPr>
        <w:t xml:space="preserve"> счет средств бюджетов бюджетной системы Российской Федерации и определения размера компенсации за счет </w:t>
      </w:r>
      <w:proofErr w:type="gramStart"/>
      <w:r w:rsidRPr="00BC439E">
        <w:rPr>
          <w:sz w:val="28"/>
          <w:szCs w:val="28"/>
        </w:rPr>
        <w:t>средств федерального бюджета расходов бюджета субъекта Российской Федерации</w:t>
      </w:r>
      <w:proofErr w:type="gramEnd"/>
      <w:r w:rsidRPr="00BC439E">
        <w:rPr>
          <w:sz w:val="28"/>
          <w:szCs w:val="28"/>
        </w:rPr>
        <w:t xml:space="preserve"> или местного бюджета, возникших в результате возмещения недополученных доходов» и статьи 78 Бюджетного кодекса Российской Федерации.</w:t>
      </w:r>
    </w:p>
    <w:p w:rsidR="000748A4" w:rsidRPr="00BC439E" w:rsidRDefault="000748A4" w:rsidP="00577AE0">
      <w:pPr>
        <w:autoSpaceDE w:val="0"/>
        <w:autoSpaceDN w:val="0"/>
        <w:adjustRightInd w:val="0"/>
        <w:ind w:firstLine="709"/>
        <w:jc w:val="both"/>
        <w:rPr>
          <w:sz w:val="28"/>
          <w:szCs w:val="28"/>
        </w:rPr>
      </w:pPr>
    </w:p>
    <w:p w:rsidR="00E72716" w:rsidRPr="005C0845" w:rsidRDefault="00E72716" w:rsidP="00252C0C">
      <w:pPr>
        <w:pStyle w:val="ConsPlusNonformat"/>
        <w:widowControl/>
        <w:numPr>
          <w:ilvl w:val="0"/>
          <w:numId w:val="8"/>
        </w:numPr>
        <w:tabs>
          <w:tab w:val="left" w:pos="0"/>
        </w:tabs>
        <w:spacing w:before="240"/>
        <w:ind w:left="0" w:firstLine="709"/>
        <w:jc w:val="center"/>
        <w:rPr>
          <w:rFonts w:ascii="Times New Roman" w:hAnsi="Times New Roman" w:cs="Times New Roman"/>
          <w:b/>
          <w:sz w:val="28"/>
          <w:szCs w:val="28"/>
        </w:rPr>
      </w:pPr>
      <w:r w:rsidRPr="005C0845">
        <w:rPr>
          <w:rFonts w:ascii="Times New Roman" w:hAnsi="Times New Roman" w:cs="Times New Roman"/>
          <w:b/>
          <w:sz w:val="28"/>
          <w:szCs w:val="28"/>
        </w:rPr>
        <w:t>Порядок передачи Концедентом Концессионеру объектов имущества</w:t>
      </w:r>
    </w:p>
    <w:p w:rsidR="00E72716" w:rsidRPr="005C0845" w:rsidRDefault="00E72716" w:rsidP="00577AE0">
      <w:pPr>
        <w:pStyle w:val="ConsPlusNonformat"/>
        <w:widowControl/>
        <w:tabs>
          <w:tab w:val="left" w:pos="0"/>
        </w:tabs>
        <w:ind w:left="709"/>
        <w:rPr>
          <w:rFonts w:ascii="Times New Roman" w:hAnsi="Times New Roman" w:cs="Times New Roman"/>
          <w:b/>
          <w:sz w:val="28"/>
          <w:szCs w:val="28"/>
        </w:rPr>
      </w:pPr>
    </w:p>
    <w:p w:rsidR="00E57DBB" w:rsidRPr="009B3E69" w:rsidRDefault="00E57DBB" w:rsidP="00577AE0">
      <w:pPr>
        <w:pStyle w:val="ConsPlusNonformat"/>
        <w:suppressAutoHyphens/>
        <w:ind w:firstLine="714"/>
        <w:jc w:val="both"/>
        <w:rPr>
          <w:rFonts w:ascii="Times New Roman" w:hAnsi="Times New Roman" w:cs="Times New Roman"/>
          <w:sz w:val="28"/>
          <w:szCs w:val="28"/>
        </w:rPr>
      </w:pPr>
      <w:r w:rsidRPr="009B3E69">
        <w:rPr>
          <w:rFonts w:ascii="Times New Roman" w:hAnsi="Times New Roman" w:cs="Times New Roman"/>
          <w:sz w:val="28"/>
          <w:szCs w:val="28"/>
        </w:rPr>
        <w:t>4.1.</w:t>
      </w:r>
      <w:r w:rsidR="008A56B5">
        <w:rPr>
          <w:rFonts w:ascii="Times New Roman" w:hAnsi="Times New Roman" w:cs="Times New Roman"/>
          <w:sz w:val="28"/>
          <w:szCs w:val="28"/>
        </w:rPr>
        <w:tab/>
      </w:r>
      <w:proofErr w:type="spellStart"/>
      <w:r w:rsidR="002633A5" w:rsidRPr="006612BB">
        <w:rPr>
          <w:rFonts w:ascii="Times New Roman" w:hAnsi="Times New Roman"/>
          <w:sz w:val="28"/>
          <w:szCs w:val="28"/>
        </w:rPr>
        <w:t>Концедент</w:t>
      </w:r>
      <w:proofErr w:type="spellEnd"/>
      <w:r w:rsidR="002633A5" w:rsidRPr="006612BB">
        <w:rPr>
          <w:rFonts w:ascii="Times New Roman" w:hAnsi="Times New Roman"/>
          <w:sz w:val="28"/>
          <w:szCs w:val="28"/>
        </w:rPr>
        <w:t xml:space="preserve"> обязуется передать Концессионеру, а Концессионер обязуется принять объект Соглашения</w:t>
      </w:r>
      <w:r w:rsidR="002633A5">
        <w:rPr>
          <w:rFonts w:ascii="Times New Roman" w:hAnsi="Times New Roman"/>
          <w:sz w:val="28"/>
          <w:szCs w:val="28"/>
        </w:rPr>
        <w:t xml:space="preserve"> и иное имущество</w:t>
      </w:r>
      <w:r w:rsidR="002633A5" w:rsidRPr="006612BB">
        <w:rPr>
          <w:rFonts w:ascii="Times New Roman" w:hAnsi="Times New Roman"/>
          <w:sz w:val="28"/>
          <w:szCs w:val="28"/>
        </w:rPr>
        <w:t>, а также права владения и пользования указанным объектом в срок, установленный в пункте 10.5 настоящего Соглашения.</w:t>
      </w:r>
    </w:p>
    <w:p w:rsidR="00E57DBB" w:rsidRPr="00C84BB3" w:rsidRDefault="00E57DBB" w:rsidP="00577AE0">
      <w:pPr>
        <w:suppressAutoHyphens/>
        <w:ind w:firstLine="714"/>
        <w:jc w:val="both"/>
        <w:rPr>
          <w:sz w:val="28"/>
          <w:szCs w:val="28"/>
        </w:rPr>
      </w:pPr>
      <w:r w:rsidRPr="00C84BB3">
        <w:rPr>
          <w:sz w:val="28"/>
          <w:szCs w:val="28"/>
        </w:rPr>
        <w:t>4.2.</w:t>
      </w:r>
      <w:r w:rsidR="008A56B5" w:rsidRPr="00C84BB3">
        <w:rPr>
          <w:sz w:val="28"/>
          <w:szCs w:val="28"/>
        </w:rPr>
        <w:tab/>
      </w:r>
      <w:r w:rsidRPr="00C84BB3">
        <w:rPr>
          <w:sz w:val="28"/>
          <w:szCs w:val="28"/>
        </w:rPr>
        <w:t xml:space="preserve">Передача </w:t>
      </w:r>
      <w:proofErr w:type="spellStart"/>
      <w:r w:rsidRPr="00C84BB3">
        <w:rPr>
          <w:sz w:val="28"/>
          <w:szCs w:val="28"/>
        </w:rPr>
        <w:t>Концедентом</w:t>
      </w:r>
      <w:proofErr w:type="spellEnd"/>
      <w:r w:rsidRPr="00C84BB3">
        <w:rPr>
          <w:sz w:val="28"/>
          <w:szCs w:val="28"/>
        </w:rPr>
        <w:t xml:space="preserve"> Концессионеру объекта Соглашения </w:t>
      </w:r>
      <w:r w:rsidR="002633A5" w:rsidRPr="00C84BB3">
        <w:rPr>
          <w:sz w:val="28"/>
          <w:szCs w:val="28"/>
        </w:rPr>
        <w:t xml:space="preserve">и иного имущества </w:t>
      </w:r>
      <w:r w:rsidRPr="00C84BB3">
        <w:rPr>
          <w:sz w:val="28"/>
          <w:szCs w:val="28"/>
        </w:rPr>
        <w:t>осуществляется по акту приема-передачи, содержащему сведения о составе, начальной и остаточной стоимости передаваемого объекта Соглашения, подписываемому Концедентом и Концессионером.</w:t>
      </w:r>
    </w:p>
    <w:p w:rsidR="00E57DBB" w:rsidRPr="00C84BB3" w:rsidRDefault="00E57DBB" w:rsidP="00577AE0">
      <w:pPr>
        <w:pStyle w:val="ConsPlusNonformat"/>
        <w:suppressAutoHyphens/>
        <w:ind w:firstLine="714"/>
        <w:jc w:val="both"/>
        <w:rPr>
          <w:rFonts w:ascii="Times New Roman" w:hAnsi="Times New Roman" w:cs="Times New Roman"/>
          <w:sz w:val="28"/>
          <w:szCs w:val="28"/>
        </w:rPr>
      </w:pPr>
      <w:r w:rsidRPr="00C84BB3">
        <w:rPr>
          <w:rFonts w:ascii="Times New Roman" w:hAnsi="Times New Roman" w:cs="Times New Roman"/>
          <w:sz w:val="28"/>
          <w:szCs w:val="28"/>
        </w:rPr>
        <w:t>4.3.</w:t>
      </w:r>
      <w:r w:rsidR="008A56B5" w:rsidRPr="00C84BB3">
        <w:rPr>
          <w:rFonts w:ascii="Times New Roman" w:hAnsi="Times New Roman" w:cs="Times New Roman"/>
          <w:sz w:val="28"/>
          <w:szCs w:val="28"/>
        </w:rPr>
        <w:tab/>
      </w:r>
      <w:r w:rsidRPr="00C84BB3">
        <w:rPr>
          <w:rFonts w:ascii="Times New Roman" w:hAnsi="Times New Roman" w:cs="Times New Roman"/>
          <w:sz w:val="28"/>
          <w:szCs w:val="28"/>
        </w:rPr>
        <w:t xml:space="preserve">Обязанность </w:t>
      </w:r>
      <w:proofErr w:type="spellStart"/>
      <w:r w:rsidRPr="00C84BB3">
        <w:rPr>
          <w:rFonts w:ascii="Times New Roman" w:hAnsi="Times New Roman" w:cs="Times New Roman"/>
          <w:sz w:val="28"/>
          <w:szCs w:val="28"/>
        </w:rPr>
        <w:t>Концедента</w:t>
      </w:r>
      <w:proofErr w:type="spellEnd"/>
      <w:r w:rsidRPr="00C84BB3">
        <w:rPr>
          <w:rFonts w:ascii="Times New Roman" w:hAnsi="Times New Roman" w:cs="Times New Roman"/>
          <w:sz w:val="28"/>
          <w:szCs w:val="28"/>
        </w:rPr>
        <w:t xml:space="preserve"> по передаче объекта Соглашения</w:t>
      </w:r>
      <w:r w:rsidR="002633A5" w:rsidRPr="00C84BB3">
        <w:rPr>
          <w:rFonts w:ascii="Times New Roman" w:hAnsi="Times New Roman"/>
          <w:sz w:val="28"/>
          <w:szCs w:val="28"/>
        </w:rPr>
        <w:t xml:space="preserve"> и иного имущества</w:t>
      </w:r>
      <w:r w:rsidRPr="00C84BB3">
        <w:rPr>
          <w:rFonts w:ascii="Times New Roman" w:hAnsi="Times New Roman" w:cs="Times New Roman"/>
          <w:sz w:val="28"/>
          <w:szCs w:val="28"/>
        </w:rPr>
        <w:t xml:space="preserve"> считается исполненной после принятия объекта Концессионером и подписания Концедентом и Концессионером акта приема-передачи.</w:t>
      </w:r>
    </w:p>
    <w:p w:rsidR="00E57DBB" w:rsidRPr="00C84BB3" w:rsidRDefault="00E57DBB" w:rsidP="00577AE0">
      <w:pPr>
        <w:suppressAutoHyphens/>
        <w:ind w:firstLine="714"/>
        <w:jc w:val="both"/>
        <w:rPr>
          <w:sz w:val="28"/>
          <w:szCs w:val="28"/>
        </w:rPr>
      </w:pPr>
      <w:r w:rsidRPr="00C84BB3">
        <w:rPr>
          <w:sz w:val="28"/>
          <w:szCs w:val="28"/>
        </w:rPr>
        <w:t>4.4.</w:t>
      </w:r>
      <w:r w:rsidR="008A56B5" w:rsidRPr="00C84BB3">
        <w:rPr>
          <w:sz w:val="28"/>
          <w:szCs w:val="28"/>
        </w:rPr>
        <w:tab/>
      </w:r>
      <w:proofErr w:type="spellStart"/>
      <w:r w:rsidRPr="00C84BB3">
        <w:rPr>
          <w:sz w:val="28"/>
          <w:szCs w:val="28"/>
        </w:rPr>
        <w:t>Концедент</w:t>
      </w:r>
      <w:proofErr w:type="spellEnd"/>
      <w:r w:rsidRPr="00C84BB3">
        <w:rPr>
          <w:sz w:val="28"/>
          <w:szCs w:val="28"/>
        </w:rPr>
        <w:t xml:space="preserve"> передает Концессионеру </w:t>
      </w:r>
      <w:r w:rsidR="00364E53" w:rsidRPr="00C84BB3">
        <w:rPr>
          <w:sz w:val="28"/>
          <w:szCs w:val="28"/>
        </w:rPr>
        <w:t xml:space="preserve">по описи </w:t>
      </w:r>
      <w:r w:rsidRPr="00C84BB3">
        <w:rPr>
          <w:sz w:val="28"/>
          <w:szCs w:val="28"/>
        </w:rPr>
        <w:t>документы, относящиеся к передаваемому объекту Соглашения</w:t>
      </w:r>
      <w:r w:rsidR="002633A5" w:rsidRPr="00C84BB3">
        <w:rPr>
          <w:sz w:val="28"/>
          <w:szCs w:val="28"/>
        </w:rPr>
        <w:t xml:space="preserve"> и иному имуществу</w:t>
      </w:r>
      <w:r w:rsidRPr="00C84BB3">
        <w:rPr>
          <w:sz w:val="28"/>
          <w:szCs w:val="28"/>
        </w:rPr>
        <w:t>, необходимые для исполнения настоящего Соглашения, одновременно с передачей соответствующего объекта Соглашения.</w:t>
      </w:r>
    </w:p>
    <w:p w:rsidR="00E57DBB" w:rsidRPr="00C84BB3" w:rsidRDefault="00E57DBB" w:rsidP="00577AE0">
      <w:pPr>
        <w:pStyle w:val="ConsPlusNonformat"/>
        <w:suppressAutoHyphens/>
        <w:ind w:firstLine="714"/>
        <w:jc w:val="both"/>
        <w:rPr>
          <w:rFonts w:ascii="Times New Roman" w:hAnsi="Times New Roman" w:cs="Times New Roman"/>
          <w:sz w:val="28"/>
          <w:szCs w:val="28"/>
        </w:rPr>
      </w:pPr>
      <w:r w:rsidRPr="00C84BB3">
        <w:rPr>
          <w:rFonts w:ascii="Times New Roman" w:hAnsi="Times New Roman" w:cs="Times New Roman"/>
          <w:sz w:val="28"/>
          <w:szCs w:val="28"/>
        </w:rPr>
        <w:t>4.5.</w:t>
      </w:r>
      <w:r w:rsidR="008A56B5" w:rsidRPr="00C84BB3">
        <w:rPr>
          <w:rFonts w:ascii="Times New Roman" w:hAnsi="Times New Roman" w:cs="Times New Roman"/>
          <w:sz w:val="28"/>
          <w:szCs w:val="28"/>
        </w:rPr>
        <w:tab/>
      </w:r>
      <w:r w:rsidRPr="00C84BB3">
        <w:rPr>
          <w:rFonts w:ascii="Times New Roman" w:hAnsi="Times New Roman" w:cs="Times New Roman"/>
          <w:sz w:val="28"/>
          <w:szCs w:val="28"/>
        </w:rPr>
        <w:t xml:space="preserve">Обязанность </w:t>
      </w:r>
      <w:proofErr w:type="spellStart"/>
      <w:r w:rsidRPr="00C84BB3">
        <w:rPr>
          <w:rFonts w:ascii="Times New Roman" w:hAnsi="Times New Roman" w:cs="Times New Roman"/>
          <w:sz w:val="28"/>
          <w:szCs w:val="28"/>
        </w:rPr>
        <w:t>Концедента</w:t>
      </w:r>
      <w:proofErr w:type="spellEnd"/>
      <w:r w:rsidRPr="00C84BB3">
        <w:rPr>
          <w:rFonts w:ascii="Times New Roman" w:hAnsi="Times New Roman" w:cs="Times New Roman"/>
          <w:sz w:val="28"/>
          <w:szCs w:val="28"/>
        </w:rPr>
        <w:t xml:space="preserve"> по передаче Концессионеру прав владения и пользования объектами недвижимого имущества, </w:t>
      </w:r>
      <w:r w:rsidR="00A55062" w:rsidRPr="00375088">
        <w:rPr>
          <w:rFonts w:ascii="Times New Roman" w:hAnsi="Times New Roman" w:cs="Times New Roman"/>
          <w:sz w:val="28"/>
          <w:szCs w:val="28"/>
        </w:rPr>
        <w:t>входящим</w:t>
      </w:r>
      <w:r w:rsidR="00A55062">
        <w:rPr>
          <w:rFonts w:ascii="Times New Roman" w:hAnsi="Times New Roman" w:cs="Times New Roman"/>
          <w:sz w:val="28"/>
          <w:szCs w:val="28"/>
        </w:rPr>
        <w:t>и</w:t>
      </w:r>
      <w:r w:rsidR="00A55062" w:rsidRPr="00375088">
        <w:rPr>
          <w:rFonts w:ascii="Times New Roman" w:hAnsi="Times New Roman" w:cs="Times New Roman"/>
          <w:sz w:val="28"/>
          <w:szCs w:val="28"/>
        </w:rPr>
        <w:t xml:space="preserve"> в состав иного имущества, </w:t>
      </w:r>
      <w:r w:rsidRPr="00C84BB3">
        <w:rPr>
          <w:rFonts w:ascii="Times New Roman" w:hAnsi="Times New Roman" w:cs="Times New Roman"/>
          <w:sz w:val="28"/>
          <w:szCs w:val="28"/>
        </w:rPr>
        <w:t xml:space="preserve">считается исполненной со дня государственной регистрации указанных прав Концессионера. </w:t>
      </w:r>
    </w:p>
    <w:p w:rsidR="00A55062" w:rsidRPr="00265D48" w:rsidRDefault="00A55062" w:rsidP="00A55062">
      <w:pPr>
        <w:pStyle w:val="ConsPlusNonformat"/>
        <w:tabs>
          <w:tab w:val="left" w:pos="0"/>
        </w:tabs>
        <w:suppressAutoHyphens/>
        <w:autoSpaceDN/>
        <w:adjustRightInd/>
        <w:ind w:firstLine="709"/>
        <w:jc w:val="both"/>
        <w:rPr>
          <w:rFonts w:ascii="Times New Roman" w:hAnsi="Times New Roman" w:cs="Times New Roman"/>
          <w:sz w:val="28"/>
          <w:szCs w:val="28"/>
        </w:rPr>
      </w:pPr>
      <w:r w:rsidRPr="00375088">
        <w:rPr>
          <w:rFonts w:ascii="Times New Roman" w:hAnsi="Times New Roman" w:cs="Times New Roman"/>
          <w:color w:val="000000"/>
          <w:sz w:val="28"/>
          <w:szCs w:val="28"/>
        </w:rPr>
        <w:t xml:space="preserve">Обязанность </w:t>
      </w:r>
      <w:proofErr w:type="spellStart"/>
      <w:r w:rsidRPr="00375088">
        <w:rPr>
          <w:rFonts w:ascii="Times New Roman" w:hAnsi="Times New Roman" w:cs="Times New Roman"/>
          <w:color w:val="000000"/>
          <w:sz w:val="28"/>
          <w:szCs w:val="28"/>
        </w:rPr>
        <w:t>Концедента</w:t>
      </w:r>
      <w:proofErr w:type="spellEnd"/>
      <w:r w:rsidRPr="00375088">
        <w:rPr>
          <w:rFonts w:ascii="Times New Roman" w:hAnsi="Times New Roman" w:cs="Times New Roman"/>
          <w:color w:val="000000"/>
          <w:sz w:val="28"/>
          <w:szCs w:val="28"/>
        </w:rPr>
        <w:t xml:space="preserve"> по передаче</w:t>
      </w:r>
      <w:bookmarkStart w:id="1" w:name="p_19135"/>
      <w:bookmarkEnd w:id="1"/>
      <w:r w:rsidRPr="00375088">
        <w:rPr>
          <w:rFonts w:ascii="Times New Roman" w:hAnsi="Times New Roman" w:cs="Times New Roman"/>
          <w:color w:val="000000"/>
          <w:sz w:val="28"/>
          <w:szCs w:val="28"/>
        </w:rPr>
        <w:t xml:space="preserve"> </w:t>
      </w:r>
      <w:r w:rsidRPr="00375088">
        <w:rPr>
          <w:rFonts w:ascii="Times New Roman" w:hAnsi="Times New Roman" w:cs="Times New Roman"/>
          <w:sz w:val="28"/>
          <w:szCs w:val="28"/>
        </w:rPr>
        <w:t>Концессионеру прав владения и пользования движимым имуществом, входящим в</w:t>
      </w:r>
      <w:bookmarkStart w:id="2" w:name="p_19136"/>
      <w:bookmarkEnd w:id="2"/>
      <w:r w:rsidRPr="00375088">
        <w:rPr>
          <w:rFonts w:ascii="Times New Roman" w:hAnsi="Times New Roman" w:cs="Times New Roman"/>
          <w:sz w:val="28"/>
          <w:szCs w:val="28"/>
        </w:rPr>
        <w:t xml:space="preserve"> состав иного имущества, считается  исполненной после принятия этого</w:t>
      </w:r>
      <w:bookmarkStart w:id="3" w:name="p_19137"/>
      <w:bookmarkEnd w:id="3"/>
      <w:r w:rsidRPr="00375088">
        <w:rPr>
          <w:rFonts w:ascii="Times New Roman" w:hAnsi="Times New Roman" w:cs="Times New Roman"/>
          <w:sz w:val="28"/>
          <w:szCs w:val="28"/>
        </w:rPr>
        <w:t xml:space="preserve"> имущества Концессионером и подписания </w:t>
      </w:r>
      <w:proofErr w:type="spellStart"/>
      <w:r w:rsidRPr="00375088">
        <w:rPr>
          <w:rFonts w:ascii="Times New Roman" w:hAnsi="Times New Roman" w:cs="Times New Roman"/>
          <w:sz w:val="28"/>
          <w:szCs w:val="28"/>
        </w:rPr>
        <w:t>Концедентом</w:t>
      </w:r>
      <w:proofErr w:type="spellEnd"/>
      <w:r w:rsidRPr="00375088">
        <w:rPr>
          <w:rFonts w:ascii="Times New Roman" w:hAnsi="Times New Roman" w:cs="Times New Roman"/>
          <w:sz w:val="28"/>
          <w:szCs w:val="28"/>
        </w:rPr>
        <w:t xml:space="preserve"> и Концессионером акта приема-передачи.</w:t>
      </w:r>
    </w:p>
    <w:p w:rsidR="00E57DBB" w:rsidRPr="00C84BB3" w:rsidRDefault="00E57DBB" w:rsidP="00577AE0">
      <w:pPr>
        <w:pStyle w:val="ConsPlusNonformat"/>
        <w:suppressAutoHyphens/>
        <w:ind w:firstLine="714"/>
        <w:jc w:val="both"/>
        <w:rPr>
          <w:rFonts w:ascii="Times New Roman" w:hAnsi="Times New Roman" w:cs="Times New Roman"/>
          <w:sz w:val="28"/>
          <w:szCs w:val="28"/>
        </w:rPr>
      </w:pPr>
      <w:r w:rsidRPr="00C84BB3">
        <w:rPr>
          <w:rFonts w:ascii="Times New Roman" w:hAnsi="Times New Roman" w:cs="Times New Roman"/>
          <w:sz w:val="28"/>
          <w:szCs w:val="28"/>
        </w:rPr>
        <w:t>4.6.</w:t>
      </w:r>
      <w:r w:rsidR="008A56B5" w:rsidRPr="00C84BB3">
        <w:rPr>
          <w:rFonts w:ascii="Times New Roman" w:hAnsi="Times New Roman" w:cs="Times New Roman"/>
          <w:sz w:val="28"/>
          <w:szCs w:val="28"/>
        </w:rPr>
        <w:tab/>
      </w:r>
      <w:r w:rsidRPr="00C84BB3">
        <w:rPr>
          <w:rFonts w:ascii="Times New Roman" w:hAnsi="Times New Roman" w:cs="Times New Roman"/>
          <w:sz w:val="28"/>
          <w:szCs w:val="28"/>
        </w:rPr>
        <w:t>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в течение 2 (двух) месяцев со дня подписания настоящего Соглашения.</w:t>
      </w:r>
    </w:p>
    <w:p w:rsidR="00E72716" w:rsidRPr="00C84BB3" w:rsidRDefault="00E57DBB" w:rsidP="004D4915">
      <w:pPr>
        <w:pStyle w:val="ConsPlusNonformat"/>
        <w:suppressAutoHyphens/>
        <w:ind w:firstLine="714"/>
        <w:jc w:val="both"/>
        <w:rPr>
          <w:rFonts w:ascii="Times New Roman" w:hAnsi="Times New Roman" w:cs="Times New Roman"/>
          <w:sz w:val="28"/>
          <w:szCs w:val="28"/>
        </w:rPr>
      </w:pPr>
      <w:r w:rsidRPr="00C84BB3">
        <w:rPr>
          <w:rFonts w:ascii="Times New Roman" w:hAnsi="Times New Roman" w:cs="Times New Roman"/>
          <w:sz w:val="28"/>
          <w:szCs w:val="28"/>
        </w:rPr>
        <w:t>4.7.</w:t>
      </w:r>
      <w:r w:rsidR="008A56B5" w:rsidRPr="00C84BB3">
        <w:rPr>
          <w:rFonts w:ascii="Times New Roman" w:hAnsi="Times New Roman" w:cs="Times New Roman"/>
          <w:sz w:val="28"/>
          <w:szCs w:val="28"/>
        </w:rPr>
        <w:tab/>
      </w:r>
      <w:r w:rsidRPr="00C84BB3">
        <w:rPr>
          <w:rFonts w:ascii="Times New Roman" w:hAnsi="Times New Roman" w:cs="Times New Roman"/>
          <w:sz w:val="28"/>
          <w:szCs w:val="28"/>
        </w:rPr>
        <w:t>Государственная регистрация прав, указанных в пункте 4.6 настоящего Соглашения, ос</w:t>
      </w:r>
      <w:r w:rsidR="004D4915" w:rsidRPr="00C84BB3">
        <w:rPr>
          <w:rFonts w:ascii="Times New Roman" w:hAnsi="Times New Roman" w:cs="Times New Roman"/>
          <w:sz w:val="28"/>
          <w:szCs w:val="28"/>
        </w:rPr>
        <w:t xml:space="preserve">уществляется за счет </w:t>
      </w:r>
      <w:proofErr w:type="spellStart"/>
      <w:r w:rsidR="004D4915" w:rsidRPr="00C84BB3">
        <w:rPr>
          <w:rFonts w:ascii="Times New Roman" w:hAnsi="Times New Roman" w:cs="Times New Roman"/>
          <w:sz w:val="28"/>
          <w:szCs w:val="28"/>
        </w:rPr>
        <w:t>Концедента</w:t>
      </w:r>
      <w:proofErr w:type="spellEnd"/>
      <w:r w:rsidR="004D4915" w:rsidRPr="00C84BB3">
        <w:rPr>
          <w:rFonts w:ascii="Times New Roman" w:hAnsi="Times New Roman" w:cs="Times New Roman"/>
          <w:sz w:val="28"/>
          <w:szCs w:val="28"/>
        </w:rPr>
        <w:t>.</w:t>
      </w:r>
    </w:p>
    <w:p w:rsidR="002633A5" w:rsidRPr="00F4549F" w:rsidRDefault="002633A5" w:rsidP="004D4915">
      <w:pPr>
        <w:pStyle w:val="ConsPlusNonformat"/>
        <w:suppressAutoHyphens/>
        <w:ind w:firstLine="714"/>
        <w:jc w:val="both"/>
        <w:rPr>
          <w:rFonts w:ascii="Times New Roman" w:hAnsi="Times New Roman" w:cs="Times New Roman"/>
          <w:sz w:val="24"/>
          <w:szCs w:val="24"/>
        </w:rPr>
      </w:pPr>
    </w:p>
    <w:p w:rsidR="00E72716" w:rsidRPr="00C84BB3" w:rsidRDefault="00E72716" w:rsidP="00252C0C">
      <w:pPr>
        <w:numPr>
          <w:ilvl w:val="0"/>
          <w:numId w:val="8"/>
        </w:numPr>
        <w:spacing w:before="240"/>
        <w:ind w:left="0" w:firstLine="709"/>
        <w:jc w:val="center"/>
        <w:rPr>
          <w:b/>
          <w:sz w:val="28"/>
          <w:szCs w:val="28"/>
        </w:rPr>
      </w:pPr>
      <w:r w:rsidRPr="00C84BB3">
        <w:rPr>
          <w:b/>
          <w:sz w:val="28"/>
          <w:szCs w:val="28"/>
        </w:rPr>
        <w:t>Реконструкция  объекта Соглашения</w:t>
      </w:r>
    </w:p>
    <w:p w:rsidR="00E72716" w:rsidRPr="00C84BB3" w:rsidRDefault="00E72716" w:rsidP="00577AE0">
      <w:pPr>
        <w:ind w:left="709"/>
        <w:rPr>
          <w:b/>
          <w:sz w:val="28"/>
          <w:szCs w:val="28"/>
        </w:rPr>
      </w:pPr>
    </w:p>
    <w:p w:rsidR="00E72716" w:rsidRPr="00C84BB3" w:rsidRDefault="00E72716" w:rsidP="00252C0C">
      <w:pPr>
        <w:numPr>
          <w:ilvl w:val="1"/>
          <w:numId w:val="8"/>
        </w:numPr>
        <w:tabs>
          <w:tab w:val="left" w:pos="851"/>
        </w:tabs>
        <w:ind w:left="0" w:firstLine="720"/>
        <w:jc w:val="both"/>
        <w:rPr>
          <w:sz w:val="28"/>
          <w:szCs w:val="28"/>
        </w:rPr>
      </w:pPr>
      <w:r w:rsidRPr="00C84BB3">
        <w:rPr>
          <w:sz w:val="28"/>
          <w:szCs w:val="28"/>
        </w:rPr>
        <w:t>Концессионер обязан за счёт собственных средств реконструировать объект Соглашения, технико-экономические показатели которого установлены в приложении 1 к настоящему Соглашению, в сроки, указанные в пункте 10.2 настоящего Соглашения.</w:t>
      </w:r>
    </w:p>
    <w:p w:rsidR="00E72716" w:rsidRPr="00C84BB3" w:rsidRDefault="00E72716" w:rsidP="00577AE0">
      <w:pPr>
        <w:pStyle w:val="ConsPlusNonformat"/>
        <w:widowControl/>
        <w:tabs>
          <w:tab w:val="left" w:pos="0"/>
        </w:tabs>
        <w:ind w:firstLine="709"/>
        <w:jc w:val="both"/>
        <w:rPr>
          <w:rFonts w:ascii="Times New Roman" w:hAnsi="Times New Roman" w:cs="Times New Roman"/>
          <w:b/>
          <w:sz w:val="28"/>
          <w:szCs w:val="28"/>
        </w:rPr>
      </w:pPr>
      <w:r w:rsidRPr="00C84BB3">
        <w:rPr>
          <w:rFonts w:ascii="Times New Roman" w:hAnsi="Times New Roman" w:cs="Times New Roman"/>
          <w:sz w:val="28"/>
          <w:szCs w:val="28"/>
        </w:rPr>
        <w:t xml:space="preserve">К реконструкции объекта Соглашения относятся мероприятия по его переустройству на основе внедрения новых технологий, модернизации и замены морально устаревшего и физически изношенного оборудования новым более производительным оборудованием, </w:t>
      </w:r>
      <w:r w:rsidRPr="00C84BB3">
        <w:rPr>
          <w:rFonts w:ascii="Times New Roman" w:hAnsi="Times New Roman" w:cs="Times New Roman"/>
          <w:bCs/>
          <w:sz w:val="28"/>
          <w:szCs w:val="28"/>
        </w:rPr>
        <w:t>изменению его отдельных частей, иные мероприятия по улучшению характеристик и эксплуатационных свойств объекта Соглашения.</w:t>
      </w:r>
    </w:p>
    <w:p w:rsidR="00E72716" w:rsidRPr="00C84BB3" w:rsidRDefault="00E72716" w:rsidP="00577AE0">
      <w:pPr>
        <w:tabs>
          <w:tab w:val="left" w:pos="0"/>
        </w:tabs>
        <w:ind w:firstLine="709"/>
        <w:jc w:val="both"/>
        <w:rPr>
          <w:sz w:val="28"/>
          <w:szCs w:val="28"/>
        </w:rPr>
      </w:pPr>
      <w:r w:rsidRPr="00C84BB3">
        <w:rPr>
          <w:sz w:val="28"/>
          <w:szCs w:val="28"/>
        </w:rPr>
        <w:lastRenderedPageBreak/>
        <w:t>Изменение целевого назначения реконструируемого объекта Соглашения не допускается.</w:t>
      </w:r>
    </w:p>
    <w:p w:rsidR="00CF0EB9" w:rsidRPr="00C84BB3" w:rsidRDefault="00CF0EB9" w:rsidP="00CF0EB9">
      <w:pPr>
        <w:ind w:firstLine="709"/>
        <w:jc w:val="both"/>
        <w:rPr>
          <w:sz w:val="28"/>
          <w:szCs w:val="28"/>
        </w:rPr>
      </w:pPr>
      <w:r w:rsidRPr="00C84BB3">
        <w:rPr>
          <w:sz w:val="28"/>
          <w:szCs w:val="28"/>
        </w:rPr>
        <w:t xml:space="preserve">5.2. Концессионер вправе привлекать к выполнению работ по реконструкции объектов имущества в составе объекта Соглашения третьих лиц, за действия которых он отвечает как </w:t>
      </w:r>
      <w:proofErr w:type="gramStart"/>
      <w:r w:rsidRPr="00C84BB3">
        <w:rPr>
          <w:sz w:val="28"/>
          <w:szCs w:val="28"/>
        </w:rPr>
        <w:t>за</w:t>
      </w:r>
      <w:proofErr w:type="gramEnd"/>
      <w:r w:rsidRPr="00C84BB3">
        <w:rPr>
          <w:sz w:val="28"/>
          <w:szCs w:val="28"/>
        </w:rPr>
        <w:t xml:space="preserve"> свои собственные.</w:t>
      </w:r>
    </w:p>
    <w:p w:rsidR="00CF0EB9" w:rsidRPr="00C84BB3" w:rsidRDefault="00CF0EB9" w:rsidP="00CF0EB9">
      <w:pPr>
        <w:pStyle w:val="18"/>
        <w:tabs>
          <w:tab w:val="left" w:pos="851"/>
        </w:tabs>
        <w:ind w:left="0" w:firstLine="770"/>
        <w:jc w:val="both"/>
        <w:rPr>
          <w:sz w:val="28"/>
          <w:szCs w:val="28"/>
        </w:rPr>
      </w:pPr>
      <w:r w:rsidRPr="00C84BB3">
        <w:rPr>
          <w:sz w:val="28"/>
          <w:szCs w:val="28"/>
        </w:rPr>
        <w:t xml:space="preserve">5.3. Концессионер обязан за свой счет разработать и согласовать с </w:t>
      </w:r>
      <w:proofErr w:type="spellStart"/>
      <w:r w:rsidRPr="00C84BB3">
        <w:rPr>
          <w:sz w:val="28"/>
          <w:szCs w:val="28"/>
        </w:rPr>
        <w:t>Концедентом</w:t>
      </w:r>
      <w:proofErr w:type="spellEnd"/>
      <w:r w:rsidRPr="00C84BB3">
        <w:rPr>
          <w:sz w:val="28"/>
          <w:szCs w:val="28"/>
        </w:rPr>
        <w:t xml:space="preserve"> проектную документацию, необходимую для реконструкции объектов имущества в составе объекта Соглашения. Проектная документация должна соответствовать требованиям, предъявляемым к объектам имущества в составе объекта Соглашения в соответствии с решением </w:t>
      </w:r>
      <w:proofErr w:type="spellStart"/>
      <w:r w:rsidRPr="00C84BB3">
        <w:rPr>
          <w:sz w:val="28"/>
          <w:szCs w:val="28"/>
        </w:rPr>
        <w:t>Концедента</w:t>
      </w:r>
      <w:proofErr w:type="spellEnd"/>
      <w:r w:rsidRPr="00C84BB3">
        <w:rPr>
          <w:sz w:val="28"/>
          <w:szCs w:val="28"/>
        </w:rPr>
        <w:t xml:space="preserve"> о заключении настоящего Соглашения.</w:t>
      </w:r>
    </w:p>
    <w:p w:rsidR="00CF0EB9" w:rsidRPr="00C84BB3" w:rsidRDefault="00CF0EB9" w:rsidP="00CF0EB9">
      <w:pPr>
        <w:tabs>
          <w:tab w:val="left" w:pos="0"/>
        </w:tabs>
        <w:suppressAutoHyphens/>
        <w:ind w:firstLine="709"/>
        <w:jc w:val="both"/>
        <w:rPr>
          <w:sz w:val="28"/>
          <w:szCs w:val="28"/>
        </w:rPr>
      </w:pPr>
      <w:r w:rsidRPr="00C84BB3">
        <w:rPr>
          <w:sz w:val="28"/>
          <w:szCs w:val="28"/>
        </w:rPr>
        <w:t xml:space="preserve">5.4. </w:t>
      </w:r>
      <w:proofErr w:type="spellStart"/>
      <w:r w:rsidRPr="00C84BB3">
        <w:rPr>
          <w:sz w:val="28"/>
          <w:szCs w:val="28"/>
        </w:rPr>
        <w:t>Концедент</w:t>
      </w:r>
      <w:proofErr w:type="spellEnd"/>
      <w:r w:rsidRPr="00C84BB3">
        <w:rPr>
          <w:sz w:val="28"/>
          <w:szCs w:val="28"/>
        </w:rPr>
        <w:t xml:space="preserve"> обязуется обеспечить Концессионеру необходимые условия для выполнения работ по реконструкции объектов имущества в составе объекта Соглашения путем передачи информации об имуществе, переданном Концессионеру в соответствии с настоящим Соглашением, принять необходимые меры по обеспечению свободного доступа Концессионера и уполномоченных им лиц к объекту Соглашения и иному имуществу.</w:t>
      </w:r>
    </w:p>
    <w:p w:rsidR="00CF0EB9" w:rsidRPr="00C84BB3" w:rsidRDefault="00CF0EB9" w:rsidP="00252C0C">
      <w:pPr>
        <w:pStyle w:val="2fc"/>
        <w:numPr>
          <w:ilvl w:val="1"/>
          <w:numId w:val="19"/>
        </w:numPr>
        <w:tabs>
          <w:tab w:val="clear" w:pos="1428"/>
          <w:tab w:val="num" w:pos="0"/>
        </w:tabs>
        <w:autoSpaceDN/>
        <w:ind w:left="0" w:firstLine="770"/>
        <w:contextualSpacing/>
        <w:jc w:val="both"/>
        <w:rPr>
          <w:sz w:val="28"/>
          <w:szCs w:val="28"/>
        </w:rPr>
      </w:pPr>
      <w:r w:rsidRPr="00C84BB3">
        <w:rPr>
          <w:sz w:val="28"/>
          <w:szCs w:val="28"/>
        </w:rPr>
        <w:t xml:space="preserve">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w:t>
      </w:r>
      <w:proofErr w:type="spellStart"/>
      <w:r w:rsidRPr="00C84BB3">
        <w:rPr>
          <w:sz w:val="28"/>
          <w:szCs w:val="28"/>
        </w:rPr>
        <w:t>Концедента</w:t>
      </w:r>
      <w:proofErr w:type="spellEnd"/>
      <w:r w:rsidRPr="00C84BB3">
        <w:rPr>
          <w:sz w:val="28"/>
          <w:szCs w:val="28"/>
        </w:rPr>
        <w:t xml:space="preserve"> и на основании решения </w:t>
      </w:r>
      <w:proofErr w:type="spellStart"/>
      <w:r w:rsidRPr="00C84BB3">
        <w:rPr>
          <w:sz w:val="28"/>
          <w:szCs w:val="28"/>
        </w:rPr>
        <w:t>Концедента</w:t>
      </w:r>
      <w:proofErr w:type="spellEnd"/>
      <w:r w:rsidRPr="00C84BB3">
        <w:rPr>
          <w:sz w:val="28"/>
          <w:szCs w:val="28"/>
        </w:rPr>
        <w:t xml:space="preserve"> до даты внесения необходимых изменений в проектную документацию приостановить работу по реконструкции объектов имущества в составе объекта Соглашения.</w:t>
      </w:r>
    </w:p>
    <w:p w:rsidR="00CF0EB9" w:rsidRPr="00C84BB3" w:rsidRDefault="00CF0EB9" w:rsidP="00CF0EB9">
      <w:pPr>
        <w:pStyle w:val="ConsPlusNonformat"/>
        <w:ind w:firstLine="708"/>
        <w:jc w:val="both"/>
        <w:rPr>
          <w:rFonts w:ascii="Times New Roman" w:hAnsi="Times New Roman" w:cs="Times New Roman"/>
          <w:sz w:val="28"/>
          <w:szCs w:val="28"/>
        </w:rPr>
      </w:pPr>
      <w:r w:rsidRPr="00C84BB3">
        <w:rPr>
          <w:rFonts w:ascii="Times New Roman" w:hAnsi="Times New Roman" w:cs="Times New Roman"/>
          <w:sz w:val="28"/>
          <w:szCs w:val="28"/>
        </w:rPr>
        <w:t xml:space="preserve">5.6. При обнаружении несоответствия проектной документации условиям, установленным настоящим Соглашением, Концессионер несет ответственность перед </w:t>
      </w:r>
      <w:proofErr w:type="spellStart"/>
      <w:r w:rsidRPr="00C84BB3">
        <w:rPr>
          <w:rFonts w:ascii="Times New Roman" w:hAnsi="Times New Roman" w:cs="Times New Roman"/>
          <w:sz w:val="28"/>
          <w:szCs w:val="28"/>
        </w:rPr>
        <w:t>Концедентом</w:t>
      </w:r>
      <w:proofErr w:type="spellEnd"/>
      <w:r w:rsidRPr="00C84BB3">
        <w:rPr>
          <w:rFonts w:ascii="Times New Roman" w:hAnsi="Times New Roman" w:cs="Times New Roman"/>
          <w:sz w:val="28"/>
          <w:szCs w:val="28"/>
        </w:rPr>
        <w:t xml:space="preserve"> в порядке, предусмотренном действующим законодательством.</w:t>
      </w:r>
    </w:p>
    <w:p w:rsidR="00CF0EB9" w:rsidRPr="00C84BB3" w:rsidRDefault="00CF0EB9" w:rsidP="00CF0EB9">
      <w:pPr>
        <w:ind w:firstLine="709"/>
        <w:jc w:val="both"/>
        <w:rPr>
          <w:sz w:val="28"/>
          <w:szCs w:val="28"/>
        </w:rPr>
      </w:pPr>
      <w:r w:rsidRPr="00C84BB3">
        <w:rPr>
          <w:sz w:val="28"/>
          <w:szCs w:val="28"/>
        </w:rPr>
        <w:t xml:space="preserve">5.7. Концессионер обязуется за свой счет осуществить действия по подготовке территории, необходимой для реконструкции объекта Соглашения и осуществления деятельности, предусмотренной в разделе 1 настоящего Соглашения  </w:t>
      </w:r>
    </w:p>
    <w:p w:rsidR="00CF0EB9" w:rsidRPr="00C84BB3" w:rsidRDefault="00CF0EB9" w:rsidP="00CF0EB9">
      <w:pPr>
        <w:ind w:firstLine="709"/>
        <w:jc w:val="both"/>
        <w:rPr>
          <w:sz w:val="28"/>
          <w:szCs w:val="28"/>
        </w:rPr>
      </w:pPr>
      <w:r w:rsidRPr="00C84BB3">
        <w:rPr>
          <w:sz w:val="28"/>
          <w:szCs w:val="28"/>
        </w:rPr>
        <w:t xml:space="preserve">5.8. При обнаружении Концессионером независящих от Сторон обстоятельств, делающих невозможным реконструкцию и ввод в эксплуатацию объектов имущества в составе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rsidRPr="00C84BB3">
        <w:rPr>
          <w:sz w:val="28"/>
          <w:szCs w:val="28"/>
        </w:rPr>
        <w:t>Концедента</w:t>
      </w:r>
      <w:proofErr w:type="spellEnd"/>
      <w:r w:rsidRPr="00C84BB3">
        <w:rPr>
          <w:sz w:val="28"/>
          <w:szCs w:val="28"/>
        </w:rPr>
        <w:t xml:space="preserve"> об указанных обстоятельствах в целях согласования дальнейших действий Сторон по исполнению настоящего Соглашения.</w:t>
      </w:r>
    </w:p>
    <w:p w:rsidR="00CF0EB9" w:rsidRPr="00C84BB3" w:rsidRDefault="00CF0EB9" w:rsidP="00CF0EB9">
      <w:pPr>
        <w:pStyle w:val="ConsPlusNonformat"/>
        <w:tabs>
          <w:tab w:val="left" w:pos="993"/>
        </w:tabs>
        <w:ind w:firstLine="709"/>
        <w:jc w:val="both"/>
        <w:rPr>
          <w:rFonts w:ascii="Times New Roman" w:hAnsi="Times New Roman" w:cs="Times New Roman"/>
          <w:sz w:val="28"/>
          <w:szCs w:val="28"/>
        </w:rPr>
      </w:pPr>
      <w:r w:rsidRPr="00C84BB3">
        <w:rPr>
          <w:rFonts w:ascii="Times New Roman" w:hAnsi="Times New Roman" w:cs="Times New Roman"/>
          <w:sz w:val="28"/>
          <w:szCs w:val="28"/>
        </w:rPr>
        <w:t xml:space="preserve">5.9 Концессионер обязан обеспечить ввод в эксплуатацию </w:t>
      </w:r>
      <w:r w:rsidRPr="00C84BB3">
        <w:rPr>
          <w:rFonts w:ascii="Times New Roman" w:hAnsi="Times New Roman"/>
          <w:sz w:val="28"/>
          <w:szCs w:val="28"/>
        </w:rPr>
        <w:t>объектов имущества в составе объекта Соглашения</w:t>
      </w:r>
      <w:r w:rsidRPr="00C84BB3">
        <w:rPr>
          <w:rFonts w:ascii="Times New Roman" w:hAnsi="Times New Roman" w:cs="Times New Roman"/>
          <w:sz w:val="28"/>
          <w:szCs w:val="28"/>
        </w:rPr>
        <w:t xml:space="preserve"> в порядке, установленном законодательством Российской Федерации, в срок, указанный в пункте 10.3 настоящего Соглашения.</w:t>
      </w:r>
    </w:p>
    <w:p w:rsidR="00CF0EB9" w:rsidRPr="00C84BB3" w:rsidRDefault="00CF0EB9" w:rsidP="00CF0EB9">
      <w:pPr>
        <w:ind w:firstLine="709"/>
        <w:jc w:val="both"/>
        <w:rPr>
          <w:sz w:val="28"/>
          <w:szCs w:val="28"/>
        </w:rPr>
      </w:pPr>
      <w:r w:rsidRPr="00C84BB3">
        <w:rPr>
          <w:sz w:val="28"/>
          <w:szCs w:val="28"/>
        </w:rPr>
        <w:lastRenderedPageBreak/>
        <w:t>5.10. Концессионер обязан приступить к использованию (эксплуатации) объекта Соглашения и иного имущества в срок, указанный в пункте 10.4 настоящего Соглашения.</w:t>
      </w:r>
    </w:p>
    <w:p w:rsidR="00CF0EB9" w:rsidRPr="00C84BB3" w:rsidRDefault="00CF0EB9" w:rsidP="00CF0EB9">
      <w:pPr>
        <w:ind w:firstLine="709"/>
        <w:jc w:val="both"/>
        <w:rPr>
          <w:sz w:val="28"/>
          <w:szCs w:val="28"/>
        </w:rPr>
      </w:pPr>
      <w:r w:rsidRPr="00C84BB3">
        <w:rPr>
          <w:sz w:val="28"/>
          <w:szCs w:val="28"/>
        </w:rPr>
        <w:t>5.11. Предельный размер расходов на реконструкцию объектов имущества в составе объекта Соглашения, осуществляемых в течение всего срока действия Соглашения Концессионером, равен 100 000</w:t>
      </w:r>
      <w:r w:rsidRPr="00C84BB3">
        <w:rPr>
          <w:bCs/>
          <w:color w:val="000000"/>
          <w:sz w:val="28"/>
          <w:szCs w:val="28"/>
        </w:rPr>
        <w:t>,00</w:t>
      </w:r>
      <w:r w:rsidRPr="00C84BB3">
        <w:rPr>
          <w:sz w:val="28"/>
          <w:szCs w:val="28"/>
        </w:rPr>
        <w:t xml:space="preserve"> (сто тысяч) рублей.</w:t>
      </w:r>
    </w:p>
    <w:p w:rsidR="00CF0EB9" w:rsidRPr="00C84BB3" w:rsidRDefault="00CF0EB9" w:rsidP="00CF0EB9">
      <w:pPr>
        <w:ind w:firstLine="709"/>
        <w:jc w:val="both"/>
        <w:rPr>
          <w:sz w:val="28"/>
          <w:szCs w:val="28"/>
        </w:rPr>
      </w:pPr>
      <w:r w:rsidRPr="00C84BB3">
        <w:rPr>
          <w:sz w:val="28"/>
          <w:szCs w:val="28"/>
        </w:rPr>
        <w:t>Задание и основные мероприятия по реконструкции объектов имущества в составе объекта Соглашения с описанием основных характеристик таких мероприятий приведены в приложении 4 к настоящему Соглашению.</w:t>
      </w:r>
    </w:p>
    <w:p w:rsidR="00CF0EB9" w:rsidRPr="00C84BB3" w:rsidRDefault="00CF0EB9" w:rsidP="00CF0EB9">
      <w:pPr>
        <w:autoSpaceDE w:val="0"/>
        <w:autoSpaceDN w:val="0"/>
        <w:adjustRightInd w:val="0"/>
        <w:ind w:firstLine="709"/>
        <w:jc w:val="both"/>
        <w:rPr>
          <w:sz w:val="28"/>
          <w:szCs w:val="28"/>
        </w:rPr>
      </w:pPr>
      <w:r w:rsidRPr="00C84BB3">
        <w:rPr>
          <w:sz w:val="28"/>
          <w:szCs w:val="28"/>
        </w:rPr>
        <w:t>5.12. Объем и источники инвестиций, привлекаемых Концессионером в целях реконструкции объектов имущества в составе объекта Соглашения, определяются в соответствии с инвестиционной программой Концессионера, утверждаемой в порядке, установленном законодательством Российской Федерации в сфере регулирования цен (тарифов), и приведены в приложении 5 к настоящему Соглашению.</w:t>
      </w:r>
    </w:p>
    <w:p w:rsidR="00CF0EB9" w:rsidRPr="00C84BB3" w:rsidRDefault="00CF0EB9" w:rsidP="00CF0EB9">
      <w:pPr>
        <w:autoSpaceDE w:val="0"/>
        <w:autoSpaceDN w:val="0"/>
        <w:adjustRightInd w:val="0"/>
        <w:ind w:firstLine="709"/>
        <w:jc w:val="both"/>
        <w:rPr>
          <w:sz w:val="28"/>
          <w:szCs w:val="28"/>
        </w:rPr>
      </w:pPr>
      <w:r w:rsidRPr="00C84BB3">
        <w:rPr>
          <w:sz w:val="28"/>
          <w:szCs w:val="28"/>
        </w:rPr>
        <w:t xml:space="preserve">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w:t>
      </w:r>
    </w:p>
    <w:p w:rsidR="00CF0EB9" w:rsidRPr="00C84BB3" w:rsidRDefault="00CF0EB9" w:rsidP="00CF0EB9">
      <w:pPr>
        <w:autoSpaceDE w:val="0"/>
        <w:autoSpaceDN w:val="0"/>
        <w:adjustRightInd w:val="0"/>
        <w:ind w:firstLine="709"/>
        <w:jc w:val="both"/>
        <w:rPr>
          <w:sz w:val="28"/>
          <w:szCs w:val="28"/>
        </w:rPr>
      </w:pPr>
      <w:r w:rsidRPr="00C84BB3">
        <w:rPr>
          <w:sz w:val="28"/>
          <w:szCs w:val="28"/>
        </w:rPr>
        <w:t xml:space="preserve">5.13. Завершение Концессионером работ по реконструкции объектов имущества в составе объекта Соглашения оформляется подписываемым </w:t>
      </w:r>
      <w:proofErr w:type="spellStart"/>
      <w:r w:rsidRPr="00C84BB3">
        <w:rPr>
          <w:sz w:val="28"/>
          <w:szCs w:val="28"/>
        </w:rPr>
        <w:t>Концедентом</w:t>
      </w:r>
      <w:proofErr w:type="spellEnd"/>
      <w:r w:rsidRPr="00C84BB3">
        <w:rPr>
          <w:sz w:val="28"/>
          <w:szCs w:val="28"/>
        </w:rPr>
        <w:t xml:space="preserve"> (уполномоченным органом) и Концессионером актом об исполнении Концессионером своих обязательств реконструкции объектов имущества в составе объекта Соглашения.</w:t>
      </w:r>
    </w:p>
    <w:p w:rsidR="00CF0EB9" w:rsidRPr="00C84BB3" w:rsidRDefault="00CF0EB9" w:rsidP="00CF0EB9">
      <w:pPr>
        <w:spacing w:line="240" w:lineRule="atLeast"/>
        <w:ind w:firstLine="709"/>
        <w:jc w:val="both"/>
        <w:rPr>
          <w:sz w:val="28"/>
          <w:szCs w:val="28"/>
        </w:rPr>
      </w:pPr>
      <w:r w:rsidRPr="00C84BB3">
        <w:rPr>
          <w:sz w:val="28"/>
          <w:szCs w:val="28"/>
        </w:rPr>
        <w:t xml:space="preserve">При оценке исполнения Концессионером своих обязательств по  реконструкции объекта Соглашения (объектов, входящих в состав объекта Соглашения), вложению инвестиций и отражения результатов такой оценки в Акте об исполнении обязательств </w:t>
      </w:r>
      <w:proofErr w:type="spellStart"/>
      <w:r w:rsidRPr="00C84BB3">
        <w:rPr>
          <w:sz w:val="28"/>
          <w:szCs w:val="28"/>
        </w:rPr>
        <w:t>Концедент</w:t>
      </w:r>
      <w:proofErr w:type="spellEnd"/>
      <w:r w:rsidRPr="00C84BB3">
        <w:rPr>
          <w:sz w:val="28"/>
          <w:szCs w:val="28"/>
        </w:rPr>
        <w:t xml:space="preserve"> (уполномоченный орган) и Концессионер учитывают следующие обстоятельства: </w:t>
      </w:r>
    </w:p>
    <w:p w:rsidR="00CF0EB9" w:rsidRPr="00C84BB3" w:rsidRDefault="00CF0EB9" w:rsidP="00CF0EB9">
      <w:pPr>
        <w:spacing w:line="240" w:lineRule="atLeast"/>
        <w:ind w:firstLine="709"/>
        <w:jc w:val="both"/>
        <w:rPr>
          <w:sz w:val="28"/>
          <w:szCs w:val="28"/>
        </w:rPr>
      </w:pPr>
      <w:r w:rsidRPr="00C84BB3">
        <w:rPr>
          <w:sz w:val="28"/>
          <w:szCs w:val="28"/>
        </w:rPr>
        <w:t>- в случае</w:t>
      </w:r>
      <w:proofErr w:type="gramStart"/>
      <w:r w:rsidRPr="00C84BB3">
        <w:rPr>
          <w:sz w:val="28"/>
          <w:szCs w:val="28"/>
        </w:rPr>
        <w:t>,</w:t>
      </w:r>
      <w:proofErr w:type="gramEnd"/>
      <w:r w:rsidRPr="00C84BB3">
        <w:rPr>
          <w:sz w:val="28"/>
          <w:szCs w:val="28"/>
        </w:rPr>
        <w:t xml:space="preserve"> если по итогам отчетного финансового года Концессионер в полном объеме осуществил мероприятия по реконструкции объектов, входящих в объект Соглашения, предусмотренные на отчетный финансовый год инвестиционной программой Концессионера, но при этом общий размер вложенных средств оказался меньше объема инвестиций, предусмотренного на отчетный финансовый год инвестиционной программой Концессионера, это не является  нарушением Концессионером инвестиционных обязательств. При этом объем инвестиций равный разнице между объемом инвестиций, предусмотренным на отчетный финансовый год инвестиционной программой Концессионера и объемом инвестиций, вложенных Концессионером в данном отчетном финансовом году (экономия), Концессионер обязан вложить в реконструкцию объектов, входящих в состав объекта Соглашения, в последующие периоды;</w:t>
      </w:r>
    </w:p>
    <w:p w:rsidR="00CF0EB9" w:rsidRPr="00C84BB3" w:rsidRDefault="00CF0EB9" w:rsidP="00CF0EB9">
      <w:pPr>
        <w:spacing w:line="240" w:lineRule="atLeast"/>
        <w:ind w:firstLine="709"/>
        <w:jc w:val="both"/>
        <w:rPr>
          <w:sz w:val="28"/>
          <w:szCs w:val="28"/>
        </w:rPr>
      </w:pPr>
      <w:proofErr w:type="gramStart"/>
      <w:r w:rsidRPr="00C84BB3">
        <w:rPr>
          <w:sz w:val="28"/>
          <w:szCs w:val="28"/>
        </w:rPr>
        <w:t xml:space="preserve">- в случае если по итогам отчетного финансового года </w:t>
      </w:r>
      <w:proofErr w:type="spellStart"/>
      <w:r w:rsidRPr="00C84BB3">
        <w:rPr>
          <w:sz w:val="28"/>
          <w:szCs w:val="28"/>
        </w:rPr>
        <w:t>Концессонер</w:t>
      </w:r>
      <w:proofErr w:type="spellEnd"/>
      <w:r w:rsidRPr="00C84BB3">
        <w:rPr>
          <w:sz w:val="28"/>
          <w:szCs w:val="28"/>
        </w:rPr>
        <w:t xml:space="preserve"> выполнил мероприятия по реконструкции объектов, входящих в объект Соглашения не в полном объеме в связи с невозможностью их исполнения по временным и погодным условиям, предъявляемым  к технологическому </w:t>
      </w:r>
      <w:r w:rsidRPr="00C84BB3">
        <w:rPr>
          <w:sz w:val="28"/>
          <w:szCs w:val="28"/>
        </w:rPr>
        <w:lastRenderedPageBreak/>
        <w:t>процессу производства мероприятий, но при этом Концессионер произвел финансирование в объеме инвестиционной программы, что подтверждено Концессионером  соответствующими документам, в частности заключенными договорами на выполнение</w:t>
      </w:r>
      <w:proofErr w:type="gramEnd"/>
      <w:r w:rsidRPr="00C84BB3">
        <w:rPr>
          <w:sz w:val="28"/>
          <w:szCs w:val="28"/>
        </w:rPr>
        <w:t xml:space="preserve"> мероприятий, предусмотренных  инвестиционной программой, это не является нарушением Концессионером сроков реконструкции объектов, входящих в объект Соглашения, если стороны в письменной форме достигли договоренности о признании </w:t>
      </w:r>
      <w:proofErr w:type="gramStart"/>
      <w:r w:rsidRPr="00C84BB3">
        <w:rPr>
          <w:sz w:val="28"/>
          <w:szCs w:val="28"/>
        </w:rPr>
        <w:t>причин просрочки реализации мероприятий инвестиционной программы</w:t>
      </w:r>
      <w:proofErr w:type="gramEnd"/>
      <w:r w:rsidRPr="00C84BB3">
        <w:rPr>
          <w:sz w:val="28"/>
          <w:szCs w:val="28"/>
        </w:rPr>
        <w:t xml:space="preserve"> уважительными с точки зрения технологического процесса. </w:t>
      </w:r>
    </w:p>
    <w:p w:rsidR="00CF0EB9" w:rsidRPr="00C84BB3" w:rsidRDefault="00CF0EB9" w:rsidP="00CF0EB9">
      <w:pPr>
        <w:spacing w:line="240" w:lineRule="atLeast"/>
        <w:ind w:firstLine="709"/>
        <w:jc w:val="both"/>
        <w:rPr>
          <w:sz w:val="28"/>
          <w:szCs w:val="28"/>
        </w:rPr>
      </w:pPr>
      <w:r w:rsidRPr="00C84BB3">
        <w:rPr>
          <w:sz w:val="28"/>
          <w:szCs w:val="28"/>
        </w:rPr>
        <w:t xml:space="preserve">В случае отсутствия разногласий по представленному Акту  об исполнении обязательств </w:t>
      </w:r>
      <w:proofErr w:type="spellStart"/>
      <w:r w:rsidRPr="00C84BB3">
        <w:rPr>
          <w:sz w:val="28"/>
          <w:szCs w:val="28"/>
        </w:rPr>
        <w:t>Концедент</w:t>
      </w:r>
      <w:proofErr w:type="spellEnd"/>
      <w:r w:rsidRPr="00C84BB3">
        <w:rPr>
          <w:sz w:val="28"/>
          <w:szCs w:val="28"/>
        </w:rPr>
        <w:t xml:space="preserve"> (уполномоченный орган) подписывает и возвращает его Концессионеру в течение 1 (одного) месяца с момента получения документов, указанных в предыдущем абзаце настоящего пункта, либо направляет мотивированный отказ. </w:t>
      </w:r>
    </w:p>
    <w:p w:rsidR="00CF0EB9" w:rsidRPr="00C84BB3" w:rsidRDefault="00CF0EB9" w:rsidP="00CF0EB9">
      <w:pPr>
        <w:spacing w:line="240" w:lineRule="atLeast"/>
        <w:ind w:firstLine="709"/>
        <w:jc w:val="both"/>
        <w:rPr>
          <w:sz w:val="28"/>
          <w:szCs w:val="28"/>
        </w:rPr>
      </w:pPr>
      <w:r w:rsidRPr="00C84BB3">
        <w:rPr>
          <w:sz w:val="28"/>
          <w:szCs w:val="28"/>
        </w:rPr>
        <w:t xml:space="preserve">При возникновении разногласий при подписании и (или) отказе от подписания акта любая из сторон для урегулирования спора вправе обратиться в Арбитражный суд Вологодской области с соответствующим заявлением. </w:t>
      </w:r>
    </w:p>
    <w:p w:rsidR="00332333" w:rsidRPr="00F4549F" w:rsidRDefault="00332333" w:rsidP="00577AE0">
      <w:pPr>
        <w:pStyle w:val="18"/>
        <w:ind w:left="709"/>
        <w:jc w:val="both"/>
        <w:rPr>
          <w:szCs w:val="24"/>
        </w:rPr>
      </w:pPr>
    </w:p>
    <w:p w:rsidR="00E72716" w:rsidRPr="005C0845" w:rsidRDefault="00E72716" w:rsidP="00252C0C">
      <w:pPr>
        <w:pStyle w:val="ConsPlusNonformat"/>
        <w:numPr>
          <w:ilvl w:val="0"/>
          <w:numId w:val="18"/>
        </w:numPr>
        <w:spacing w:before="240"/>
        <w:jc w:val="center"/>
        <w:rPr>
          <w:rFonts w:ascii="Times New Roman" w:hAnsi="Times New Roman" w:cs="Times New Roman"/>
          <w:b/>
          <w:sz w:val="28"/>
          <w:szCs w:val="28"/>
        </w:rPr>
      </w:pPr>
      <w:r w:rsidRPr="00C84BB3">
        <w:rPr>
          <w:rFonts w:ascii="Times New Roman" w:hAnsi="Times New Roman" w:cs="Times New Roman"/>
          <w:b/>
          <w:sz w:val="28"/>
          <w:szCs w:val="28"/>
        </w:rPr>
        <w:t>Порядок</w:t>
      </w:r>
      <w:r w:rsidRPr="005C0845">
        <w:rPr>
          <w:rFonts w:ascii="Times New Roman" w:hAnsi="Times New Roman" w:cs="Times New Roman"/>
          <w:b/>
          <w:sz w:val="28"/>
          <w:szCs w:val="28"/>
        </w:rPr>
        <w:t xml:space="preserve"> предоставления Концессионеру земельных участков</w:t>
      </w:r>
    </w:p>
    <w:p w:rsidR="00E72716" w:rsidRPr="005C0845" w:rsidRDefault="00E72716" w:rsidP="00577AE0">
      <w:pPr>
        <w:pStyle w:val="ConsPlusNonformat"/>
        <w:ind w:left="1429"/>
        <w:rPr>
          <w:rFonts w:ascii="Times New Roman" w:hAnsi="Times New Roman" w:cs="Times New Roman"/>
          <w:b/>
          <w:sz w:val="28"/>
          <w:szCs w:val="28"/>
        </w:rPr>
      </w:pPr>
    </w:p>
    <w:p w:rsidR="00332333" w:rsidRPr="009B3E69" w:rsidRDefault="00332333" w:rsidP="00577AE0">
      <w:pPr>
        <w:pStyle w:val="ConsPlusNonformat"/>
        <w:tabs>
          <w:tab w:val="num" w:pos="862"/>
        </w:tabs>
        <w:suppressAutoHyphens/>
        <w:ind w:right="-14" w:firstLine="709"/>
        <w:jc w:val="both"/>
        <w:rPr>
          <w:rFonts w:ascii="Times New Roman" w:hAnsi="Times New Roman" w:cs="Times New Roman"/>
          <w:sz w:val="28"/>
          <w:szCs w:val="28"/>
        </w:rPr>
      </w:pPr>
      <w:r>
        <w:rPr>
          <w:rFonts w:ascii="Times New Roman" w:hAnsi="Times New Roman" w:cs="Times New Roman"/>
          <w:sz w:val="28"/>
          <w:szCs w:val="28"/>
        </w:rPr>
        <w:t>6.1.</w:t>
      </w:r>
      <w:r w:rsidR="008A56B5">
        <w:rPr>
          <w:rFonts w:ascii="Times New Roman" w:hAnsi="Times New Roman" w:cs="Times New Roman"/>
          <w:sz w:val="28"/>
          <w:szCs w:val="28"/>
        </w:rPr>
        <w:tab/>
      </w:r>
      <w:proofErr w:type="spellStart"/>
      <w:r w:rsidRPr="009B3E69">
        <w:rPr>
          <w:rFonts w:ascii="Times New Roman" w:hAnsi="Times New Roman" w:cs="Times New Roman"/>
          <w:sz w:val="28"/>
          <w:szCs w:val="28"/>
        </w:rPr>
        <w:t>Концедент</w:t>
      </w:r>
      <w:proofErr w:type="spellEnd"/>
      <w:r w:rsidRPr="009B3E69">
        <w:rPr>
          <w:rFonts w:ascii="Times New Roman" w:hAnsi="Times New Roman" w:cs="Times New Roman"/>
          <w:sz w:val="28"/>
          <w:szCs w:val="28"/>
        </w:rPr>
        <w:t xml:space="preserve"> обязуется заключить с Концессионером договоры аренды земельных участков, которые необходимы для осуществления деятельности Концессионера и на которых располагаются объекты недвижимости в составе объекта Соглашения, не позднее:</w:t>
      </w:r>
    </w:p>
    <w:p w:rsidR="00332333" w:rsidRPr="009B3E69" w:rsidRDefault="00332333" w:rsidP="00577AE0">
      <w:pPr>
        <w:pStyle w:val="ConsPlusNonformat"/>
        <w:tabs>
          <w:tab w:val="left" w:pos="426"/>
          <w:tab w:val="left" w:pos="720"/>
        </w:tabs>
        <w:suppressAutoHyphens/>
        <w:ind w:firstLine="709"/>
        <w:jc w:val="both"/>
        <w:rPr>
          <w:rFonts w:ascii="Times New Roman" w:hAnsi="Times New Roman" w:cs="Times New Roman"/>
          <w:sz w:val="28"/>
          <w:szCs w:val="28"/>
        </w:rPr>
      </w:pPr>
      <w:r w:rsidRPr="009B3E69">
        <w:rPr>
          <w:rFonts w:ascii="Times New Roman" w:hAnsi="Times New Roman" w:cs="Times New Roman"/>
          <w:sz w:val="28"/>
          <w:szCs w:val="28"/>
        </w:rPr>
        <w:t>60 (шестидесяти) рабочих дней со дня подписания настоящего Соглашения – в отношении земельных участков, поставленных на кадастровый учет и границы которых установлены в соответствии с действующим законодательством;</w:t>
      </w:r>
    </w:p>
    <w:p w:rsidR="00332333" w:rsidRPr="009B3E69" w:rsidRDefault="00332333" w:rsidP="00577AE0">
      <w:pPr>
        <w:pStyle w:val="ConsPlusNonformat"/>
        <w:tabs>
          <w:tab w:val="left" w:pos="426"/>
          <w:tab w:val="left" w:pos="720"/>
        </w:tabs>
        <w:suppressAutoHyphens/>
        <w:ind w:firstLine="709"/>
        <w:jc w:val="both"/>
        <w:rPr>
          <w:rFonts w:ascii="Times New Roman" w:hAnsi="Times New Roman" w:cs="Times New Roman"/>
          <w:sz w:val="28"/>
          <w:szCs w:val="28"/>
        </w:rPr>
      </w:pPr>
      <w:r w:rsidRPr="009B3E69">
        <w:rPr>
          <w:rFonts w:ascii="Times New Roman" w:hAnsi="Times New Roman" w:cs="Times New Roman"/>
          <w:sz w:val="28"/>
          <w:szCs w:val="28"/>
        </w:rPr>
        <w:t>60 (шестидесяти) рабочих дней с момента постановки соответствующих земельных участков на кадастровый учет - в отношении земельных участков, не поставленных на государственный кадастровый учет;</w:t>
      </w:r>
    </w:p>
    <w:p w:rsidR="00332333" w:rsidRPr="009B3E69" w:rsidRDefault="00332333" w:rsidP="00577AE0">
      <w:pPr>
        <w:pStyle w:val="ConsPlusNonformat"/>
        <w:tabs>
          <w:tab w:val="left" w:pos="426"/>
          <w:tab w:val="left" w:pos="720"/>
        </w:tabs>
        <w:suppressAutoHyphens/>
        <w:ind w:firstLine="709"/>
        <w:jc w:val="both"/>
        <w:rPr>
          <w:rFonts w:ascii="Times New Roman" w:hAnsi="Times New Roman" w:cs="Times New Roman"/>
          <w:sz w:val="28"/>
          <w:szCs w:val="28"/>
        </w:rPr>
      </w:pPr>
      <w:r w:rsidRPr="009B3E69">
        <w:rPr>
          <w:rFonts w:ascii="Times New Roman" w:hAnsi="Times New Roman" w:cs="Times New Roman"/>
          <w:sz w:val="28"/>
          <w:szCs w:val="28"/>
        </w:rPr>
        <w:t>60 (шестидесяти) рабочих дней с момента уточнения границ и площади соответствующих земельных участков - в отношении земельных участков, поставленных на кадастровый учет и границы которых не установлены в соответствии с действующим законодательством.</w:t>
      </w:r>
    </w:p>
    <w:p w:rsidR="00332333" w:rsidRPr="009B3E69" w:rsidRDefault="00332333" w:rsidP="00577AE0">
      <w:pPr>
        <w:pStyle w:val="18"/>
        <w:widowControl w:val="0"/>
        <w:suppressAutoHyphens/>
        <w:ind w:left="0" w:firstLine="709"/>
        <w:jc w:val="both"/>
        <w:rPr>
          <w:sz w:val="28"/>
          <w:szCs w:val="28"/>
          <w:shd w:val="clear" w:color="auto" w:fill="FFFFFF"/>
        </w:rPr>
      </w:pPr>
      <w:r w:rsidRPr="009B3E69">
        <w:rPr>
          <w:sz w:val="28"/>
          <w:szCs w:val="28"/>
          <w:shd w:val="clear" w:color="auto" w:fill="FFFFFF"/>
        </w:rPr>
        <w:t xml:space="preserve">Расходы по формированию земельных участков, постановке на кадастровый учет, государственной регистрации прав, а также иным землеустроительным мероприятиям несет </w:t>
      </w:r>
      <w:proofErr w:type="spellStart"/>
      <w:r w:rsidRPr="009B3E69">
        <w:rPr>
          <w:sz w:val="28"/>
          <w:szCs w:val="28"/>
          <w:shd w:val="clear" w:color="auto" w:fill="FFFFFF"/>
        </w:rPr>
        <w:t>Концедент</w:t>
      </w:r>
      <w:proofErr w:type="spellEnd"/>
      <w:r w:rsidRPr="009B3E69">
        <w:rPr>
          <w:sz w:val="28"/>
          <w:szCs w:val="28"/>
          <w:shd w:val="clear" w:color="auto" w:fill="FFFFFF"/>
        </w:rPr>
        <w:t xml:space="preserve">. </w:t>
      </w:r>
    </w:p>
    <w:p w:rsidR="00332333" w:rsidRPr="009B3E69" w:rsidRDefault="00332333" w:rsidP="00577AE0">
      <w:pPr>
        <w:pStyle w:val="18"/>
        <w:widowControl w:val="0"/>
        <w:suppressAutoHyphens/>
        <w:ind w:left="0" w:firstLine="709"/>
        <w:jc w:val="both"/>
        <w:rPr>
          <w:sz w:val="28"/>
          <w:szCs w:val="28"/>
          <w:shd w:val="clear" w:color="auto" w:fill="FFFFFF"/>
        </w:rPr>
      </w:pPr>
      <w:r w:rsidRPr="009B3E69">
        <w:rPr>
          <w:sz w:val="28"/>
          <w:szCs w:val="28"/>
        </w:rPr>
        <w:t>Арендная плата за переданные земельные участки устанавливается договорами аренды земельных участков. Порядок определения размера арендной платы и случаи ее изменения устанавливаются в соответствии с действующим законодательством.</w:t>
      </w:r>
    </w:p>
    <w:p w:rsidR="00E72716" w:rsidRPr="00332333" w:rsidRDefault="00E72716" w:rsidP="00252C0C">
      <w:pPr>
        <w:pStyle w:val="ConsPlusNonformat"/>
        <w:numPr>
          <w:ilvl w:val="1"/>
          <w:numId w:val="13"/>
        </w:numPr>
        <w:tabs>
          <w:tab w:val="left" w:pos="0"/>
        </w:tabs>
        <w:ind w:left="0" w:firstLine="709"/>
        <w:jc w:val="both"/>
        <w:rPr>
          <w:rFonts w:ascii="Times New Roman" w:hAnsi="Times New Roman" w:cs="Times New Roman"/>
          <w:sz w:val="28"/>
          <w:szCs w:val="28"/>
        </w:rPr>
      </w:pPr>
      <w:r w:rsidRPr="00332333">
        <w:rPr>
          <w:rFonts w:ascii="Times New Roman" w:hAnsi="Times New Roman" w:cs="Times New Roman"/>
          <w:sz w:val="28"/>
          <w:szCs w:val="28"/>
        </w:rPr>
        <w:t>Договор аренды земельного участка заключается на срок, не превышающий срок действия настоящего Соглашения.</w:t>
      </w:r>
    </w:p>
    <w:p w:rsidR="00E72716" w:rsidRPr="005C0845" w:rsidRDefault="00E72716" w:rsidP="00252C0C">
      <w:pPr>
        <w:pStyle w:val="ConsPlusNonformat"/>
        <w:numPr>
          <w:ilvl w:val="1"/>
          <w:numId w:val="13"/>
        </w:numPr>
        <w:tabs>
          <w:tab w:val="left" w:pos="0"/>
        </w:tabs>
        <w:ind w:left="0" w:firstLine="709"/>
        <w:jc w:val="both"/>
        <w:rPr>
          <w:rFonts w:ascii="Times New Roman" w:hAnsi="Times New Roman" w:cs="Times New Roman"/>
          <w:sz w:val="28"/>
          <w:szCs w:val="28"/>
        </w:rPr>
      </w:pPr>
      <w:r w:rsidRPr="005C0845">
        <w:rPr>
          <w:rFonts w:ascii="Times New Roman" w:hAnsi="Times New Roman" w:cs="Times New Roman"/>
          <w:sz w:val="28"/>
          <w:szCs w:val="28"/>
        </w:rPr>
        <w:lastRenderedPageBreak/>
        <w:t xml:space="preserve">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данной регистрации. </w:t>
      </w:r>
    </w:p>
    <w:p w:rsidR="00E72716" w:rsidRPr="005C0845" w:rsidRDefault="00E72716" w:rsidP="00577AE0">
      <w:pPr>
        <w:pStyle w:val="ConsPlusNonformat"/>
        <w:tabs>
          <w:tab w:val="left" w:pos="0"/>
        </w:tabs>
        <w:ind w:firstLine="709"/>
        <w:jc w:val="both"/>
        <w:rPr>
          <w:rFonts w:ascii="Times New Roman" w:hAnsi="Times New Roman" w:cs="Times New Roman"/>
          <w:sz w:val="28"/>
          <w:szCs w:val="28"/>
        </w:rPr>
      </w:pPr>
      <w:r w:rsidRPr="005C0845">
        <w:rPr>
          <w:rFonts w:ascii="Times New Roman" w:hAnsi="Times New Roman" w:cs="Times New Roman"/>
          <w:sz w:val="28"/>
          <w:szCs w:val="28"/>
        </w:rPr>
        <w:t>Государственная регистрация указанного договора осуществляется за счет Концедента.</w:t>
      </w:r>
    </w:p>
    <w:p w:rsidR="00E72716" w:rsidRPr="005C0845" w:rsidRDefault="000748A4" w:rsidP="00252C0C">
      <w:pPr>
        <w:pStyle w:val="ConsPlusNonformat"/>
        <w:numPr>
          <w:ilvl w:val="1"/>
          <w:numId w:val="13"/>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72716" w:rsidRPr="005C0845">
        <w:rPr>
          <w:rFonts w:ascii="Times New Roman" w:hAnsi="Times New Roman" w:cs="Times New Roman"/>
          <w:sz w:val="28"/>
          <w:szCs w:val="28"/>
        </w:rPr>
        <w:t>Концессионер не вправе передавать свои права по договору аренды земельного участка третьим лицам и сдавать земельный участок в субаренду, если иное не предусмотрено договором аренды земельного участка.</w:t>
      </w:r>
    </w:p>
    <w:p w:rsidR="00E72716" w:rsidRPr="005C0845" w:rsidRDefault="000748A4" w:rsidP="00252C0C">
      <w:pPr>
        <w:pStyle w:val="ConsPlusNonformat"/>
        <w:numPr>
          <w:ilvl w:val="1"/>
          <w:numId w:val="13"/>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72716" w:rsidRPr="005C0845">
        <w:rPr>
          <w:rFonts w:ascii="Times New Roman" w:hAnsi="Times New Roman" w:cs="Times New Roman"/>
          <w:sz w:val="28"/>
          <w:szCs w:val="28"/>
        </w:rPr>
        <w:t>Прекращение настоящего Соглашения является основанием для прекращения договора аренды земельного участка.</w:t>
      </w:r>
    </w:p>
    <w:p w:rsidR="00E72716" w:rsidRDefault="000748A4" w:rsidP="00252C0C">
      <w:pPr>
        <w:pStyle w:val="ConsPlusNonformat"/>
        <w:numPr>
          <w:ilvl w:val="1"/>
          <w:numId w:val="13"/>
        </w:numPr>
        <w:tabs>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72716" w:rsidRPr="005C0845">
        <w:rPr>
          <w:rFonts w:ascii="Times New Roman" w:hAnsi="Times New Roman" w:cs="Times New Roman"/>
          <w:sz w:val="28"/>
          <w:szCs w:val="28"/>
        </w:rPr>
        <w:t>Концессионер не вправе без согласия Концедента</w:t>
      </w:r>
      <w:r>
        <w:rPr>
          <w:rFonts w:ascii="Times New Roman" w:hAnsi="Times New Roman" w:cs="Times New Roman"/>
          <w:sz w:val="28"/>
          <w:szCs w:val="28"/>
        </w:rPr>
        <w:t xml:space="preserve"> </w:t>
      </w:r>
      <w:r w:rsidR="00E72716" w:rsidRPr="005C0845">
        <w:rPr>
          <w:rFonts w:ascii="Times New Roman" w:hAnsi="Times New Roman" w:cs="Times New Roman"/>
          <w:sz w:val="28"/>
          <w:szCs w:val="28"/>
        </w:rPr>
        <w:t>возводить на земельном участке, находящемся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F94AE3" w:rsidRDefault="00F94AE3" w:rsidP="00F94AE3">
      <w:pPr>
        <w:pStyle w:val="ConsPlusNonformat"/>
        <w:numPr>
          <w:ilvl w:val="1"/>
          <w:numId w:val="13"/>
        </w:numPr>
        <w:ind w:left="0" w:firstLine="709"/>
        <w:jc w:val="both"/>
        <w:rPr>
          <w:rFonts w:ascii="Times New Roman" w:hAnsi="Times New Roman" w:cs="Times New Roman"/>
          <w:sz w:val="28"/>
          <w:szCs w:val="28"/>
        </w:rPr>
      </w:pPr>
      <w:r w:rsidRPr="00145CE7">
        <w:rPr>
          <w:rFonts w:ascii="Times New Roman" w:hAnsi="Times New Roman" w:cs="Times New Roman"/>
          <w:sz w:val="28"/>
          <w:szCs w:val="28"/>
        </w:rPr>
        <w:t xml:space="preserve">При возникновении споров в отношении прав на земельные участки </w:t>
      </w:r>
      <w:proofErr w:type="spellStart"/>
      <w:r w:rsidRPr="00145CE7">
        <w:rPr>
          <w:rFonts w:ascii="Times New Roman" w:hAnsi="Times New Roman" w:cs="Times New Roman"/>
          <w:sz w:val="28"/>
          <w:szCs w:val="28"/>
        </w:rPr>
        <w:t>Концедент</w:t>
      </w:r>
      <w:proofErr w:type="spellEnd"/>
      <w:r w:rsidRPr="00145CE7">
        <w:rPr>
          <w:rFonts w:ascii="Times New Roman" w:hAnsi="Times New Roman" w:cs="Times New Roman"/>
          <w:sz w:val="28"/>
          <w:szCs w:val="28"/>
        </w:rPr>
        <w:t xml:space="preserve"> обязуется их урегулировать за свой счет с тем, чтобы Концессионеру было обеспечено право пользования и владения земельными участками в течение срока действия настоящего Соглашения для осуществления деятельности Концессионера по настоящему Соглашению.</w:t>
      </w:r>
    </w:p>
    <w:p w:rsidR="00F94AE3" w:rsidRPr="00F4549F" w:rsidRDefault="00F94AE3" w:rsidP="00F94AE3">
      <w:pPr>
        <w:pStyle w:val="ConsPlusNonformat"/>
        <w:ind w:left="709"/>
        <w:jc w:val="both"/>
        <w:rPr>
          <w:rFonts w:ascii="Times New Roman" w:hAnsi="Times New Roman" w:cs="Times New Roman"/>
          <w:sz w:val="24"/>
          <w:szCs w:val="24"/>
        </w:rPr>
      </w:pPr>
    </w:p>
    <w:p w:rsidR="00E72716" w:rsidRPr="005C0845" w:rsidRDefault="00E72716" w:rsidP="00252C0C">
      <w:pPr>
        <w:pStyle w:val="ConsPlusNonformat"/>
        <w:numPr>
          <w:ilvl w:val="0"/>
          <w:numId w:val="13"/>
        </w:numPr>
        <w:spacing w:before="240"/>
        <w:ind w:left="0" w:firstLine="709"/>
        <w:jc w:val="center"/>
        <w:rPr>
          <w:rFonts w:ascii="Times New Roman" w:hAnsi="Times New Roman" w:cs="Times New Roman"/>
          <w:b/>
          <w:sz w:val="28"/>
          <w:szCs w:val="28"/>
        </w:rPr>
      </w:pPr>
      <w:r w:rsidRPr="005C0845">
        <w:rPr>
          <w:rFonts w:ascii="Times New Roman" w:hAnsi="Times New Roman" w:cs="Times New Roman"/>
          <w:b/>
          <w:sz w:val="28"/>
          <w:szCs w:val="28"/>
        </w:rPr>
        <w:t>Владение, пользование и распоряжение объектами имущества, предоставляемыми Концессионеру</w:t>
      </w:r>
    </w:p>
    <w:p w:rsidR="00E72716" w:rsidRPr="005C0845" w:rsidRDefault="00E72716" w:rsidP="00577AE0">
      <w:pPr>
        <w:pStyle w:val="ConsPlusNonformat"/>
        <w:ind w:left="1069"/>
        <w:rPr>
          <w:rFonts w:ascii="Times New Roman" w:hAnsi="Times New Roman" w:cs="Times New Roman"/>
          <w:b/>
          <w:sz w:val="28"/>
          <w:szCs w:val="28"/>
        </w:rPr>
      </w:pPr>
    </w:p>
    <w:p w:rsidR="00E72716" w:rsidRPr="005C0845" w:rsidRDefault="000748A4" w:rsidP="00252C0C">
      <w:pPr>
        <w:pStyle w:val="ConsPlusNonformat"/>
        <w:numPr>
          <w:ilvl w:val="1"/>
          <w:numId w:val="1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72716" w:rsidRPr="005C0845">
        <w:rPr>
          <w:rFonts w:ascii="Times New Roman" w:hAnsi="Times New Roman" w:cs="Times New Roman"/>
          <w:sz w:val="28"/>
          <w:szCs w:val="28"/>
        </w:rPr>
        <w:t xml:space="preserve">Концессионер обязан </w:t>
      </w:r>
      <w:r w:rsidR="00E72716" w:rsidRPr="00236A81">
        <w:rPr>
          <w:rFonts w:ascii="Times New Roman" w:hAnsi="Times New Roman" w:cs="Times New Roman"/>
          <w:sz w:val="28"/>
          <w:szCs w:val="28"/>
        </w:rPr>
        <w:t>использовать (эксплуатировать)</w:t>
      </w:r>
      <w:r w:rsidR="00E72716" w:rsidRPr="005C0845">
        <w:rPr>
          <w:rFonts w:ascii="Times New Roman" w:hAnsi="Times New Roman" w:cs="Times New Roman"/>
          <w:sz w:val="28"/>
          <w:szCs w:val="28"/>
        </w:rPr>
        <w:t xml:space="preserve"> объект </w:t>
      </w:r>
      <w:r w:rsidR="00E72716" w:rsidRPr="00C84BB3">
        <w:rPr>
          <w:rFonts w:ascii="Times New Roman" w:hAnsi="Times New Roman" w:cs="Times New Roman"/>
          <w:sz w:val="28"/>
          <w:szCs w:val="28"/>
        </w:rPr>
        <w:t xml:space="preserve">Соглашения </w:t>
      </w:r>
      <w:r w:rsidR="003C4B5F" w:rsidRPr="00C84BB3">
        <w:rPr>
          <w:rFonts w:ascii="Times New Roman" w:hAnsi="Times New Roman" w:cs="Times New Roman"/>
          <w:sz w:val="28"/>
          <w:szCs w:val="28"/>
        </w:rPr>
        <w:t xml:space="preserve">и иное имущество </w:t>
      </w:r>
      <w:r w:rsidR="00E72716" w:rsidRPr="00C84BB3">
        <w:rPr>
          <w:rFonts w:ascii="Times New Roman" w:hAnsi="Times New Roman" w:cs="Times New Roman"/>
          <w:sz w:val="28"/>
          <w:szCs w:val="28"/>
        </w:rPr>
        <w:t>в</w:t>
      </w:r>
      <w:r w:rsidR="00E72716" w:rsidRPr="005C0845">
        <w:rPr>
          <w:rFonts w:ascii="Times New Roman" w:hAnsi="Times New Roman" w:cs="Times New Roman"/>
          <w:sz w:val="28"/>
          <w:szCs w:val="28"/>
        </w:rPr>
        <w:t xml:space="preserve"> установленном настоящим Соглашением порядке в целях осуществления деятельности, указанной в разделе 1</w:t>
      </w:r>
      <w:r w:rsidR="00290306">
        <w:rPr>
          <w:rFonts w:ascii="Times New Roman" w:hAnsi="Times New Roman" w:cs="Times New Roman"/>
          <w:sz w:val="28"/>
          <w:szCs w:val="28"/>
        </w:rPr>
        <w:t xml:space="preserve"> </w:t>
      </w:r>
      <w:r w:rsidR="00E72716" w:rsidRPr="005C0845">
        <w:rPr>
          <w:rFonts w:ascii="Times New Roman" w:hAnsi="Times New Roman" w:cs="Times New Roman"/>
          <w:sz w:val="28"/>
          <w:szCs w:val="28"/>
        </w:rPr>
        <w:t>настоящего Соглашения.</w:t>
      </w:r>
    </w:p>
    <w:p w:rsidR="00E72716" w:rsidRPr="00C84BB3" w:rsidRDefault="000748A4" w:rsidP="00252C0C">
      <w:pPr>
        <w:pStyle w:val="ConsPlusNonformat"/>
        <w:numPr>
          <w:ilvl w:val="1"/>
          <w:numId w:val="14"/>
        </w:numPr>
        <w:tabs>
          <w:tab w:val="left" w:pos="1134"/>
        </w:tabs>
        <w:ind w:left="0" w:firstLine="709"/>
        <w:jc w:val="both"/>
        <w:rPr>
          <w:rFonts w:ascii="Times New Roman" w:hAnsi="Times New Roman" w:cs="Times New Roman"/>
          <w:strike/>
          <w:sz w:val="28"/>
          <w:szCs w:val="28"/>
        </w:rPr>
      </w:pPr>
      <w:r w:rsidRPr="00EC574E">
        <w:rPr>
          <w:rFonts w:ascii="Times New Roman" w:hAnsi="Times New Roman" w:cs="Times New Roman"/>
          <w:sz w:val="28"/>
          <w:szCs w:val="28"/>
        </w:rPr>
        <w:t xml:space="preserve"> </w:t>
      </w:r>
      <w:r w:rsidR="00573079" w:rsidRPr="00EC574E">
        <w:rPr>
          <w:rFonts w:ascii="Times New Roman" w:hAnsi="Times New Roman" w:cs="Times New Roman"/>
          <w:sz w:val="28"/>
          <w:szCs w:val="28"/>
        </w:rPr>
        <w:t xml:space="preserve">Концессионер обязан поддерживать объект Соглашения в исправном состоянии, </w:t>
      </w:r>
      <w:r w:rsidR="00573079" w:rsidRPr="00C84BB3">
        <w:rPr>
          <w:rFonts w:ascii="Times New Roman" w:hAnsi="Times New Roman" w:cs="Times New Roman"/>
          <w:sz w:val="28"/>
          <w:szCs w:val="28"/>
        </w:rPr>
        <w:t>производить</w:t>
      </w:r>
      <w:r w:rsidR="00C84BB3" w:rsidRPr="00C84BB3">
        <w:rPr>
          <w:rFonts w:ascii="Times New Roman" w:hAnsi="Times New Roman" w:cs="Times New Roman"/>
          <w:sz w:val="28"/>
          <w:szCs w:val="28"/>
        </w:rPr>
        <w:t xml:space="preserve"> за свой счет и</w:t>
      </w:r>
      <w:r w:rsidR="00C84BB3" w:rsidRPr="00C84BB3">
        <w:rPr>
          <w:rFonts w:ascii="Times New Roman" w:hAnsi="Times New Roman" w:cs="Times New Roman"/>
          <w:color w:val="000000"/>
          <w:sz w:val="28"/>
          <w:szCs w:val="28"/>
        </w:rPr>
        <w:t xml:space="preserve"> за счет бюджета Белозерского муниципального </w:t>
      </w:r>
      <w:r w:rsidR="00D75B5A">
        <w:rPr>
          <w:rFonts w:ascii="Times New Roman" w:hAnsi="Times New Roman" w:cs="Times New Roman"/>
          <w:color w:val="000000"/>
          <w:sz w:val="28"/>
          <w:szCs w:val="28"/>
        </w:rPr>
        <w:t>округа</w:t>
      </w:r>
      <w:r w:rsidR="00C84BB3" w:rsidRPr="00C84BB3">
        <w:rPr>
          <w:rFonts w:ascii="Times New Roman" w:hAnsi="Times New Roman" w:cs="Times New Roman"/>
          <w:color w:val="FF0000"/>
          <w:sz w:val="28"/>
          <w:szCs w:val="28"/>
        </w:rPr>
        <w:t xml:space="preserve"> </w:t>
      </w:r>
      <w:r w:rsidR="00C84BB3" w:rsidRPr="00C84BB3">
        <w:rPr>
          <w:rFonts w:ascii="Times New Roman" w:hAnsi="Times New Roman" w:cs="Times New Roman"/>
          <w:sz w:val="28"/>
          <w:szCs w:val="28"/>
        </w:rPr>
        <w:t>текущий и капитальный ремонт, нести расходы на содержание объекта Соглашения.</w:t>
      </w:r>
    </w:p>
    <w:p w:rsidR="002609D5" w:rsidRPr="002609D5" w:rsidRDefault="00F93CDD" w:rsidP="00252C0C">
      <w:pPr>
        <w:pStyle w:val="ConsPlusNonformat"/>
        <w:numPr>
          <w:ilvl w:val="1"/>
          <w:numId w:val="14"/>
        </w:numPr>
        <w:tabs>
          <w:tab w:val="left" w:pos="1134"/>
        </w:tabs>
        <w:ind w:left="0" w:firstLine="709"/>
        <w:jc w:val="both"/>
        <w:rPr>
          <w:rFonts w:ascii="Times New Roman" w:hAnsi="Times New Roman" w:cs="Times New Roman"/>
          <w:sz w:val="28"/>
          <w:szCs w:val="28"/>
        </w:rPr>
      </w:pPr>
      <w:r w:rsidRPr="002609D5">
        <w:rPr>
          <w:rFonts w:ascii="Times New Roman" w:hAnsi="Times New Roman" w:cs="Times New Roman"/>
          <w:sz w:val="28"/>
          <w:szCs w:val="28"/>
        </w:rPr>
        <w:t xml:space="preserve"> </w:t>
      </w:r>
      <w:r w:rsidR="002609D5" w:rsidRPr="002609D5">
        <w:rPr>
          <w:rFonts w:ascii="Times New Roman" w:hAnsi="Times New Roman" w:cs="Times New Roman"/>
          <w:sz w:val="28"/>
          <w:szCs w:val="28"/>
        </w:rPr>
        <w:t>По настоящему Соглашению не допускается:</w:t>
      </w:r>
    </w:p>
    <w:p w:rsidR="002609D5" w:rsidRPr="009B3E69" w:rsidRDefault="002609D5" w:rsidP="00577AE0">
      <w:pPr>
        <w:pStyle w:val="18"/>
        <w:suppressAutoHyphens/>
        <w:ind w:left="0"/>
        <w:jc w:val="both"/>
        <w:rPr>
          <w:sz w:val="28"/>
          <w:szCs w:val="28"/>
        </w:rPr>
      </w:pPr>
      <w:r>
        <w:rPr>
          <w:sz w:val="28"/>
          <w:szCs w:val="28"/>
        </w:rPr>
        <w:t xml:space="preserve">          </w:t>
      </w:r>
      <w:r w:rsidRPr="009B3E69">
        <w:rPr>
          <w:sz w:val="28"/>
          <w:szCs w:val="28"/>
        </w:rPr>
        <w:t>передача Концессионером прав владения и (или) пользования объектом Соглашения, переданным Концессионеру по настоящему Соглашению, в том числе передача объекта Соглашения в субаренду;</w:t>
      </w:r>
    </w:p>
    <w:p w:rsidR="002609D5" w:rsidRPr="009B3E69" w:rsidRDefault="002609D5" w:rsidP="00577AE0">
      <w:pPr>
        <w:pStyle w:val="18"/>
        <w:suppressAutoHyphens/>
        <w:ind w:left="0"/>
        <w:jc w:val="both"/>
        <w:rPr>
          <w:sz w:val="28"/>
          <w:szCs w:val="28"/>
        </w:rPr>
      </w:pPr>
      <w:r>
        <w:rPr>
          <w:sz w:val="28"/>
          <w:szCs w:val="28"/>
        </w:rPr>
        <w:t xml:space="preserve">          </w:t>
      </w:r>
      <w:r w:rsidRPr="009B3E69">
        <w:rPr>
          <w:sz w:val="28"/>
          <w:szCs w:val="28"/>
        </w:rPr>
        <w:t>уступка права требования, перевод долга по настоящему Соглашению в пользу иностранных физических и юридических лиц и иностранных структур без образования юридического лица, передача прав по настоящему Соглашению в доверительное управление;</w:t>
      </w:r>
    </w:p>
    <w:p w:rsidR="002609D5" w:rsidRPr="009B3E69" w:rsidRDefault="002609D5" w:rsidP="00577AE0">
      <w:pPr>
        <w:pStyle w:val="18"/>
        <w:suppressAutoHyphens/>
        <w:ind w:left="0"/>
        <w:jc w:val="both"/>
        <w:rPr>
          <w:sz w:val="28"/>
          <w:szCs w:val="28"/>
        </w:rPr>
      </w:pPr>
      <w:r>
        <w:rPr>
          <w:sz w:val="28"/>
          <w:szCs w:val="28"/>
        </w:rPr>
        <w:t xml:space="preserve">         </w:t>
      </w:r>
      <w:r w:rsidRPr="009B3E69">
        <w:rPr>
          <w:sz w:val="28"/>
          <w:szCs w:val="28"/>
        </w:rPr>
        <w:t>передача объекта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настоящим Соглашением;</w:t>
      </w:r>
    </w:p>
    <w:p w:rsidR="002609D5" w:rsidRPr="009B3E69" w:rsidRDefault="002609D5" w:rsidP="00577AE0">
      <w:pPr>
        <w:pStyle w:val="18"/>
        <w:suppressAutoHyphens/>
        <w:ind w:left="0"/>
        <w:jc w:val="both"/>
        <w:rPr>
          <w:sz w:val="28"/>
          <w:szCs w:val="28"/>
        </w:rPr>
      </w:pPr>
      <w:r>
        <w:rPr>
          <w:sz w:val="28"/>
          <w:szCs w:val="28"/>
        </w:rPr>
        <w:lastRenderedPageBreak/>
        <w:t xml:space="preserve">         </w:t>
      </w:r>
      <w:r w:rsidRPr="009B3E69">
        <w:rPr>
          <w:sz w:val="28"/>
          <w:szCs w:val="28"/>
        </w:rPr>
        <w:t>обращение взыскания по долгам Концессионера на его права в отношении объекта Соглашения;</w:t>
      </w:r>
    </w:p>
    <w:p w:rsidR="007A0AF1" w:rsidRDefault="002609D5" w:rsidP="007A0AF1">
      <w:pPr>
        <w:pStyle w:val="18"/>
        <w:suppressAutoHyphens/>
        <w:ind w:left="360" w:firstLine="349"/>
        <w:jc w:val="both"/>
        <w:rPr>
          <w:sz w:val="28"/>
          <w:szCs w:val="28"/>
        </w:rPr>
      </w:pPr>
      <w:r w:rsidRPr="009B3E69">
        <w:rPr>
          <w:sz w:val="28"/>
          <w:szCs w:val="28"/>
        </w:rPr>
        <w:t>передача Концессионером в залог или отчуждение объекта Соглашения;</w:t>
      </w:r>
    </w:p>
    <w:p w:rsidR="00F93CDD" w:rsidRDefault="002609D5" w:rsidP="007A0AF1">
      <w:pPr>
        <w:pStyle w:val="18"/>
        <w:suppressAutoHyphens/>
        <w:ind w:left="360" w:firstLine="349"/>
        <w:jc w:val="both"/>
        <w:rPr>
          <w:sz w:val="28"/>
          <w:szCs w:val="28"/>
        </w:rPr>
      </w:pPr>
      <w:r w:rsidRPr="009B3E69">
        <w:rPr>
          <w:sz w:val="28"/>
          <w:szCs w:val="28"/>
        </w:rPr>
        <w:t>нарушение иных установленных Федеральным законом от 21 июля 2005 года № 115-ФЗ «О концессионных соглашениях» запретов.</w:t>
      </w:r>
    </w:p>
    <w:p w:rsidR="002609D5" w:rsidRPr="002609D5" w:rsidRDefault="006D5C14" w:rsidP="00577AE0">
      <w:pPr>
        <w:pStyle w:val="ConsPlusNonformat"/>
        <w:suppressAutoHyphens/>
        <w:ind w:right="-14"/>
        <w:jc w:val="both"/>
        <w:rPr>
          <w:rFonts w:ascii="Times New Roman" w:hAnsi="Times New Roman" w:cs="Times New Roman"/>
          <w:sz w:val="28"/>
          <w:szCs w:val="28"/>
        </w:rPr>
      </w:pPr>
      <w:r>
        <w:rPr>
          <w:rFonts w:ascii="Times New Roman" w:hAnsi="Times New Roman" w:cs="Times New Roman"/>
          <w:sz w:val="28"/>
          <w:szCs w:val="28"/>
        </w:rPr>
        <w:t xml:space="preserve">         7.4</w:t>
      </w:r>
      <w:r w:rsidR="001F751E">
        <w:rPr>
          <w:rFonts w:ascii="Times New Roman" w:hAnsi="Times New Roman" w:cs="Times New Roman"/>
          <w:sz w:val="28"/>
          <w:szCs w:val="28"/>
        </w:rPr>
        <w:t>.</w:t>
      </w:r>
      <w:r>
        <w:rPr>
          <w:rFonts w:ascii="Times New Roman" w:hAnsi="Times New Roman" w:cs="Times New Roman"/>
          <w:sz w:val="28"/>
          <w:szCs w:val="28"/>
        </w:rPr>
        <w:t xml:space="preserve"> </w:t>
      </w:r>
      <w:r w:rsidRPr="009B3E69">
        <w:rPr>
          <w:rFonts w:ascii="Times New Roman" w:hAnsi="Times New Roman" w:cs="Times New Roman"/>
          <w:sz w:val="28"/>
          <w:szCs w:val="28"/>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E72716" w:rsidRPr="005C0845" w:rsidRDefault="006D5C14" w:rsidP="00577AE0">
      <w:pPr>
        <w:pStyle w:val="ConsPlusNonformat"/>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7.5</w:t>
      </w:r>
      <w:r w:rsidR="001F751E">
        <w:rPr>
          <w:rFonts w:ascii="Times New Roman" w:hAnsi="Times New Roman" w:cs="Times New Roman"/>
          <w:sz w:val="28"/>
          <w:szCs w:val="28"/>
        </w:rPr>
        <w:t>.</w:t>
      </w:r>
      <w:r>
        <w:rPr>
          <w:rFonts w:ascii="Times New Roman" w:hAnsi="Times New Roman" w:cs="Times New Roman"/>
          <w:sz w:val="28"/>
          <w:szCs w:val="28"/>
        </w:rPr>
        <w:t xml:space="preserve"> </w:t>
      </w:r>
      <w:r w:rsidR="00E72716" w:rsidRPr="005C0845">
        <w:rPr>
          <w:rFonts w:ascii="Times New Roman" w:hAnsi="Times New Roman" w:cs="Times New Roman"/>
          <w:sz w:val="28"/>
          <w:szCs w:val="28"/>
        </w:rPr>
        <w:t>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является собственностью Концессионера.</w:t>
      </w:r>
    </w:p>
    <w:p w:rsidR="00E72716" w:rsidRPr="005C0845" w:rsidRDefault="006D5C14" w:rsidP="00577AE0">
      <w:pPr>
        <w:pStyle w:val="ConsPlusNonformat"/>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7.6</w:t>
      </w:r>
      <w:r w:rsidR="001F751E">
        <w:rPr>
          <w:rFonts w:ascii="Times New Roman" w:hAnsi="Times New Roman" w:cs="Times New Roman"/>
          <w:sz w:val="28"/>
          <w:szCs w:val="28"/>
        </w:rPr>
        <w:t>.</w:t>
      </w:r>
      <w:r w:rsidR="000748A4">
        <w:rPr>
          <w:rFonts w:ascii="Times New Roman" w:hAnsi="Times New Roman" w:cs="Times New Roman"/>
          <w:sz w:val="28"/>
          <w:szCs w:val="28"/>
        </w:rPr>
        <w:t xml:space="preserve"> </w:t>
      </w:r>
      <w:r w:rsidR="00E72716" w:rsidRPr="005C0845">
        <w:rPr>
          <w:rFonts w:ascii="Times New Roman" w:hAnsi="Times New Roman" w:cs="Times New Roman"/>
          <w:sz w:val="28"/>
          <w:szCs w:val="28"/>
        </w:rPr>
        <w:t>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является собственностью Концедента. Стоимость такого имущества Концедентом возмещению не подлежит.</w:t>
      </w:r>
    </w:p>
    <w:p w:rsidR="00E72716" w:rsidRPr="005C0845" w:rsidRDefault="006D5C14" w:rsidP="00577AE0">
      <w:pPr>
        <w:pStyle w:val="ConsPlusNonformat"/>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7.7</w:t>
      </w:r>
      <w:r w:rsidR="001F751E">
        <w:rPr>
          <w:rFonts w:ascii="Times New Roman" w:hAnsi="Times New Roman" w:cs="Times New Roman"/>
          <w:sz w:val="28"/>
          <w:szCs w:val="28"/>
        </w:rPr>
        <w:t>.</w:t>
      </w:r>
      <w:r w:rsidR="000748A4">
        <w:rPr>
          <w:rFonts w:ascii="Times New Roman" w:hAnsi="Times New Roman" w:cs="Times New Roman"/>
          <w:sz w:val="28"/>
          <w:szCs w:val="28"/>
        </w:rPr>
        <w:t xml:space="preserve"> </w:t>
      </w:r>
      <w:r w:rsidR="00E72716" w:rsidRPr="005C0845">
        <w:rPr>
          <w:rFonts w:ascii="Times New Roman" w:hAnsi="Times New Roman" w:cs="Times New Roman"/>
          <w:sz w:val="28"/>
          <w:szCs w:val="28"/>
        </w:rPr>
        <w:t>Движимое имущество, которое создано и (или) приобретено Концессионером при осуществлении деятельности, предусмотренной настоящим Соглашением, является собственностью Концессионера.</w:t>
      </w:r>
    </w:p>
    <w:p w:rsidR="00E72716" w:rsidRPr="005C0845" w:rsidRDefault="006D5C14" w:rsidP="00577AE0">
      <w:pPr>
        <w:pStyle w:val="ConsPlusNonformat"/>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7.8</w:t>
      </w:r>
      <w:r w:rsidR="001F751E">
        <w:rPr>
          <w:rFonts w:ascii="Times New Roman" w:hAnsi="Times New Roman" w:cs="Times New Roman"/>
          <w:sz w:val="28"/>
          <w:szCs w:val="28"/>
        </w:rPr>
        <w:t>.</w:t>
      </w:r>
      <w:r w:rsidR="000748A4">
        <w:rPr>
          <w:rFonts w:ascii="Times New Roman" w:hAnsi="Times New Roman" w:cs="Times New Roman"/>
          <w:sz w:val="28"/>
          <w:szCs w:val="28"/>
        </w:rPr>
        <w:t xml:space="preserve"> </w:t>
      </w:r>
      <w:r w:rsidR="00E72716" w:rsidRPr="005C0845">
        <w:rPr>
          <w:rFonts w:ascii="Times New Roman" w:hAnsi="Times New Roman" w:cs="Times New Roman"/>
          <w:sz w:val="28"/>
          <w:szCs w:val="28"/>
        </w:rPr>
        <w:t>Концессионер обязан учитывать объект Соглашения на своем балансе отдельно от своего имущества и производить соответствующее начисление амортизации.</w:t>
      </w:r>
    </w:p>
    <w:p w:rsidR="00E72716" w:rsidRDefault="006D5C14" w:rsidP="00577AE0">
      <w:pPr>
        <w:pStyle w:val="ConsPlusNonformat"/>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7.9</w:t>
      </w:r>
      <w:r w:rsidR="001F751E">
        <w:rPr>
          <w:rFonts w:ascii="Times New Roman" w:hAnsi="Times New Roman" w:cs="Times New Roman"/>
          <w:sz w:val="28"/>
          <w:szCs w:val="28"/>
        </w:rPr>
        <w:t>.</w:t>
      </w:r>
      <w:r>
        <w:rPr>
          <w:rFonts w:ascii="Times New Roman" w:hAnsi="Times New Roman" w:cs="Times New Roman"/>
          <w:sz w:val="28"/>
          <w:szCs w:val="28"/>
        </w:rPr>
        <w:t xml:space="preserve"> </w:t>
      </w:r>
      <w:r w:rsidR="00E72716" w:rsidRPr="005C0845">
        <w:rPr>
          <w:rFonts w:ascii="Times New Roman" w:hAnsi="Times New Roman" w:cs="Times New Roman"/>
          <w:sz w:val="28"/>
          <w:szCs w:val="28"/>
        </w:rPr>
        <w:t>Риск случайной гибели или случайного повреждения объекта Соглашения несет Концессионер с момента подписания Концедентом и Концессионером акта приема-передачи до окончания срока действия настоящего Соглашения.</w:t>
      </w:r>
    </w:p>
    <w:p w:rsidR="00E72716" w:rsidRPr="00F4549F" w:rsidRDefault="00E72716" w:rsidP="00577AE0">
      <w:pPr>
        <w:pStyle w:val="ConsPlusNonformat"/>
        <w:tabs>
          <w:tab w:val="left" w:pos="1134"/>
        </w:tabs>
        <w:ind w:left="709"/>
        <w:jc w:val="both"/>
        <w:rPr>
          <w:rFonts w:ascii="Times New Roman" w:hAnsi="Times New Roman" w:cs="Times New Roman"/>
          <w:sz w:val="24"/>
          <w:szCs w:val="24"/>
        </w:rPr>
      </w:pPr>
    </w:p>
    <w:p w:rsidR="00E72716" w:rsidRPr="005C0845" w:rsidRDefault="00E72716" w:rsidP="00252C0C">
      <w:pPr>
        <w:pStyle w:val="ConsPlusNonformat"/>
        <w:numPr>
          <w:ilvl w:val="0"/>
          <w:numId w:val="14"/>
        </w:numPr>
        <w:spacing w:before="240"/>
        <w:ind w:left="0" w:firstLine="709"/>
        <w:jc w:val="center"/>
        <w:rPr>
          <w:rFonts w:ascii="Times New Roman" w:hAnsi="Times New Roman" w:cs="Times New Roman"/>
          <w:b/>
          <w:sz w:val="28"/>
          <w:szCs w:val="28"/>
        </w:rPr>
      </w:pPr>
      <w:r>
        <w:rPr>
          <w:rFonts w:ascii="Times New Roman" w:hAnsi="Times New Roman" w:cs="Times New Roman"/>
          <w:b/>
          <w:sz w:val="28"/>
          <w:szCs w:val="28"/>
        </w:rPr>
        <w:t>П</w:t>
      </w:r>
      <w:r w:rsidRPr="005C0845">
        <w:rPr>
          <w:rFonts w:ascii="Times New Roman" w:hAnsi="Times New Roman" w:cs="Times New Roman"/>
          <w:b/>
          <w:sz w:val="28"/>
          <w:szCs w:val="28"/>
        </w:rPr>
        <w:t xml:space="preserve">орядок передачи Концессионером </w:t>
      </w:r>
      <w:proofErr w:type="spellStart"/>
      <w:r w:rsidRPr="005C0845">
        <w:rPr>
          <w:rFonts w:ascii="Times New Roman" w:hAnsi="Times New Roman" w:cs="Times New Roman"/>
          <w:b/>
          <w:sz w:val="28"/>
          <w:szCs w:val="28"/>
        </w:rPr>
        <w:t>Концеденту</w:t>
      </w:r>
      <w:proofErr w:type="spellEnd"/>
    </w:p>
    <w:p w:rsidR="00E72716" w:rsidRPr="005C0845" w:rsidRDefault="00E72716" w:rsidP="00577AE0">
      <w:pPr>
        <w:pStyle w:val="ConsPlusNonformat"/>
        <w:ind w:left="720" w:firstLine="709"/>
        <w:jc w:val="center"/>
        <w:rPr>
          <w:rFonts w:ascii="Times New Roman" w:hAnsi="Times New Roman" w:cs="Times New Roman"/>
          <w:b/>
          <w:sz w:val="28"/>
          <w:szCs w:val="28"/>
        </w:rPr>
      </w:pPr>
      <w:r w:rsidRPr="005C0845">
        <w:rPr>
          <w:rFonts w:ascii="Times New Roman" w:hAnsi="Times New Roman" w:cs="Times New Roman"/>
          <w:b/>
          <w:sz w:val="28"/>
          <w:szCs w:val="28"/>
        </w:rPr>
        <w:t>объектов имущества</w:t>
      </w:r>
    </w:p>
    <w:p w:rsidR="00E72716" w:rsidRPr="005C0845" w:rsidRDefault="00E72716" w:rsidP="00577AE0">
      <w:pPr>
        <w:pStyle w:val="ConsPlusNonformat"/>
        <w:ind w:left="720" w:firstLine="709"/>
        <w:jc w:val="center"/>
        <w:rPr>
          <w:rFonts w:ascii="Times New Roman" w:hAnsi="Times New Roman" w:cs="Times New Roman"/>
          <w:b/>
          <w:sz w:val="28"/>
          <w:szCs w:val="28"/>
        </w:rPr>
      </w:pPr>
    </w:p>
    <w:p w:rsidR="00911F24" w:rsidRPr="00C84BB3" w:rsidRDefault="00E72716" w:rsidP="00252C0C">
      <w:pPr>
        <w:widowControl w:val="0"/>
        <w:numPr>
          <w:ilvl w:val="1"/>
          <w:numId w:val="14"/>
        </w:numPr>
        <w:tabs>
          <w:tab w:val="left" w:pos="1134"/>
        </w:tabs>
        <w:autoSpaceDE w:val="0"/>
        <w:autoSpaceDN w:val="0"/>
        <w:adjustRightInd w:val="0"/>
        <w:ind w:left="0" w:firstLine="720"/>
        <w:jc w:val="both"/>
        <w:rPr>
          <w:sz w:val="28"/>
          <w:szCs w:val="28"/>
        </w:rPr>
      </w:pPr>
      <w:r w:rsidRPr="00C84BB3">
        <w:rPr>
          <w:sz w:val="28"/>
          <w:szCs w:val="28"/>
        </w:rPr>
        <w:t xml:space="preserve">Концессионер обязан передать </w:t>
      </w:r>
      <w:proofErr w:type="spellStart"/>
      <w:r w:rsidRPr="00C84BB3">
        <w:rPr>
          <w:sz w:val="28"/>
          <w:szCs w:val="28"/>
        </w:rPr>
        <w:t>Концеденту</w:t>
      </w:r>
      <w:proofErr w:type="spellEnd"/>
      <w:r w:rsidRPr="00C84BB3">
        <w:rPr>
          <w:sz w:val="28"/>
          <w:szCs w:val="28"/>
        </w:rPr>
        <w:t xml:space="preserve">, а </w:t>
      </w:r>
      <w:proofErr w:type="spellStart"/>
      <w:r w:rsidRPr="00C84BB3">
        <w:rPr>
          <w:sz w:val="28"/>
          <w:szCs w:val="28"/>
        </w:rPr>
        <w:t>Концедент</w:t>
      </w:r>
      <w:proofErr w:type="spellEnd"/>
      <w:r w:rsidRPr="00C84BB3">
        <w:rPr>
          <w:sz w:val="28"/>
          <w:szCs w:val="28"/>
        </w:rPr>
        <w:t xml:space="preserve"> обязан принять объект Соглашения</w:t>
      </w:r>
      <w:r w:rsidR="00911F24" w:rsidRPr="00C84BB3">
        <w:rPr>
          <w:sz w:val="28"/>
          <w:szCs w:val="28"/>
        </w:rPr>
        <w:t xml:space="preserve"> и иное имущество</w:t>
      </w:r>
      <w:r w:rsidRPr="00C84BB3">
        <w:rPr>
          <w:sz w:val="28"/>
          <w:szCs w:val="28"/>
        </w:rPr>
        <w:t xml:space="preserve"> в срок,  указанный в пункте 10.6 настоящего Соглашения. </w:t>
      </w:r>
    </w:p>
    <w:p w:rsidR="00075CA1" w:rsidRPr="00075CA1" w:rsidRDefault="00075CA1" w:rsidP="00075CA1">
      <w:pPr>
        <w:widowControl w:val="0"/>
        <w:tabs>
          <w:tab w:val="left" w:pos="1134"/>
        </w:tabs>
        <w:autoSpaceDE w:val="0"/>
        <w:autoSpaceDN w:val="0"/>
        <w:adjustRightInd w:val="0"/>
        <w:jc w:val="both"/>
        <w:rPr>
          <w:sz w:val="28"/>
          <w:szCs w:val="28"/>
        </w:rPr>
      </w:pPr>
      <w:r w:rsidRPr="00075CA1">
        <w:rPr>
          <w:sz w:val="28"/>
          <w:szCs w:val="28"/>
        </w:rPr>
        <w:tab/>
        <w:t>Передаваемые Концессионером объекты Соглашения должны быть реконструированы в соответствии с условиями настоящего Соглашения, быть пригодными для осуществления деятельности, указанной в разделе 1 настоящего Соглашения, и не должны быть обременены правами третьих лиц.</w:t>
      </w:r>
    </w:p>
    <w:p w:rsidR="006D5C14" w:rsidRPr="00C84BB3" w:rsidRDefault="00E72716" w:rsidP="00252C0C">
      <w:pPr>
        <w:widowControl w:val="0"/>
        <w:numPr>
          <w:ilvl w:val="1"/>
          <w:numId w:val="14"/>
        </w:numPr>
        <w:tabs>
          <w:tab w:val="left" w:pos="1134"/>
        </w:tabs>
        <w:autoSpaceDE w:val="0"/>
        <w:autoSpaceDN w:val="0"/>
        <w:adjustRightInd w:val="0"/>
        <w:ind w:left="0" w:firstLine="720"/>
        <w:jc w:val="both"/>
        <w:rPr>
          <w:sz w:val="28"/>
          <w:szCs w:val="28"/>
        </w:rPr>
      </w:pPr>
      <w:r w:rsidRPr="00C84BB3">
        <w:rPr>
          <w:sz w:val="28"/>
          <w:szCs w:val="28"/>
        </w:rPr>
        <w:t xml:space="preserve">Передача Концессионером </w:t>
      </w:r>
      <w:proofErr w:type="spellStart"/>
      <w:r w:rsidRPr="00C84BB3">
        <w:rPr>
          <w:sz w:val="28"/>
          <w:szCs w:val="28"/>
        </w:rPr>
        <w:t>Концеденту</w:t>
      </w:r>
      <w:proofErr w:type="spellEnd"/>
      <w:r w:rsidR="000748A4" w:rsidRPr="00C84BB3">
        <w:rPr>
          <w:sz w:val="28"/>
          <w:szCs w:val="28"/>
        </w:rPr>
        <w:t xml:space="preserve"> </w:t>
      </w:r>
      <w:r w:rsidR="00075CA1">
        <w:rPr>
          <w:sz w:val="28"/>
          <w:szCs w:val="28"/>
        </w:rPr>
        <w:t>о</w:t>
      </w:r>
      <w:r w:rsidR="00075CA1" w:rsidRPr="00265D48">
        <w:rPr>
          <w:sz w:val="28"/>
          <w:szCs w:val="28"/>
        </w:rPr>
        <w:t xml:space="preserve">бъекта Соглашения </w:t>
      </w:r>
      <w:r w:rsidR="00075CA1">
        <w:rPr>
          <w:sz w:val="28"/>
          <w:szCs w:val="28"/>
        </w:rPr>
        <w:t>и иного имущества</w:t>
      </w:r>
      <w:r w:rsidR="006D5C14" w:rsidRPr="00C84BB3">
        <w:rPr>
          <w:rStyle w:val="0pt"/>
          <w:sz w:val="28"/>
          <w:szCs w:val="28"/>
          <w:lang w:eastAsia="en-US"/>
        </w:rPr>
        <w:t xml:space="preserve"> осуществляется по акту приема-передачи, подписываемому Концедентом и Концессионером.</w:t>
      </w:r>
      <w:r w:rsidRPr="00C84BB3">
        <w:rPr>
          <w:sz w:val="28"/>
          <w:szCs w:val="28"/>
        </w:rPr>
        <w:t xml:space="preserve"> </w:t>
      </w:r>
    </w:p>
    <w:p w:rsidR="00E72716" w:rsidRPr="00C84BB3" w:rsidRDefault="00E72716" w:rsidP="00252C0C">
      <w:pPr>
        <w:widowControl w:val="0"/>
        <w:numPr>
          <w:ilvl w:val="1"/>
          <w:numId w:val="14"/>
        </w:numPr>
        <w:tabs>
          <w:tab w:val="left" w:pos="1134"/>
        </w:tabs>
        <w:autoSpaceDE w:val="0"/>
        <w:autoSpaceDN w:val="0"/>
        <w:adjustRightInd w:val="0"/>
        <w:ind w:left="0" w:firstLine="720"/>
        <w:jc w:val="both"/>
        <w:rPr>
          <w:sz w:val="28"/>
          <w:szCs w:val="28"/>
        </w:rPr>
      </w:pPr>
      <w:r w:rsidRPr="00C84BB3">
        <w:rPr>
          <w:sz w:val="28"/>
          <w:szCs w:val="28"/>
        </w:rPr>
        <w:t xml:space="preserve">Концессионер передает </w:t>
      </w:r>
      <w:proofErr w:type="spellStart"/>
      <w:r w:rsidRPr="00C84BB3">
        <w:rPr>
          <w:sz w:val="28"/>
          <w:szCs w:val="28"/>
        </w:rPr>
        <w:t>Концеденту</w:t>
      </w:r>
      <w:proofErr w:type="spellEnd"/>
      <w:r w:rsidRPr="00C84BB3">
        <w:rPr>
          <w:sz w:val="28"/>
          <w:szCs w:val="28"/>
        </w:rPr>
        <w:t xml:space="preserve"> документы, относящиеся к передаваемому объекту Соглашения</w:t>
      </w:r>
      <w:r w:rsidR="00911F24" w:rsidRPr="00C84BB3">
        <w:rPr>
          <w:sz w:val="28"/>
          <w:szCs w:val="28"/>
        </w:rPr>
        <w:t xml:space="preserve"> и иному имуществу</w:t>
      </w:r>
      <w:r w:rsidRPr="00C84BB3">
        <w:rPr>
          <w:sz w:val="28"/>
          <w:szCs w:val="28"/>
        </w:rPr>
        <w:t xml:space="preserve">, в том числе проектную документацию на объект Соглашения и техническую документацию, </w:t>
      </w:r>
      <w:r w:rsidRPr="00C84BB3">
        <w:rPr>
          <w:sz w:val="28"/>
          <w:szCs w:val="28"/>
        </w:rPr>
        <w:lastRenderedPageBreak/>
        <w:t>необходимую для эксплуатации объекта, одновременно с передачей объекта Соглашения</w:t>
      </w:r>
      <w:r w:rsidR="00740F1C" w:rsidRPr="00C84BB3">
        <w:rPr>
          <w:sz w:val="28"/>
          <w:szCs w:val="28"/>
        </w:rPr>
        <w:t>.</w:t>
      </w:r>
    </w:p>
    <w:p w:rsidR="00E72716" w:rsidRPr="00C84BB3" w:rsidRDefault="00E72716" w:rsidP="00252C0C">
      <w:pPr>
        <w:widowControl w:val="0"/>
        <w:numPr>
          <w:ilvl w:val="1"/>
          <w:numId w:val="14"/>
        </w:numPr>
        <w:tabs>
          <w:tab w:val="left" w:pos="1134"/>
        </w:tabs>
        <w:autoSpaceDE w:val="0"/>
        <w:autoSpaceDN w:val="0"/>
        <w:adjustRightInd w:val="0"/>
        <w:ind w:left="0" w:firstLine="720"/>
        <w:jc w:val="both"/>
        <w:rPr>
          <w:sz w:val="28"/>
          <w:szCs w:val="28"/>
        </w:rPr>
      </w:pPr>
      <w:r w:rsidRPr="00C84BB3">
        <w:rPr>
          <w:sz w:val="28"/>
          <w:szCs w:val="28"/>
        </w:rPr>
        <w:t xml:space="preserve">Обязанность Концессионера по передаче объекта Соглашения </w:t>
      </w:r>
      <w:r w:rsidR="00911F24" w:rsidRPr="00C84BB3">
        <w:rPr>
          <w:sz w:val="28"/>
          <w:szCs w:val="28"/>
        </w:rPr>
        <w:t xml:space="preserve">и иного имущества </w:t>
      </w:r>
      <w:r w:rsidRPr="00C84BB3">
        <w:rPr>
          <w:sz w:val="28"/>
          <w:szCs w:val="28"/>
        </w:rPr>
        <w:t>считается исполненной с момента подписания Концедентом и Концессионером акта приема-передачи.</w:t>
      </w:r>
    </w:p>
    <w:p w:rsidR="00E72716" w:rsidRPr="00C84BB3" w:rsidRDefault="00E72716" w:rsidP="00252C0C">
      <w:pPr>
        <w:widowControl w:val="0"/>
        <w:numPr>
          <w:ilvl w:val="1"/>
          <w:numId w:val="14"/>
        </w:numPr>
        <w:tabs>
          <w:tab w:val="left" w:pos="0"/>
        </w:tabs>
        <w:autoSpaceDE w:val="0"/>
        <w:autoSpaceDN w:val="0"/>
        <w:adjustRightInd w:val="0"/>
        <w:ind w:left="0" w:firstLine="720"/>
        <w:jc w:val="both"/>
        <w:rPr>
          <w:sz w:val="28"/>
          <w:szCs w:val="28"/>
        </w:rPr>
      </w:pPr>
      <w:r w:rsidRPr="00C84BB3">
        <w:rPr>
          <w:sz w:val="28"/>
          <w:szCs w:val="28"/>
        </w:rPr>
        <w:t>При уклонении Концедента от подписания акта приема-передачи обязанность Концессионера по передаче объекта Соглашения считается исполненной, если Концессионер:</w:t>
      </w:r>
    </w:p>
    <w:p w:rsidR="00E72716" w:rsidRPr="00C84BB3" w:rsidRDefault="00E72716" w:rsidP="00577AE0">
      <w:pPr>
        <w:tabs>
          <w:tab w:val="left" w:pos="0"/>
        </w:tabs>
        <w:ind w:firstLine="709"/>
        <w:jc w:val="both"/>
        <w:rPr>
          <w:sz w:val="28"/>
          <w:szCs w:val="28"/>
        </w:rPr>
      </w:pPr>
      <w:r w:rsidRPr="00C84BB3">
        <w:rPr>
          <w:sz w:val="28"/>
          <w:szCs w:val="28"/>
        </w:rPr>
        <w:t xml:space="preserve">в установленном настоящим Соглашением и действующим законодательством порядке подготовил и направил </w:t>
      </w:r>
      <w:proofErr w:type="spellStart"/>
      <w:r w:rsidRPr="00C84BB3">
        <w:rPr>
          <w:sz w:val="28"/>
          <w:szCs w:val="28"/>
        </w:rPr>
        <w:t>Концеденту</w:t>
      </w:r>
      <w:proofErr w:type="spellEnd"/>
      <w:r w:rsidRPr="00C84BB3">
        <w:rPr>
          <w:sz w:val="28"/>
          <w:szCs w:val="28"/>
        </w:rPr>
        <w:t xml:space="preserve"> акт приема-передачи и не получил мотивированного отказа Концедента от его подписания в течение 10 (десяти) рабочих дней со дня получения акта-приема передачи последним;</w:t>
      </w:r>
    </w:p>
    <w:p w:rsidR="00E72716" w:rsidRPr="00C84BB3" w:rsidRDefault="00E72716" w:rsidP="00577AE0">
      <w:pPr>
        <w:tabs>
          <w:tab w:val="left" w:pos="0"/>
        </w:tabs>
        <w:ind w:firstLine="709"/>
        <w:jc w:val="both"/>
        <w:rPr>
          <w:sz w:val="28"/>
          <w:szCs w:val="28"/>
        </w:rPr>
      </w:pPr>
      <w:r w:rsidRPr="00C84BB3">
        <w:rPr>
          <w:sz w:val="28"/>
          <w:szCs w:val="28"/>
        </w:rPr>
        <w:t>обратился в регистрирующий орган с заявлением о государственной регистрации прекращения прав на владение и пользование объектами недвижимого имущества, входящими в состав объекта Соглашения.</w:t>
      </w:r>
    </w:p>
    <w:p w:rsidR="00E72716" w:rsidRPr="00C84BB3" w:rsidRDefault="00E72716" w:rsidP="00252C0C">
      <w:pPr>
        <w:widowControl w:val="0"/>
        <w:numPr>
          <w:ilvl w:val="1"/>
          <w:numId w:val="14"/>
        </w:numPr>
        <w:tabs>
          <w:tab w:val="left" w:pos="1134"/>
        </w:tabs>
        <w:autoSpaceDE w:val="0"/>
        <w:autoSpaceDN w:val="0"/>
        <w:adjustRightInd w:val="0"/>
        <w:ind w:left="0" w:firstLine="720"/>
        <w:jc w:val="both"/>
        <w:rPr>
          <w:sz w:val="28"/>
          <w:szCs w:val="28"/>
        </w:rPr>
      </w:pPr>
      <w:r w:rsidRPr="00C84BB3">
        <w:rPr>
          <w:sz w:val="28"/>
          <w:szCs w:val="28"/>
        </w:rPr>
        <w:t xml:space="preserve">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          </w:t>
      </w:r>
    </w:p>
    <w:p w:rsidR="00E72716" w:rsidRPr="00C84BB3" w:rsidRDefault="00E72716" w:rsidP="00577AE0">
      <w:pPr>
        <w:widowControl w:val="0"/>
        <w:autoSpaceDE w:val="0"/>
        <w:autoSpaceDN w:val="0"/>
        <w:adjustRightInd w:val="0"/>
        <w:ind w:firstLine="720"/>
        <w:jc w:val="both"/>
        <w:rPr>
          <w:sz w:val="28"/>
          <w:szCs w:val="28"/>
        </w:rPr>
      </w:pPr>
      <w:r w:rsidRPr="00C84BB3">
        <w:rPr>
          <w:sz w:val="28"/>
          <w:szCs w:val="28"/>
        </w:rPr>
        <w:t>Государственная регистрация прекращения указанных прав осуществляется за счет Концедента.</w:t>
      </w:r>
    </w:p>
    <w:p w:rsidR="00E72716" w:rsidRPr="00C84BB3" w:rsidRDefault="00E72716" w:rsidP="00252C0C">
      <w:pPr>
        <w:pStyle w:val="18"/>
        <w:widowControl w:val="0"/>
        <w:numPr>
          <w:ilvl w:val="1"/>
          <w:numId w:val="14"/>
        </w:numPr>
        <w:autoSpaceDE w:val="0"/>
        <w:adjustRightInd w:val="0"/>
        <w:ind w:left="0" w:firstLine="709"/>
        <w:jc w:val="both"/>
        <w:rPr>
          <w:sz w:val="28"/>
          <w:szCs w:val="28"/>
        </w:rPr>
      </w:pPr>
      <w:r w:rsidRPr="00C84BB3">
        <w:rPr>
          <w:sz w:val="28"/>
          <w:szCs w:val="28"/>
        </w:rPr>
        <w:t>Стороны обязуются осуществить действия, необходимые для государственной регистрации прекращения указанных прав Концессионера, в течение 1 (одного) месяца со дня прекращения настоящего Соглашения.</w:t>
      </w:r>
    </w:p>
    <w:p w:rsidR="00E72716" w:rsidRPr="00F4549F" w:rsidRDefault="00E72716" w:rsidP="00577AE0">
      <w:pPr>
        <w:widowControl w:val="0"/>
        <w:autoSpaceDE w:val="0"/>
        <w:autoSpaceDN w:val="0"/>
        <w:adjustRightInd w:val="0"/>
        <w:ind w:firstLine="709"/>
        <w:jc w:val="both"/>
      </w:pPr>
    </w:p>
    <w:p w:rsidR="00E72716" w:rsidRPr="00C84BB3" w:rsidRDefault="00E72716" w:rsidP="00252C0C">
      <w:pPr>
        <w:pStyle w:val="18"/>
        <w:numPr>
          <w:ilvl w:val="0"/>
          <w:numId w:val="14"/>
        </w:numPr>
        <w:autoSpaceDN/>
        <w:spacing w:before="240"/>
        <w:ind w:left="0" w:firstLine="567"/>
        <w:contextualSpacing/>
        <w:jc w:val="center"/>
        <w:rPr>
          <w:b/>
          <w:sz w:val="28"/>
          <w:szCs w:val="28"/>
        </w:rPr>
      </w:pPr>
      <w:r w:rsidRPr="00C84BB3">
        <w:rPr>
          <w:b/>
          <w:sz w:val="28"/>
          <w:szCs w:val="28"/>
        </w:rPr>
        <w:t>Порядок осуществления Концессионером деятельности, предусмотренной Соглашением</w:t>
      </w:r>
    </w:p>
    <w:p w:rsidR="00E72716" w:rsidRPr="00C84BB3" w:rsidRDefault="00E72716" w:rsidP="00577AE0">
      <w:pPr>
        <w:pStyle w:val="18"/>
        <w:autoSpaceDN/>
        <w:ind w:left="1429"/>
        <w:contextualSpacing/>
        <w:rPr>
          <w:b/>
          <w:sz w:val="28"/>
          <w:szCs w:val="28"/>
        </w:rPr>
      </w:pPr>
    </w:p>
    <w:p w:rsidR="00E72716" w:rsidRPr="00C84BB3" w:rsidRDefault="000748A4" w:rsidP="00252C0C">
      <w:pPr>
        <w:widowControl w:val="0"/>
        <w:numPr>
          <w:ilvl w:val="1"/>
          <w:numId w:val="14"/>
        </w:numPr>
        <w:tabs>
          <w:tab w:val="left" w:pos="1134"/>
        </w:tabs>
        <w:autoSpaceDE w:val="0"/>
        <w:autoSpaceDN w:val="0"/>
        <w:adjustRightInd w:val="0"/>
        <w:ind w:left="0" w:firstLine="709"/>
        <w:jc w:val="both"/>
        <w:rPr>
          <w:sz w:val="28"/>
          <w:szCs w:val="28"/>
        </w:rPr>
      </w:pPr>
      <w:r w:rsidRPr="00C84BB3">
        <w:rPr>
          <w:sz w:val="28"/>
          <w:szCs w:val="28"/>
        </w:rPr>
        <w:t xml:space="preserve"> </w:t>
      </w:r>
      <w:r w:rsidR="00E72716" w:rsidRPr="00C84BB3">
        <w:rPr>
          <w:sz w:val="28"/>
          <w:szCs w:val="28"/>
        </w:rPr>
        <w:t>В соответствии с настоящим Соглашением Концессионер обязан на условиях, предусмотренных настоящим Соглашением, осуществлять деятельность, указанную в разделе 1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E72716" w:rsidRPr="00C84BB3" w:rsidRDefault="000748A4" w:rsidP="00252C0C">
      <w:pPr>
        <w:widowControl w:val="0"/>
        <w:numPr>
          <w:ilvl w:val="1"/>
          <w:numId w:val="14"/>
        </w:numPr>
        <w:tabs>
          <w:tab w:val="left" w:pos="1134"/>
        </w:tabs>
        <w:autoSpaceDE w:val="0"/>
        <w:autoSpaceDN w:val="0"/>
        <w:adjustRightInd w:val="0"/>
        <w:ind w:left="0" w:firstLine="709"/>
        <w:jc w:val="both"/>
        <w:rPr>
          <w:sz w:val="28"/>
          <w:szCs w:val="28"/>
        </w:rPr>
      </w:pPr>
      <w:r w:rsidRPr="00C84BB3">
        <w:rPr>
          <w:sz w:val="28"/>
          <w:szCs w:val="28"/>
        </w:rPr>
        <w:t xml:space="preserve"> </w:t>
      </w:r>
      <w:r w:rsidR="00E72716" w:rsidRPr="00C84BB3">
        <w:rPr>
          <w:sz w:val="28"/>
          <w:szCs w:val="28"/>
        </w:rPr>
        <w:t xml:space="preserve">Концессионер обязан осуществлять деятельность по эксплуатации объекта Соглашения </w:t>
      </w:r>
      <w:r w:rsidR="00F75EA5">
        <w:rPr>
          <w:sz w:val="28"/>
          <w:szCs w:val="28"/>
        </w:rPr>
        <w:t xml:space="preserve">и иного имущества </w:t>
      </w:r>
      <w:r w:rsidR="00E72716" w:rsidRPr="00C84BB3">
        <w:rPr>
          <w:sz w:val="28"/>
          <w:szCs w:val="28"/>
        </w:rPr>
        <w:t>в соответствии с требованиями, установленными законодательством Российской Федерации.</w:t>
      </w:r>
    </w:p>
    <w:p w:rsidR="00E72716" w:rsidRPr="00C84BB3" w:rsidRDefault="00E72716" w:rsidP="00252C0C">
      <w:pPr>
        <w:widowControl w:val="0"/>
        <w:numPr>
          <w:ilvl w:val="1"/>
          <w:numId w:val="14"/>
        </w:numPr>
        <w:tabs>
          <w:tab w:val="left" w:pos="1134"/>
        </w:tabs>
        <w:autoSpaceDE w:val="0"/>
        <w:autoSpaceDN w:val="0"/>
        <w:adjustRightInd w:val="0"/>
        <w:ind w:left="0" w:firstLine="709"/>
        <w:jc w:val="both"/>
        <w:rPr>
          <w:sz w:val="28"/>
          <w:szCs w:val="28"/>
        </w:rPr>
      </w:pPr>
      <w:r w:rsidRPr="00C84BB3">
        <w:rPr>
          <w:sz w:val="28"/>
          <w:szCs w:val="28"/>
        </w:rPr>
        <w:t xml:space="preserve"> Концессионер обязан осуществлять деятельность, указанную в разделе 1  настоящего Соглашения, с момента передачи объекта Соглашения </w:t>
      </w:r>
      <w:r w:rsidR="00EA77BC" w:rsidRPr="00C84BB3">
        <w:rPr>
          <w:sz w:val="28"/>
          <w:szCs w:val="28"/>
        </w:rPr>
        <w:t xml:space="preserve">и иного имущества </w:t>
      </w:r>
      <w:r w:rsidRPr="00C84BB3">
        <w:rPr>
          <w:sz w:val="28"/>
          <w:szCs w:val="28"/>
        </w:rPr>
        <w:t>по акту приема-передачи и до окончания срока, указанного в пункте 10.7 настоящего Соглашения.</w:t>
      </w:r>
    </w:p>
    <w:p w:rsidR="00E72716" w:rsidRPr="00C84BB3" w:rsidRDefault="00E72716" w:rsidP="00252C0C">
      <w:pPr>
        <w:widowControl w:val="0"/>
        <w:numPr>
          <w:ilvl w:val="1"/>
          <w:numId w:val="14"/>
        </w:numPr>
        <w:tabs>
          <w:tab w:val="left" w:pos="1134"/>
        </w:tabs>
        <w:autoSpaceDE w:val="0"/>
        <w:autoSpaceDN w:val="0"/>
        <w:adjustRightInd w:val="0"/>
        <w:ind w:left="0" w:firstLine="709"/>
        <w:jc w:val="both"/>
        <w:rPr>
          <w:sz w:val="28"/>
          <w:szCs w:val="28"/>
        </w:rPr>
      </w:pPr>
      <w:r w:rsidRPr="00C84BB3">
        <w:rPr>
          <w:sz w:val="28"/>
          <w:szCs w:val="28"/>
        </w:rPr>
        <w:t xml:space="preserve"> Концессионер обязан за свой счет принимать необходимые меры по своевременной ликвидации (в течение 3 (трех) календарных дней) аварий и повреждений объекта Соглашения.</w:t>
      </w:r>
      <w:r w:rsidR="000748A4" w:rsidRPr="00C84BB3">
        <w:rPr>
          <w:sz w:val="28"/>
          <w:szCs w:val="28"/>
        </w:rPr>
        <w:t xml:space="preserve"> </w:t>
      </w:r>
      <w:r w:rsidRPr="00C84BB3">
        <w:rPr>
          <w:sz w:val="28"/>
          <w:szCs w:val="28"/>
          <w:lang w:eastAsia="ar-SA"/>
        </w:rPr>
        <w:t xml:space="preserve">При невозможности устранения аварии </w:t>
      </w:r>
      <w:r w:rsidRPr="00C84BB3">
        <w:rPr>
          <w:sz w:val="28"/>
          <w:szCs w:val="28"/>
          <w:lang w:eastAsia="ar-SA"/>
        </w:rPr>
        <w:lastRenderedPageBreak/>
        <w:t>Концессионер обязан в течение 3 (трех) календарных дней в письменной форме согласовать срок устранения аварии с Концедентом.</w:t>
      </w:r>
    </w:p>
    <w:p w:rsidR="00E72716" w:rsidRPr="00C84BB3" w:rsidRDefault="000748A4" w:rsidP="00252C0C">
      <w:pPr>
        <w:widowControl w:val="0"/>
        <w:numPr>
          <w:ilvl w:val="1"/>
          <w:numId w:val="14"/>
        </w:numPr>
        <w:tabs>
          <w:tab w:val="left" w:pos="1134"/>
        </w:tabs>
        <w:autoSpaceDE w:val="0"/>
        <w:autoSpaceDN w:val="0"/>
        <w:adjustRightInd w:val="0"/>
        <w:ind w:left="0" w:firstLine="709"/>
        <w:jc w:val="both"/>
        <w:rPr>
          <w:sz w:val="28"/>
          <w:szCs w:val="28"/>
        </w:rPr>
      </w:pPr>
      <w:r w:rsidRPr="00C84BB3">
        <w:rPr>
          <w:sz w:val="28"/>
          <w:szCs w:val="28"/>
        </w:rPr>
        <w:t xml:space="preserve"> </w:t>
      </w:r>
      <w:r w:rsidR="00E72716" w:rsidRPr="00C84BB3">
        <w:rPr>
          <w:sz w:val="28"/>
          <w:szCs w:val="28"/>
        </w:rPr>
        <w:t xml:space="preserve">Концессионер обязан при осуществлении деятельности, указанной в разделе 1 настоящего Соглашения, осуществлять реализацию производимых коммунальных услуг по регулируемым ценам (тарифам) и (или) в  соответствии  с  установленными надбавками к ценам (тарифам). </w:t>
      </w:r>
    </w:p>
    <w:p w:rsidR="00E72716" w:rsidRPr="00C84BB3" w:rsidRDefault="00E72716" w:rsidP="00252C0C">
      <w:pPr>
        <w:widowControl w:val="0"/>
        <w:numPr>
          <w:ilvl w:val="1"/>
          <w:numId w:val="14"/>
        </w:numPr>
        <w:tabs>
          <w:tab w:val="left" w:pos="1134"/>
        </w:tabs>
        <w:autoSpaceDE w:val="0"/>
        <w:autoSpaceDN w:val="0"/>
        <w:adjustRightInd w:val="0"/>
        <w:ind w:left="0" w:firstLine="709"/>
        <w:jc w:val="both"/>
        <w:rPr>
          <w:sz w:val="28"/>
          <w:szCs w:val="28"/>
        </w:rPr>
      </w:pPr>
      <w:r w:rsidRPr="00C84BB3">
        <w:rPr>
          <w:sz w:val="28"/>
          <w:szCs w:val="28"/>
        </w:rPr>
        <w:t xml:space="preserve"> Регулирование тарифов осуществляется в соответствии с методом индексации установленных тарифов. </w:t>
      </w:r>
    </w:p>
    <w:p w:rsidR="00E72716" w:rsidRPr="00C84BB3" w:rsidRDefault="00E72716" w:rsidP="00577AE0">
      <w:pPr>
        <w:pStyle w:val="3f3"/>
        <w:shd w:val="clear" w:color="auto" w:fill="auto"/>
        <w:tabs>
          <w:tab w:val="left" w:pos="1162"/>
        </w:tabs>
        <w:suppressAutoHyphens/>
        <w:spacing w:after="0" w:line="240" w:lineRule="auto"/>
        <w:ind w:right="30" w:firstLine="709"/>
        <w:jc w:val="both"/>
        <w:rPr>
          <w:sz w:val="28"/>
          <w:szCs w:val="28"/>
        </w:rPr>
      </w:pPr>
      <w:proofErr w:type="gramStart"/>
      <w:r w:rsidRPr="00C84BB3">
        <w:rPr>
          <w:sz w:val="28"/>
          <w:szCs w:val="28"/>
          <w:lang w:eastAsia="ru-RU"/>
        </w:rPr>
        <w:t xml:space="preserve">Значения долгосрочных параметров регулирования деятельности Концессионера (долгосрочные параметры государственного регулирования цен (тарифов) в </w:t>
      </w:r>
      <w:r w:rsidRPr="00C84BB3">
        <w:rPr>
          <w:color w:val="000000"/>
          <w:sz w:val="28"/>
          <w:szCs w:val="28"/>
          <w:lang w:eastAsia="ru-RU"/>
        </w:rPr>
        <w:t>сфере водоснабжения и водоотведения</w:t>
      </w:r>
      <w:r w:rsidRPr="00C84BB3">
        <w:rPr>
          <w:sz w:val="28"/>
          <w:szCs w:val="28"/>
          <w:lang w:eastAsia="ru-RU"/>
        </w:rPr>
        <w:t xml:space="preserve">, определенные в соответствии с нормативными правовыми актами Российской Федерации в сфере водоснабжения и водоотведения) на оказываемые услуги, согласованные с органом исполнительной власти, осуществляющим регулирование цен (тарифов) в соответствии с законодательством Российской Федерации в сфере регулирования цен (тарифов), указаны </w:t>
      </w:r>
      <w:r w:rsidRPr="00C84BB3">
        <w:rPr>
          <w:sz w:val="28"/>
          <w:szCs w:val="28"/>
        </w:rPr>
        <w:t xml:space="preserve">в приложении </w:t>
      </w:r>
      <w:r w:rsidR="00065204" w:rsidRPr="00C84BB3">
        <w:rPr>
          <w:sz w:val="28"/>
          <w:szCs w:val="28"/>
        </w:rPr>
        <w:t>6</w:t>
      </w:r>
      <w:r w:rsidRPr="00C84BB3">
        <w:rPr>
          <w:sz w:val="28"/>
          <w:szCs w:val="28"/>
        </w:rPr>
        <w:t xml:space="preserve"> к настоящему</w:t>
      </w:r>
      <w:proofErr w:type="gramEnd"/>
      <w:r w:rsidRPr="00C84BB3">
        <w:rPr>
          <w:sz w:val="28"/>
          <w:szCs w:val="28"/>
        </w:rPr>
        <w:t xml:space="preserve"> Соглашению.</w:t>
      </w:r>
    </w:p>
    <w:p w:rsidR="00E72716" w:rsidRPr="00C84BB3" w:rsidRDefault="00E72716" w:rsidP="00252C0C">
      <w:pPr>
        <w:pStyle w:val="18"/>
        <w:numPr>
          <w:ilvl w:val="1"/>
          <w:numId w:val="14"/>
        </w:numPr>
        <w:autoSpaceDE w:val="0"/>
        <w:adjustRightInd w:val="0"/>
        <w:ind w:left="0" w:firstLine="709"/>
        <w:jc w:val="both"/>
        <w:rPr>
          <w:sz w:val="28"/>
          <w:szCs w:val="28"/>
        </w:rPr>
      </w:pPr>
      <w:r w:rsidRPr="00C84BB3">
        <w:rPr>
          <w:sz w:val="28"/>
          <w:szCs w:val="28"/>
        </w:rPr>
        <w:t xml:space="preserve">Концессионер обязуется предоставлять в течение срока действия настоящего Соглашения обеспечение исполнения обязательств по реконструкции объекта Соглашения в одной из следующих форм: </w:t>
      </w:r>
    </w:p>
    <w:p w:rsidR="00E72716" w:rsidRPr="00C84BB3" w:rsidRDefault="00E72716" w:rsidP="00577AE0">
      <w:pPr>
        <w:pStyle w:val="3f3"/>
        <w:shd w:val="clear" w:color="auto" w:fill="auto"/>
        <w:tabs>
          <w:tab w:val="left" w:pos="1162"/>
        </w:tabs>
        <w:spacing w:after="0" w:line="240" w:lineRule="auto"/>
        <w:ind w:right="30" w:firstLine="709"/>
        <w:jc w:val="both"/>
        <w:rPr>
          <w:sz w:val="28"/>
          <w:szCs w:val="28"/>
          <w:lang w:eastAsia="ru-RU"/>
        </w:rPr>
      </w:pPr>
      <w:r w:rsidRPr="00C84BB3">
        <w:rPr>
          <w:sz w:val="28"/>
          <w:szCs w:val="28"/>
          <w:lang w:eastAsia="ru-RU"/>
        </w:rPr>
        <w:t>безотзывной банковской гарантии, которая должна быть непередаваемой и соответствовать иным требованиям постановления Правительства Российской Федерации от 19 декабря 2013 года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E72716" w:rsidRPr="00C84BB3" w:rsidRDefault="00E72716" w:rsidP="00577AE0">
      <w:pPr>
        <w:pStyle w:val="3f3"/>
        <w:shd w:val="clear" w:color="auto" w:fill="auto"/>
        <w:tabs>
          <w:tab w:val="left" w:pos="1162"/>
        </w:tabs>
        <w:spacing w:after="0" w:line="240" w:lineRule="auto"/>
        <w:ind w:right="30" w:firstLine="709"/>
        <w:jc w:val="both"/>
        <w:rPr>
          <w:sz w:val="28"/>
          <w:szCs w:val="28"/>
        </w:rPr>
      </w:pPr>
      <w:r w:rsidRPr="00C84BB3">
        <w:rPr>
          <w:sz w:val="28"/>
          <w:szCs w:val="28"/>
        </w:rPr>
        <w:t xml:space="preserve">договора передачи Концессионером </w:t>
      </w:r>
      <w:proofErr w:type="spellStart"/>
      <w:r w:rsidRPr="00C84BB3">
        <w:rPr>
          <w:sz w:val="28"/>
          <w:szCs w:val="28"/>
        </w:rPr>
        <w:t>Концеденту</w:t>
      </w:r>
      <w:proofErr w:type="spellEnd"/>
      <w:r w:rsidRPr="00C84BB3">
        <w:rPr>
          <w:sz w:val="28"/>
          <w:szCs w:val="28"/>
        </w:rPr>
        <w:t xml:space="preserve"> в залог прав по договору банковского вклада (депозита);</w:t>
      </w:r>
    </w:p>
    <w:p w:rsidR="00E72716" w:rsidRPr="00C84BB3" w:rsidRDefault="00E72716" w:rsidP="00577AE0">
      <w:pPr>
        <w:pStyle w:val="3f3"/>
        <w:shd w:val="clear" w:color="auto" w:fill="auto"/>
        <w:tabs>
          <w:tab w:val="left" w:pos="1162"/>
        </w:tabs>
        <w:spacing w:after="0" w:line="240" w:lineRule="auto"/>
        <w:ind w:right="30" w:firstLine="709"/>
        <w:jc w:val="both"/>
        <w:rPr>
          <w:sz w:val="28"/>
          <w:szCs w:val="28"/>
          <w:lang w:eastAsia="ru-RU"/>
        </w:rPr>
      </w:pPr>
      <w:r w:rsidRPr="00C84BB3">
        <w:rPr>
          <w:sz w:val="28"/>
          <w:szCs w:val="28"/>
        </w:rPr>
        <w:t>договора страхования риска ответственности Концессионера по концессионному соглашению)</w:t>
      </w:r>
      <w:r w:rsidRPr="00C84BB3">
        <w:rPr>
          <w:sz w:val="28"/>
          <w:szCs w:val="28"/>
          <w:lang w:eastAsia="ru-RU"/>
        </w:rPr>
        <w:t>.</w:t>
      </w:r>
    </w:p>
    <w:p w:rsidR="00E72716" w:rsidRPr="00C84BB3" w:rsidRDefault="005E6927" w:rsidP="00577AE0">
      <w:pPr>
        <w:ind w:firstLine="709"/>
        <w:jc w:val="both"/>
        <w:rPr>
          <w:sz w:val="28"/>
          <w:szCs w:val="28"/>
        </w:rPr>
      </w:pPr>
      <w:hyperlink r:id="rId10" w:history="1">
        <w:proofErr w:type="gramStart"/>
        <w:r w:rsidR="00E72716" w:rsidRPr="00C84BB3">
          <w:rPr>
            <w:sz w:val="28"/>
            <w:szCs w:val="28"/>
          </w:rPr>
          <w:t>Требования</w:t>
        </w:r>
      </w:hyperlink>
      <w:r w:rsidR="00E72716" w:rsidRPr="00C84BB3">
        <w:rPr>
          <w:sz w:val="28"/>
          <w:szCs w:val="28"/>
        </w:rP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00E72716" w:rsidRPr="00C84BB3">
        <w:rPr>
          <w:sz w:val="28"/>
          <w:szCs w:val="28"/>
        </w:rPr>
        <w:t>Концеденту</w:t>
      </w:r>
      <w:proofErr w:type="spellEnd"/>
      <w:r w:rsidR="00E72716" w:rsidRPr="00C84BB3">
        <w:rPr>
          <w:sz w:val="28"/>
          <w:szCs w:val="28"/>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настоящему Соглашению, устанавливаются постановлением Правительства Российской Федерации от 15 июля 2009</w:t>
      </w:r>
      <w:proofErr w:type="gramEnd"/>
      <w:r w:rsidR="00B951AE">
        <w:rPr>
          <w:sz w:val="28"/>
          <w:szCs w:val="28"/>
        </w:rPr>
        <w:t xml:space="preserve"> </w:t>
      </w:r>
      <w:proofErr w:type="gramStart"/>
      <w:r w:rsidR="00E72716" w:rsidRPr="00C84BB3">
        <w:rPr>
          <w:sz w:val="28"/>
          <w:szCs w:val="28"/>
        </w:rPr>
        <w:t xml:space="preserve">года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00E72716" w:rsidRPr="00C84BB3">
        <w:rPr>
          <w:sz w:val="28"/>
          <w:szCs w:val="28"/>
        </w:rPr>
        <w:t>концеденту</w:t>
      </w:r>
      <w:proofErr w:type="spellEnd"/>
      <w:r w:rsidR="00E72716" w:rsidRPr="00C84BB3">
        <w:rPr>
          <w:sz w:val="28"/>
          <w:szCs w:val="28"/>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proofErr w:type="gramEnd"/>
    </w:p>
    <w:p w:rsidR="00F75EA5" w:rsidRDefault="00F75EA5" w:rsidP="00F75EA5">
      <w:pPr>
        <w:suppressAutoHyphens/>
        <w:ind w:firstLine="709"/>
        <w:jc w:val="both"/>
        <w:rPr>
          <w:sz w:val="28"/>
          <w:szCs w:val="28"/>
        </w:rPr>
      </w:pPr>
      <w:r>
        <w:rPr>
          <w:sz w:val="28"/>
          <w:szCs w:val="28"/>
        </w:rPr>
        <w:lastRenderedPageBreak/>
        <w:t>Размер обеспечения исполнения обязательств Концессионера определяется в размере не менее 5 (пяти) % от объема предусмотренных настоящим Соглашением инвестиций. Расчет размера залога прав по банковскому депозиту для обеспечения Концессионером обязательств указан в приложении 8 к настоящему Соглашению.</w:t>
      </w:r>
    </w:p>
    <w:p w:rsidR="00E72716" w:rsidRPr="00F4549F" w:rsidRDefault="00E72716" w:rsidP="00577AE0">
      <w:pPr>
        <w:ind w:firstLine="720"/>
        <w:jc w:val="both"/>
      </w:pPr>
    </w:p>
    <w:p w:rsidR="00E72716" w:rsidRPr="00C84BB3" w:rsidRDefault="00E72716" w:rsidP="00252C0C">
      <w:pPr>
        <w:pStyle w:val="18"/>
        <w:widowControl w:val="0"/>
        <w:numPr>
          <w:ilvl w:val="0"/>
          <w:numId w:val="14"/>
        </w:numPr>
        <w:autoSpaceDE w:val="0"/>
        <w:adjustRightInd w:val="0"/>
        <w:spacing w:before="240"/>
        <w:ind w:left="0" w:firstLine="709"/>
        <w:contextualSpacing/>
        <w:jc w:val="center"/>
        <w:rPr>
          <w:b/>
          <w:sz w:val="28"/>
          <w:szCs w:val="28"/>
        </w:rPr>
      </w:pPr>
      <w:r w:rsidRPr="00C84BB3">
        <w:rPr>
          <w:b/>
          <w:sz w:val="28"/>
          <w:szCs w:val="28"/>
        </w:rPr>
        <w:t>Сроки, предусмотренные настоящим Соглашением</w:t>
      </w:r>
    </w:p>
    <w:p w:rsidR="00E72716" w:rsidRPr="00C84BB3" w:rsidRDefault="00E72716" w:rsidP="00577AE0">
      <w:pPr>
        <w:pStyle w:val="18"/>
        <w:widowControl w:val="0"/>
        <w:autoSpaceDE w:val="0"/>
        <w:adjustRightInd w:val="0"/>
        <w:ind w:left="1429"/>
        <w:contextualSpacing/>
        <w:rPr>
          <w:b/>
          <w:sz w:val="28"/>
          <w:szCs w:val="28"/>
        </w:rPr>
      </w:pPr>
    </w:p>
    <w:p w:rsidR="00E72716" w:rsidRPr="00B951AE" w:rsidRDefault="00E72716" w:rsidP="00252C0C">
      <w:pPr>
        <w:widowControl w:val="0"/>
        <w:numPr>
          <w:ilvl w:val="1"/>
          <w:numId w:val="14"/>
        </w:numPr>
        <w:tabs>
          <w:tab w:val="left" w:pos="1134"/>
        </w:tabs>
        <w:autoSpaceDE w:val="0"/>
        <w:autoSpaceDN w:val="0"/>
        <w:adjustRightInd w:val="0"/>
        <w:ind w:left="0" w:firstLine="720"/>
        <w:jc w:val="both"/>
        <w:rPr>
          <w:sz w:val="28"/>
          <w:szCs w:val="28"/>
        </w:rPr>
      </w:pPr>
      <w:r w:rsidRPr="00B951AE">
        <w:rPr>
          <w:sz w:val="28"/>
          <w:szCs w:val="28"/>
        </w:rPr>
        <w:t xml:space="preserve">Настоящее Соглашение вступает в силу со дня его подписания и действует по </w:t>
      </w:r>
      <w:r w:rsidR="00C379A4" w:rsidRPr="00B951AE">
        <w:rPr>
          <w:sz w:val="28"/>
          <w:szCs w:val="28"/>
        </w:rPr>
        <w:t xml:space="preserve">31 </w:t>
      </w:r>
      <w:r w:rsidR="00711FAF" w:rsidRPr="00B951AE">
        <w:rPr>
          <w:sz w:val="28"/>
          <w:szCs w:val="28"/>
        </w:rPr>
        <w:t>декабря 20</w:t>
      </w:r>
      <w:r w:rsidR="00FE3DDC" w:rsidRPr="00B951AE">
        <w:rPr>
          <w:sz w:val="28"/>
          <w:szCs w:val="28"/>
        </w:rPr>
        <w:t>27</w:t>
      </w:r>
      <w:r w:rsidRPr="00B951AE">
        <w:rPr>
          <w:sz w:val="28"/>
          <w:szCs w:val="28"/>
        </w:rPr>
        <w:t xml:space="preserve"> года. </w:t>
      </w:r>
    </w:p>
    <w:p w:rsidR="00660DC0" w:rsidRDefault="00660DC0" w:rsidP="00252C0C">
      <w:pPr>
        <w:widowControl w:val="0"/>
        <w:numPr>
          <w:ilvl w:val="1"/>
          <w:numId w:val="14"/>
        </w:numPr>
        <w:tabs>
          <w:tab w:val="left" w:pos="1134"/>
        </w:tabs>
        <w:autoSpaceDE w:val="0"/>
        <w:autoSpaceDN w:val="0"/>
        <w:adjustRightInd w:val="0"/>
        <w:ind w:left="0" w:firstLine="720"/>
        <w:jc w:val="both"/>
        <w:rPr>
          <w:sz w:val="28"/>
          <w:szCs w:val="28"/>
        </w:rPr>
      </w:pPr>
      <w:r w:rsidRPr="006C372B">
        <w:rPr>
          <w:sz w:val="28"/>
          <w:szCs w:val="28"/>
        </w:rPr>
        <w:t xml:space="preserve">Срок реконструкции </w:t>
      </w:r>
      <w:r w:rsidRPr="00176C33">
        <w:rPr>
          <w:sz w:val="28"/>
          <w:szCs w:val="28"/>
        </w:rPr>
        <w:t>объектов имущества в составе Объекта Соглашения</w:t>
      </w:r>
      <w:r w:rsidRPr="006C372B">
        <w:rPr>
          <w:sz w:val="28"/>
          <w:szCs w:val="28"/>
        </w:rPr>
        <w:t xml:space="preserve"> - </w:t>
      </w:r>
      <w:r>
        <w:rPr>
          <w:sz w:val="28"/>
          <w:szCs w:val="28"/>
        </w:rPr>
        <w:t>3</w:t>
      </w:r>
      <w:r w:rsidRPr="00525F86">
        <w:rPr>
          <w:sz w:val="28"/>
          <w:szCs w:val="28"/>
        </w:rPr>
        <w:t xml:space="preserve"> (</w:t>
      </w:r>
      <w:r>
        <w:rPr>
          <w:sz w:val="28"/>
          <w:szCs w:val="28"/>
        </w:rPr>
        <w:t>три</w:t>
      </w:r>
      <w:r w:rsidRPr="00525F86">
        <w:rPr>
          <w:sz w:val="28"/>
          <w:szCs w:val="28"/>
        </w:rPr>
        <w:t>)</w:t>
      </w:r>
      <w:r w:rsidRPr="006C372B">
        <w:rPr>
          <w:sz w:val="28"/>
          <w:szCs w:val="28"/>
        </w:rPr>
        <w:t xml:space="preserve"> </w:t>
      </w:r>
      <w:r>
        <w:rPr>
          <w:sz w:val="28"/>
          <w:szCs w:val="28"/>
        </w:rPr>
        <w:t>года</w:t>
      </w:r>
      <w:r w:rsidRPr="006C372B">
        <w:rPr>
          <w:sz w:val="28"/>
          <w:szCs w:val="28"/>
        </w:rPr>
        <w:t>.</w:t>
      </w:r>
    </w:p>
    <w:p w:rsidR="00E72716" w:rsidRPr="00B951AE" w:rsidRDefault="00E72716" w:rsidP="00252C0C">
      <w:pPr>
        <w:widowControl w:val="0"/>
        <w:numPr>
          <w:ilvl w:val="1"/>
          <w:numId w:val="14"/>
        </w:numPr>
        <w:tabs>
          <w:tab w:val="left" w:pos="1134"/>
        </w:tabs>
        <w:autoSpaceDE w:val="0"/>
        <w:autoSpaceDN w:val="0"/>
        <w:adjustRightInd w:val="0"/>
        <w:ind w:left="0" w:firstLine="720"/>
        <w:jc w:val="both"/>
        <w:rPr>
          <w:sz w:val="28"/>
          <w:szCs w:val="28"/>
        </w:rPr>
      </w:pPr>
      <w:r w:rsidRPr="00B951AE">
        <w:rPr>
          <w:sz w:val="28"/>
          <w:szCs w:val="28"/>
        </w:rPr>
        <w:t>Срок ввода в эксплуатацию</w:t>
      </w:r>
      <w:r w:rsidR="008E650B" w:rsidRPr="00B951AE">
        <w:rPr>
          <w:sz w:val="28"/>
          <w:szCs w:val="28"/>
        </w:rPr>
        <w:t xml:space="preserve"> объектов имущества в составе объекта Соглашения, подлежащего реконструкции </w:t>
      </w:r>
      <w:r w:rsidR="0016160D" w:rsidRPr="00B951AE">
        <w:rPr>
          <w:sz w:val="28"/>
          <w:szCs w:val="28"/>
        </w:rPr>
        <w:t>– по 31 декабря 20</w:t>
      </w:r>
      <w:r w:rsidR="00711FAF" w:rsidRPr="00B951AE">
        <w:rPr>
          <w:sz w:val="28"/>
          <w:szCs w:val="28"/>
        </w:rPr>
        <w:t>25</w:t>
      </w:r>
      <w:r w:rsidRPr="00B951AE">
        <w:rPr>
          <w:sz w:val="28"/>
          <w:szCs w:val="28"/>
        </w:rPr>
        <w:t xml:space="preserve"> года. </w:t>
      </w:r>
    </w:p>
    <w:p w:rsidR="00E72716" w:rsidRPr="00C84BB3" w:rsidRDefault="00E72716" w:rsidP="00252C0C">
      <w:pPr>
        <w:widowControl w:val="0"/>
        <w:numPr>
          <w:ilvl w:val="1"/>
          <w:numId w:val="14"/>
        </w:numPr>
        <w:tabs>
          <w:tab w:val="left" w:pos="1134"/>
        </w:tabs>
        <w:autoSpaceDE w:val="0"/>
        <w:autoSpaceDN w:val="0"/>
        <w:adjustRightInd w:val="0"/>
        <w:ind w:left="0" w:firstLine="720"/>
        <w:jc w:val="both"/>
        <w:rPr>
          <w:sz w:val="28"/>
          <w:szCs w:val="28"/>
        </w:rPr>
      </w:pPr>
      <w:r w:rsidRPr="00B951AE">
        <w:rPr>
          <w:sz w:val="28"/>
          <w:szCs w:val="28"/>
        </w:rPr>
        <w:t>Срок использования (эксплуатации) Концессионером</w:t>
      </w:r>
      <w:r w:rsidRPr="00C84BB3">
        <w:rPr>
          <w:sz w:val="28"/>
          <w:szCs w:val="28"/>
        </w:rPr>
        <w:t xml:space="preserve"> объекта Соглашения </w:t>
      </w:r>
      <w:r w:rsidR="00660DC0">
        <w:rPr>
          <w:sz w:val="28"/>
          <w:szCs w:val="28"/>
        </w:rPr>
        <w:t xml:space="preserve">и иного имущества </w:t>
      </w:r>
      <w:r w:rsidRPr="00C84BB3">
        <w:rPr>
          <w:sz w:val="28"/>
          <w:szCs w:val="28"/>
        </w:rPr>
        <w:t xml:space="preserve">- с момента </w:t>
      </w:r>
      <w:proofErr w:type="gramStart"/>
      <w:r w:rsidRPr="00C84BB3">
        <w:rPr>
          <w:sz w:val="28"/>
          <w:szCs w:val="28"/>
        </w:rPr>
        <w:t>подписания акта приема-передачи объекта Соглашения</w:t>
      </w:r>
      <w:proofErr w:type="gramEnd"/>
      <w:r w:rsidRPr="00C84BB3">
        <w:rPr>
          <w:sz w:val="28"/>
          <w:szCs w:val="28"/>
        </w:rPr>
        <w:t xml:space="preserve"> </w:t>
      </w:r>
      <w:r w:rsidR="008E650B" w:rsidRPr="00C84BB3">
        <w:rPr>
          <w:sz w:val="28"/>
          <w:szCs w:val="28"/>
        </w:rPr>
        <w:t xml:space="preserve">и иного имущества </w:t>
      </w:r>
      <w:r w:rsidRPr="00C84BB3">
        <w:rPr>
          <w:sz w:val="28"/>
          <w:szCs w:val="28"/>
        </w:rPr>
        <w:t>до окончания срока действия настоящего Соглашения.</w:t>
      </w:r>
    </w:p>
    <w:p w:rsidR="00E72716" w:rsidRPr="00C84BB3" w:rsidRDefault="00E72716" w:rsidP="00252C0C">
      <w:pPr>
        <w:widowControl w:val="0"/>
        <w:numPr>
          <w:ilvl w:val="1"/>
          <w:numId w:val="14"/>
        </w:numPr>
        <w:tabs>
          <w:tab w:val="left" w:pos="1134"/>
        </w:tabs>
        <w:autoSpaceDE w:val="0"/>
        <w:autoSpaceDN w:val="0"/>
        <w:adjustRightInd w:val="0"/>
        <w:ind w:left="0" w:firstLine="720"/>
        <w:jc w:val="both"/>
        <w:rPr>
          <w:sz w:val="28"/>
          <w:szCs w:val="28"/>
        </w:rPr>
      </w:pPr>
      <w:r w:rsidRPr="00C84BB3">
        <w:rPr>
          <w:sz w:val="28"/>
          <w:szCs w:val="28"/>
        </w:rPr>
        <w:t xml:space="preserve">Срок передачи Концедентом Концессионеру </w:t>
      </w:r>
      <w:r w:rsidR="0016160D" w:rsidRPr="00C84BB3">
        <w:rPr>
          <w:sz w:val="28"/>
          <w:szCs w:val="28"/>
        </w:rPr>
        <w:t xml:space="preserve">объекта Соглашения </w:t>
      </w:r>
      <w:r w:rsidR="008E650B" w:rsidRPr="00C84BB3">
        <w:rPr>
          <w:sz w:val="28"/>
          <w:szCs w:val="28"/>
        </w:rPr>
        <w:t xml:space="preserve">и иного имущества </w:t>
      </w:r>
      <w:r w:rsidR="0016160D" w:rsidRPr="00C84BB3">
        <w:rPr>
          <w:sz w:val="28"/>
          <w:szCs w:val="28"/>
        </w:rPr>
        <w:t xml:space="preserve">- </w:t>
      </w:r>
      <w:r w:rsidR="008E650B" w:rsidRPr="00C84BB3">
        <w:rPr>
          <w:sz w:val="28"/>
          <w:szCs w:val="28"/>
        </w:rPr>
        <w:t xml:space="preserve">не более 30 (тридцати) дней </w:t>
      </w:r>
      <w:r w:rsidRPr="00C84BB3">
        <w:rPr>
          <w:sz w:val="28"/>
          <w:szCs w:val="28"/>
        </w:rPr>
        <w:t>с момента подписания настоящего Соглашения.</w:t>
      </w:r>
    </w:p>
    <w:p w:rsidR="00E72716" w:rsidRPr="00C84BB3" w:rsidRDefault="00E72716" w:rsidP="00252C0C">
      <w:pPr>
        <w:widowControl w:val="0"/>
        <w:numPr>
          <w:ilvl w:val="1"/>
          <w:numId w:val="14"/>
        </w:numPr>
        <w:tabs>
          <w:tab w:val="left" w:pos="1134"/>
        </w:tabs>
        <w:autoSpaceDE w:val="0"/>
        <w:autoSpaceDN w:val="0"/>
        <w:adjustRightInd w:val="0"/>
        <w:ind w:left="0" w:firstLine="720"/>
        <w:jc w:val="both"/>
        <w:rPr>
          <w:sz w:val="28"/>
          <w:szCs w:val="28"/>
        </w:rPr>
      </w:pPr>
      <w:r w:rsidRPr="00C84BB3">
        <w:rPr>
          <w:sz w:val="28"/>
          <w:szCs w:val="28"/>
        </w:rPr>
        <w:t xml:space="preserve">Срок передачи Концессионером </w:t>
      </w:r>
      <w:proofErr w:type="spellStart"/>
      <w:r w:rsidRPr="00C84BB3">
        <w:rPr>
          <w:sz w:val="28"/>
          <w:szCs w:val="28"/>
        </w:rPr>
        <w:t>Концеденту</w:t>
      </w:r>
      <w:proofErr w:type="spellEnd"/>
      <w:r w:rsidRPr="00C84BB3">
        <w:rPr>
          <w:sz w:val="28"/>
          <w:szCs w:val="28"/>
        </w:rPr>
        <w:t xml:space="preserve"> </w:t>
      </w:r>
      <w:r w:rsidR="008E650B" w:rsidRPr="00C84BB3">
        <w:rPr>
          <w:sz w:val="28"/>
          <w:szCs w:val="28"/>
        </w:rPr>
        <w:t xml:space="preserve">объекта Соглашения - в течение </w:t>
      </w:r>
      <w:r w:rsidR="00660DC0">
        <w:rPr>
          <w:sz w:val="28"/>
          <w:szCs w:val="28"/>
        </w:rPr>
        <w:t>5</w:t>
      </w:r>
      <w:r w:rsidRPr="00C84BB3">
        <w:rPr>
          <w:sz w:val="28"/>
          <w:szCs w:val="28"/>
        </w:rPr>
        <w:t xml:space="preserve"> (</w:t>
      </w:r>
      <w:r w:rsidR="008E650B" w:rsidRPr="00C84BB3">
        <w:rPr>
          <w:sz w:val="28"/>
          <w:szCs w:val="28"/>
        </w:rPr>
        <w:t>пяти</w:t>
      </w:r>
      <w:r w:rsidRPr="00C84BB3">
        <w:rPr>
          <w:sz w:val="28"/>
          <w:szCs w:val="28"/>
        </w:rPr>
        <w:t>) рабочих дней после окончания срока использования (эксплуатации) объекта Соглашения.</w:t>
      </w:r>
    </w:p>
    <w:p w:rsidR="00E72716" w:rsidRPr="00C84BB3" w:rsidRDefault="00E72716" w:rsidP="00252C0C">
      <w:pPr>
        <w:widowControl w:val="0"/>
        <w:numPr>
          <w:ilvl w:val="1"/>
          <w:numId w:val="14"/>
        </w:numPr>
        <w:tabs>
          <w:tab w:val="left" w:pos="1134"/>
        </w:tabs>
        <w:autoSpaceDE w:val="0"/>
        <w:autoSpaceDN w:val="0"/>
        <w:adjustRightInd w:val="0"/>
        <w:ind w:left="0" w:firstLine="720"/>
        <w:jc w:val="both"/>
        <w:rPr>
          <w:sz w:val="28"/>
          <w:szCs w:val="28"/>
        </w:rPr>
      </w:pPr>
      <w:r w:rsidRPr="00C84BB3">
        <w:rPr>
          <w:sz w:val="28"/>
          <w:szCs w:val="28"/>
        </w:rPr>
        <w:t xml:space="preserve">Срок осуществления Концессионером деятельности, указанной в разделе 1 настоящего Соглашения, - с момента передачи объекта Соглашения </w:t>
      </w:r>
      <w:r w:rsidR="008E650B" w:rsidRPr="00C84BB3">
        <w:rPr>
          <w:sz w:val="28"/>
          <w:szCs w:val="28"/>
        </w:rPr>
        <w:t xml:space="preserve">и иного имущества </w:t>
      </w:r>
      <w:r w:rsidRPr="00C84BB3">
        <w:rPr>
          <w:sz w:val="28"/>
          <w:szCs w:val="28"/>
        </w:rPr>
        <w:t>по акту приема-передачи и до окончания срока действия настоящего Соглашения.</w:t>
      </w:r>
    </w:p>
    <w:p w:rsidR="00290306" w:rsidRPr="00F4549F" w:rsidRDefault="00290306" w:rsidP="00577AE0">
      <w:pPr>
        <w:widowControl w:val="0"/>
        <w:autoSpaceDE w:val="0"/>
        <w:autoSpaceDN w:val="0"/>
        <w:adjustRightInd w:val="0"/>
        <w:jc w:val="both"/>
      </w:pPr>
    </w:p>
    <w:p w:rsidR="00E72716" w:rsidRPr="005C0845" w:rsidRDefault="00E72716" w:rsidP="00252C0C">
      <w:pPr>
        <w:pStyle w:val="18"/>
        <w:widowControl w:val="0"/>
        <w:numPr>
          <w:ilvl w:val="0"/>
          <w:numId w:val="14"/>
        </w:numPr>
        <w:autoSpaceDE w:val="0"/>
        <w:adjustRightInd w:val="0"/>
        <w:spacing w:before="240"/>
        <w:ind w:left="0" w:firstLine="709"/>
        <w:contextualSpacing/>
        <w:jc w:val="center"/>
        <w:rPr>
          <w:b/>
          <w:sz w:val="28"/>
          <w:szCs w:val="28"/>
        </w:rPr>
      </w:pPr>
      <w:r w:rsidRPr="005C0845">
        <w:rPr>
          <w:b/>
          <w:sz w:val="28"/>
          <w:szCs w:val="28"/>
        </w:rPr>
        <w:t>Плата по Соглашению</w:t>
      </w:r>
    </w:p>
    <w:p w:rsidR="00E72716" w:rsidRPr="005C0845" w:rsidRDefault="00E72716" w:rsidP="00577AE0">
      <w:pPr>
        <w:pStyle w:val="18"/>
        <w:widowControl w:val="0"/>
        <w:autoSpaceDE w:val="0"/>
        <w:adjustRightInd w:val="0"/>
        <w:ind w:left="1429"/>
        <w:contextualSpacing/>
        <w:rPr>
          <w:b/>
          <w:sz w:val="28"/>
          <w:szCs w:val="28"/>
        </w:rPr>
      </w:pPr>
    </w:p>
    <w:p w:rsidR="00E72716" w:rsidRPr="005C0845" w:rsidRDefault="00E72716" w:rsidP="00577AE0">
      <w:pPr>
        <w:widowControl w:val="0"/>
        <w:tabs>
          <w:tab w:val="left" w:pos="1134"/>
        </w:tabs>
        <w:autoSpaceDE w:val="0"/>
        <w:autoSpaceDN w:val="0"/>
        <w:adjustRightInd w:val="0"/>
        <w:ind w:left="709"/>
        <w:jc w:val="both"/>
        <w:rPr>
          <w:sz w:val="28"/>
          <w:szCs w:val="28"/>
        </w:rPr>
      </w:pPr>
      <w:r w:rsidRPr="005C0845">
        <w:rPr>
          <w:sz w:val="28"/>
          <w:szCs w:val="28"/>
        </w:rPr>
        <w:t>Концессионная плата по настоящему Соглашению не предусмотрена.</w:t>
      </w:r>
    </w:p>
    <w:p w:rsidR="004D4915" w:rsidRPr="00660DC0" w:rsidRDefault="004D4915" w:rsidP="00C27344">
      <w:pPr>
        <w:widowControl w:val="0"/>
        <w:autoSpaceDE w:val="0"/>
        <w:autoSpaceDN w:val="0"/>
        <w:adjustRightInd w:val="0"/>
        <w:ind w:left="720" w:firstLine="709"/>
        <w:jc w:val="right"/>
        <w:rPr>
          <w:b/>
        </w:rPr>
      </w:pPr>
    </w:p>
    <w:p w:rsidR="00E72716" w:rsidRPr="005C0845" w:rsidRDefault="00E72716" w:rsidP="00252C0C">
      <w:pPr>
        <w:widowControl w:val="0"/>
        <w:numPr>
          <w:ilvl w:val="0"/>
          <w:numId w:val="14"/>
        </w:numPr>
        <w:autoSpaceDE w:val="0"/>
        <w:autoSpaceDN w:val="0"/>
        <w:adjustRightInd w:val="0"/>
        <w:spacing w:before="240"/>
        <w:ind w:left="0" w:firstLine="709"/>
        <w:jc w:val="center"/>
        <w:rPr>
          <w:b/>
          <w:sz w:val="28"/>
          <w:szCs w:val="28"/>
        </w:rPr>
      </w:pPr>
      <w:r w:rsidRPr="005C0845">
        <w:rPr>
          <w:b/>
          <w:sz w:val="28"/>
          <w:szCs w:val="28"/>
        </w:rPr>
        <w:t xml:space="preserve">Порядок осуществления Концедентом контроля </w:t>
      </w:r>
      <w:r>
        <w:rPr>
          <w:b/>
          <w:sz w:val="28"/>
          <w:szCs w:val="28"/>
        </w:rPr>
        <w:t>над</w:t>
      </w:r>
      <w:r w:rsidRPr="005C0845">
        <w:rPr>
          <w:b/>
          <w:sz w:val="28"/>
          <w:szCs w:val="28"/>
        </w:rPr>
        <w:t xml:space="preserve"> соблюдением Концессионером условий настоящего Соглашения</w:t>
      </w:r>
    </w:p>
    <w:p w:rsidR="00E72716" w:rsidRPr="005C0845" w:rsidRDefault="00E72716" w:rsidP="00577AE0">
      <w:pPr>
        <w:widowControl w:val="0"/>
        <w:autoSpaceDE w:val="0"/>
        <w:autoSpaceDN w:val="0"/>
        <w:adjustRightInd w:val="0"/>
        <w:ind w:left="1429"/>
        <w:rPr>
          <w:b/>
          <w:sz w:val="28"/>
          <w:szCs w:val="28"/>
        </w:rPr>
      </w:pPr>
    </w:p>
    <w:p w:rsidR="00E72716" w:rsidRDefault="00E72716" w:rsidP="00252C0C">
      <w:pPr>
        <w:pStyle w:val="18"/>
        <w:numPr>
          <w:ilvl w:val="1"/>
          <w:numId w:val="14"/>
        </w:numPr>
        <w:ind w:left="0" w:firstLine="709"/>
        <w:jc w:val="both"/>
        <w:rPr>
          <w:sz w:val="28"/>
          <w:szCs w:val="28"/>
        </w:rPr>
      </w:pPr>
      <w:r w:rsidRPr="005C0845">
        <w:rPr>
          <w:sz w:val="28"/>
          <w:szCs w:val="28"/>
        </w:rPr>
        <w:t xml:space="preserve">Права и обязанности Концедента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w:t>
      </w:r>
    </w:p>
    <w:p w:rsidR="00E72716" w:rsidRPr="00D375E3" w:rsidRDefault="00E72716" w:rsidP="00577AE0">
      <w:pPr>
        <w:ind w:firstLine="708"/>
        <w:jc w:val="both"/>
        <w:rPr>
          <w:sz w:val="28"/>
          <w:szCs w:val="28"/>
        </w:rPr>
      </w:pPr>
      <w:proofErr w:type="spellStart"/>
      <w:r w:rsidRPr="00D375E3">
        <w:rPr>
          <w:sz w:val="28"/>
          <w:szCs w:val="28"/>
        </w:rPr>
        <w:t>Концедент</w:t>
      </w:r>
      <w:proofErr w:type="spellEnd"/>
      <w:r w:rsidRPr="00D375E3">
        <w:rPr>
          <w:sz w:val="28"/>
          <w:szCs w:val="28"/>
        </w:rPr>
        <w:t xml:space="preserve">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в разумный срок до начала </w:t>
      </w:r>
      <w:r w:rsidRPr="00D375E3">
        <w:rPr>
          <w:sz w:val="28"/>
          <w:szCs w:val="28"/>
        </w:rPr>
        <w:lastRenderedPageBreak/>
        <w:t>осуществления указанными лицами возложенных на них полномочий, предусмотренных настоящим Соглашением.</w:t>
      </w:r>
    </w:p>
    <w:p w:rsidR="00E72716" w:rsidRPr="005C0845" w:rsidRDefault="00E72716" w:rsidP="00252C0C">
      <w:pPr>
        <w:pStyle w:val="2fc"/>
        <w:widowControl w:val="0"/>
        <w:numPr>
          <w:ilvl w:val="1"/>
          <w:numId w:val="14"/>
        </w:numPr>
        <w:tabs>
          <w:tab w:val="left" w:pos="1134"/>
        </w:tabs>
        <w:autoSpaceDE w:val="0"/>
        <w:adjustRightInd w:val="0"/>
        <w:ind w:left="0" w:firstLine="720"/>
        <w:contextualSpacing/>
        <w:jc w:val="both"/>
        <w:rPr>
          <w:sz w:val="28"/>
          <w:szCs w:val="28"/>
        </w:rPr>
      </w:pPr>
      <w:proofErr w:type="spellStart"/>
      <w:r w:rsidRPr="005C0845">
        <w:rPr>
          <w:sz w:val="28"/>
          <w:szCs w:val="28"/>
        </w:rPr>
        <w:t>Концедент</w:t>
      </w:r>
      <w:proofErr w:type="spellEnd"/>
      <w:r w:rsidRPr="005C0845">
        <w:rPr>
          <w:sz w:val="28"/>
          <w:szCs w:val="28"/>
        </w:rPr>
        <w:t xml:space="preserve"> осуществляет контроль </w:t>
      </w:r>
      <w:r w:rsidRPr="00201923">
        <w:rPr>
          <w:sz w:val="28"/>
          <w:szCs w:val="28"/>
        </w:rPr>
        <w:t>за</w:t>
      </w:r>
      <w:r w:rsidRPr="005C0845">
        <w:rPr>
          <w:sz w:val="28"/>
          <w:szCs w:val="28"/>
        </w:rPr>
        <w:t xml:space="preserve"> соблюдением Концессионером условий настоящего Соглашения, в том числе обязательств по осуществлению деятельности, указанной в разделе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10 настоящего Соглашения.</w:t>
      </w:r>
    </w:p>
    <w:p w:rsidR="00E72716" w:rsidRPr="005C0845" w:rsidRDefault="00E72716" w:rsidP="00252C0C">
      <w:pPr>
        <w:pStyle w:val="2fc"/>
        <w:widowControl w:val="0"/>
        <w:numPr>
          <w:ilvl w:val="1"/>
          <w:numId w:val="14"/>
        </w:numPr>
        <w:tabs>
          <w:tab w:val="left" w:pos="1134"/>
        </w:tabs>
        <w:autoSpaceDE w:val="0"/>
        <w:adjustRightInd w:val="0"/>
        <w:ind w:left="0" w:firstLine="720"/>
        <w:contextualSpacing/>
        <w:jc w:val="both"/>
        <w:rPr>
          <w:sz w:val="28"/>
          <w:szCs w:val="28"/>
        </w:rPr>
      </w:pPr>
      <w:r w:rsidRPr="005C0845">
        <w:rPr>
          <w:sz w:val="28"/>
          <w:szCs w:val="28"/>
        </w:rPr>
        <w:t>Концессионер обязан обеспечить представителям уполномоченных Концедентом органов и юридических лиц беспрепятственный доступ на объект Соглашения, а также к документации, относящейся к осуществлению деятельности, указанной в разделе 1 настоящего Соглашения.</w:t>
      </w:r>
    </w:p>
    <w:p w:rsidR="0010407A" w:rsidRDefault="00E72716" w:rsidP="00252C0C">
      <w:pPr>
        <w:numPr>
          <w:ilvl w:val="1"/>
          <w:numId w:val="14"/>
        </w:numPr>
        <w:suppressAutoHyphens/>
        <w:ind w:left="0" w:firstLine="709"/>
        <w:jc w:val="both"/>
        <w:rPr>
          <w:sz w:val="28"/>
          <w:szCs w:val="28"/>
        </w:rPr>
      </w:pPr>
      <w:proofErr w:type="spellStart"/>
      <w:r w:rsidRPr="005C0845">
        <w:rPr>
          <w:sz w:val="28"/>
          <w:szCs w:val="28"/>
        </w:rPr>
        <w:t>Концедент</w:t>
      </w:r>
      <w:proofErr w:type="spellEnd"/>
      <w:r w:rsidRPr="005C0845">
        <w:rPr>
          <w:sz w:val="28"/>
          <w:szCs w:val="28"/>
        </w:rPr>
        <w:t xml:space="preserve">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r w:rsidR="00065204">
        <w:rPr>
          <w:sz w:val="28"/>
          <w:szCs w:val="28"/>
        </w:rPr>
        <w:t xml:space="preserve"> </w:t>
      </w:r>
      <w:r w:rsidR="00065204" w:rsidRPr="009B3E69">
        <w:rPr>
          <w:sz w:val="28"/>
          <w:szCs w:val="28"/>
        </w:rPr>
        <w:t xml:space="preserve">Предоставление указанной информации Концессионером </w:t>
      </w:r>
      <w:proofErr w:type="spellStart"/>
      <w:r w:rsidR="00065204" w:rsidRPr="009B3E69">
        <w:rPr>
          <w:sz w:val="28"/>
          <w:szCs w:val="28"/>
        </w:rPr>
        <w:t>Концеденту</w:t>
      </w:r>
      <w:proofErr w:type="spellEnd"/>
      <w:r w:rsidR="00065204" w:rsidRPr="009B3E69">
        <w:rPr>
          <w:sz w:val="28"/>
          <w:szCs w:val="28"/>
        </w:rPr>
        <w:t xml:space="preserve">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w:t>
      </w:r>
    </w:p>
    <w:p w:rsidR="0010407A" w:rsidRPr="0010407A" w:rsidRDefault="0010407A" w:rsidP="00252C0C">
      <w:pPr>
        <w:numPr>
          <w:ilvl w:val="1"/>
          <w:numId w:val="14"/>
        </w:numPr>
        <w:suppressAutoHyphens/>
        <w:ind w:left="0" w:firstLine="709"/>
        <w:jc w:val="both"/>
        <w:rPr>
          <w:sz w:val="28"/>
          <w:szCs w:val="28"/>
        </w:rPr>
      </w:pPr>
      <w:r w:rsidRPr="0010407A">
        <w:rPr>
          <w:bCs/>
          <w:sz w:val="28"/>
          <w:szCs w:val="28"/>
        </w:rPr>
        <w:t xml:space="preserve"> </w:t>
      </w:r>
      <w:r w:rsidR="00972946" w:rsidRPr="0010407A">
        <w:rPr>
          <w:bCs/>
          <w:sz w:val="28"/>
          <w:szCs w:val="28"/>
        </w:rPr>
        <w:t xml:space="preserve">Представители указанных в </w:t>
      </w:r>
      <w:hyperlink r:id="rId11" w:history="1">
        <w:r w:rsidR="00972946" w:rsidRPr="0010407A">
          <w:rPr>
            <w:bCs/>
            <w:sz w:val="28"/>
            <w:szCs w:val="28"/>
          </w:rPr>
          <w:t xml:space="preserve">пункте </w:t>
        </w:r>
      </w:hyperlink>
      <w:r w:rsidR="00972946" w:rsidRPr="0010407A">
        <w:rPr>
          <w:sz w:val="28"/>
          <w:szCs w:val="28"/>
        </w:rPr>
        <w:t>12.1</w:t>
      </w:r>
      <w:r w:rsidR="00972946" w:rsidRPr="0010407A">
        <w:rPr>
          <w:bCs/>
          <w:sz w:val="28"/>
          <w:szCs w:val="28"/>
        </w:rPr>
        <w:t xml:space="preserve"> лиц не вправе:</w:t>
      </w:r>
      <w:r w:rsidRPr="0010407A">
        <w:rPr>
          <w:bCs/>
          <w:sz w:val="28"/>
          <w:szCs w:val="28"/>
        </w:rPr>
        <w:t xml:space="preserve"> </w:t>
      </w:r>
    </w:p>
    <w:p w:rsidR="0010407A" w:rsidRDefault="00972946" w:rsidP="00577AE0">
      <w:pPr>
        <w:suppressAutoHyphens/>
        <w:ind w:firstLine="708"/>
        <w:jc w:val="both"/>
        <w:rPr>
          <w:bCs/>
          <w:sz w:val="28"/>
          <w:szCs w:val="28"/>
        </w:rPr>
      </w:pPr>
      <w:r w:rsidRPr="0010407A">
        <w:rPr>
          <w:bCs/>
          <w:sz w:val="28"/>
          <w:szCs w:val="28"/>
        </w:rPr>
        <w:t>вмешиваться в осуществление хозяйственной деятельности Концессионера;</w:t>
      </w:r>
    </w:p>
    <w:p w:rsidR="007D1B8E" w:rsidRDefault="00972946" w:rsidP="00577AE0">
      <w:pPr>
        <w:suppressAutoHyphens/>
        <w:ind w:firstLine="708"/>
        <w:jc w:val="both"/>
        <w:rPr>
          <w:bCs/>
          <w:sz w:val="28"/>
          <w:szCs w:val="28"/>
        </w:rPr>
      </w:pPr>
      <w:r w:rsidRPr="0010407A">
        <w:rPr>
          <w:bCs/>
          <w:sz w:val="28"/>
          <w:szCs w:val="28"/>
        </w:rPr>
        <w:t>разглашать сведения, отнесенные настоящим Соглашением к сведениям конфиденциального характера или являющиеся коммерческой тайной.</w:t>
      </w:r>
    </w:p>
    <w:p w:rsidR="007D1B8E" w:rsidRDefault="00DD6923" w:rsidP="00252C0C">
      <w:pPr>
        <w:numPr>
          <w:ilvl w:val="1"/>
          <w:numId w:val="14"/>
        </w:numPr>
        <w:suppressAutoHyphens/>
        <w:ind w:left="142" w:firstLine="567"/>
        <w:jc w:val="both"/>
        <w:rPr>
          <w:sz w:val="28"/>
          <w:szCs w:val="28"/>
        </w:rPr>
      </w:pPr>
      <w:r w:rsidRPr="009B3E69">
        <w:rPr>
          <w:sz w:val="28"/>
          <w:szCs w:val="28"/>
        </w:rPr>
        <w:t xml:space="preserve">Концессионер в срок до 1 марта каждого года обязуется предоставлять информацию об исполнении Концессионером обязательств, предусмотренных настоящим Соглашением, за прошедший год, а именно: </w:t>
      </w:r>
    </w:p>
    <w:p w:rsidR="007D1B8E" w:rsidRDefault="00DD6923" w:rsidP="00577AE0">
      <w:pPr>
        <w:pStyle w:val="ac"/>
        <w:suppressAutoHyphens/>
        <w:spacing w:after="0"/>
        <w:ind w:firstLine="708"/>
        <w:rPr>
          <w:sz w:val="28"/>
          <w:szCs w:val="28"/>
        </w:rPr>
      </w:pPr>
      <w:r w:rsidRPr="009B3E69">
        <w:rPr>
          <w:sz w:val="28"/>
          <w:szCs w:val="28"/>
        </w:rPr>
        <w:t>сроки проведения реконструкции объектов в рамках настоящего Соглашения;</w:t>
      </w:r>
    </w:p>
    <w:p w:rsidR="007D1B8E" w:rsidRDefault="00DD6923" w:rsidP="00577AE0">
      <w:pPr>
        <w:pStyle w:val="ac"/>
        <w:suppressAutoHyphens/>
        <w:spacing w:after="0"/>
        <w:ind w:firstLine="708"/>
        <w:rPr>
          <w:sz w:val="28"/>
          <w:szCs w:val="28"/>
        </w:rPr>
      </w:pPr>
      <w:r w:rsidRPr="009B3E69">
        <w:rPr>
          <w:sz w:val="28"/>
          <w:szCs w:val="28"/>
        </w:rPr>
        <w:t>сумму инвестиций в реконструкцию объектов;</w:t>
      </w:r>
      <w:r w:rsidR="0010407A">
        <w:rPr>
          <w:sz w:val="28"/>
          <w:szCs w:val="28"/>
        </w:rPr>
        <w:t xml:space="preserve"> </w:t>
      </w:r>
    </w:p>
    <w:p w:rsidR="007D1B8E" w:rsidRDefault="00DD6923" w:rsidP="00577AE0">
      <w:pPr>
        <w:pStyle w:val="ac"/>
        <w:suppressAutoHyphens/>
        <w:spacing w:after="0"/>
        <w:ind w:firstLine="708"/>
        <w:rPr>
          <w:sz w:val="28"/>
          <w:szCs w:val="28"/>
        </w:rPr>
      </w:pPr>
      <w:r w:rsidRPr="009B3E69">
        <w:rPr>
          <w:sz w:val="28"/>
          <w:szCs w:val="28"/>
        </w:rPr>
        <w:t>обеспечение соответствия технико-экономических показателей объекта Соглашения технико-экономическим показателям, установленным настоящим Соглашением;</w:t>
      </w:r>
      <w:r w:rsidR="0010407A">
        <w:rPr>
          <w:sz w:val="28"/>
          <w:szCs w:val="28"/>
        </w:rPr>
        <w:t xml:space="preserve"> </w:t>
      </w:r>
    </w:p>
    <w:p w:rsidR="00DD6923" w:rsidRPr="009B3E69" w:rsidRDefault="00DD6923" w:rsidP="00577AE0">
      <w:pPr>
        <w:pStyle w:val="ac"/>
        <w:suppressAutoHyphens/>
        <w:spacing w:after="0"/>
        <w:ind w:firstLine="708"/>
        <w:rPr>
          <w:sz w:val="28"/>
          <w:szCs w:val="28"/>
        </w:rPr>
      </w:pPr>
      <w:r w:rsidRPr="009B3E69">
        <w:rPr>
          <w:sz w:val="28"/>
          <w:szCs w:val="28"/>
        </w:rPr>
        <w:t>осуществление деятельности, предусмотренной настоящим Соглашением;</w:t>
      </w:r>
      <w:r w:rsidR="0010407A">
        <w:rPr>
          <w:sz w:val="28"/>
          <w:szCs w:val="28"/>
        </w:rPr>
        <w:t xml:space="preserve"> </w:t>
      </w:r>
      <w:r w:rsidRPr="009B3E69">
        <w:rPr>
          <w:sz w:val="28"/>
          <w:szCs w:val="28"/>
        </w:rPr>
        <w:t>использование (эксплуатация) объекта Соглашения в соответствии с целями, установленными настоящим Соглашением.</w:t>
      </w:r>
    </w:p>
    <w:p w:rsidR="00DD6923" w:rsidRPr="009B3E69" w:rsidRDefault="00DD6923" w:rsidP="00577AE0">
      <w:pPr>
        <w:suppressAutoHyphens/>
        <w:ind w:firstLine="709"/>
        <w:jc w:val="both"/>
        <w:rPr>
          <w:sz w:val="28"/>
          <w:szCs w:val="28"/>
        </w:rPr>
      </w:pPr>
      <w:r w:rsidRPr="009B3E69">
        <w:rPr>
          <w:sz w:val="28"/>
          <w:szCs w:val="28"/>
        </w:rPr>
        <w:t xml:space="preserve">В рамках осуществления </w:t>
      </w:r>
      <w:proofErr w:type="gramStart"/>
      <w:r w:rsidRPr="009B3E69">
        <w:rPr>
          <w:sz w:val="28"/>
          <w:szCs w:val="28"/>
        </w:rPr>
        <w:t>контроля за</w:t>
      </w:r>
      <w:proofErr w:type="gramEnd"/>
      <w:r w:rsidRPr="009B3E69">
        <w:rPr>
          <w:sz w:val="28"/>
          <w:szCs w:val="28"/>
        </w:rPr>
        <w:t xml:space="preserve"> соблюдением условий настоящего Соглашения </w:t>
      </w:r>
      <w:proofErr w:type="spellStart"/>
      <w:r w:rsidRPr="009B3E69">
        <w:rPr>
          <w:sz w:val="28"/>
          <w:szCs w:val="28"/>
        </w:rPr>
        <w:t>Концедент</w:t>
      </w:r>
      <w:proofErr w:type="spellEnd"/>
      <w:r w:rsidRPr="009B3E69">
        <w:rPr>
          <w:sz w:val="28"/>
          <w:szCs w:val="28"/>
        </w:rPr>
        <w:t xml:space="preserve"> имеет право запрашивать у Концессионера  дополнительную информацию и документы, а Концессионер обязан предоставить запрашиваемую информацию в течение 10 (десяти) рабочих дней со дня получения запроса. </w:t>
      </w:r>
    </w:p>
    <w:p w:rsidR="00DD6923" w:rsidRPr="009B3E69" w:rsidRDefault="00DD6923" w:rsidP="00577AE0">
      <w:pPr>
        <w:suppressAutoHyphens/>
        <w:ind w:firstLine="709"/>
        <w:jc w:val="both"/>
        <w:rPr>
          <w:sz w:val="28"/>
          <w:szCs w:val="28"/>
        </w:rPr>
      </w:pPr>
      <w:r w:rsidRPr="009B3E69">
        <w:rPr>
          <w:sz w:val="28"/>
          <w:szCs w:val="28"/>
        </w:rPr>
        <w:t xml:space="preserve">12.7. 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9B3E69">
        <w:rPr>
          <w:sz w:val="28"/>
          <w:szCs w:val="28"/>
        </w:rPr>
        <w:t>Концедент</w:t>
      </w:r>
      <w:proofErr w:type="spellEnd"/>
      <w:r w:rsidRPr="009B3E69">
        <w:rPr>
          <w:sz w:val="28"/>
          <w:szCs w:val="28"/>
        </w:rPr>
        <w:t xml:space="preserve"> </w:t>
      </w:r>
      <w:proofErr w:type="gramStart"/>
      <w:r w:rsidRPr="009B3E69">
        <w:rPr>
          <w:sz w:val="28"/>
          <w:szCs w:val="28"/>
        </w:rPr>
        <w:lastRenderedPageBreak/>
        <w:t>обязан</w:t>
      </w:r>
      <w:proofErr w:type="gramEnd"/>
      <w:r w:rsidRPr="009B3E69">
        <w:rPr>
          <w:sz w:val="28"/>
          <w:szCs w:val="28"/>
        </w:rPr>
        <w:t xml:space="preserve"> сообщить об этом Концессионеру в течение 10 (десяти) календарных дней со дня обнаружения указанных нарушений.</w:t>
      </w:r>
    </w:p>
    <w:p w:rsidR="00DD6923" w:rsidRPr="009B3E69" w:rsidRDefault="00DD6923" w:rsidP="00577AE0">
      <w:pPr>
        <w:suppressAutoHyphens/>
        <w:autoSpaceDE w:val="0"/>
        <w:autoSpaceDN w:val="0"/>
        <w:adjustRightInd w:val="0"/>
        <w:ind w:firstLine="709"/>
        <w:jc w:val="both"/>
        <w:rPr>
          <w:sz w:val="28"/>
          <w:szCs w:val="28"/>
        </w:rPr>
      </w:pPr>
      <w:r w:rsidRPr="009B3E69">
        <w:rPr>
          <w:sz w:val="28"/>
          <w:szCs w:val="28"/>
        </w:rPr>
        <w:t xml:space="preserve">12.8. Результаты осуществления </w:t>
      </w:r>
      <w:proofErr w:type="gramStart"/>
      <w:r w:rsidRPr="009B3E69">
        <w:rPr>
          <w:sz w:val="28"/>
          <w:szCs w:val="28"/>
        </w:rPr>
        <w:t>контроля за</w:t>
      </w:r>
      <w:proofErr w:type="gramEnd"/>
      <w:r w:rsidRPr="009B3E69">
        <w:rPr>
          <w:sz w:val="28"/>
          <w:szCs w:val="28"/>
        </w:rPr>
        <w:t xml:space="preserve"> соблюдением Концессионером условий Соглашения оформляются актом о результатах контроля.</w:t>
      </w:r>
    </w:p>
    <w:p w:rsidR="00DD6923" w:rsidRPr="009B3E69" w:rsidRDefault="00DD6923" w:rsidP="00577AE0">
      <w:pPr>
        <w:suppressAutoHyphens/>
        <w:autoSpaceDE w:val="0"/>
        <w:autoSpaceDN w:val="0"/>
        <w:adjustRightInd w:val="0"/>
        <w:ind w:firstLine="709"/>
        <w:jc w:val="both"/>
        <w:rPr>
          <w:sz w:val="28"/>
          <w:szCs w:val="28"/>
        </w:rPr>
      </w:pPr>
      <w:r w:rsidRPr="009B3E69">
        <w:rPr>
          <w:sz w:val="28"/>
          <w:szCs w:val="28"/>
        </w:rPr>
        <w:t>Акт о результатах контроля подлежит размещению Концедентом в течение 5 (пяти) рабочих дней со дня составления указанного акта на официальном сайте Концедента в информационно-телекоммуникационной сети «Интернет». Доступ к указанному акту обеспечивается в течение срока действия настоящего Соглашения и после дня окончания его срока действия в течение 3 (трех) лет.</w:t>
      </w:r>
    </w:p>
    <w:p w:rsidR="00C77E12" w:rsidRDefault="00DD6923" w:rsidP="00577AE0">
      <w:pPr>
        <w:suppressAutoHyphens/>
        <w:jc w:val="both"/>
        <w:rPr>
          <w:sz w:val="28"/>
          <w:szCs w:val="28"/>
        </w:rPr>
      </w:pPr>
      <w:r>
        <w:rPr>
          <w:sz w:val="28"/>
          <w:szCs w:val="28"/>
        </w:rPr>
        <w:t xml:space="preserve">         </w:t>
      </w:r>
      <w:r w:rsidRPr="009B3E69">
        <w:rPr>
          <w:sz w:val="28"/>
          <w:szCs w:val="28"/>
        </w:rPr>
        <w:t>12.9.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r w:rsidR="005848A0">
        <w:rPr>
          <w:sz w:val="28"/>
          <w:szCs w:val="28"/>
        </w:rPr>
        <w:t xml:space="preserve">       </w:t>
      </w:r>
    </w:p>
    <w:p w:rsidR="00D31712" w:rsidRPr="00F4549F" w:rsidRDefault="00D31712" w:rsidP="00577AE0">
      <w:pPr>
        <w:suppressAutoHyphens/>
        <w:jc w:val="both"/>
      </w:pPr>
    </w:p>
    <w:p w:rsidR="00E72716" w:rsidRPr="004D4915" w:rsidRDefault="007D1B8E" w:rsidP="00252C0C">
      <w:pPr>
        <w:pStyle w:val="18"/>
        <w:widowControl w:val="0"/>
        <w:numPr>
          <w:ilvl w:val="0"/>
          <w:numId w:val="14"/>
        </w:numPr>
        <w:autoSpaceDE w:val="0"/>
        <w:adjustRightInd w:val="0"/>
        <w:spacing w:before="240"/>
        <w:ind w:left="714" w:hanging="357"/>
        <w:contextualSpacing/>
        <w:jc w:val="center"/>
        <w:rPr>
          <w:b/>
          <w:sz w:val="28"/>
          <w:szCs w:val="28"/>
        </w:rPr>
      </w:pPr>
      <w:r>
        <w:rPr>
          <w:b/>
          <w:sz w:val="28"/>
          <w:szCs w:val="28"/>
        </w:rPr>
        <w:t xml:space="preserve"> </w:t>
      </w:r>
      <w:r w:rsidR="00E72716" w:rsidRPr="005C0845">
        <w:rPr>
          <w:b/>
          <w:sz w:val="28"/>
          <w:szCs w:val="28"/>
        </w:rPr>
        <w:t>Ответственность Сторон</w:t>
      </w:r>
    </w:p>
    <w:p w:rsidR="004D4915" w:rsidRPr="005C0845" w:rsidRDefault="004D4915" w:rsidP="004D4915">
      <w:pPr>
        <w:pStyle w:val="18"/>
        <w:widowControl w:val="0"/>
        <w:autoSpaceDE w:val="0"/>
        <w:adjustRightInd w:val="0"/>
        <w:contextualSpacing/>
        <w:rPr>
          <w:b/>
          <w:sz w:val="28"/>
          <w:szCs w:val="28"/>
        </w:rPr>
      </w:pPr>
    </w:p>
    <w:p w:rsidR="00E72716" w:rsidRPr="005C0845" w:rsidRDefault="00E72716" w:rsidP="00577AE0">
      <w:pPr>
        <w:widowControl w:val="0"/>
        <w:tabs>
          <w:tab w:val="left" w:pos="0"/>
        </w:tabs>
        <w:suppressAutoHyphens/>
        <w:autoSpaceDE w:val="0"/>
        <w:ind w:firstLine="709"/>
        <w:jc w:val="both"/>
        <w:rPr>
          <w:sz w:val="28"/>
          <w:szCs w:val="28"/>
        </w:rPr>
      </w:pPr>
      <w:r w:rsidRPr="005C0845">
        <w:rPr>
          <w:sz w:val="28"/>
          <w:szCs w:val="28"/>
        </w:rPr>
        <w:t>13.1.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r w:rsidRPr="005C0845">
        <w:rPr>
          <w:sz w:val="28"/>
          <w:szCs w:val="28"/>
        </w:rPr>
        <w:tab/>
      </w:r>
    </w:p>
    <w:p w:rsidR="00E72716" w:rsidRPr="005C0845" w:rsidRDefault="00E72716" w:rsidP="00577AE0">
      <w:pPr>
        <w:autoSpaceDE w:val="0"/>
        <w:autoSpaceDN w:val="0"/>
        <w:adjustRightInd w:val="0"/>
        <w:ind w:firstLine="709"/>
        <w:jc w:val="both"/>
        <w:rPr>
          <w:sz w:val="28"/>
          <w:szCs w:val="28"/>
        </w:rPr>
      </w:pPr>
      <w:r w:rsidRPr="005C0845">
        <w:rPr>
          <w:sz w:val="28"/>
          <w:szCs w:val="28"/>
        </w:rPr>
        <w:t xml:space="preserve"> 13.2. Концессионер несет ответственность перед Концедентом за допущенные при реконструкции объекта Соглашения нарушение требований, установленных настоящим Соглашением, требований технических регламентов, иных обязательных требований к качеству объекта Соглашения.</w:t>
      </w:r>
    </w:p>
    <w:p w:rsidR="00E72716" w:rsidRPr="005C0845" w:rsidRDefault="00E72716" w:rsidP="00577AE0">
      <w:pPr>
        <w:autoSpaceDE w:val="0"/>
        <w:autoSpaceDN w:val="0"/>
        <w:adjustRightInd w:val="0"/>
        <w:ind w:firstLine="709"/>
        <w:jc w:val="both"/>
        <w:rPr>
          <w:sz w:val="28"/>
          <w:szCs w:val="28"/>
        </w:rPr>
      </w:pPr>
      <w:r w:rsidRPr="005C0845">
        <w:rPr>
          <w:sz w:val="28"/>
          <w:szCs w:val="28"/>
        </w:rPr>
        <w:t xml:space="preserve">13.3. В случае нарушения требований, указанных в </w:t>
      </w:r>
      <w:hyperlink r:id="rId12" w:anchor="Par1" w:history="1">
        <w:r w:rsidRPr="009D2C4C">
          <w:rPr>
            <w:sz w:val="28"/>
            <w:szCs w:val="28"/>
          </w:rPr>
          <w:t>пункте 13.2</w:t>
        </w:r>
      </w:hyperlink>
      <w:r w:rsidRPr="009D2C4C">
        <w:rPr>
          <w:sz w:val="28"/>
          <w:szCs w:val="28"/>
        </w:rPr>
        <w:t xml:space="preserve">. настоящего Соглашения, </w:t>
      </w:r>
      <w:proofErr w:type="spellStart"/>
      <w:r w:rsidRPr="009D2C4C">
        <w:rPr>
          <w:sz w:val="28"/>
          <w:szCs w:val="28"/>
        </w:rPr>
        <w:t>Концедент</w:t>
      </w:r>
      <w:proofErr w:type="spellEnd"/>
      <w:r w:rsidR="000748A4">
        <w:rPr>
          <w:sz w:val="28"/>
          <w:szCs w:val="28"/>
        </w:rPr>
        <w:t xml:space="preserve"> </w:t>
      </w:r>
      <w:proofErr w:type="gramStart"/>
      <w:r w:rsidRPr="009D2C4C">
        <w:rPr>
          <w:sz w:val="28"/>
          <w:szCs w:val="28"/>
        </w:rPr>
        <w:t>обязан</w:t>
      </w:r>
      <w:proofErr w:type="gramEnd"/>
      <w:r w:rsidRPr="009D2C4C">
        <w:rPr>
          <w:sz w:val="28"/>
          <w:szCs w:val="28"/>
        </w:rPr>
        <w:t xml:space="preserve"> в течение 5 (пяти) календарных дней с даты обнаружения нарушения направить Концессионеру в письменной форме требование</w:t>
      </w:r>
      <w:r w:rsidRPr="005C0845">
        <w:rPr>
          <w:sz w:val="28"/>
          <w:szCs w:val="28"/>
        </w:rPr>
        <w:t xml:space="preserve">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 Концедента и составляет 30 (тридцать) календарных дней с момента направления Концессионеру письменного требования Концедента заказным письмом с уведомлением.</w:t>
      </w:r>
    </w:p>
    <w:p w:rsidR="00E72716" w:rsidRPr="005C0845" w:rsidRDefault="00E72716" w:rsidP="00577AE0">
      <w:pPr>
        <w:autoSpaceDE w:val="0"/>
        <w:autoSpaceDN w:val="0"/>
        <w:adjustRightInd w:val="0"/>
        <w:ind w:firstLine="709"/>
        <w:jc w:val="both"/>
        <w:rPr>
          <w:sz w:val="28"/>
          <w:szCs w:val="28"/>
        </w:rPr>
      </w:pPr>
      <w:r w:rsidRPr="005C0845">
        <w:rPr>
          <w:sz w:val="28"/>
          <w:szCs w:val="28"/>
        </w:rPr>
        <w:t xml:space="preserve">13.4. </w:t>
      </w:r>
      <w:proofErr w:type="spellStart"/>
      <w:r w:rsidRPr="005C0845">
        <w:rPr>
          <w:sz w:val="28"/>
          <w:szCs w:val="28"/>
        </w:rPr>
        <w:t>Концедент</w:t>
      </w:r>
      <w:proofErr w:type="spellEnd"/>
      <w:r w:rsidRPr="005C0845">
        <w:rPr>
          <w:sz w:val="28"/>
          <w:szCs w:val="28"/>
        </w:rPr>
        <w:t xml:space="preserve"> вправе потребовать от Концессионера возмещения причиненных </w:t>
      </w:r>
      <w:proofErr w:type="spellStart"/>
      <w:r w:rsidRPr="005C0845">
        <w:rPr>
          <w:sz w:val="28"/>
          <w:szCs w:val="28"/>
        </w:rPr>
        <w:t>Концеденту</w:t>
      </w:r>
      <w:proofErr w:type="spellEnd"/>
      <w:r w:rsidRPr="005C0845">
        <w:rPr>
          <w:sz w:val="28"/>
          <w:szCs w:val="28"/>
        </w:rPr>
        <w:t xml:space="preserve"> убытков, вызванных нарушением Концессионером требований, указанных в пункте 13.2 настоящего Соглашения, если эти нарушения не были устранены Концессионером в срок, определенный Концедентом в требовании об устранении нарушений, предусмотренном пунктом 13.3 настоящего Соглашения, или являются существенными.</w:t>
      </w:r>
    </w:p>
    <w:p w:rsidR="00E72716" w:rsidRPr="005C0845" w:rsidRDefault="00E72716" w:rsidP="00577AE0">
      <w:pPr>
        <w:pStyle w:val="ConsPlusNonformat"/>
        <w:tabs>
          <w:tab w:val="num" w:pos="709"/>
        </w:tabs>
        <w:suppressAutoHyphens/>
        <w:ind w:right="-14"/>
        <w:jc w:val="both"/>
        <w:rPr>
          <w:rFonts w:ascii="Times New Roman" w:hAnsi="Times New Roman" w:cs="Times New Roman"/>
          <w:sz w:val="28"/>
          <w:szCs w:val="28"/>
        </w:rPr>
      </w:pPr>
      <w:r w:rsidRPr="005C0845">
        <w:rPr>
          <w:rFonts w:ascii="Times New Roman" w:hAnsi="Times New Roman" w:cs="Times New Roman"/>
          <w:sz w:val="28"/>
          <w:szCs w:val="28"/>
        </w:rPr>
        <w:tab/>
        <w:t xml:space="preserve">13.5. Концессионер несет перед Концедентом ответственность за качество работ по реконструкции объекта Соглашения в течение 5 (пяти) лет со дня ввода реконструированного объекта в эксплуатацию. </w:t>
      </w:r>
    </w:p>
    <w:p w:rsidR="00E72716" w:rsidRPr="00C84BB3" w:rsidRDefault="00E72716" w:rsidP="00577AE0">
      <w:pPr>
        <w:widowControl w:val="0"/>
        <w:tabs>
          <w:tab w:val="left" w:pos="0"/>
        </w:tabs>
        <w:suppressAutoHyphens/>
        <w:autoSpaceDE w:val="0"/>
        <w:ind w:firstLine="709"/>
        <w:jc w:val="both"/>
        <w:rPr>
          <w:sz w:val="28"/>
          <w:szCs w:val="28"/>
        </w:rPr>
      </w:pPr>
      <w:r w:rsidRPr="005C0845">
        <w:rPr>
          <w:sz w:val="28"/>
          <w:szCs w:val="28"/>
        </w:rPr>
        <w:lastRenderedPageBreak/>
        <w:t xml:space="preserve">13.6. </w:t>
      </w:r>
      <w:proofErr w:type="spellStart"/>
      <w:r w:rsidRPr="005C0845">
        <w:rPr>
          <w:sz w:val="28"/>
          <w:szCs w:val="28"/>
        </w:rPr>
        <w:t>Концедент</w:t>
      </w:r>
      <w:proofErr w:type="spellEnd"/>
      <w:r w:rsidRPr="005C0845">
        <w:rPr>
          <w:sz w:val="28"/>
          <w:szCs w:val="28"/>
        </w:rPr>
        <w:t xml:space="preserve"> имеет право на возмещение убытков, возникших в результате неисполнения (в том числе уклонения </w:t>
      </w:r>
      <w:r w:rsidRPr="00C84BB3">
        <w:rPr>
          <w:sz w:val="28"/>
          <w:szCs w:val="28"/>
        </w:rPr>
        <w:t>Концессионера от подписания акта приема-передачи) или ненадлежащего исполнения Концессионером обязательств по настоящему Соглашению, указанных в пунктах</w:t>
      </w:r>
      <w:r w:rsidR="00660DC0">
        <w:rPr>
          <w:sz w:val="28"/>
          <w:szCs w:val="28"/>
        </w:rPr>
        <w:t xml:space="preserve"> 5.1,</w:t>
      </w:r>
      <w:r w:rsidR="00F4100B" w:rsidRPr="00C84BB3">
        <w:rPr>
          <w:sz w:val="28"/>
          <w:szCs w:val="28"/>
        </w:rPr>
        <w:t xml:space="preserve"> </w:t>
      </w:r>
      <w:r w:rsidR="00660DC0">
        <w:rPr>
          <w:sz w:val="28"/>
          <w:szCs w:val="28"/>
        </w:rPr>
        <w:t>9</w:t>
      </w:r>
      <w:r w:rsidRPr="00C84BB3">
        <w:rPr>
          <w:sz w:val="28"/>
          <w:szCs w:val="28"/>
        </w:rPr>
        <w:t>.1 настоящего Соглашения.</w:t>
      </w:r>
    </w:p>
    <w:p w:rsidR="00E72716" w:rsidRPr="00C84BB3" w:rsidRDefault="00E72716" w:rsidP="00252C0C">
      <w:pPr>
        <w:pStyle w:val="18"/>
        <w:widowControl w:val="0"/>
        <w:numPr>
          <w:ilvl w:val="1"/>
          <w:numId w:val="11"/>
        </w:numPr>
        <w:tabs>
          <w:tab w:val="left" w:pos="1134"/>
        </w:tabs>
        <w:suppressAutoHyphens/>
        <w:autoSpaceDE w:val="0"/>
        <w:autoSpaceDN/>
        <w:ind w:left="0" w:firstLine="709"/>
        <w:contextualSpacing/>
        <w:jc w:val="both"/>
        <w:rPr>
          <w:sz w:val="28"/>
          <w:szCs w:val="28"/>
        </w:rPr>
      </w:pPr>
      <w:r w:rsidRPr="00C84BB3">
        <w:rPr>
          <w:sz w:val="28"/>
          <w:szCs w:val="28"/>
        </w:rPr>
        <w:t>Концессионер имеет право на возмещение убытков, возникших в результате неисполнения или ненадлежащего исполнения Концедентом обязательств по настоящему</w:t>
      </w:r>
      <w:r w:rsidR="00F4100B" w:rsidRPr="00C84BB3">
        <w:rPr>
          <w:sz w:val="28"/>
          <w:szCs w:val="28"/>
        </w:rPr>
        <w:t xml:space="preserve"> Соглашению, указанных в пункте </w:t>
      </w:r>
      <w:r w:rsidRPr="00C84BB3">
        <w:rPr>
          <w:sz w:val="28"/>
          <w:szCs w:val="28"/>
        </w:rPr>
        <w:t xml:space="preserve">4.1 настоящего  Соглашения. </w:t>
      </w:r>
    </w:p>
    <w:p w:rsidR="00E72716" w:rsidRPr="00C84BB3" w:rsidRDefault="00E72716" w:rsidP="00577AE0">
      <w:pPr>
        <w:pStyle w:val="3f4"/>
        <w:widowControl w:val="0"/>
        <w:tabs>
          <w:tab w:val="left" w:pos="426"/>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sidRPr="00C84BB3">
        <w:rPr>
          <w:rFonts w:ascii="Times New Roman" w:hAnsi="Times New Roman"/>
          <w:sz w:val="28"/>
          <w:szCs w:val="28"/>
        </w:rPr>
        <w:t xml:space="preserve">13.8. </w:t>
      </w:r>
      <w:proofErr w:type="gramStart"/>
      <w:r w:rsidRPr="00C84BB3">
        <w:rPr>
          <w:rFonts w:ascii="Times New Roman" w:hAnsi="Times New Roman"/>
          <w:sz w:val="28"/>
          <w:szCs w:val="28"/>
        </w:rPr>
        <w:t xml:space="preserve">Концессионер обязан уплатить </w:t>
      </w:r>
      <w:proofErr w:type="spellStart"/>
      <w:r w:rsidRPr="00C84BB3">
        <w:rPr>
          <w:rFonts w:ascii="Times New Roman" w:hAnsi="Times New Roman"/>
          <w:sz w:val="28"/>
          <w:szCs w:val="28"/>
        </w:rPr>
        <w:t>Концеденту</w:t>
      </w:r>
      <w:proofErr w:type="spellEnd"/>
      <w:r w:rsidRPr="00C84BB3">
        <w:rPr>
          <w:rFonts w:ascii="Times New Roman" w:hAnsi="Times New Roman"/>
          <w:sz w:val="28"/>
          <w:szCs w:val="28"/>
        </w:rPr>
        <w:t xml:space="preserve"> в соответствующий бюджет неустойку виде штрафа в размере 1/300 </w:t>
      </w:r>
      <w:r w:rsidR="00E83DC4" w:rsidRPr="00E83DC4">
        <w:rPr>
          <w:rFonts w:ascii="Times New Roman" w:hAnsi="Times New Roman"/>
          <w:sz w:val="28"/>
          <w:szCs w:val="28"/>
        </w:rPr>
        <w:t>ставки рефинансирования</w:t>
      </w:r>
      <w:r w:rsidR="00E83DC4" w:rsidRPr="00265D48">
        <w:rPr>
          <w:sz w:val="28"/>
          <w:szCs w:val="28"/>
        </w:rPr>
        <w:t xml:space="preserve"> </w:t>
      </w:r>
      <w:r w:rsidRPr="00C84BB3">
        <w:rPr>
          <w:rFonts w:ascii="Times New Roman" w:hAnsi="Times New Roman"/>
          <w:sz w:val="28"/>
          <w:szCs w:val="28"/>
        </w:rPr>
        <w:t xml:space="preserve">Центрального Банка Российской Федерации от суммы неисполненных обязательств за каждый день просрочки обязательств в случае неисполнения или ненадлежащего исполнения Концессионером обязательств, установленных пунктами 5.1, </w:t>
      </w:r>
      <w:r w:rsidR="00F4100B" w:rsidRPr="00C84BB3">
        <w:rPr>
          <w:rFonts w:ascii="Times New Roman" w:hAnsi="Times New Roman"/>
          <w:sz w:val="28"/>
          <w:szCs w:val="28"/>
        </w:rPr>
        <w:t>5.9,</w:t>
      </w:r>
      <w:r w:rsidR="00F4100B" w:rsidRPr="00C84BB3">
        <w:rPr>
          <w:sz w:val="28"/>
          <w:szCs w:val="28"/>
        </w:rPr>
        <w:t xml:space="preserve">  </w:t>
      </w:r>
      <w:r w:rsidR="0066068A" w:rsidRPr="0066068A">
        <w:rPr>
          <w:rFonts w:ascii="Times New Roman" w:hAnsi="Times New Roman"/>
          <w:sz w:val="28"/>
          <w:szCs w:val="28"/>
        </w:rPr>
        <w:t>9.1,</w:t>
      </w:r>
      <w:r w:rsidR="0066068A">
        <w:rPr>
          <w:sz w:val="28"/>
          <w:szCs w:val="28"/>
        </w:rPr>
        <w:t xml:space="preserve"> </w:t>
      </w:r>
      <w:r w:rsidRPr="00C84BB3">
        <w:rPr>
          <w:rFonts w:ascii="Times New Roman" w:hAnsi="Times New Roman"/>
          <w:sz w:val="28"/>
          <w:szCs w:val="28"/>
        </w:rPr>
        <w:t>9.7 настоящего Соглашения, в том числе в случае нарушения сроков исполнения указанных обязательств.</w:t>
      </w:r>
      <w:proofErr w:type="gramEnd"/>
    </w:p>
    <w:p w:rsidR="00E72716" w:rsidRPr="00C84BB3" w:rsidRDefault="00E72716" w:rsidP="00577AE0">
      <w:pPr>
        <w:pStyle w:val="3f4"/>
        <w:widowControl w:val="0"/>
        <w:tabs>
          <w:tab w:val="left" w:pos="426"/>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sidRPr="00C84BB3">
        <w:rPr>
          <w:rFonts w:ascii="Times New Roman" w:hAnsi="Times New Roman"/>
          <w:sz w:val="28"/>
          <w:szCs w:val="28"/>
        </w:rPr>
        <w:t xml:space="preserve">13.9. </w:t>
      </w:r>
      <w:proofErr w:type="spellStart"/>
      <w:r w:rsidRPr="00C84BB3">
        <w:rPr>
          <w:rFonts w:ascii="Times New Roman" w:hAnsi="Times New Roman"/>
          <w:sz w:val="28"/>
          <w:szCs w:val="28"/>
        </w:rPr>
        <w:t>Концедент</w:t>
      </w:r>
      <w:proofErr w:type="spellEnd"/>
      <w:r w:rsidRPr="00C84BB3">
        <w:rPr>
          <w:rFonts w:ascii="Times New Roman" w:hAnsi="Times New Roman"/>
          <w:sz w:val="28"/>
          <w:szCs w:val="28"/>
        </w:rPr>
        <w:t xml:space="preserve"> обязан уплатить Концессионеру неустойку </w:t>
      </w:r>
      <w:r w:rsidR="00AC65B7" w:rsidRPr="00C84BB3">
        <w:rPr>
          <w:rFonts w:ascii="Times New Roman" w:hAnsi="Times New Roman"/>
          <w:sz w:val="28"/>
          <w:szCs w:val="28"/>
        </w:rPr>
        <w:t xml:space="preserve">в </w:t>
      </w:r>
      <w:r w:rsidRPr="00C84BB3">
        <w:rPr>
          <w:rFonts w:ascii="Times New Roman" w:hAnsi="Times New Roman"/>
          <w:sz w:val="28"/>
          <w:szCs w:val="28"/>
        </w:rPr>
        <w:t xml:space="preserve">виде штрафа в размере 1/300 </w:t>
      </w:r>
      <w:r w:rsidR="00E83DC4" w:rsidRPr="00E83DC4">
        <w:rPr>
          <w:rFonts w:ascii="Times New Roman" w:hAnsi="Times New Roman"/>
          <w:sz w:val="28"/>
          <w:szCs w:val="28"/>
        </w:rPr>
        <w:t>ставки рефинансирования</w:t>
      </w:r>
      <w:r w:rsidR="00E83DC4" w:rsidRPr="00265D48">
        <w:rPr>
          <w:sz w:val="28"/>
          <w:szCs w:val="28"/>
        </w:rPr>
        <w:t xml:space="preserve"> </w:t>
      </w:r>
      <w:r w:rsidRPr="00C84BB3">
        <w:rPr>
          <w:rFonts w:ascii="Times New Roman" w:hAnsi="Times New Roman"/>
          <w:sz w:val="28"/>
          <w:szCs w:val="28"/>
        </w:rPr>
        <w:t>Центрального Банка Российской Федерации от суммы неисполненных обязательств за каждый день просрочки обязатель</w:t>
      </w:r>
      <w:proofErr w:type="gramStart"/>
      <w:r w:rsidRPr="00C84BB3">
        <w:rPr>
          <w:rFonts w:ascii="Times New Roman" w:hAnsi="Times New Roman"/>
          <w:sz w:val="28"/>
          <w:szCs w:val="28"/>
        </w:rPr>
        <w:t>ств в сл</w:t>
      </w:r>
      <w:proofErr w:type="gramEnd"/>
      <w:r w:rsidRPr="00C84BB3">
        <w:rPr>
          <w:rFonts w:ascii="Times New Roman" w:hAnsi="Times New Roman"/>
          <w:sz w:val="28"/>
          <w:szCs w:val="28"/>
        </w:rPr>
        <w:t xml:space="preserve">учае неисполнения или ненадлежащего исполнения </w:t>
      </w:r>
      <w:proofErr w:type="spellStart"/>
      <w:r w:rsidRPr="00C84BB3">
        <w:rPr>
          <w:rFonts w:ascii="Times New Roman" w:hAnsi="Times New Roman"/>
          <w:sz w:val="28"/>
          <w:szCs w:val="28"/>
        </w:rPr>
        <w:t>Концендентом</w:t>
      </w:r>
      <w:proofErr w:type="spellEnd"/>
      <w:r w:rsidRPr="00C84BB3">
        <w:rPr>
          <w:rFonts w:ascii="Times New Roman" w:hAnsi="Times New Roman"/>
          <w:sz w:val="28"/>
          <w:szCs w:val="28"/>
        </w:rPr>
        <w:t xml:space="preserve"> обязательств, установленных пунктом 4.1 настоящего Соглашения, в том числе в случае нарушения сроков исполнения указанных обязательств.</w:t>
      </w:r>
    </w:p>
    <w:p w:rsidR="00E72716" w:rsidRPr="00C84BB3" w:rsidRDefault="00E72716" w:rsidP="00577AE0">
      <w:pPr>
        <w:pStyle w:val="3f4"/>
        <w:widowControl w:val="0"/>
        <w:tabs>
          <w:tab w:val="left" w:pos="426"/>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sidRPr="00C84BB3">
        <w:rPr>
          <w:rFonts w:ascii="Times New Roman" w:hAnsi="Times New Roman"/>
          <w:sz w:val="28"/>
          <w:szCs w:val="28"/>
        </w:rPr>
        <w:t>13.10.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290306" w:rsidRPr="00C84BB3" w:rsidRDefault="00E72716" w:rsidP="00577AE0">
      <w:pPr>
        <w:ind w:firstLine="709"/>
        <w:jc w:val="both"/>
        <w:rPr>
          <w:sz w:val="28"/>
          <w:szCs w:val="28"/>
        </w:rPr>
      </w:pPr>
      <w:r w:rsidRPr="00C84BB3">
        <w:rPr>
          <w:sz w:val="28"/>
          <w:szCs w:val="28"/>
        </w:rPr>
        <w:t>13.11. 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E72716" w:rsidRPr="00F4549F" w:rsidRDefault="00E72716" w:rsidP="00577AE0">
      <w:pPr>
        <w:autoSpaceDE w:val="0"/>
        <w:autoSpaceDN w:val="0"/>
        <w:adjustRightInd w:val="0"/>
        <w:ind w:firstLine="709"/>
        <w:jc w:val="both"/>
      </w:pPr>
    </w:p>
    <w:p w:rsidR="00E72716" w:rsidRPr="00C84BB3" w:rsidRDefault="00E72716" w:rsidP="00252C0C">
      <w:pPr>
        <w:pStyle w:val="18"/>
        <w:widowControl w:val="0"/>
        <w:numPr>
          <w:ilvl w:val="0"/>
          <w:numId w:val="14"/>
        </w:numPr>
        <w:autoSpaceDE w:val="0"/>
        <w:adjustRightInd w:val="0"/>
        <w:spacing w:before="240"/>
        <w:ind w:firstLine="709"/>
        <w:contextualSpacing/>
        <w:jc w:val="center"/>
        <w:rPr>
          <w:b/>
          <w:sz w:val="28"/>
          <w:szCs w:val="28"/>
        </w:rPr>
      </w:pPr>
      <w:r w:rsidRPr="00C84BB3">
        <w:rPr>
          <w:b/>
          <w:sz w:val="28"/>
          <w:szCs w:val="28"/>
        </w:rPr>
        <w:t>Порядок взаимодействия Сторон при наступлении</w:t>
      </w:r>
    </w:p>
    <w:p w:rsidR="00E72716" w:rsidRPr="00C84BB3" w:rsidRDefault="00E72716" w:rsidP="00577AE0">
      <w:pPr>
        <w:widowControl w:val="0"/>
        <w:autoSpaceDE w:val="0"/>
        <w:autoSpaceDN w:val="0"/>
        <w:adjustRightInd w:val="0"/>
        <w:ind w:firstLine="709"/>
        <w:jc w:val="center"/>
        <w:rPr>
          <w:b/>
          <w:sz w:val="28"/>
          <w:szCs w:val="28"/>
        </w:rPr>
      </w:pPr>
      <w:r w:rsidRPr="00C84BB3">
        <w:rPr>
          <w:b/>
          <w:sz w:val="28"/>
          <w:szCs w:val="28"/>
        </w:rPr>
        <w:t>обстоятельств непреодолимой силы</w:t>
      </w:r>
    </w:p>
    <w:p w:rsidR="00E72716" w:rsidRPr="00C84BB3" w:rsidRDefault="00E72716" w:rsidP="00577AE0">
      <w:pPr>
        <w:widowControl w:val="0"/>
        <w:autoSpaceDE w:val="0"/>
        <w:autoSpaceDN w:val="0"/>
        <w:adjustRightInd w:val="0"/>
        <w:ind w:firstLine="709"/>
        <w:jc w:val="center"/>
        <w:rPr>
          <w:b/>
          <w:sz w:val="28"/>
          <w:szCs w:val="28"/>
        </w:rPr>
      </w:pPr>
    </w:p>
    <w:p w:rsidR="00E72716" w:rsidRPr="00C84BB3" w:rsidRDefault="00E72716" w:rsidP="00252C0C">
      <w:pPr>
        <w:pStyle w:val="18"/>
        <w:widowControl w:val="0"/>
        <w:numPr>
          <w:ilvl w:val="1"/>
          <w:numId w:val="14"/>
        </w:numPr>
        <w:tabs>
          <w:tab w:val="left" w:pos="1134"/>
        </w:tabs>
        <w:autoSpaceDE w:val="0"/>
        <w:adjustRightInd w:val="0"/>
        <w:ind w:left="0" w:firstLine="709"/>
        <w:contextualSpacing/>
        <w:jc w:val="both"/>
        <w:rPr>
          <w:sz w:val="28"/>
          <w:szCs w:val="28"/>
        </w:rPr>
      </w:pPr>
      <w:r w:rsidRPr="00C84BB3">
        <w:rPr>
          <w:sz w:val="28"/>
          <w:szCs w:val="28"/>
        </w:rPr>
        <w:t>Сторона, нарушившая условия настоящего Соглашения в результате наступления обстоятельств непреодолимой силы, обязана:</w:t>
      </w:r>
    </w:p>
    <w:p w:rsidR="00E72716" w:rsidRPr="00C84BB3" w:rsidRDefault="00E72716" w:rsidP="00577AE0">
      <w:pPr>
        <w:widowControl w:val="0"/>
        <w:autoSpaceDE w:val="0"/>
        <w:autoSpaceDN w:val="0"/>
        <w:adjustRightInd w:val="0"/>
        <w:ind w:firstLine="709"/>
        <w:jc w:val="both"/>
        <w:rPr>
          <w:sz w:val="28"/>
          <w:szCs w:val="28"/>
        </w:rPr>
      </w:pPr>
      <w:r w:rsidRPr="00C84BB3">
        <w:rPr>
          <w:sz w:val="28"/>
          <w:szCs w:val="28"/>
        </w:rPr>
        <w:t>в письменной форме уведомить другую Сторону о наступлении указанных обстоятельств не позднее 5 (пяти) рабочих дней со дня их наступления и представить необходимые документальные подтверждения;</w:t>
      </w:r>
    </w:p>
    <w:p w:rsidR="00E72716" w:rsidRPr="005C0845" w:rsidRDefault="00E72716" w:rsidP="00577AE0">
      <w:pPr>
        <w:widowControl w:val="0"/>
        <w:autoSpaceDE w:val="0"/>
        <w:autoSpaceDN w:val="0"/>
        <w:adjustRightInd w:val="0"/>
        <w:ind w:firstLine="709"/>
        <w:jc w:val="both"/>
        <w:rPr>
          <w:sz w:val="28"/>
          <w:szCs w:val="28"/>
        </w:rPr>
      </w:pPr>
      <w:r w:rsidRPr="00C84BB3">
        <w:rPr>
          <w:sz w:val="28"/>
          <w:szCs w:val="28"/>
        </w:rPr>
        <w:t>в письменной форме уведомить другую Сторону о возобновлении исполнения своих обязательств, предусмотренных насто</w:t>
      </w:r>
      <w:r w:rsidRPr="005C0845">
        <w:rPr>
          <w:sz w:val="28"/>
          <w:szCs w:val="28"/>
        </w:rPr>
        <w:t>ящим Соглашением.</w:t>
      </w:r>
    </w:p>
    <w:p w:rsidR="00E72716" w:rsidRPr="00711FAF" w:rsidRDefault="00E72716" w:rsidP="00252C0C">
      <w:pPr>
        <w:pStyle w:val="18"/>
        <w:widowControl w:val="0"/>
        <w:numPr>
          <w:ilvl w:val="1"/>
          <w:numId w:val="14"/>
        </w:numPr>
        <w:autoSpaceDE w:val="0"/>
        <w:adjustRightInd w:val="0"/>
        <w:ind w:left="0" w:firstLine="709"/>
        <w:jc w:val="both"/>
        <w:rPr>
          <w:sz w:val="28"/>
          <w:szCs w:val="28"/>
        </w:rPr>
      </w:pPr>
      <w:r w:rsidRPr="005C0845">
        <w:rPr>
          <w:sz w:val="28"/>
          <w:szCs w:val="28"/>
        </w:rPr>
        <w:lastRenderedPageBreak/>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меры, направленные на обеспечение надлежащего осуществления Концессионером деятельности, указанной в </w:t>
      </w:r>
      <w:hyperlink r:id="rId13" w:history="1">
        <w:r w:rsidRPr="005C0845">
          <w:rPr>
            <w:sz w:val="28"/>
            <w:szCs w:val="28"/>
          </w:rPr>
          <w:t>разделе 1</w:t>
        </w:r>
      </w:hyperlink>
      <w:r w:rsidRPr="005C0845">
        <w:rPr>
          <w:sz w:val="28"/>
          <w:szCs w:val="28"/>
        </w:rPr>
        <w:t xml:space="preserve"> настоящего Соглашения.</w:t>
      </w:r>
    </w:p>
    <w:p w:rsidR="00711FAF" w:rsidRPr="006037F1" w:rsidRDefault="00711FAF" w:rsidP="00711FAF">
      <w:pPr>
        <w:pStyle w:val="18"/>
        <w:widowControl w:val="0"/>
        <w:autoSpaceDE w:val="0"/>
        <w:adjustRightInd w:val="0"/>
        <w:ind w:left="709"/>
        <w:jc w:val="both"/>
        <w:rPr>
          <w:sz w:val="28"/>
          <w:szCs w:val="28"/>
        </w:rPr>
      </w:pPr>
    </w:p>
    <w:p w:rsidR="00E72716" w:rsidRPr="005C0845" w:rsidRDefault="00E72716" w:rsidP="00252C0C">
      <w:pPr>
        <w:pStyle w:val="18"/>
        <w:widowControl w:val="0"/>
        <w:numPr>
          <w:ilvl w:val="0"/>
          <w:numId w:val="14"/>
        </w:numPr>
        <w:autoSpaceDE w:val="0"/>
        <w:adjustRightInd w:val="0"/>
        <w:spacing w:before="240"/>
        <w:ind w:left="0" w:firstLine="709"/>
        <w:contextualSpacing/>
        <w:jc w:val="center"/>
        <w:rPr>
          <w:b/>
          <w:sz w:val="28"/>
          <w:szCs w:val="28"/>
        </w:rPr>
      </w:pPr>
      <w:r w:rsidRPr="005C0845">
        <w:rPr>
          <w:b/>
          <w:sz w:val="28"/>
          <w:szCs w:val="28"/>
        </w:rPr>
        <w:t>Изменение Соглашения</w:t>
      </w:r>
    </w:p>
    <w:p w:rsidR="00E72716" w:rsidRPr="005C0845" w:rsidRDefault="00E72716" w:rsidP="00577AE0">
      <w:pPr>
        <w:pStyle w:val="18"/>
        <w:widowControl w:val="0"/>
        <w:autoSpaceDE w:val="0"/>
        <w:adjustRightInd w:val="0"/>
        <w:ind w:left="1429"/>
        <w:contextualSpacing/>
        <w:rPr>
          <w:b/>
          <w:sz w:val="28"/>
          <w:szCs w:val="28"/>
        </w:rPr>
      </w:pPr>
    </w:p>
    <w:p w:rsidR="00DD6923" w:rsidRPr="009B3E69" w:rsidRDefault="00DD6923" w:rsidP="00577AE0">
      <w:pPr>
        <w:suppressAutoHyphens/>
        <w:autoSpaceDE w:val="0"/>
        <w:autoSpaceDN w:val="0"/>
        <w:adjustRightInd w:val="0"/>
        <w:ind w:firstLine="709"/>
        <w:jc w:val="both"/>
        <w:rPr>
          <w:sz w:val="28"/>
          <w:szCs w:val="28"/>
        </w:rPr>
      </w:pPr>
      <w:r w:rsidRPr="009B3E69">
        <w:rPr>
          <w:sz w:val="28"/>
          <w:szCs w:val="28"/>
        </w:rPr>
        <w:t>15.1. Настоящее Соглашение может быть изменено по соглашению его Сторон.</w:t>
      </w:r>
    </w:p>
    <w:p w:rsidR="00DD6923" w:rsidRPr="009B3E69" w:rsidRDefault="00DD6923" w:rsidP="00577AE0">
      <w:pPr>
        <w:suppressAutoHyphens/>
        <w:autoSpaceDE w:val="0"/>
        <w:autoSpaceDN w:val="0"/>
        <w:adjustRightInd w:val="0"/>
        <w:ind w:firstLine="709"/>
        <w:jc w:val="both"/>
        <w:rPr>
          <w:sz w:val="28"/>
          <w:szCs w:val="28"/>
        </w:rPr>
      </w:pPr>
      <w:r w:rsidRPr="009B3E69">
        <w:rPr>
          <w:sz w:val="28"/>
          <w:szCs w:val="28"/>
        </w:rPr>
        <w:t>Условия настоящего Соглашения, определенные на основании решения о заключении настоящего Соглашения, могут быть изменены по соглашению Сторон настоящего Соглашения на основании решения органа местного самоуправления, а также в иных случаях, предусмотренных Федеральным законом от 21 июля 2005 года № 115-ФЗ «О концессионных соглашениях».</w:t>
      </w:r>
    </w:p>
    <w:p w:rsidR="00DD6923" w:rsidRPr="009B3E69" w:rsidRDefault="00DD6923" w:rsidP="00577AE0">
      <w:pPr>
        <w:suppressAutoHyphens/>
        <w:autoSpaceDE w:val="0"/>
        <w:autoSpaceDN w:val="0"/>
        <w:adjustRightInd w:val="0"/>
        <w:ind w:firstLine="709"/>
        <w:jc w:val="both"/>
        <w:rPr>
          <w:sz w:val="28"/>
          <w:szCs w:val="28"/>
        </w:rPr>
      </w:pPr>
      <w:r w:rsidRPr="009B3E69">
        <w:rPr>
          <w:sz w:val="28"/>
          <w:szCs w:val="28"/>
        </w:rPr>
        <w:t>Изменение настоящего Соглашения осуществляется в письменной форме.</w:t>
      </w:r>
    </w:p>
    <w:p w:rsidR="00DD6923" w:rsidRPr="009B3E69" w:rsidRDefault="00DD6923" w:rsidP="00577AE0">
      <w:pPr>
        <w:suppressAutoHyphens/>
        <w:autoSpaceDE w:val="0"/>
        <w:autoSpaceDN w:val="0"/>
        <w:adjustRightInd w:val="0"/>
        <w:ind w:firstLine="709"/>
        <w:jc w:val="both"/>
        <w:rPr>
          <w:sz w:val="28"/>
          <w:szCs w:val="28"/>
        </w:rPr>
      </w:pPr>
      <w:r w:rsidRPr="009B3E69">
        <w:rPr>
          <w:sz w:val="28"/>
          <w:szCs w:val="28"/>
        </w:rPr>
        <w:t>15.2. Изменение условий настоящего Соглашения осуществляется по согласованию с антимонопольным органом в случаях, предусмотренных Федеральным законом от 21 июля 2005 года № 115-ФЗ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DD6923" w:rsidRPr="009B3E69" w:rsidRDefault="00763F97" w:rsidP="00577AE0">
      <w:pPr>
        <w:suppressAutoHyphens/>
        <w:autoSpaceDE w:val="0"/>
        <w:autoSpaceDN w:val="0"/>
        <w:adjustRightInd w:val="0"/>
        <w:ind w:firstLine="709"/>
        <w:jc w:val="both"/>
        <w:rPr>
          <w:sz w:val="28"/>
          <w:szCs w:val="28"/>
        </w:rPr>
      </w:pPr>
      <w:r>
        <w:rPr>
          <w:sz w:val="28"/>
          <w:szCs w:val="28"/>
        </w:rPr>
        <w:t xml:space="preserve">15.3. </w:t>
      </w:r>
      <w:proofErr w:type="gramStart"/>
      <w:r w:rsidR="00DD6923" w:rsidRPr="009B3E69">
        <w:rPr>
          <w:sz w:val="28"/>
          <w:szCs w:val="28"/>
        </w:rPr>
        <w:t>Изменение значений долгосрочных параметров регулирования деятельности Концессионера, указанных в приложении 6 к настоящему Соглашению, осуществляется по предварительному согласованию с органом исполнительной власти,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roofErr w:type="gramEnd"/>
    </w:p>
    <w:p w:rsidR="00DD6923" w:rsidRPr="009B3E69" w:rsidRDefault="00763F97" w:rsidP="00577AE0">
      <w:pPr>
        <w:suppressAutoHyphens/>
        <w:autoSpaceDE w:val="0"/>
        <w:autoSpaceDN w:val="0"/>
        <w:adjustRightInd w:val="0"/>
        <w:ind w:firstLine="709"/>
        <w:jc w:val="both"/>
        <w:rPr>
          <w:sz w:val="28"/>
          <w:szCs w:val="28"/>
        </w:rPr>
      </w:pPr>
      <w:r>
        <w:rPr>
          <w:sz w:val="28"/>
          <w:szCs w:val="28"/>
        </w:rPr>
        <w:t>15.4</w:t>
      </w:r>
      <w:r w:rsidR="00DD6923" w:rsidRPr="009B3E69">
        <w:rPr>
          <w:sz w:val="28"/>
          <w:szCs w:val="28"/>
        </w:rPr>
        <w:t>.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DD6923" w:rsidRPr="009B3E69" w:rsidRDefault="00DD6923" w:rsidP="00577AE0">
      <w:pPr>
        <w:suppressAutoHyphens/>
        <w:autoSpaceDE w:val="0"/>
        <w:autoSpaceDN w:val="0"/>
        <w:adjustRightInd w:val="0"/>
        <w:ind w:firstLine="709"/>
        <w:jc w:val="both"/>
        <w:rPr>
          <w:sz w:val="28"/>
          <w:szCs w:val="28"/>
        </w:rPr>
      </w:pPr>
      <w:r w:rsidRPr="009B3E69">
        <w:rPr>
          <w:sz w:val="28"/>
          <w:szCs w:val="28"/>
        </w:rPr>
        <w:t>Сторона в течение 5 (пяти)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DD6923" w:rsidRPr="009B3E69" w:rsidRDefault="00DD6923" w:rsidP="00577AE0">
      <w:pPr>
        <w:pStyle w:val="affff4"/>
        <w:tabs>
          <w:tab w:val="left" w:pos="426"/>
        </w:tabs>
        <w:suppressAutoHyphens/>
        <w:spacing w:after="0" w:line="240" w:lineRule="auto"/>
        <w:ind w:left="0" w:firstLine="708"/>
        <w:jc w:val="both"/>
        <w:rPr>
          <w:rFonts w:ascii="Times New Roman" w:hAnsi="Times New Roman"/>
          <w:sz w:val="28"/>
          <w:szCs w:val="28"/>
        </w:rPr>
      </w:pPr>
      <w:r w:rsidRPr="009B3E69">
        <w:rPr>
          <w:rFonts w:ascii="Times New Roman" w:hAnsi="Times New Roman"/>
          <w:sz w:val="28"/>
          <w:szCs w:val="28"/>
        </w:rPr>
        <w:t xml:space="preserve">При отказе либо уклонении  одной из Сторон от подписания дополнительного соглашения другая Сторона вправе обратиться в Арбитражный суд Вологодской  области. </w:t>
      </w:r>
    </w:p>
    <w:p w:rsidR="00DD6923" w:rsidRDefault="00DD6923" w:rsidP="00577AE0">
      <w:pPr>
        <w:suppressAutoHyphens/>
        <w:autoSpaceDE w:val="0"/>
        <w:autoSpaceDN w:val="0"/>
        <w:adjustRightInd w:val="0"/>
        <w:ind w:firstLine="709"/>
        <w:jc w:val="both"/>
        <w:rPr>
          <w:sz w:val="28"/>
          <w:szCs w:val="28"/>
        </w:rPr>
      </w:pPr>
      <w:r w:rsidRPr="009B3E69">
        <w:rPr>
          <w:sz w:val="28"/>
          <w:szCs w:val="28"/>
        </w:rPr>
        <w:t>15.</w:t>
      </w:r>
      <w:r w:rsidR="00763F97">
        <w:rPr>
          <w:sz w:val="28"/>
          <w:szCs w:val="28"/>
        </w:rPr>
        <w:t>5</w:t>
      </w:r>
      <w:r w:rsidRPr="009B3E69">
        <w:rPr>
          <w:sz w:val="28"/>
          <w:szCs w:val="28"/>
        </w:rPr>
        <w:t>.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DD6923" w:rsidRDefault="00DD6923" w:rsidP="00577AE0">
      <w:pPr>
        <w:suppressAutoHyphens/>
        <w:autoSpaceDE w:val="0"/>
        <w:autoSpaceDN w:val="0"/>
        <w:adjustRightInd w:val="0"/>
        <w:ind w:left="720"/>
        <w:jc w:val="both"/>
        <w:rPr>
          <w:sz w:val="28"/>
          <w:szCs w:val="28"/>
        </w:rPr>
      </w:pPr>
    </w:p>
    <w:p w:rsidR="00F52167" w:rsidRPr="009B3E69" w:rsidRDefault="00F52167" w:rsidP="00577AE0">
      <w:pPr>
        <w:suppressAutoHyphens/>
        <w:autoSpaceDE w:val="0"/>
        <w:autoSpaceDN w:val="0"/>
        <w:adjustRightInd w:val="0"/>
        <w:ind w:left="720"/>
        <w:jc w:val="both"/>
        <w:rPr>
          <w:sz w:val="28"/>
          <w:szCs w:val="28"/>
        </w:rPr>
      </w:pPr>
    </w:p>
    <w:p w:rsidR="00E72716" w:rsidRPr="005C0845" w:rsidRDefault="00965176" w:rsidP="00252C0C">
      <w:pPr>
        <w:pStyle w:val="18"/>
        <w:widowControl w:val="0"/>
        <w:numPr>
          <w:ilvl w:val="0"/>
          <w:numId w:val="14"/>
        </w:numPr>
        <w:autoSpaceDE w:val="0"/>
        <w:adjustRightInd w:val="0"/>
        <w:spacing w:before="240"/>
        <w:ind w:left="714" w:hanging="357"/>
        <w:contextualSpacing/>
        <w:jc w:val="center"/>
        <w:rPr>
          <w:b/>
          <w:sz w:val="28"/>
          <w:szCs w:val="28"/>
        </w:rPr>
      </w:pPr>
      <w:r>
        <w:rPr>
          <w:b/>
          <w:sz w:val="28"/>
          <w:szCs w:val="28"/>
        </w:rPr>
        <w:lastRenderedPageBreak/>
        <w:t xml:space="preserve"> </w:t>
      </w:r>
      <w:r w:rsidR="00E72716" w:rsidRPr="005C0845">
        <w:rPr>
          <w:b/>
          <w:sz w:val="28"/>
          <w:szCs w:val="28"/>
        </w:rPr>
        <w:t>Прекращение Соглашения</w:t>
      </w:r>
    </w:p>
    <w:p w:rsidR="00E72716" w:rsidRPr="005C0845" w:rsidRDefault="00E72716" w:rsidP="00577AE0">
      <w:pPr>
        <w:pStyle w:val="18"/>
        <w:widowControl w:val="0"/>
        <w:autoSpaceDE w:val="0"/>
        <w:adjustRightInd w:val="0"/>
        <w:contextualSpacing/>
        <w:rPr>
          <w:b/>
          <w:sz w:val="28"/>
          <w:szCs w:val="28"/>
        </w:rPr>
      </w:pPr>
    </w:p>
    <w:p w:rsidR="00E72716" w:rsidRPr="005C0845" w:rsidRDefault="00E72716" w:rsidP="00577AE0">
      <w:pPr>
        <w:pStyle w:val="18"/>
        <w:widowControl w:val="0"/>
        <w:tabs>
          <w:tab w:val="left" w:pos="1134"/>
        </w:tabs>
        <w:autoSpaceDE w:val="0"/>
        <w:adjustRightInd w:val="0"/>
        <w:ind w:left="0" w:firstLine="709"/>
        <w:contextualSpacing/>
        <w:jc w:val="both"/>
        <w:rPr>
          <w:sz w:val="28"/>
          <w:szCs w:val="28"/>
        </w:rPr>
      </w:pPr>
      <w:r w:rsidRPr="005C0845">
        <w:rPr>
          <w:sz w:val="28"/>
          <w:szCs w:val="28"/>
        </w:rPr>
        <w:t>16.1 Настоящее Соглашение прекращается:</w:t>
      </w:r>
    </w:p>
    <w:p w:rsidR="00E72716" w:rsidRPr="005C0845" w:rsidRDefault="00E72716" w:rsidP="00577AE0">
      <w:pPr>
        <w:widowControl w:val="0"/>
        <w:autoSpaceDE w:val="0"/>
        <w:autoSpaceDN w:val="0"/>
        <w:adjustRightInd w:val="0"/>
        <w:ind w:firstLine="709"/>
        <w:jc w:val="both"/>
        <w:rPr>
          <w:sz w:val="28"/>
          <w:szCs w:val="28"/>
        </w:rPr>
      </w:pPr>
      <w:r w:rsidRPr="005C0845">
        <w:rPr>
          <w:sz w:val="28"/>
          <w:szCs w:val="28"/>
        </w:rPr>
        <w:t>а) по истечении срока действия;</w:t>
      </w:r>
    </w:p>
    <w:p w:rsidR="00E72716" w:rsidRPr="005C0845" w:rsidRDefault="00E72716" w:rsidP="00577AE0">
      <w:pPr>
        <w:widowControl w:val="0"/>
        <w:autoSpaceDE w:val="0"/>
        <w:autoSpaceDN w:val="0"/>
        <w:adjustRightInd w:val="0"/>
        <w:ind w:firstLine="709"/>
        <w:jc w:val="both"/>
        <w:rPr>
          <w:sz w:val="28"/>
          <w:szCs w:val="28"/>
        </w:rPr>
      </w:pPr>
      <w:r w:rsidRPr="005C0845">
        <w:rPr>
          <w:sz w:val="28"/>
          <w:szCs w:val="28"/>
        </w:rPr>
        <w:t>б) по соглашению Сторон;</w:t>
      </w:r>
    </w:p>
    <w:p w:rsidR="00E72716" w:rsidRPr="005C0845" w:rsidRDefault="00E72716" w:rsidP="00577AE0">
      <w:pPr>
        <w:widowControl w:val="0"/>
        <w:autoSpaceDE w:val="0"/>
        <w:autoSpaceDN w:val="0"/>
        <w:adjustRightInd w:val="0"/>
        <w:ind w:firstLine="709"/>
        <w:jc w:val="both"/>
        <w:rPr>
          <w:sz w:val="28"/>
          <w:szCs w:val="28"/>
        </w:rPr>
      </w:pPr>
      <w:r w:rsidRPr="005C0845">
        <w:rPr>
          <w:sz w:val="28"/>
          <w:szCs w:val="28"/>
        </w:rPr>
        <w:t>в) на основании судебного решения о его досрочном расторжении;</w:t>
      </w:r>
      <w:r w:rsidR="00245C35">
        <w:rPr>
          <w:sz w:val="28"/>
          <w:szCs w:val="28"/>
        </w:rPr>
        <w:t xml:space="preserve"> </w:t>
      </w:r>
    </w:p>
    <w:p w:rsidR="00E72716" w:rsidRPr="005C0845" w:rsidRDefault="00E72716" w:rsidP="00577AE0">
      <w:pPr>
        <w:widowControl w:val="0"/>
        <w:autoSpaceDE w:val="0"/>
        <w:autoSpaceDN w:val="0"/>
        <w:adjustRightInd w:val="0"/>
        <w:ind w:firstLine="720"/>
        <w:jc w:val="both"/>
        <w:rPr>
          <w:sz w:val="28"/>
          <w:szCs w:val="28"/>
        </w:rPr>
      </w:pPr>
      <w:r w:rsidRPr="005C0845">
        <w:rPr>
          <w:sz w:val="28"/>
          <w:szCs w:val="28"/>
        </w:rPr>
        <w:t xml:space="preserve">г) на основании решения органа местного самоуправления (если неисполнение или ненадлежащее исполнение Концессионером обязательств по настоящему Соглашению повлекло за собой причинение вреда жизни или здоровью </w:t>
      </w:r>
      <w:r w:rsidR="00290306" w:rsidRPr="005C0845">
        <w:rPr>
          <w:sz w:val="28"/>
          <w:szCs w:val="28"/>
        </w:rPr>
        <w:t>людей,</w:t>
      </w:r>
      <w:r w:rsidRPr="005C0845">
        <w:rPr>
          <w:sz w:val="28"/>
          <w:szCs w:val="28"/>
        </w:rPr>
        <w:t xml:space="preserve"> либо имеется угроза причинения такого вреда).</w:t>
      </w:r>
    </w:p>
    <w:p w:rsidR="00DD6923" w:rsidRPr="009B3E69" w:rsidRDefault="00DD6923" w:rsidP="00577AE0">
      <w:pPr>
        <w:suppressAutoHyphens/>
        <w:ind w:firstLine="709"/>
        <w:jc w:val="both"/>
        <w:rPr>
          <w:sz w:val="28"/>
          <w:szCs w:val="28"/>
        </w:rPr>
      </w:pPr>
      <w:r w:rsidRPr="009B3E69">
        <w:rPr>
          <w:sz w:val="28"/>
          <w:szCs w:val="28"/>
        </w:rPr>
        <w:t>16.2.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DD6923" w:rsidRPr="009B3E69" w:rsidRDefault="00DD6923" w:rsidP="00577AE0">
      <w:pPr>
        <w:suppressAutoHyphens/>
        <w:ind w:firstLine="709"/>
        <w:jc w:val="both"/>
        <w:rPr>
          <w:sz w:val="28"/>
          <w:szCs w:val="28"/>
        </w:rPr>
      </w:pPr>
      <w:r w:rsidRPr="009B3E69">
        <w:rPr>
          <w:sz w:val="28"/>
          <w:szCs w:val="28"/>
        </w:rPr>
        <w:t>16.3. К существенным нарушениям Концессионером условий настоящего Соглашения относятся:</w:t>
      </w:r>
    </w:p>
    <w:p w:rsidR="00DD6923" w:rsidRPr="009B3E69" w:rsidRDefault="00DD6923" w:rsidP="00577AE0">
      <w:pPr>
        <w:suppressAutoHyphens/>
        <w:autoSpaceDE w:val="0"/>
        <w:autoSpaceDN w:val="0"/>
        <w:adjustRightInd w:val="0"/>
        <w:ind w:firstLine="709"/>
        <w:jc w:val="both"/>
        <w:rPr>
          <w:bCs/>
          <w:sz w:val="28"/>
          <w:szCs w:val="28"/>
        </w:rPr>
      </w:pPr>
      <w:r w:rsidRPr="009B3E69">
        <w:rPr>
          <w:bCs/>
          <w:sz w:val="28"/>
          <w:szCs w:val="28"/>
        </w:rPr>
        <w:t>нарушение установленных пунктом 10.2 настоящего Соглашения сроков реконструкции объекта Соглашения по вине Концессионера;</w:t>
      </w:r>
    </w:p>
    <w:p w:rsidR="00DD6923" w:rsidRPr="009B3E69" w:rsidRDefault="00DD6923" w:rsidP="00577AE0">
      <w:pPr>
        <w:suppressAutoHyphens/>
        <w:autoSpaceDE w:val="0"/>
        <w:autoSpaceDN w:val="0"/>
        <w:adjustRightInd w:val="0"/>
        <w:ind w:firstLine="709"/>
        <w:jc w:val="both"/>
        <w:rPr>
          <w:bCs/>
          <w:sz w:val="28"/>
          <w:szCs w:val="28"/>
        </w:rPr>
      </w:pPr>
      <w:r w:rsidRPr="009B3E69">
        <w:rPr>
          <w:bCs/>
          <w:sz w:val="28"/>
          <w:szCs w:val="28"/>
        </w:rPr>
        <w:t>использование (эксплуатация) объекта Соглашения в целях, не установленных Соглашением;</w:t>
      </w:r>
    </w:p>
    <w:p w:rsidR="00DD6923" w:rsidRPr="009B3E69" w:rsidRDefault="00DD6923" w:rsidP="00577AE0">
      <w:pPr>
        <w:suppressAutoHyphens/>
        <w:autoSpaceDE w:val="0"/>
        <w:autoSpaceDN w:val="0"/>
        <w:adjustRightInd w:val="0"/>
        <w:ind w:firstLine="709"/>
        <w:jc w:val="both"/>
        <w:rPr>
          <w:bCs/>
          <w:sz w:val="28"/>
          <w:szCs w:val="28"/>
        </w:rPr>
      </w:pPr>
      <w:r w:rsidRPr="009B3E69">
        <w:rPr>
          <w:bCs/>
          <w:sz w:val="28"/>
          <w:szCs w:val="28"/>
        </w:rPr>
        <w:t>нарушение установленного настоящим Соглашением порядка использования (эксплуатации) объекта Соглашения;</w:t>
      </w:r>
    </w:p>
    <w:p w:rsidR="00DD6923" w:rsidRPr="009B3E69" w:rsidRDefault="00DD6923" w:rsidP="00577AE0">
      <w:pPr>
        <w:suppressAutoHyphens/>
        <w:autoSpaceDE w:val="0"/>
        <w:autoSpaceDN w:val="0"/>
        <w:adjustRightInd w:val="0"/>
        <w:ind w:firstLine="709"/>
        <w:jc w:val="both"/>
        <w:rPr>
          <w:bCs/>
          <w:sz w:val="28"/>
          <w:szCs w:val="28"/>
        </w:rPr>
      </w:pPr>
      <w:r w:rsidRPr="009B3E69">
        <w:rPr>
          <w:bCs/>
          <w:sz w:val="28"/>
          <w:szCs w:val="28"/>
        </w:rPr>
        <w:t>неисполнение или ненадлежащее исполнение Концессионером обязательств, установленных пунктом 3.4 настоящего Соглашения;</w:t>
      </w:r>
    </w:p>
    <w:p w:rsidR="00DD6923" w:rsidRPr="009B3E69" w:rsidRDefault="00DD6923" w:rsidP="00577AE0">
      <w:pPr>
        <w:suppressAutoHyphens/>
        <w:autoSpaceDE w:val="0"/>
        <w:autoSpaceDN w:val="0"/>
        <w:adjustRightInd w:val="0"/>
        <w:ind w:firstLine="709"/>
        <w:jc w:val="both"/>
        <w:rPr>
          <w:bCs/>
          <w:sz w:val="28"/>
          <w:szCs w:val="28"/>
        </w:rPr>
      </w:pPr>
      <w:r w:rsidRPr="009B3E69">
        <w:rPr>
          <w:bCs/>
          <w:sz w:val="28"/>
          <w:szCs w:val="28"/>
        </w:rPr>
        <w:t>прекращение или приостановление Концессионером деятельности, предусмотренной Соглашением, без согласия Концедента</w:t>
      </w:r>
      <w:r w:rsidRPr="009B3E69">
        <w:rPr>
          <w:sz w:val="28"/>
          <w:szCs w:val="28"/>
        </w:rPr>
        <w:t>, за исключением случаев предусмотренных частью 3.7 статьи 13 Федерального закона от 21 июля 2005 года № 115-ФЗ «О Концессионных соглашениях», а также положениями иных нормативных актов;</w:t>
      </w:r>
    </w:p>
    <w:p w:rsidR="00DD6923" w:rsidRPr="009B3E69" w:rsidRDefault="00DD6923" w:rsidP="00577AE0">
      <w:pPr>
        <w:suppressAutoHyphens/>
        <w:autoSpaceDE w:val="0"/>
        <w:autoSpaceDN w:val="0"/>
        <w:adjustRightInd w:val="0"/>
        <w:ind w:firstLine="709"/>
        <w:jc w:val="both"/>
        <w:rPr>
          <w:bCs/>
          <w:sz w:val="28"/>
          <w:szCs w:val="28"/>
        </w:rPr>
      </w:pPr>
      <w:r w:rsidRPr="009B3E69">
        <w:rPr>
          <w:bCs/>
          <w:sz w:val="28"/>
          <w:szCs w:val="28"/>
        </w:rPr>
        <w:t>неисполнение или ненадлежащее исполнение Концессионером обязательств, указанных в разделе 1 настоящего Соглашения, по предоставлению гражданам и другим потребителям  услуг по водоснабжению.</w:t>
      </w:r>
    </w:p>
    <w:p w:rsidR="00F211C3" w:rsidRPr="00375088" w:rsidRDefault="00DD6923" w:rsidP="00F211C3">
      <w:pPr>
        <w:ind w:firstLine="709"/>
        <w:jc w:val="both"/>
        <w:rPr>
          <w:sz w:val="28"/>
          <w:szCs w:val="28"/>
        </w:rPr>
      </w:pPr>
      <w:r w:rsidRPr="009B3E69">
        <w:rPr>
          <w:sz w:val="28"/>
          <w:szCs w:val="28"/>
        </w:rPr>
        <w:t xml:space="preserve">16.4. </w:t>
      </w:r>
      <w:r w:rsidR="00F211C3" w:rsidRPr="00375088">
        <w:rPr>
          <w:sz w:val="28"/>
          <w:szCs w:val="28"/>
        </w:rPr>
        <w:t xml:space="preserve">К существенным нарушениям </w:t>
      </w:r>
      <w:proofErr w:type="spellStart"/>
      <w:r w:rsidR="00F211C3" w:rsidRPr="00375088">
        <w:rPr>
          <w:sz w:val="28"/>
          <w:szCs w:val="28"/>
        </w:rPr>
        <w:t>Концедентом</w:t>
      </w:r>
      <w:proofErr w:type="spellEnd"/>
      <w:r w:rsidR="00F211C3" w:rsidRPr="00375088">
        <w:rPr>
          <w:sz w:val="28"/>
          <w:szCs w:val="28"/>
        </w:rPr>
        <w:t xml:space="preserve"> условий настоящего Соглашения относятся:</w:t>
      </w:r>
    </w:p>
    <w:p w:rsidR="00F211C3" w:rsidRPr="00375088" w:rsidRDefault="00F211C3" w:rsidP="00F211C3">
      <w:pPr>
        <w:autoSpaceDE w:val="0"/>
        <w:autoSpaceDN w:val="0"/>
        <w:adjustRightInd w:val="0"/>
        <w:ind w:firstLine="709"/>
        <w:jc w:val="both"/>
        <w:rPr>
          <w:sz w:val="28"/>
          <w:szCs w:val="28"/>
        </w:rPr>
      </w:pPr>
      <w:r w:rsidRPr="00375088">
        <w:rPr>
          <w:sz w:val="28"/>
          <w:szCs w:val="28"/>
        </w:rPr>
        <w:t>невыполнение в срок, установленный в пункте 10.5 настоящего Соглашения, обязанности по передаче Концессионеру объекта Соглашения</w:t>
      </w:r>
      <w:r w:rsidR="003C0B6D">
        <w:rPr>
          <w:sz w:val="28"/>
          <w:szCs w:val="28"/>
        </w:rPr>
        <w:t xml:space="preserve"> и иного имущества</w:t>
      </w:r>
      <w:r w:rsidRPr="00375088">
        <w:rPr>
          <w:sz w:val="28"/>
          <w:szCs w:val="28"/>
        </w:rPr>
        <w:t>;</w:t>
      </w:r>
    </w:p>
    <w:p w:rsidR="00F211C3" w:rsidRPr="00375088" w:rsidRDefault="00F211C3" w:rsidP="00F211C3">
      <w:pPr>
        <w:autoSpaceDE w:val="0"/>
        <w:autoSpaceDN w:val="0"/>
        <w:adjustRightInd w:val="0"/>
        <w:ind w:firstLine="709"/>
        <w:jc w:val="both"/>
        <w:rPr>
          <w:sz w:val="28"/>
          <w:szCs w:val="28"/>
        </w:rPr>
      </w:pPr>
      <w:proofErr w:type="gramStart"/>
      <w:r w:rsidRPr="00375088">
        <w:rPr>
          <w:sz w:val="28"/>
          <w:szCs w:val="28"/>
        </w:rPr>
        <w:t xml:space="preserve">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приложением 1 к настоящему Соглашению, в случае, если такое несоответствие выявлено в течение одного года с момента подписания </w:t>
      </w:r>
      <w:proofErr w:type="spellStart"/>
      <w:r w:rsidRPr="00375088">
        <w:rPr>
          <w:sz w:val="28"/>
          <w:szCs w:val="28"/>
        </w:rPr>
        <w:t>Концедентом</w:t>
      </w:r>
      <w:proofErr w:type="spellEnd"/>
      <w:r w:rsidRPr="00375088">
        <w:rPr>
          <w:sz w:val="28"/>
          <w:szCs w:val="28"/>
        </w:rPr>
        <w:t xml:space="preserve"> и Концессионером акта приема-передачи и не могло быть выявлено при передаче объекта Соглашения и возникло по вине </w:t>
      </w:r>
      <w:proofErr w:type="spellStart"/>
      <w:r w:rsidRPr="00375088">
        <w:rPr>
          <w:sz w:val="28"/>
          <w:szCs w:val="28"/>
        </w:rPr>
        <w:t>Концедента</w:t>
      </w:r>
      <w:proofErr w:type="spellEnd"/>
      <w:r w:rsidRPr="00375088">
        <w:rPr>
          <w:sz w:val="28"/>
          <w:szCs w:val="28"/>
        </w:rPr>
        <w:t>.</w:t>
      </w:r>
      <w:proofErr w:type="gramEnd"/>
    </w:p>
    <w:p w:rsidR="00DD6923" w:rsidRPr="001E5AD1" w:rsidRDefault="00DD6923" w:rsidP="00577AE0">
      <w:pPr>
        <w:pStyle w:val="2fc"/>
        <w:widowControl w:val="0"/>
        <w:tabs>
          <w:tab w:val="left" w:pos="1134"/>
        </w:tabs>
        <w:autoSpaceDE w:val="0"/>
        <w:adjustRightInd w:val="0"/>
        <w:ind w:left="0" w:firstLine="720"/>
        <w:contextualSpacing/>
        <w:jc w:val="both"/>
        <w:rPr>
          <w:sz w:val="28"/>
          <w:szCs w:val="28"/>
        </w:rPr>
      </w:pPr>
      <w:r w:rsidRPr="001E5AD1">
        <w:rPr>
          <w:sz w:val="28"/>
          <w:szCs w:val="28"/>
        </w:rPr>
        <w:lastRenderedPageBreak/>
        <w:t>16.5. В случае неисполнения или ненадлежащего исполнения Стороной своего обязательства по настоящему Соглашению другая Сторона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настоящего Соглашения может быть заявлено в суд другой Стороной только в случае, если в указанный срок такое обязательство не было исполнено надлежащим образом.</w:t>
      </w:r>
    </w:p>
    <w:p w:rsidR="00DD6923" w:rsidRPr="001E5AD1" w:rsidRDefault="00DD6923" w:rsidP="00577AE0">
      <w:pPr>
        <w:suppressAutoHyphens/>
        <w:ind w:firstLine="709"/>
        <w:jc w:val="both"/>
        <w:rPr>
          <w:sz w:val="28"/>
          <w:szCs w:val="28"/>
        </w:rPr>
      </w:pPr>
      <w:r w:rsidRPr="001E5AD1">
        <w:rPr>
          <w:sz w:val="28"/>
          <w:szCs w:val="28"/>
        </w:rPr>
        <w:t>16.6. В случае досрочного расторжения Соглашения Концессионер вправе потребовать от Концедента возмещения расходов на реконструкцию объекта Соглашения.</w:t>
      </w:r>
    </w:p>
    <w:p w:rsidR="00DD6923" w:rsidRPr="001E5AD1" w:rsidRDefault="00DD6923" w:rsidP="00577AE0">
      <w:pPr>
        <w:pStyle w:val="ConsPlusNonformat"/>
        <w:tabs>
          <w:tab w:val="left" w:pos="0"/>
        </w:tabs>
        <w:suppressAutoHyphens/>
        <w:ind w:right="-14"/>
        <w:jc w:val="both"/>
        <w:rPr>
          <w:rFonts w:ascii="Times New Roman" w:hAnsi="Times New Roman" w:cs="Times New Roman"/>
          <w:sz w:val="28"/>
          <w:szCs w:val="28"/>
        </w:rPr>
      </w:pPr>
      <w:r w:rsidRPr="001E5AD1">
        <w:rPr>
          <w:rFonts w:ascii="Times New Roman" w:hAnsi="Times New Roman" w:cs="Times New Roman"/>
          <w:sz w:val="28"/>
          <w:szCs w:val="28"/>
        </w:rPr>
        <w:tab/>
        <w:t xml:space="preserve">16.7. Порядок и условия возмещения расходов Сторон, связанных с досрочным расторжением настоящего Соглашения, приведены в приложении 7 к настоящему Соглашению. </w:t>
      </w:r>
    </w:p>
    <w:p w:rsidR="00DD6923" w:rsidRPr="001E5AD1" w:rsidRDefault="00DD6923" w:rsidP="00577AE0">
      <w:pPr>
        <w:pStyle w:val="ConsPlusNonformat"/>
        <w:tabs>
          <w:tab w:val="left" w:pos="0"/>
        </w:tabs>
        <w:suppressAutoHyphens/>
        <w:ind w:right="-14"/>
        <w:jc w:val="both"/>
        <w:rPr>
          <w:rFonts w:ascii="Times New Roman" w:hAnsi="Times New Roman" w:cs="Times New Roman"/>
          <w:sz w:val="28"/>
          <w:szCs w:val="28"/>
        </w:rPr>
      </w:pPr>
      <w:r w:rsidRPr="001E5AD1">
        <w:rPr>
          <w:rFonts w:ascii="Times New Roman" w:hAnsi="Times New Roman" w:cs="Times New Roman"/>
          <w:sz w:val="28"/>
          <w:szCs w:val="28"/>
        </w:rPr>
        <w:tab/>
        <w:t>16.8. В случае досрочного расторжения настоящего Соглашения возмещение расходов Концессионера по реконструкции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водоснабжени</w:t>
      </w:r>
      <w:r w:rsidR="00A6704F" w:rsidRPr="00C84BB3">
        <w:rPr>
          <w:rFonts w:ascii="Times New Roman" w:hAnsi="Times New Roman" w:cs="Times New Roman"/>
          <w:sz w:val="28"/>
          <w:szCs w:val="28"/>
        </w:rPr>
        <w:t>ю</w:t>
      </w:r>
      <w:r w:rsidRPr="001E5AD1">
        <w:rPr>
          <w:rFonts w:ascii="Times New Roman" w:hAnsi="Times New Roman" w:cs="Times New Roman"/>
          <w:sz w:val="28"/>
          <w:szCs w:val="28"/>
        </w:rPr>
        <w:t xml:space="preserve"> по регулируемым тарифам (ценам) с учетом установленных надбавок к тарифам. </w:t>
      </w:r>
    </w:p>
    <w:p w:rsidR="00E72716" w:rsidRDefault="00AB1E50" w:rsidP="00AB1E50">
      <w:pPr>
        <w:pStyle w:val="ConsPlusNonformat"/>
        <w:tabs>
          <w:tab w:val="left" w:pos="714"/>
        </w:tabs>
        <w:suppressAutoHyphens/>
        <w:ind w:right="-14"/>
        <w:jc w:val="both"/>
        <w:rPr>
          <w:rFonts w:ascii="Times New Roman" w:hAnsi="Times New Roman" w:cs="Times New Roman"/>
          <w:sz w:val="28"/>
          <w:szCs w:val="28"/>
        </w:rPr>
      </w:pPr>
      <w:r>
        <w:rPr>
          <w:rFonts w:ascii="Times New Roman" w:hAnsi="Times New Roman" w:cs="Times New Roman"/>
          <w:sz w:val="28"/>
          <w:szCs w:val="28"/>
        </w:rPr>
        <w:tab/>
        <w:t>16.9</w:t>
      </w:r>
      <w:r w:rsidRPr="001E5AD1">
        <w:rPr>
          <w:rFonts w:ascii="Times New Roman" w:hAnsi="Times New Roman" w:cs="Times New Roman"/>
          <w:sz w:val="28"/>
          <w:szCs w:val="28"/>
        </w:rPr>
        <w:t xml:space="preserve">. </w:t>
      </w:r>
      <w:r w:rsidR="00DD6923" w:rsidRPr="001E5AD1">
        <w:rPr>
          <w:rFonts w:ascii="Times New Roman" w:hAnsi="Times New Roman" w:cs="Times New Roman"/>
          <w:sz w:val="28"/>
          <w:szCs w:val="28"/>
        </w:rPr>
        <w:t>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водоснабжения и водоотведения и не возмещенных ему на момент окончания срока действия Соглашения, приведен в приложении 7 к настоящему Соглашению</w:t>
      </w:r>
      <w:r w:rsidR="00DD6923" w:rsidRPr="009B3E69">
        <w:rPr>
          <w:rFonts w:ascii="Times New Roman" w:hAnsi="Times New Roman" w:cs="Times New Roman"/>
          <w:sz w:val="28"/>
          <w:szCs w:val="28"/>
        </w:rPr>
        <w:t>.</w:t>
      </w:r>
    </w:p>
    <w:p w:rsidR="00C77E12" w:rsidRPr="006037F1" w:rsidRDefault="00C77E12" w:rsidP="00577AE0">
      <w:pPr>
        <w:pStyle w:val="ConsPlusNonformat"/>
        <w:tabs>
          <w:tab w:val="left" w:pos="714"/>
        </w:tabs>
        <w:suppressAutoHyphens/>
        <w:ind w:left="770" w:right="-14"/>
        <w:jc w:val="both"/>
        <w:rPr>
          <w:rFonts w:ascii="Times New Roman" w:hAnsi="Times New Roman" w:cs="Times New Roman"/>
          <w:sz w:val="28"/>
          <w:szCs w:val="28"/>
        </w:rPr>
      </w:pPr>
    </w:p>
    <w:p w:rsidR="00E72716" w:rsidRPr="005C0845" w:rsidRDefault="00E72716" w:rsidP="00252C0C">
      <w:pPr>
        <w:pStyle w:val="18"/>
        <w:widowControl w:val="0"/>
        <w:numPr>
          <w:ilvl w:val="0"/>
          <w:numId w:val="10"/>
        </w:numPr>
        <w:autoSpaceDE w:val="0"/>
        <w:adjustRightInd w:val="0"/>
        <w:spacing w:before="240"/>
        <w:ind w:left="0" w:firstLine="709"/>
        <w:contextualSpacing/>
        <w:jc w:val="center"/>
        <w:rPr>
          <w:b/>
          <w:sz w:val="28"/>
          <w:szCs w:val="28"/>
        </w:rPr>
      </w:pPr>
      <w:r w:rsidRPr="005C0845">
        <w:rPr>
          <w:b/>
          <w:sz w:val="28"/>
          <w:szCs w:val="28"/>
        </w:rPr>
        <w:t>Гарантии осуществления Концессионером деятельности,</w:t>
      </w:r>
    </w:p>
    <w:p w:rsidR="00E72716" w:rsidRDefault="00E72716" w:rsidP="00577AE0">
      <w:pPr>
        <w:widowControl w:val="0"/>
        <w:autoSpaceDE w:val="0"/>
        <w:autoSpaceDN w:val="0"/>
        <w:adjustRightInd w:val="0"/>
        <w:ind w:firstLine="709"/>
        <w:jc w:val="center"/>
        <w:rPr>
          <w:b/>
          <w:sz w:val="28"/>
          <w:szCs w:val="28"/>
        </w:rPr>
      </w:pPr>
      <w:proofErr w:type="gramStart"/>
      <w:r w:rsidRPr="005C0845">
        <w:rPr>
          <w:b/>
          <w:sz w:val="28"/>
          <w:szCs w:val="28"/>
        </w:rPr>
        <w:t>предусмотренн</w:t>
      </w:r>
      <w:r>
        <w:rPr>
          <w:b/>
          <w:sz w:val="28"/>
          <w:szCs w:val="28"/>
        </w:rPr>
        <w:t>ых</w:t>
      </w:r>
      <w:proofErr w:type="gramEnd"/>
      <w:r w:rsidRPr="005C0845">
        <w:rPr>
          <w:b/>
          <w:sz w:val="28"/>
          <w:szCs w:val="28"/>
        </w:rPr>
        <w:t xml:space="preserve"> Соглашением</w:t>
      </w:r>
    </w:p>
    <w:p w:rsidR="004D4915" w:rsidRPr="005C0845" w:rsidRDefault="004D4915" w:rsidP="00577AE0">
      <w:pPr>
        <w:widowControl w:val="0"/>
        <w:autoSpaceDE w:val="0"/>
        <w:autoSpaceDN w:val="0"/>
        <w:adjustRightInd w:val="0"/>
        <w:ind w:firstLine="709"/>
        <w:jc w:val="center"/>
        <w:rPr>
          <w:b/>
          <w:sz w:val="28"/>
          <w:szCs w:val="28"/>
        </w:rPr>
      </w:pPr>
    </w:p>
    <w:p w:rsidR="00E72716" w:rsidRPr="005C0845" w:rsidRDefault="00E72716" w:rsidP="00577AE0">
      <w:pPr>
        <w:suppressAutoHyphens/>
        <w:autoSpaceDE w:val="0"/>
        <w:autoSpaceDN w:val="0"/>
        <w:adjustRightInd w:val="0"/>
        <w:ind w:firstLine="709"/>
        <w:jc w:val="both"/>
        <w:rPr>
          <w:sz w:val="28"/>
          <w:szCs w:val="28"/>
        </w:rPr>
      </w:pPr>
      <w:r w:rsidRPr="005C0845">
        <w:rPr>
          <w:sz w:val="28"/>
          <w:szCs w:val="28"/>
        </w:rPr>
        <w:t xml:space="preserve">17.1. При осуществлении деятельности, предусмотренной настоящим Соглашением, Концессионеру гарантируется защита его прав и законных интересов в соответствии с </w:t>
      </w:r>
      <w:hyperlink r:id="rId14" w:history="1">
        <w:r w:rsidRPr="005C0845">
          <w:rPr>
            <w:sz w:val="28"/>
            <w:szCs w:val="28"/>
          </w:rPr>
          <w:t>Конституцией</w:t>
        </w:r>
      </w:hyperlink>
      <w:r w:rsidRPr="005C0845">
        <w:rPr>
          <w:sz w:val="28"/>
          <w:szCs w:val="28"/>
        </w:rPr>
        <w:t xml:space="preserve"> Российской Федерации, международными договорами Российской Федерации, </w:t>
      </w:r>
      <w:r w:rsidRPr="005C0845">
        <w:rPr>
          <w:bCs/>
          <w:sz w:val="28"/>
          <w:szCs w:val="28"/>
        </w:rPr>
        <w:t>Федеральным законом от 21 июля 2005 года №115-ФЗ «О концессионных соглашениях»</w:t>
      </w:r>
      <w:r w:rsidRPr="005C0845">
        <w:rPr>
          <w:sz w:val="28"/>
          <w:szCs w:val="28"/>
        </w:rPr>
        <w:t>, другими федеральными законами, иными нормативными правовыми актами Российской Федерации.</w:t>
      </w:r>
    </w:p>
    <w:p w:rsidR="00E72716" w:rsidRPr="005C0845" w:rsidRDefault="00E72716" w:rsidP="00577AE0">
      <w:pPr>
        <w:autoSpaceDE w:val="0"/>
        <w:autoSpaceDN w:val="0"/>
        <w:adjustRightInd w:val="0"/>
        <w:ind w:firstLine="720"/>
        <w:jc w:val="both"/>
        <w:rPr>
          <w:sz w:val="28"/>
          <w:szCs w:val="28"/>
        </w:rPr>
      </w:pPr>
      <w:r w:rsidRPr="005C0845">
        <w:rPr>
          <w:sz w:val="28"/>
          <w:szCs w:val="28"/>
        </w:rPr>
        <w:t xml:space="preserve">17.2. </w:t>
      </w:r>
      <w:proofErr w:type="gramStart"/>
      <w:r w:rsidRPr="005C0845">
        <w:rPr>
          <w:sz w:val="28"/>
          <w:szCs w:val="28"/>
        </w:rPr>
        <w:t>В соответствии с законодательством о концессионных соглашениях орган в области регулирования цен (тарифов) устанавливает цены (тарифы) и надбавки к ценам (тарифам) на оказываемые услуги исходя из определенных настоящим Соглашением объема инвестиций, предусмотренного пунктом 5.1</w:t>
      </w:r>
      <w:r w:rsidR="00CC3A42">
        <w:rPr>
          <w:sz w:val="28"/>
          <w:szCs w:val="28"/>
        </w:rPr>
        <w:t>1</w:t>
      </w:r>
      <w:r w:rsidRPr="005C0845">
        <w:rPr>
          <w:sz w:val="28"/>
          <w:szCs w:val="28"/>
        </w:rPr>
        <w:t xml:space="preserve"> настоящего Соглашения, и сроков их осуществления, предусмотренных пунктом</w:t>
      </w:r>
      <w:r w:rsidR="00ED76BF">
        <w:rPr>
          <w:sz w:val="28"/>
          <w:szCs w:val="28"/>
        </w:rPr>
        <w:t xml:space="preserve"> </w:t>
      </w:r>
      <w:r w:rsidRPr="005C0845">
        <w:rPr>
          <w:sz w:val="28"/>
          <w:szCs w:val="28"/>
        </w:rPr>
        <w:t>10.2 настоящего Соглашения, на реконструкцию объекта Соглашения, долгосрочных параметров регулирования, указанных в приложении</w:t>
      </w:r>
      <w:r w:rsidR="00ED76BF">
        <w:rPr>
          <w:sz w:val="28"/>
          <w:szCs w:val="28"/>
        </w:rPr>
        <w:t xml:space="preserve"> </w:t>
      </w:r>
      <w:r w:rsidR="00ED76BF" w:rsidRPr="006675B3">
        <w:rPr>
          <w:sz w:val="28"/>
          <w:szCs w:val="28"/>
        </w:rPr>
        <w:t>6</w:t>
      </w:r>
      <w:r w:rsidRPr="005C0845">
        <w:rPr>
          <w:sz w:val="28"/>
          <w:szCs w:val="28"/>
        </w:rPr>
        <w:t xml:space="preserve"> к настоящему Соглашению.</w:t>
      </w:r>
      <w:proofErr w:type="gramEnd"/>
    </w:p>
    <w:p w:rsidR="00E72716" w:rsidRPr="005C0845" w:rsidRDefault="00E72716" w:rsidP="00577AE0">
      <w:pPr>
        <w:autoSpaceDE w:val="0"/>
        <w:autoSpaceDN w:val="0"/>
        <w:adjustRightInd w:val="0"/>
        <w:ind w:firstLine="709"/>
        <w:jc w:val="both"/>
        <w:rPr>
          <w:sz w:val="28"/>
          <w:szCs w:val="28"/>
        </w:rPr>
      </w:pPr>
      <w:r w:rsidRPr="005C0845">
        <w:rPr>
          <w:sz w:val="28"/>
          <w:szCs w:val="28"/>
        </w:rPr>
        <w:lastRenderedPageBreak/>
        <w:t>17.3. Установление, изменение, корректировка регулируемых цен (тарифов) на оказываемые услуги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Субъекта, правовыми актами органов местного самоуправления.</w:t>
      </w:r>
    </w:p>
    <w:p w:rsidR="00E72716" w:rsidRPr="005C0845" w:rsidRDefault="00E72716" w:rsidP="00577AE0">
      <w:pPr>
        <w:autoSpaceDE w:val="0"/>
        <w:autoSpaceDN w:val="0"/>
        <w:adjustRightInd w:val="0"/>
        <w:ind w:firstLine="709"/>
        <w:jc w:val="both"/>
        <w:rPr>
          <w:sz w:val="28"/>
          <w:szCs w:val="28"/>
        </w:rPr>
      </w:pPr>
      <w:proofErr w:type="gramStart"/>
      <w:r w:rsidRPr="005C0845">
        <w:rPr>
          <w:sz w:val="28"/>
          <w:szCs w:val="28"/>
        </w:rPr>
        <w:t>По соглашению Сторон и по согласованию в порядке, утверждаемом Правительством Российской Ф</w:t>
      </w:r>
      <w:r w:rsidR="000748A4">
        <w:rPr>
          <w:sz w:val="28"/>
          <w:szCs w:val="28"/>
        </w:rPr>
        <w:t>едерации в сфере</w:t>
      </w:r>
      <w:r w:rsidRPr="005C0845">
        <w:rPr>
          <w:sz w:val="28"/>
          <w:szCs w:val="28"/>
        </w:rPr>
        <w:t xml:space="preserve"> водоснабжения и водоотведения, с органом исполнительной власти,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оказываемые услуги осуществляются до конца срока действия настоящего Соглашения по правилам, действующим на момент соответственно установления, изменения</w:t>
      </w:r>
      <w:proofErr w:type="gramEnd"/>
      <w:r w:rsidRPr="005C0845">
        <w:rPr>
          <w:sz w:val="28"/>
          <w:szCs w:val="28"/>
        </w:rPr>
        <w:t xml:space="preserve">, корректировки цен (тарифов) и </w:t>
      </w:r>
      <w:proofErr w:type="gramStart"/>
      <w:r w:rsidRPr="005C0845">
        <w:rPr>
          <w:sz w:val="28"/>
          <w:szCs w:val="28"/>
        </w:rPr>
        <w:t>предусмотренным</w:t>
      </w:r>
      <w:proofErr w:type="gramEnd"/>
      <w:r w:rsidRPr="005C0845">
        <w:rPr>
          <w:sz w:val="28"/>
          <w:szCs w:val="28"/>
        </w:rPr>
        <w:t xml:space="preserve"> федеральными законами, иными нормативными правовыми актами Российской Федерации, законами Субъекта, иными нормативными правовыми актами Субъекта, правовыми актами органов местного самоуправления.</w:t>
      </w:r>
    </w:p>
    <w:p w:rsidR="00E72716" w:rsidRPr="005C0845" w:rsidRDefault="00E72716" w:rsidP="00577AE0">
      <w:pPr>
        <w:autoSpaceDE w:val="0"/>
        <w:autoSpaceDN w:val="0"/>
        <w:adjustRightInd w:val="0"/>
        <w:ind w:firstLine="720"/>
        <w:jc w:val="both"/>
        <w:rPr>
          <w:sz w:val="28"/>
          <w:szCs w:val="28"/>
        </w:rPr>
      </w:pPr>
      <w:r w:rsidRPr="005C0845">
        <w:rPr>
          <w:sz w:val="28"/>
          <w:szCs w:val="28"/>
        </w:rPr>
        <w:t>17.4. Переход права собственности на объект Соглашения к другому собственнику не является основанием для изменения или прекращения Соглашения.</w:t>
      </w:r>
    </w:p>
    <w:p w:rsidR="00E72716" w:rsidRPr="005C0845" w:rsidRDefault="00E72716" w:rsidP="00577AE0">
      <w:pPr>
        <w:autoSpaceDE w:val="0"/>
        <w:autoSpaceDN w:val="0"/>
        <w:adjustRightInd w:val="0"/>
        <w:ind w:firstLine="720"/>
        <w:jc w:val="both"/>
        <w:rPr>
          <w:sz w:val="28"/>
          <w:szCs w:val="28"/>
        </w:rPr>
      </w:pPr>
      <w:r w:rsidRPr="005C0845">
        <w:rPr>
          <w:sz w:val="28"/>
          <w:szCs w:val="28"/>
        </w:rPr>
        <w:t xml:space="preserve">17.5. </w:t>
      </w:r>
      <w:proofErr w:type="gramStart"/>
      <w:r w:rsidRPr="005C0845">
        <w:rPr>
          <w:sz w:val="28"/>
          <w:szCs w:val="28"/>
        </w:rPr>
        <w:t>В случае принятия Правительством Российской Федерации решения о возможности изменения тарифов, необходимой валовой выручки или долгосрочных параметров регулирования в связи с ухудшением экономической конъюнктуры, по соглашению Сторон срок выполнения существенных условий Соглашения (задание и основные мероприятия, предельный размер расходов, плановые значения показателей) может быть изменен при условии, что такое изменение не ведет к невыполнению обязательств Концессионера в последующие годы срока</w:t>
      </w:r>
      <w:proofErr w:type="gramEnd"/>
      <w:r w:rsidRPr="005C0845">
        <w:rPr>
          <w:sz w:val="28"/>
          <w:szCs w:val="28"/>
        </w:rPr>
        <w:t xml:space="preserve"> действия настоящего Соглашения.</w:t>
      </w:r>
    </w:p>
    <w:p w:rsidR="000748A4" w:rsidRPr="00F4549F" w:rsidRDefault="000748A4" w:rsidP="00577AE0">
      <w:pPr>
        <w:autoSpaceDE w:val="0"/>
        <w:autoSpaceDN w:val="0"/>
        <w:adjustRightInd w:val="0"/>
        <w:ind w:firstLine="709"/>
        <w:jc w:val="center"/>
        <w:outlineLvl w:val="0"/>
        <w:rPr>
          <w:b/>
        </w:rPr>
      </w:pPr>
    </w:p>
    <w:p w:rsidR="00E72716" w:rsidRPr="004D4915" w:rsidRDefault="00E72716" w:rsidP="00252C0C">
      <w:pPr>
        <w:pStyle w:val="18"/>
        <w:numPr>
          <w:ilvl w:val="0"/>
          <w:numId w:val="10"/>
        </w:numPr>
        <w:autoSpaceDE w:val="0"/>
        <w:adjustRightInd w:val="0"/>
        <w:spacing w:before="240"/>
        <w:ind w:left="0" w:firstLine="709"/>
        <w:jc w:val="center"/>
        <w:outlineLvl w:val="0"/>
        <w:rPr>
          <w:b/>
          <w:sz w:val="28"/>
          <w:szCs w:val="28"/>
        </w:rPr>
      </w:pPr>
      <w:r w:rsidRPr="005C0845">
        <w:rPr>
          <w:b/>
          <w:sz w:val="28"/>
          <w:szCs w:val="28"/>
        </w:rPr>
        <w:t>Гарантии прав Концессионера</w:t>
      </w:r>
    </w:p>
    <w:p w:rsidR="004D4915" w:rsidRPr="005C0845" w:rsidRDefault="004D4915" w:rsidP="004D4915">
      <w:pPr>
        <w:pStyle w:val="18"/>
        <w:autoSpaceDE w:val="0"/>
        <w:adjustRightInd w:val="0"/>
        <w:ind w:left="709"/>
        <w:outlineLvl w:val="0"/>
        <w:rPr>
          <w:b/>
          <w:sz w:val="28"/>
          <w:szCs w:val="28"/>
        </w:rPr>
      </w:pPr>
    </w:p>
    <w:p w:rsidR="00E72716" w:rsidRPr="005C0845" w:rsidRDefault="00E72716" w:rsidP="00577AE0">
      <w:pPr>
        <w:autoSpaceDE w:val="0"/>
        <w:autoSpaceDN w:val="0"/>
        <w:adjustRightInd w:val="0"/>
        <w:ind w:firstLine="709"/>
        <w:jc w:val="both"/>
        <w:rPr>
          <w:sz w:val="28"/>
          <w:szCs w:val="28"/>
        </w:rPr>
      </w:pPr>
      <w:r w:rsidRPr="005C0845">
        <w:rPr>
          <w:sz w:val="28"/>
          <w:szCs w:val="28"/>
        </w:rPr>
        <w:t>18.1. В случае</w:t>
      </w:r>
      <w:proofErr w:type="gramStart"/>
      <w:r w:rsidRPr="005C0845">
        <w:rPr>
          <w:sz w:val="28"/>
          <w:szCs w:val="28"/>
        </w:rPr>
        <w:t>,</w:t>
      </w:r>
      <w:proofErr w:type="gramEnd"/>
      <w:r w:rsidRPr="005C0845">
        <w:rPr>
          <w:sz w:val="28"/>
          <w:szCs w:val="28"/>
        </w:rPr>
        <w:t xml:space="preserve">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настоящего Соглашения, в том числе устанавливают режим запретов и ограничений в отношении </w:t>
      </w:r>
      <w:proofErr w:type="gramStart"/>
      <w:r w:rsidRPr="005C0845">
        <w:rPr>
          <w:sz w:val="28"/>
          <w:szCs w:val="28"/>
        </w:rPr>
        <w:t xml:space="preserve">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w:t>
      </w:r>
      <w:proofErr w:type="spellStart"/>
      <w:r w:rsidRPr="005C0845">
        <w:rPr>
          <w:sz w:val="28"/>
          <w:szCs w:val="28"/>
        </w:rPr>
        <w:t>Концедент</w:t>
      </w:r>
      <w:proofErr w:type="spellEnd"/>
      <w:r w:rsidRPr="005C0845">
        <w:rPr>
          <w:sz w:val="28"/>
          <w:szCs w:val="28"/>
        </w:rPr>
        <w:t xml:space="preserve"> обязан принять меры, обеспечивающие окупаемость инвестиций Концессионера и получение им валовой выручки (дохода от </w:t>
      </w:r>
      <w:r w:rsidRPr="005C0845">
        <w:rPr>
          <w:sz w:val="28"/>
          <w:szCs w:val="28"/>
        </w:rPr>
        <w:lastRenderedPageBreak/>
        <w:t>оказания услуг по регулируемым ценам (тарифам) в объеме не менее объема, изначально определенного Соглашением.</w:t>
      </w:r>
      <w:proofErr w:type="gramEnd"/>
    </w:p>
    <w:p w:rsidR="00E72716" w:rsidRPr="005C0845" w:rsidRDefault="00E72716" w:rsidP="00577AE0">
      <w:pPr>
        <w:autoSpaceDE w:val="0"/>
        <w:autoSpaceDN w:val="0"/>
        <w:adjustRightInd w:val="0"/>
        <w:ind w:firstLine="709"/>
        <w:jc w:val="both"/>
        <w:rPr>
          <w:sz w:val="28"/>
          <w:szCs w:val="28"/>
        </w:rPr>
      </w:pPr>
      <w:proofErr w:type="gramStart"/>
      <w:r w:rsidRPr="005C0845">
        <w:rPr>
          <w:sz w:val="28"/>
          <w:szCs w:val="28"/>
        </w:rPr>
        <w:t>В качестве мер, обеспечивающих окупаемость инвестиций Концессионера и получение им валовой выручки (дохода от</w:t>
      </w:r>
      <w:r w:rsidR="003C7C6B">
        <w:rPr>
          <w:sz w:val="28"/>
          <w:szCs w:val="28"/>
        </w:rPr>
        <w:t xml:space="preserve"> </w:t>
      </w:r>
      <w:r w:rsidRPr="005C0845">
        <w:rPr>
          <w:sz w:val="28"/>
          <w:szCs w:val="28"/>
        </w:rPr>
        <w:t xml:space="preserve">оказания услуг по регулируемым ценам (тарифам) в объеме не менее объема, изначально определенного Соглашением, </w:t>
      </w:r>
      <w:proofErr w:type="spellStart"/>
      <w:r w:rsidRPr="005C0845">
        <w:rPr>
          <w:sz w:val="28"/>
          <w:szCs w:val="28"/>
        </w:rPr>
        <w:t>Концедент</w:t>
      </w:r>
      <w:proofErr w:type="spellEnd"/>
      <w:r w:rsidRPr="005C0845">
        <w:rPr>
          <w:sz w:val="28"/>
          <w:szCs w:val="28"/>
        </w:rPr>
        <w:t xml:space="preserve"> вправе увеличить срок Соглашения с согласия Концессионера.</w:t>
      </w:r>
      <w:proofErr w:type="gramEnd"/>
    </w:p>
    <w:p w:rsidR="00E72716" w:rsidRPr="005C0845" w:rsidRDefault="00E72716" w:rsidP="00577AE0">
      <w:pPr>
        <w:autoSpaceDE w:val="0"/>
        <w:autoSpaceDN w:val="0"/>
        <w:adjustRightInd w:val="0"/>
        <w:ind w:firstLine="709"/>
        <w:jc w:val="both"/>
        <w:rPr>
          <w:sz w:val="28"/>
          <w:szCs w:val="28"/>
        </w:rPr>
      </w:pPr>
      <w:r w:rsidRPr="005C0845">
        <w:rPr>
          <w:sz w:val="28"/>
          <w:szCs w:val="28"/>
        </w:rPr>
        <w:t xml:space="preserve">Требования к качеству и потребительским свойствам объекта Соглашения изменению не подлежат. </w:t>
      </w:r>
    </w:p>
    <w:p w:rsidR="00E72716" w:rsidRPr="005C0845" w:rsidRDefault="00E72716" w:rsidP="00577AE0">
      <w:pPr>
        <w:autoSpaceDE w:val="0"/>
        <w:autoSpaceDN w:val="0"/>
        <w:adjustRightInd w:val="0"/>
        <w:ind w:firstLine="709"/>
        <w:jc w:val="both"/>
        <w:rPr>
          <w:sz w:val="28"/>
          <w:szCs w:val="28"/>
        </w:rPr>
      </w:pPr>
      <w:proofErr w:type="gramStart"/>
      <w:r w:rsidRPr="005C0845">
        <w:rPr>
          <w:sz w:val="28"/>
          <w:szCs w:val="28"/>
        </w:rPr>
        <w:t xml:space="preserve">Предусмотренные обязательства Концедента по принятию мер, обеспечивающих получение Концессионером валовой выручки (дохода от оказания услуг по регулируемым ценам (тарифам), не распространяются на случаи изменения, корректировки цен (тарифов) Концессионера за </w:t>
      </w:r>
      <w:proofErr w:type="spellStart"/>
      <w:r w:rsidRPr="005C0845">
        <w:rPr>
          <w:sz w:val="28"/>
          <w:szCs w:val="28"/>
        </w:rPr>
        <w:t>недостижение</w:t>
      </w:r>
      <w:proofErr w:type="spellEnd"/>
      <w:r w:rsidRPr="005C0845">
        <w:rPr>
          <w:sz w:val="28"/>
          <w:szCs w:val="28"/>
        </w:rPr>
        <w:t xml:space="preserve"> Концессионером установленных Соглашением плановых значений показателей надежности и энергетической эффективности объектов </w:t>
      </w:r>
      <w:r w:rsidRPr="00A73F46">
        <w:rPr>
          <w:sz w:val="28"/>
          <w:szCs w:val="28"/>
        </w:rPr>
        <w:t>водоснабжения</w:t>
      </w:r>
      <w:r w:rsidRPr="005C0845">
        <w:rPr>
          <w:sz w:val="28"/>
          <w:szCs w:val="28"/>
        </w:rPr>
        <w:t xml:space="preserve">. </w:t>
      </w:r>
      <w:proofErr w:type="gramEnd"/>
    </w:p>
    <w:p w:rsidR="00E72716" w:rsidRPr="005C0845" w:rsidRDefault="00E72716" w:rsidP="00577AE0">
      <w:pPr>
        <w:autoSpaceDE w:val="0"/>
        <w:autoSpaceDN w:val="0"/>
        <w:adjustRightInd w:val="0"/>
        <w:ind w:firstLine="720"/>
        <w:jc w:val="both"/>
        <w:rPr>
          <w:sz w:val="28"/>
          <w:szCs w:val="28"/>
        </w:rPr>
      </w:pPr>
      <w:r w:rsidRPr="005C0845">
        <w:rPr>
          <w:sz w:val="28"/>
          <w:szCs w:val="28"/>
        </w:rPr>
        <w:t>18.2. В случае если в течение срока действия Соглашения, в соответствии с которым Концессионер предоставляет потребителям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пунктом 18.1 настоящего Соглашения, условия Соглашения должны быть изменены по требованию Концессионера.</w:t>
      </w:r>
    </w:p>
    <w:p w:rsidR="00E72716" w:rsidRDefault="00E72716" w:rsidP="00577AE0">
      <w:pPr>
        <w:autoSpaceDE w:val="0"/>
        <w:autoSpaceDN w:val="0"/>
        <w:adjustRightInd w:val="0"/>
        <w:ind w:firstLine="709"/>
        <w:jc w:val="both"/>
        <w:rPr>
          <w:sz w:val="28"/>
          <w:szCs w:val="28"/>
        </w:rPr>
      </w:pPr>
      <w:r w:rsidRPr="005C0845">
        <w:rPr>
          <w:sz w:val="28"/>
          <w:szCs w:val="28"/>
        </w:rPr>
        <w:t xml:space="preserve">18.3. </w:t>
      </w:r>
      <w:proofErr w:type="gramStart"/>
      <w:r w:rsidRPr="005C0845">
        <w:rPr>
          <w:sz w:val="28"/>
          <w:szCs w:val="28"/>
        </w:rPr>
        <w:t>В случае если в течение срока действия Соглашения, в соответствии с которым Концессионер предоставляет потребителям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Соглашением, условия этого Соглашения должны быть изменены по требованию Концессионера.</w:t>
      </w:r>
      <w:proofErr w:type="gramEnd"/>
    </w:p>
    <w:p w:rsidR="007104B1" w:rsidRPr="005C0845" w:rsidRDefault="007104B1" w:rsidP="00577AE0">
      <w:pPr>
        <w:autoSpaceDE w:val="0"/>
        <w:autoSpaceDN w:val="0"/>
        <w:adjustRightInd w:val="0"/>
        <w:ind w:firstLine="709"/>
        <w:jc w:val="both"/>
        <w:rPr>
          <w:sz w:val="28"/>
          <w:szCs w:val="28"/>
        </w:rPr>
      </w:pPr>
      <w:r>
        <w:rPr>
          <w:sz w:val="28"/>
          <w:szCs w:val="28"/>
        </w:rPr>
        <w:t xml:space="preserve">18.4. </w:t>
      </w:r>
      <w:r w:rsidRPr="00525F86">
        <w:rPr>
          <w:sz w:val="28"/>
          <w:szCs w:val="28"/>
        </w:rPr>
        <w:t>Переход права собственности на Объект Соглашения к другому собственнику не является основанием для изменения или прекращения Соглашения.</w:t>
      </w:r>
    </w:p>
    <w:p w:rsidR="00C77E12" w:rsidRPr="007104B1" w:rsidRDefault="00C77E12" w:rsidP="00577AE0">
      <w:pPr>
        <w:jc w:val="both"/>
      </w:pPr>
    </w:p>
    <w:p w:rsidR="00E72716" w:rsidRPr="004D4915" w:rsidRDefault="00E72716" w:rsidP="00252C0C">
      <w:pPr>
        <w:pStyle w:val="18"/>
        <w:widowControl w:val="0"/>
        <w:numPr>
          <w:ilvl w:val="0"/>
          <w:numId w:val="9"/>
        </w:numPr>
        <w:autoSpaceDE w:val="0"/>
        <w:adjustRightInd w:val="0"/>
        <w:spacing w:before="240"/>
        <w:ind w:left="0" w:firstLine="709"/>
        <w:contextualSpacing/>
        <w:jc w:val="center"/>
        <w:rPr>
          <w:b/>
          <w:sz w:val="28"/>
          <w:szCs w:val="28"/>
        </w:rPr>
      </w:pPr>
      <w:r w:rsidRPr="005C0845">
        <w:rPr>
          <w:b/>
          <w:sz w:val="28"/>
          <w:szCs w:val="28"/>
        </w:rPr>
        <w:t>Разрешение споров</w:t>
      </w:r>
    </w:p>
    <w:p w:rsidR="004D4915" w:rsidRPr="005C0845" w:rsidRDefault="004D4915" w:rsidP="004D4915">
      <w:pPr>
        <w:pStyle w:val="18"/>
        <w:widowControl w:val="0"/>
        <w:autoSpaceDE w:val="0"/>
        <w:adjustRightInd w:val="0"/>
        <w:ind w:left="709"/>
        <w:contextualSpacing/>
        <w:rPr>
          <w:b/>
          <w:sz w:val="28"/>
          <w:szCs w:val="28"/>
        </w:rPr>
      </w:pPr>
    </w:p>
    <w:p w:rsidR="00E72716" w:rsidRPr="005C0845" w:rsidRDefault="00E72716" w:rsidP="00577AE0">
      <w:pPr>
        <w:widowControl w:val="0"/>
        <w:tabs>
          <w:tab w:val="left" w:pos="0"/>
        </w:tabs>
        <w:autoSpaceDE w:val="0"/>
        <w:adjustRightInd w:val="0"/>
        <w:ind w:firstLine="720"/>
        <w:contextualSpacing/>
        <w:jc w:val="both"/>
        <w:rPr>
          <w:sz w:val="28"/>
          <w:szCs w:val="28"/>
        </w:rPr>
      </w:pPr>
      <w:r w:rsidRPr="005C0845">
        <w:rPr>
          <w:sz w:val="28"/>
          <w:szCs w:val="28"/>
        </w:rPr>
        <w:t>19.1. Споры и разногласия между Сторонами по настоящему Соглашению разрешаются путем переговоров.</w:t>
      </w:r>
    </w:p>
    <w:p w:rsidR="00E72716" w:rsidRPr="005C0845" w:rsidRDefault="00E72716" w:rsidP="00577AE0">
      <w:pPr>
        <w:widowControl w:val="0"/>
        <w:tabs>
          <w:tab w:val="left" w:pos="0"/>
        </w:tabs>
        <w:autoSpaceDE w:val="0"/>
        <w:adjustRightInd w:val="0"/>
        <w:ind w:firstLine="720"/>
        <w:contextualSpacing/>
        <w:jc w:val="both"/>
        <w:rPr>
          <w:sz w:val="28"/>
          <w:szCs w:val="28"/>
        </w:rPr>
      </w:pPr>
      <w:r w:rsidRPr="005C0845">
        <w:rPr>
          <w:sz w:val="28"/>
          <w:szCs w:val="28"/>
        </w:rPr>
        <w:t xml:space="preserve">19.2. В случае </w:t>
      </w:r>
      <w:proofErr w:type="spellStart"/>
      <w:r w:rsidRPr="005C0845">
        <w:rPr>
          <w:sz w:val="28"/>
          <w:szCs w:val="28"/>
        </w:rPr>
        <w:t>недостижения</w:t>
      </w:r>
      <w:proofErr w:type="spellEnd"/>
      <w:r w:rsidRPr="005C0845">
        <w:rPr>
          <w:sz w:val="28"/>
          <w:szCs w:val="28"/>
        </w:rP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10 (десяти) рабочих со дня ее получения.</w:t>
      </w:r>
    </w:p>
    <w:p w:rsidR="00E72716" w:rsidRPr="005C0845" w:rsidRDefault="00E72716" w:rsidP="00577AE0">
      <w:pPr>
        <w:widowControl w:val="0"/>
        <w:tabs>
          <w:tab w:val="left" w:pos="0"/>
        </w:tabs>
        <w:autoSpaceDE w:val="0"/>
        <w:autoSpaceDN w:val="0"/>
        <w:adjustRightInd w:val="0"/>
        <w:ind w:firstLine="720"/>
        <w:jc w:val="both"/>
        <w:rPr>
          <w:sz w:val="28"/>
          <w:szCs w:val="28"/>
        </w:rPr>
      </w:pPr>
      <w:r w:rsidRPr="005C0845">
        <w:rPr>
          <w:sz w:val="28"/>
          <w:szCs w:val="28"/>
        </w:rPr>
        <w:t xml:space="preserve">Претензия (ответ на претензию) направляется с уведомлением о вручении </w:t>
      </w:r>
      <w:r w:rsidRPr="005C0845">
        <w:rPr>
          <w:sz w:val="28"/>
          <w:szCs w:val="28"/>
        </w:rPr>
        <w:lastRenderedPageBreak/>
        <w:t>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E72716" w:rsidRDefault="00E72716" w:rsidP="007104B1">
      <w:pPr>
        <w:pStyle w:val="2fc"/>
        <w:widowControl w:val="0"/>
        <w:numPr>
          <w:ilvl w:val="1"/>
          <w:numId w:val="9"/>
        </w:numPr>
        <w:tabs>
          <w:tab w:val="left" w:pos="0"/>
        </w:tabs>
        <w:autoSpaceDE w:val="0"/>
        <w:adjustRightInd w:val="0"/>
        <w:ind w:left="0" w:firstLine="709"/>
        <w:contextualSpacing/>
        <w:jc w:val="both"/>
        <w:rPr>
          <w:sz w:val="28"/>
          <w:szCs w:val="28"/>
        </w:rPr>
      </w:pPr>
      <w:r w:rsidRPr="005C0845">
        <w:rPr>
          <w:sz w:val="28"/>
          <w:szCs w:val="28"/>
        </w:rPr>
        <w:t xml:space="preserve">В случае </w:t>
      </w:r>
      <w:proofErr w:type="spellStart"/>
      <w:r w:rsidRPr="005C0845">
        <w:rPr>
          <w:sz w:val="28"/>
          <w:szCs w:val="28"/>
        </w:rPr>
        <w:t>недостижения</w:t>
      </w:r>
      <w:proofErr w:type="spellEnd"/>
      <w:r w:rsidRPr="005C0845">
        <w:rPr>
          <w:sz w:val="28"/>
          <w:szCs w:val="28"/>
        </w:rPr>
        <w:t xml:space="preserve"> Сторонами согласия споры, возникшие между Сторонами, разрешаются в соответствии с законодательством Российской Федерации в Арбитражном суде Вологодской области.</w:t>
      </w:r>
    </w:p>
    <w:p w:rsidR="00E72716" w:rsidRPr="00F4549F" w:rsidRDefault="00E72716" w:rsidP="007104B1">
      <w:pPr>
        <w:pStyle w:val="2fc"/>
        <w:widowControl w:val="0"/>
        <w:tabs>
          <w:tab w:val="left" w:pos="0"/>
        </w:tabs>
        <w:autoSpaceDE w:val="0"/>
        <w:adjustRightInd w:val="0"/>
        <w:ind w:left="709"/>
        <w:contextualSpacing/>
        <w:jc w:val="both"/>
        <w:rPr>
          <w:szCs w:val="24"/>
        </w:rPr>
      </w:pPr>
    </w:p>
    <w:p w:rsidR="00E72716" w:rsidRPr="004D4915" w:rsidRDefault="00E72716" w:rsidP="007104B1">
      <w:pPr>
        <w:pStyle w:val="18"/>
        <w:widowControl w:val="0"/>
        <w:numPr>
          <w:ilvl w:val="0"/>
          <w:numId w:val="9"/>
        </w:numPr>
        <w:autoSpaceDE w:val="0"/>
        <w:adjustRightInd w:val="0"/>
        <w:spacing w:before="240"/>
        <w:ind w:left="0" w:firstLine="709"/>
        <w:contextualSpacing/>
        <w:jc w:val="center"/>
        <w:rPr>
          <w:b/>
          <w:sz w:val="28"/>
          <w:szCs w:val="28"/>
        </w:rPr>
      </w:pPr>
      <w:r w:rsidRPr="005C0845">
        <w:rPr>
          <w:b/>
          <w:sz w:val="28"/>
          <w:szCs w:val="28"/>
        </w:rPr>
        <w:t>Размещение информации</w:t>
      </w:r>
    </w:p>
    <w:p w:rsidR="004D4915" w:rsidRPr="005C0845" w:rsidRDefault="004D4915" w:rsidP="007104B1">
      <w:pPr>
        <w:pStyle w:val="18"/>
        <w:widowControl w:val="0"/>
        <w:autoSpaceDE w:val="0"/>
        <w:adjustRightInd w:val="0"/>
        <w:ind w:left="709"/>
        <w:contextualSpacing/>
        <w:rPr>
          <w:b/>
          <w:sz w:val="28"/>
          <w:szCs w:val="28"/>
        </w:rPr>
      </w:pPr>
    </w:p>
    <w:p w:rsidR="00E72716" w:rsidRDefault="00E72716" w:rsidP="007104B1">
      <w:pPr>
        <w:ind w:firstLine="709"/>
        <w:jc w:val="both"/>
        <w:rPr>
          <w:sz w:val="28"/>
          <w:szCs w:val="28"/>
        </w:rPr>
      </w:pPr>
      <w:r w:rsidRPr="007517DB">
        <w:rPr>
          <w:sz w:val="28"/>
          <w:szCs w:val="28"/>
        </w:rPr>
        <w:t xml:space="preserve">Настоящее Соглашение, за исключением сведений, составляющих государственную и коммерческую тайну, подлежит размещению на официальном </w:t>
      </w:r>
      <w:r w:rsidRPr="001D0B00">
        <w:rPr>
          <w:sz w:val="28"/>
          <w:szCs w:val="28"/>
        </w:rPr>
        <w:t>сайт</w:t>
      </w:r>
      <w:r w:rsidR="00F948A4">
        <w:rPr>
          <w:sz w:val="28"/>
          <w:szCs w:val="28"/>
        </w:rPr>
        <w:t xml:space="preserve">е </w:t>
      </w:r>
      <w:proofErr w:type="spellStart"/>
      <w:r w:rsidR="00AC65B7" w:rsidRPr="00CC3A42">
        <w:rPr>
          <w:sz w:val="28"/>
          <w:szCs w:val="28"/>
        </w:rPr>
        <w:t>Концедента</w:t>
      </w:r>
      <w:proofErr w:type="spellEnd"/>
      <w:r w:rsidRPr="00CC3A42">
        <w:rPr>
          <w:sz w:val="28"/>
          <w:szCs w:val="28"/>
        </w:rPr>
        <w:t xml:space="preserve"> </w:t>
      </w:r>
      <w:hyperlink r:id="rId15" w:history="1">
        <w:r w:rsidR="00711FAF" w:rsidRPr="00CC3A42">
          <w:rPr>
            <w:rStyle w:val="a5"/>
            <w:color w:val="auto"/>
            <w:sz w:val="28"/>
            <w:szCs w:val="28"/>
            <w:u w:val="none"/>
          </w:rPr>
          <w:t>http://belozer.ru</w:t>
        </w:r>
      </w:hyperlink>
      <w:r w:rsidR="00711FAF" w:rsidRPr="00CC3A42">
        <w:rPr>
          <w:sz w:val="28"/>
          <w:szCs w:val="28"/>
        </w:rPr>
        <w:t xml:space="preserve"> </w:t>
      </w:r>
      <w:r w:rsidRPr="00CC3A42">
        <w:rPr>
          <w:sz w:val="28"/>
          <w:szCs w:val="28"/>
        </w:rPr>
        <w:t xml:space="preserve">и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6" w:history="1">
        <w:r w:rsidRPr="00CC3A42">
          <w:rPr>
            <w:rStyle w:val="a5"/>
            <w:color w:val="auto"/>
            <w:sz w:val="28"/>
            <w:szCs w:val="28"/>
            <w:u w:val="none"/>
          </w:rPr>
          <w:t>http://torgi.gov.ru</w:t>
        </w:r>
      </w:hyperlink>
      <w:r w:rsidRPr="00CC3A42">
        <w:rPr>
          <w:sz w:val="28"/>
          <w:szCs w:val="28"/>
        </w:rPr>
        <w:t>.</w:t>
      </w:r>
    </w:p>
    <w:p w:rsidR="00C84BB3" w:rsidRPr="007104B1" w:rsidRDefault="00C84BB3" w:rsidP="007104B1">
      <w:pPr>
        <w:ind w:firstLine="709"/>
        <w:jc w:val="both"/>
      </w:pPr>
    </w:p>
    <w:p w:rsidR="006037F1" w:rsidRDefault="006037F1" w:rsidP="007104B1">
      <w:pPr>
        <w:numPr>
          <w:ilvl w:val="0"/>
          <w:numId w:val="9"/>
        </w:numPr>
        <w:suppressAutoHyphens/>
        <w:spacing w:before="240"/>
        <w:ind w:left="958" w:hanging="357"/>
        <w:jc w:val="center"/>
        <w:rPr>
          <w:b/>
          <w:sz w:val="28"/>
          <w:szCs w:val="28"/>
        </w:rPr>
      </w:pPr>
      <w:r w:rsidRPr="009B3E69">
        <w:rPr>
          <w:b/>
          <w:sz w:val="28"/>
          <w:szCs w:val="28"/>
        </w:rPr>
        <w:t>Заключительные положения</w:t>
      </w:r>
    </w:p>
    <w:p w:rsidR="004D4915" w:rsidRPr="009B3E69" w:rsidRDefault="004D4915" w:rsidP="007104B1">
      <w:pPr>
        <w:suppressAutoHyphens/>
        <w:ind w:left="960"/>
        <w:rPr>
          <w:b/>
          <w:sz w:val="28"/>
          <w:szCs w:val="28"/>
        </w:rPr>
      </w:pPr>
    </w:p>
    <w:p w:rsidR="006037F1" w:rsidRPr="009B3E69" w:rsidRDefault="006037F1" w:rsidP="007104B1">
      <w:pPr>
        <w:widowControl w:val="0"/>
        <w:suppressAutoHyphens/>
        <w:ind w:firstLine="709"/>
        <w:contextualSpacing/>
        <w:jc w:val="both"/>
        <w:rPr>
          <w:sz w:val="28"/>
          <w:szCs w:val="28"/>
        </w:rPr>
      </w:pPr>
      <w:r w:rsidRPr="009B3E69">
        <w:rPr>
          <w:sz w:val="28"/>
          <w:szCs w:val="28"/>
        </w:rPr>
        <w:t>21.1. 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w:t>
      </w:r>
    </w:p>
    <w:p w:rsidR="006037F1" w:rsidRPr="009B3E69" w:rsidRDefault="006037F1" w:rsidP="007104B1">
      <w:pPr>
        <w:widowControl w:val="0"/>
        <w:suppressAutoHyphens/>
        <w:ind w:firstLine="709"/>
        <w:contextualSpacing/>
        <w:jc w:val="both"/>
        <w:rPr>
          <w:sz w:val="28"/>
          <w:szCs w:val="28"/>
        </w:rPr>
      </w:pPr>
      <w:r w:rsidRPr="009B3E69">
        <w:rPr>
          <w:sz w:val="28"/>
          <w:szCs w:val="28"/>
        </w:rPr>
        <w:t>21.2. Настоящее Соглашение составлено на русском языке в 4 (четырех) подлинных экземплярах, имеющих равную юридическую силу, из них 1 (один) экземпляр для Концедента, 1 (один) экземпляр для Концессионера, 1 (один)  экземпляр для Субъекта и 1 (один)  экземпляр для Управления Федеральной службы государственной регистрации, кадастра и картографии по Вологодской области.</w:t>
      </w:r>
    </w:p>
    <w:p w:rsidR="006037F1" w:rsidRPr="009B3E69" w:rsidRDefault="006037F1" w:rsidP="007104B1">
      <w:pPr>
        <w:widowControl w:val="0"/>
        <w:suppressAutoHyphens/>
        <w:contextualSpacing/>
        <w:jc w:val="both"/>
        <w:rPr>
          <w:sz w:val="28"/>
          <w:szCs w:val="28"/>
        </w:rPr>
      </w:pPr>
      <w:r w:rsidRPr="009B3E69">
        <w:rPr>
          <w:sz w:val="28"/>
          <w:szCs w:val="28"/>
        </w:rPr>
        <w:t xml:space="preserve">          21.3. Все приложения и дополнительные соглашения к настоящему Соглашению, </w:t>
      </w:r>
      <w:proofErr w:type="gramStart"/>
      <w:r w:rsidRPr="009B3E69">
        <w:rPr>
          <w:sz w:val="28"/>
          <w:szCs w:val="28"/>
        </w:rPr>
        <w:t>заключенные</w:t>
      </w:r>
      <w:proofErr w:type="gramEnd"/>
      <w:r w:rsidRPr="009B3E69">
        <w:rPr>
          <w:sz w:val="28"/>
          <w:szCs w:val="28"/>
        </w:rPr>
        <w:t xml:space="preserve">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6037F1" w:rsidRPr="009B3E69" w:rsidRDefault="006037F1" w:rsidP="007104B1">
      <w:pPr>
        <w:widowControl w:val="0"/>
        <w:suppressAutoHyphens/>
        <w:autoSpaceDE w:val="0"/>
        <w:autoSpaceDN w:val="0"/>
        <w:adjustRightInd w:val="0"/>
        <w:ind w:firstLine="709"/>
        <w:jc w:val="both"/>
        <w:rPr>
          <w:sz w:val="28"/>
          <w:szCs w:val="28"/>
        </w:rPr>
      </w:pPr>
      <w:r w:rsidRPr="009B3E69">
        <w:rPr>
          <w:sz w:val="28"/>
          <w:szCs w:val="28"/>
        </w:rPr>
        <w:t>К настоящему Соглашению прилагаются и являются неотъемлемой его частью следующие приложения согласно перечню:</w:t>
      </w:r>
    </w:p>
    <w:p w:rsidR="006037F1" w:rsidRPr="009B3E69" w:rsidRDefault="006037F1" w:rsidP="007104B1">
      <w:pPr>
        <w:suppressAutoHyphens/>
        <w:autoSpaceDE w:val="0"/>
        <w:autoSpaceDN w:val="0"/>
        <w:adjustRightInd w:val="0"/>
        <w:ind w:firstLine="709"/>
        <w:jc w:val="both"/>
        <w:rPr>
          <w:sz w:val="28"/>
          <w:szCs w:val="28"/>
        </w:rPr>
      </w:pPr>
      <w:r w:rsidRPr="009B3E69">
        <w:rPr>
          <w:sz w:val="28"/>
          <w:szCs w:val="28"/>
        </w:rPr>
        <w:t xml:space="preserve">Приложение 1. </w:t>
      </w:r>
      <w:r w:rsidRPr="009B3E69">
        <w:rPr>
          <w:sz w:val="28"/>
          <w:szCs w:val="28"/>
        </w:rPr>
        <w:tab/>
      </w:r>
      <w:r w:rsidRPr="009B3E69">
        <w:rPr>
          <w:bCs/>
          <w:sz w:val="28"/>
          <w:szCs w:val="28"/>
        </w:rPr>
        <w:t>Сведения о составе и описании, в том числе технико-экономические показатели объекта Соглашения.</w:t>
      </w:r>
    </w:p>
    <w:p w:rsidR="006037F1" w:rsidRPr="009B3E69" w:rsidRDefault="006037F1" w:rsidP="007104B1">
      <w:pPr>
        <w:suppressAutoHyphens/>
        <w:autoSpaceDE w:val="0"/>
        <w:autoSpaceDN w:val="0"/>
        <w:adjustRightInd w:val="0"/>
        <w:ind w:firstLine="709"/>
        <w:jc w:val="both"/>
        <w:rPr>
          <w:sz w:val="28"/>
          <w:szCs w:val="28"/>
        </w:rPr>
      </w:pPr>
      <w:r w:rsidRPr="009B3E69">
        <w:rPr>
          <w:sz w:val="28"/>
          <w:szCs w:val="28"/>
        </w:rPr>
        <w:t>Приложение 2.</w:t>
      </w:r>
      <w:r w:rsidRPr="009B3E69">
        <w:rPr>
          <w:sz w:val="28"/>
          <w:szCs w:val="28"/>
        </w:rPr>
        <w:tab/>
        <w:t>Копии документов, удостоверяющих право собственности Концедента на объект Соглашения.</w:t>
      </w:r>
    </w:p>
    <w:p w:rsidR="006037F1" w:rsidRPr="009B3E69" w:rsidRDefault="006037F1" w:rsidP="007104B1">
      <w:pPr>
        <w:suppressAutoHyphens/>
        <w:autoSpaceDE w:val="0"/>
        <w:autoSpaceDN w:val="0"/>
        <w:adjustRightInd w:val="0"/>
        <w:ind w:firstLine="709"/>
        <w:jc w:val="both"/>
        <w:rPr>
          <w:sz w:val="28"/>
          <w:szCs w:val="28"/>
        </w:rPr>
      </w:pPr>
      <w:r w:rsidRPr="009B3E69">
        <w:rPr>
          <w:sz w:val="28"/>
          <w:szCs w:val="28"/>
        </w:rPr>
        <w:t>Приложение 3.</w:t>
      </w:r>
      <w:r w:rsidRPr="009B3E69">
        <w:rPr>
          <w:sz w:val="28"/>
          <w:szCs w:val="28"/>
        </w:rPr>
        <w:tab/>
        <w:t xml:space="preserve">Плановые значения показателей надежности и энергетической эффективности. </w:t>
      </w:r>
    </w:p>
    <w:p w:rsidR="006037F1" w:rsidRPr="009B3E69" w:rsidRDefault="006037F1" w:rsidP="007104B1">
      <w:pPr>
        <w:suppressAutoHyphens/>
        <w:ind w:firstLine="709"/>
        <w:jc w:val="both"/>
        <w:rPr>
          <w:sz w:val="28"/>
          <w:szCs w:val="28"/>
        </w:rPr>
      </w:pPr>
      <w:r w:rsidRPr="009B3E69">
        <w:rPr>
          <w:sz w:val="28"/>
          <w:szCs w:val="28"/>
        </w:rPr>
        <w:t>Приложение 4.</w:t>
      </w:r>
      <w:r w:rsidRPr="009B3E69">
        <w:rPr>
          <w:sz w:val="28"/>
          <w:szCs w:val="28"/>
        </w:rPr>
        <w:tab/>
        <w:t>Задание Концедента и основные мероприятия по реконструкции объекта Соглашения.</w:t>
      </w:r>
    </w:p>
    <w:p w:rsidR="006037F1" w:rsidRPr="009B3E69" w:rsidRDefault="006037F1" w:rsidP="007104B1">
      <w:pPr>
        <w:suppressAutoHyphens/>
        <w:autoSpaceDE w:val="0"/>
        <w:autoSpaceDN w:val="0"/>
        <w:adjustRightInd w:val="0"/>
        <w:ind w:firstLine="709"/>
        <w:jc w:val="both"/>
        <w:rPr>
          <w:sz w:val="28"/>
          <w:szCs w:val="28"/>
        </w:rPr>
      </w:pPr>
      <w:r w:rsidRPr="009B3E69">
        <w:rPr>
          <w:sz w:val="28"/>
          <w:szCs w:val="28"/>
        </w:rPr>
        <w:t>Приложение 5.</w:t>
      </w:r>
      <w:r w:rsidRPr="009B3E69">
        <w:rPr>
          <w:sz w:val="28"/>
          <w:szCs w:val="28"/>
        </w:rPr>
        <w:tab/>
        <w:t>Предельный размер расходов на реконструкцию объекта Соглашения, который предполагается осуществить Концессионером.</w:t>
      </w:r>
    </w:p>
    <w:p w:rsidR="006037F1" w:rsidRPr="009B3E69" w:rsidRDefault="006037F1" w:rsidP="007104B1">
      <w:pPr>
        <w:suppressAutoHyphens/>
        <w:ind w:firstLine="709"/>
        <w:jc w:val="both"/>
        <w:rPr>
          <w:sz w:val="28"/>
          <w:szCs w:val="28"/>
        </w:rPr>
      </w:pPr>
      <w:r w:rsidRPr="009B3E69">
        <w:rPr>
          <w:sz w:val="28"/>
          <w:szCs w:val="28"/>
        </w:rPr>
        <w:lastRenderedPageBreak/>
        <w:t>Приложение 6.</w:t>
      </w:r>
      <w:r w:rsidRPr="009B3E69">
        <w:rPr>
          <w:sz w:val="28"/>
          <w:szCs w:val="28"/>
        </w:rPr>
        <w:tab/>
        <w:t>До</w:t>
      </w:r>
      <w:r w:rsidR="00854A12">
        <w:rPr>
          <w:sz w:val="28"/>
          <w:szCs w:val="28"/>
        </w:rPr>
        <w:t>лго</w:t>
      </w:r>
      <w:r w:rsidRPr="009B3E69">
        <w:rPr>
          <w:sz w:val="28"/>
          <w:szCs w:val="28"/>
        </w:rPr>
        <w:t>срочные параметры регулирования деятельности Концессионера.</w:t>
      </w:r>
    </w:p>
    <w:p w:rsidR="006037F1" w:rsidRDefault="006037F1" w:rsidP="007104B1">
      <w:pPr>
        <w:suppressAutoHyphens/>
        <w:ind w:firstLine="709"/>
        <w:jc w:val="both"/>
        <w:rPr>
          <w:sz w:val="28"/>
          <w:szCs w:val="28"/>
        </w:rPr>
      </w:pPr>
      <w:r w:rsidRPr="009B3E69">
        <w:rPr>
          <w:sz w:val="28"/>
          <w:szCs w:val="28"/>
        </w:rPr>
        <w:t>Приложение 7.</w:t>
      </w:r>
      <w:r w:rsidRPr="009B3E69">
        <w:rPr>
          <w:sz w:val="28"/>
          <w:szCs w:val="28"/>
        </w:rPr>
        <w:tab/>
        <w:t>Порядок и условия возмещения расходов Сторон, связанных с досрочным расторжением настоящего Соглашения.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водоснабжения и водоотведения и не возмещенных ему на момент окончания срока действия Соглашения.</w:t>
      </w:r>
    </w:p>
    <w:p w:rsidR="006037F1" w:rsidRPr="001E5AD1" w:rsidRDefault="006037F1" w:rsidP="007104B1">
      <w:pPr>
        <w:widowControl w:val="0"/>
        <w:autoSpaceDE w:val="0"/>
        <w:autoSpaceDN w:val="0"/>
        <w:adjustRightInd w:val="0"/>
        <w:ind w:firstLine="709"/>
        <w:contextualSpacing/>
        <w:jc w:val="both"/>
        <w:rPr>
          <w:sz w:val="28"/>
          <w:szCs w:val="28"/>
        </w:rPr>
      </w:pPr>
      <w:r w:rsidRPr="001E5AD1">
        <w:rPr>
          <w:sz w:val="28"/>
          <w:szCs w:val="28"/>
        </w:rPr>
        <w:t>Приложение 8.</w:t>
      </w:r>
      <w:r w:rsidRPr="001E5AD1">
        <w:rPr>
          <w:sz w:val="28"/>
          <w:szCs w:val="28"/>
        </w:rPr>
        <w:tab/>
      </w:r>
      <w:r w:rsidR="00F75EA5">
        <w:rPr>
          <w:sz w:val="28"/>
          <w:szCs w:val="28"/>
        </w:rPr>
        <w:t>Расчет размера</w:t>
      </w:r>
      <w:r w:rsidRPr="001E5AD1">
        <w:rPr>
          <w:sz w:val="28"/>
          <w:szCs w:val="28"/>
        </w:rPr>
        <w:t xml:space="preserve"> залога прав по банковскому депозиту для обеспечения Концессионером обязательств по Соглашению.</w:t>
      </w:r>
    </w:p>
    <w:p w:rsidR="001E40BE" w:rsidRPr="005C0845" w:rsidRDefault="001E40BE" w:rsidP="007104B1">
      <w:pPr>
        <w:ind w:left="709"/>
        <w:jc w:val="center"/>
        <w:rPr>
          <w:sz w:val="28"/>
          <w:szCs w:val="28"/>
        </w:rPr>
      </w:pPr>
    </w:p>
    <w:p w:rsidR="00E72716" w:rsidRPr="00D31712" w:rsidRDefault="00E72716" w:rsidP="007104B1">
      <w:pPr>
        <w:pStyle w:val="18"/>
        <w:widowControl w:val="0"/>
        <w:numPr>
          <w:ilvl w:val="0"/>
          <w:numId w:val="17"/>
        </w:numPr>
        <w:autoSpaceDE w:val="0"/>
        <w:adjustRightInd w:val="0"/>
        <w:contextualSpacing/>
        <w:jc w:val="center"/>
        <w:rPr>
          <w:b/>
          <w:sz w:val="28"/>
          <w:szCs w:val="28"/>
        </w:rPr>
      </w:pPr>
      <w:r w:rsidRPr="005C0845">
        <w:rPr>
          <w:b/>
          <w:sz w:val="28"/>
          <w:szCs w:val="28"/>
        </w:rPr>
        <w:t>Адреса и реквизиты Сторон</w:t>
      </w:r>
    </w:p>
    <w:p w:rsidR="00D31712" w:rsidRPr="005C0845" w:rsidRDefault="00D31712" w:rsidP="007104B1">
      <w:pPr>
        <w:pStyle w:val="18"/>
        <w:widowControl w:val="0"/>
        <w:autoSpaceDE w:val="0"/>
        <w:adjustRightInd w:val="0"/>
        <w:ind w:left="0"/>
        <w:contextualSpacing/>
        <w:rPr>
          <w:b/>
          <w:sz w:val="28"/>
          <w:szCs w:val="28"/>
        </w:rPr>
      </w:pPr>
    </w:p>
    <w:tbl>
      <w:tblPr>
        <w:tblW w:w="9497" w:type="dxa"/>
        <w:tblInd w:w="250" w:type="dxa"/>
        <w:tblLayout w:type="fixed"/>
        <w:tblLook w:val="00A0" w:firstRow="1" w:lastRow="0" w:firstColumn="1" w:lastColumn="0" w:noHBand="0" w:noVBand="0"/>
      </w:tblPr>
      <w:tblGrid>
        <w:gridCol w:w="9497"/>
      </w:tblGrid>
      <w:tr w:rsidR="00EC574E" w:rsidRPr="005C0845" w:rsidTr="00EC574E">
        <w:trPr>
          <w:trHeight w:val="724"/>
        </w:trPr>
        <w:tc>
          <w:tcPr>
            <w:tcW w:w="9497" w:type="dxa"/>
          </w:tcPr>
          <w:tbl>
            <w:tblPr>
              <w:tblpPr w:leftFromText="180" w:rightFromText="180" w:vertAnchor="text" w:horzAnchor="margin" w:tblpX="-142" w:tblpY="-74"/>
              <w:tblW w:w="10631" w:type="dxa"/>
              <w:tblLayout w:type="fixed"/>
              <w:tblLook w:val="00A0" w:firstRow="1" w:lastRow="0" w:firstColumn="1" w:lastColumn="0" w:noHBand="0" w:noVBand="0"/>
            </w:tblPr>
            <w:tblGrid>
              <w:gridCol w:w="4820"/>
              <w:gridCol w:w="5811"/>
            </w:tblGrid>
            <w:tr w:rsidR="00EC574E" w:rsidRPr="005C0845" w:rsidTr="00635D41">
              <w:trPr>
                <w:trHeight w:val="426"/>
              </w:trPr>
              <w:tc>
                <w:tcPr>
                  <w:tcW w:w="4820" w:type="dxa"/>
                  <w:tcBorders>
                    <w:top w:val="nil"/>
                    <w:left w:val="nil"/>
                    <w:bottom w:val="nil"/>
                    <w:right w:val="nil"/>
                  </w:tcBorders>
                </w:tcPr>
                <w:p w:rsidR="00B47C21" w:rsidRPr="002C1558" w:rsidRDefault="00B47C21" w:rsidP="007104B1">
                  <w:pPr>
                    <w:widowControl w:val="0"/>
                    <w:autoSpaceDE w:val="0"/>
                    <w:autoSpaceDN w:val="0"/>
                    <w:adjustRightInd w:val="0"/>
                    <w:jc w:val="center"/>
                    <w:rPr>
                      <w:b/>
                      <w:sz w:val="28"/>
                      <w:szCs w:val="28"/>
                    </w:rPr>
                  </w:pPr>
                  <w:proofErr w:type="spellStart"/>
                  <w:r w:rsidRPr="002C1558">
                    <w:rPr>
                      <w:b/>
                      <w:sz w:val="28"/>
                      <w:szCs w:val="28"/>
                    </w:rPr>
                    <w:t>Концедент</w:t>
                  </w:r>
                  <w:proofErr w:type="spellEnd"/>
                </w:p>
                <w:p w:rsidR="00B47C21" w:rsidRDefault="00B47C21" w:rsidP="007104B1">
                  <w:pPr>
                    <w:jc w:val="center"/>
                    <w:rPr>
                      <w:b/>
                      <w:sz w:val="28"/>
                      <w:szCs w:val="28"/>
                    </w:rPr>
                  </w:pPr>
                </w:p>
                <w:p w:rsidR="00B47C21" w:rsidRPr="00B47C21" w:rsidRDefault="00B47C21" w:rsidP="007104B1">
                  <w:pPr>
                    <w:jc w:val="center"/>
                    <w:rPr>
                      <w:sz w:val="28"/>
                      <w:szCs w:val="28"/>
                    </w:rPr>
                  </w:pPr>
                  <w:r>
                    <w:rPr>
                      <w:sz w:val="28"/>
                      <w:szCs w:val="28"/>
                    </w:rPr>
                    <w:t>Белозерский муниципальный округ</w:t>
                  </w:r>
                </w:p>
                <w:p w:rsidR="00B47C21" w:rsidRPr="002C1558" w:rsidRDefault="00B47C21" w:rsidP="007104B1">
                  <w:pPr>
                    <w:rPr>
                      <w:sz w:val="28"/>
                      <w:szCs w:val="28"/>
                    </w:rPr>
                  </w:pPr>
                </w:p>
                <w:p w:rsidR="00B47C21" w:rsidRDefault="00B47C21" w:rsidP="007104B1">
                  <w:pPr>
                    <w:rPr>
                      <w:sz w:val="28"/>
                      <w:szCs w:val="28"/>
                    </w:rPr>
                  </w:pPr>
                </w:p>
                <w:p w:rsidR="00B47C21" w:rsidRPr="002C1558" w:rsidRDefault="00B47C21" w:rsidP="007104B1">
                  <w:pPr>
                    <w:rPr>
                      <w:sz w:val="28"/>
                      <w:szCs w:val="28"/>
                    </w:rPr>
                  </w:pPr>
                  <w:r w:rsidRPr="002C1558">
                    <w:rPr>
                      <w:sz w:val="28"/>
                      <w:szCs w:val="28"/>
                    </w:rPr>
                    <w:t xml:space="preserve">161200 Вологодская область, </w:t>
                  </w:r>
                </w:p>
                <w:p w:rsidR="00B47C21" w:rsidRPr="002C1558" w:rsidRDefault="00B47C21" w:rsidP="007104B1">
                  <w:pPr>
                    <w:rPr>
                      <w:sz w:val="28"/>
                      <w:szCs w:val="28"/>
                    </w:rPr>
                  </w:pPr>
                  <w:r w:rsidRPr="002C1558">
                    <w:rPr>
                      <w:sz w:val="28"/>
                      <w:szCs w:val="28"/>
                    </w:rPr>
                    <w:t>г. Белозерск, ул. Фрунзе, 35</w:t>
                  </w:r>
                </w:p>
                <w:p w:rsidR="00B47C21" w:rsidRPr="002C1558" w:rsidRDefault="00B47C21" w:rsidP="007104B1">
                  <w:pPr>
                    <w:tabs>
                      <w:tab w:val="left" w:pos="426"/>
                    </w:tabs>
                    <w:rPr>
                      <w:sz w:val="28"/>
                      <w:szCs w:val="28"/>
                    </w:rPr>
                  </w:pPr>
                  <w:r w:rsidRPr="002C1558">
                    <w:rPr>
                      <w:sz w:val="28"/>
                      <w:szCs w:val="28"/>
                    </w:rPr>
                    <w:t xml:space="preserve">факс 8-81756-2-12-40  </w:t>
                  </w:r>
                </w:p>
                <w:p w:rsidR="00B47C21" w:rsidRPr="002C1558" w:rsidRDefault="00B47C21" w:rsidP="007104B1">
                  <w:pPr>
                    <w:tabs>
                      <w:tab w:val="left" w:pos="426"/>
                    </w:tabs>
                    <w:rPr>
                      <w:sz w:val="28"/>
                      <w:szCs w:val="28"/>
                    </w:rPr>
                  </w:pPr>
                  <w:r w:rsidRPr="002C1558">
                    <w:rPr>
                      <w:sz w:val="28"/>
                      <w:szCs w:val="28"/>
                    </w:rPr>
                    <w:t>ИНН 3503002264  КПП 350301001</w:t>
                  </w:r>
                </w:p>
                <w:p w:rsidR="00B47C21" w:rsidRPr="002C1558" w:rsidRDefault="00B47C21" w:rsidP="007104B1">
                  <w:pPr>
                    <w:tabs>
                      <w:tab w:val="left" w:pos="426"/>
                    </w:tabs>
                    <w:rPr>
                      <w:sz w:val="28"/>
                      <w:szCs w:val="28"/>
                    </w:rPr>
                  </w:pPr>
                  <w:r w:rsidRPr="002C1558">
                    <w:rPr>
                      <w:sz w:val="28"/>
                      <w:szCs w:val="28"/>
                    </w:rPr>
                    <w:t>ОГРН 1103533000130</w:t>
                  </w:r>
                </w:p>
                <w:p w:rsidR="00B47C21" w:rsidRPr="002C1558" w:rsidRDefault="00B47C21" w:rsidP="007104B1">
                  <w:pPr>
                    <w:widowControl w:val="0"/>
                    <w:suppressLineNumbers/>
                    <w:snapToGrid w:val="0"/>
                    <w:rPr>
                      <w:sz w:val="28"/>
                      <w:szCs w:val="28"/>
                    </w:rPr>
                  </w:pPr>
                  <w:proofErr w:type="gramStart"/>
                  <w:r w:rsidRPr="002C1558">
                    <w:rPr>
                      <w:sz w:val="28"/>
                      <w:szCs w:val="28"/>
                    </w:rPr>
                    <w:t>Р</w:t>
                  </w:r>
                  <w:proofErr w:type="gramEnd"/>
                  <w:r w:rsidRPr="002C1558">
                    <w:rPr>
                      <w:sz w:val="28"/>
                      <w:szCs w:val="28"/>
                    </w:rPr>
                    <w:t>/</w:t>
                  </w:r>
                  <w:proofErr w:type="spellStart"/>
                  <w:r w:rsidRPr="002C1558">
                    <w:rPr>
                      <w:sz w:val="28"/>
                      <w:szCs w:val="28"/>
                    </w:rPr>
                    <w:t>сч</w:t>
                  </w:r>
                  <w:proofErr w:type="spellEnd"/>
                  <w:r w:rsidRPr="002C1558">
                    <w:rPr>
                      <w:sz w:val="28"/>
                      <w:szCs w:val="28"/>
                    </w:rPr>
                    <w:t>. 40204810500000000041</w:t>
                  </w:r>
                </w:p>
                <w:p w:rsidR="00B47C21" w:rsidRPr="002C1558" w:rsidRDefault="00B47C21" w:rsidP="007104B1">
                  <w:pPr>
                    <w:widowControl w:val="0"/>
                    <w:suppressLineNumbers/>
                    <w:snapToGrid w:val="0"/>
                    <w:rPr>
                      <w:sz w:val="28"/>
                      <w:szCs w:val="28"/>
                    </w:rPr>
                  </w:pPr>
                  <w:r w:rsidRPr="002C1558">
                    <w:rPr>
                      <w:sz w:val="28"/>
                      <w:szCs w:val="28"/>
                    </w:rPr>
                    <w:t>Банк Отделение Вологда г. Вологда</w:t>
                  </w:r>
                </w:p>
                <w:p w:rsidR="00B47C21" w:rsidRPr="002C1558" w:rsidRDefault="00B47C21" w:rsidP="007104B1">
                  <w:pPr>
                    <w:tabs>
                      <w:tab w:val="left" w:pos="426"/>
                    </w:tabs>
                    <w:rPr>
                      <w:sz w:val="28"/>
                      <w:szCs w:val="28"/>
                    </w:rPr>
                  </w:pPr>
                  <w:r w:rsidRPr="002C1558">
                    <w:rPr>
                      <w:sz w:val="28"/>
                      <w:szCs w:val="28"/>
                    </w:rPr>
                    <w:t>БИК 041909001</w:t>
                  </w:r>
                </w:p>
                <w:p w:rsidR="00B47C21" w:rsidRPr="002C1558" w:rsidRDefault="00B47C21" w:rsidP="007104B1">
                  <w:pPr>
                    <w:rPr>
                      <w:sz w:val="28"/>
                      <w:szCs w:val="28"/>
                    </w:rPr>
                  </w:pPr>
                </w:p>
                <w:p w:rsidR="00B47C21" w:rsidRDefault="00B47C21" w:rsidP="007104B1">
                  <w:pPr>
                    <w:rPr>
                      <w:sz w:val="28"/>
                      <w:szCs w:val="28"/>
                    </w:rPr>
                  </w:pPr>
                </w:p>
                <w:p w:rsidR="00B47C21" w:rsidRDefault="00B47C21" w:rsidP="007104B1">
                  <w:pPr>
                    <w:rPr>
                      <w:sz w:val="28"/>
                      <w:szCs w:val="28"/>
                    </w:rPr>
                  </w:pPr>
                </w:p>
                <w:p w:rsidR="00B47C21" w:rsidRDefault="00B47C21" w:rsidP="007104B1">
                  <w:pPr>
                    <w:rPr>
                      <w:sz w:val="28"/>
                      <w:szCs w:val="28"/>
                    </w:rPr>
                  </w:pPr>
                </w:p>
                <w:p w:rsidR="00B47C21" w:rsidRPr="002C1558" w:rsidRDefault="00B47C21" w:rsidP="007104B1">
                  <w:pPr>
                    <w:rPr>
                      <w:sz w:val="28"/>
                      <w:szCs w:val="28"/>
                    </w:rPr>
                  </w:pPr>
                  <w:r w:rsidRPr="002C1558">
                    <w:rPr>
                      <w:sz w:val="28"/>
                      <w:szCs w:val="28"/>
                    </w:rPr>
                    <w:t xml:space="preserve">Руководитель Администрации района </w:t>
                  </w:r>
                </w:p>
                <w:p w:rsidR="00B47C21" w:rsidRPr="002C1558" w:rsidRDefault="00B47C21" w:rsidP="007104B1">
                  <w:pPr>
                    <w:rPr>
                      <w:sz w:val="28"/>
                      <w:szCs w:val="28"/>
                    </w:rPr>
                  </w:pPr>
                </w:p>
                <w:p w:rsidR="00631795" w:rsidRDefault="00B47C21" w:rsidP="007104B1">
                  <w:pPr>
                    <w:rPr>
                      <w:sz w:val="28"/>
                      <w:szCs w:val="28"/>
                    </w:rPr>
                  </w:pPr>
                  <w:r>
                    <w:rPr>
                      <w:sz w:val="28"/>
                      <w:szCs w:val="28"/>
                    </w:rPr>
                    <w:t>_____________</w:t>
                  </w:r>
                  <w:r w:rsidRPr="002C1558">
                    <w:rPr>
                      <w:sz w:val="28"/>
                      <w:szCs w:val="28"/>
                    </w:rPr>
                    <w:t xml:space="preserve">_____  </w:t>
                  </w:r>
                  <w:r w:rsidR="00D75B5A">
                    <w:rPr>
                      <w:sz w:val="28"/>
                      <w:szCs w:val="28"/>
                    </w:rPr>
                    <w:t>_____________</w:t>
                  </w:r>
                </w:p>
                <w:p w:rsidR="00EC574E" w:rsidRPr="00D7205A" w:rsidRDefault="00EC574E" w:rsidP="007104B1">
                  <w:pPr>
                    <w:widowControl w:val="0"/>
                    <w:autoSpaceDE w:val="0"/>
                    <w:autoSpaceDN w:val="0"/>
                    <w:adjustRightInd w:val="0"/>
                    <w:jc w:val="both"/>
                    <w:rPr>
                      <w:sz w:val="28"/>
                      <w:szCs w:val="28"/>
                    </w:rPr>
                  </w:pPr>
                </w:p>
              </w:tc>
              <w:tc>
                <w:tcPr>
                  <w:tcW w:w="5811" w:type="dxa"/>
                  <w:tcBorders>
                    <w:top w:val="nil"/>
                    <w:left w:val="nil"/>
                    <w:bottom w:val="nil"/>
                    <w:right w:val="nil"/>
                  </w:tcBorders>
                </w:tcPr>
                <w:p w:rsidR="00EC574E" w:rsidRPr="00D7205A" w:rsidRDefault="00EC574E" w:rsidP="007104B1">
                  <w:pPr>
                    <w:widowControl w:val="0"/>
                    <w:autoSpaceDE w:val="0"/>
                    <w:autoSpaceDN w:val="0"/>
                    <w:adjustRightInd w:val="0"/>
                    <w:ind w:right="742"/>
                    <w:jc w:val="center"/>
                    <w:rPr>
                      <w:b/>
                      <w:sz w:val="28"/>
                      <w:szCs w:val="28"/>
                    </w:rPr>
                  </w:pPr>
                  <w:r w:rsidRPr="00D7205A">
                    <w:rPr>
                      <w:b/>
                      <w:sz w:val="28"/>
                      <w:szCs w:val="28"/>
                    </w:rPr>
                    <w:t>Концессионер</w:t>
                  </w:r>
                </w:p>
                <w:p w:rsidR="00EC574E" w:rsidRPr="00D7205A" w:rsidRDefault="00EC574E" w:rsidP="007104B1">
                  <w:pPr>
                    <w:widowControl w:val="0"/>
                    <w:autoSpaceDE w:val="0"/>
                    <w:autoSpaceDN w:val="0"/>
                    <w:adjustRightInd w:val="0"/>
                    <w:ind w:right="742"/>
                    <w:jc w:val="center"/>
                    <w:rPr>
                      <w:b/>
                      <w:sz w:val="28"/>
                      <w:szCs w:val="28"/>
                    </w:rPr>
                  </w:pPr>
                </w:p>
                <w:p w:rsidR="00EC574E" w:rsidRPr="00D7205A" w:rsidRDefault="00EC574E" w:rsidP="007104B1">
                  <w:pPr>
                    <w:ind w:right="742"/>
                    <w:jc w:val="center"/>
                    <w:rPr>
                      <w:sz w:val="28"/>
                      <w:szCs w:val="28"/>
                    </w:rPr>
                  </w:pPr>
                  <w:r w:rsidRPr="00D7205A">
                    <w:rPr>
                      <w:sz w:val="28"/>
                      <w:szCs w:val="28"/>
                    </w:rPr>
                    <w:t>Общество с ограниченной ответственностью «</w:t>
                  </w:r>
                  <w:r>
                    <w:rPr>
                      <w:sz w:val="28"/>
                      <w:szCs w:val="28"/>
                    </w:rPr>
                    <w:t>Горизонт</w:t>
                  </w:r>
                  <w:r w:rsidRPr="00D7205A">
                    <w:rPr>
                      <w:sz w:val="28"/>
                      <w:szCs w:val="28"/>
                    </w:rPr>
                    <w:t>»</w:t>
                  </w:r>
                </w:p>
                <w:p w:rsidR="00EC574E" w:rsidRPr="00D7205A" w:rsidRDefault="00EC574E" w:rsidP="007104B1">
                  <w:pPr>
                    <w:widowControl w:val="0"/>
                    <w:autoSpaceDE w:val="0"/>
                    <w:autoSpaceDN w:val="0"/>
                    <w:adjustRightInd w:val="0"/>
                    <w:ind w:right="742"/>
                    <w:jc w:val="both"/>
                    <w:rPr>
                      <w:sz w:val="28"/>
                      <w:szCs w:val="28"/>
                    </w:rPr>
                  </w:pPr>
                </w:p>
                <w:p w:rsidR="00635D41" w:rsidRDefault="00EC574E" w:rsidP="007104B1">
                  <w:pPr>
                    <w:widowControl w:val="0"/>
                    <w:autoSpaceDE w:val="0"/>
                    <w:autoSpaceDN w:val="0"/>
                    <w:adjustRightInd w:val="0"/>
                    <w:ind w:right="742"/>
                    <w:jc w:val="both"/>
                    <w:rPr>
                      <w:sz w:val="28"/>
                      <w:szCs w:val="28"/>
                    </w:rPr>
                  </w:pPr>
                  <w:r>
                    <w:rPr>
                      <w:sz w:val="28"/>
                      <w:szCs w:val="28"/>
                    </w:rPr>
                    <w:t>161200</w:t>
                  </w:r>
                  <w:r w:rsidRPr="00D7205A">
                    <w:rPr>
                      <w:sz w:val="28"/>
                      <w:szCs w:val="28"/>
                    </w:rPr>
                    <w:t>, Вол</w:t>
                  </w:r>
                  <w:r>
                    <w:rPr>
                      <w:sz w:val="28"/>
                      <w:szCs w:val="28"/>
                    </w:rPr>
                    <w:t xml:space="preserve">огодская область, </w:t>
                  </w:r>
                </w:p>
                <w:p w:rsidR="00635D41" w:rsidRDefault="00EC574E" w:rsidP="007104B1">
                  <w:pPr>
                    <w:widowControl w:val="0"/>
                    <w:autoSpaceDE w:val="0"/>
                    <w:autoSpaceDN w:val="0"/>
                    <w:adjustRightInd w:val="0"/>
                    <w:ind w:right="742"/>
                    <w:jc w:val="both"/>
                    <w:rPr>
                      <w:sz w:val="28"/>
                      <w:szCs w:val="28"/>
                    </w:rPr>
                  </w:pPr>
                  <w:r>
                    <w:rPr>
                      <w:sz w:val="28"/>
                      <w:szCs w:val="28"/>
                    </w:rPr>
                    <w:t>город Белозерск, ул. Дзержинского</w:t>
                  </w:r>
                  <w:r w:rsidRPr="00D7205A">
                    <w:rPr>
                      <w:sz w:val="28"/>
                      <w:szCs w:val="28"/>
                    </w:rPr>
                    <w:t>,</w:t>
                  </w:r>
                </w:p>
                <w:p w:rsidR="00EC574E" w:rsidRDefault="00EC574E" w:rsidP="007104B1">
                  <w:pPr>
                    <w:widowControl w:val="0"/>
                    <w:autoSpaceDE w:val="0"/>
                    <w:autoSpaceDN w:val="0"/>
                    <w:adjustRightInd w:val="0"/>
                    <w:ind w:right="742"/>
                    <w:jc w:val="both"/>
                    <w:rPr>
                      <w:sz w:val="28"/>
                      <w:szCs w:val="28"/>
                    </w:rPr>
                  </w:pPr>
                  <w:r>
                    <w:rPr>
                      <w:sz w:val="28"/>
                      <w:szCs w:val="28"/>
                    </w:rPr>
                    <w:t>дом 18а</w:t>
                  </w:r>
                  <w:r w:rsidRPr="00D7205A">
                    <w:rPr>
                      <w:sz w:val="28"/>
                      <w:szCs w:val="28"/>
                    </w:rPr>
                    <w:t>,</w:t>
                  </w:r>
                  <w:r>
                    <w:rPr>
                      <w:sz w:val="28"/>
                      <w:szCs w:val="28"/>
                    </w:rPr>
                    <w:t xml:space="preserve"> офис 3.</w:t>
                  </w:r>
                </w:p>
                <w:p w:rsidR="00EC574E" w:rsidRPr="00D7205A" w:rsidRDefault="00EC574E" w:rsidP="007104B1">
                  <w:pPr>
                    <w:widowControl w:val="0"/>
                    <w:autoSpaceDE w:val="0"/>
                    <w:autoSpaceDN w:val="0"/>
                    <w:adjustRightInd w:val="0"/>
                    <w:ind w:right="742"/>
                    <w:jc w:val="both"/>
                    <w:rPr>
                      <w:sz w:val="28"/>
                      <w:szCs w:val="28"/>
                    </w:rPr>
                  </w:pPr>
                  <w:r>
                    <w:rPr>
                      <w:sz w:val="28"/>
                      <w:szCs w:val="28"/>
                    </w:rPr>
                    <w:t>тел/факс 8(81756) 2-31-20</w:t>
                  </w:r>
                </w:p>
                <w:p w:rsidR="00EC574E" w:rsidRPr="00D7205A" w:rsidRDefault="00EC574E" w:rsidP="007104B1">
                  <w:pPr>
                    <w:widowControl w:val="0"/>
                    <w:autoSpaceDE w:val="0"/>
                    <w:autoSpaceDN w:val="0"/>
                    <w:adjustRightInd w:val="0"/>
                    <w:ind w:right="742"/>
                    <w:jc w:val="both"/>
                    <w:rPr>
                      <w:sz w:val="28"/>
                      <w:szCs w:val="28"/>
                    </w:rPr>
                  </w:pPr>
                  <w:r w:rsidRPr="00D7205A">
                    <w:rPr>
                      <w:sz w:val="28"/>
                      <w:szCs w:val="28"/>
                    </w:rPr>
                    <w:t xml:space="preserve">ОГРН </w:t>
                  </w:r>
                  <w:r>
                    <w:rPr>
                      <w:sz w:val="28"/>
                      <w:szCs w:val="28"/>
                    </w:rPr>
                    <w:t>121350000889</w:t>
                  </w:r>
                  <w:r w:rsidRPr="003C0FE2">
                    <w:rPr>
                      <w:sz w:val="28"/>
                      <w:szCs w:val="28"/>
                    </w:rPr>
                    <w:t>7</w:t>
                  </w:r>
                </w:p>
                <w:p w:rsidR="00EC574E" w:rsidRPr="00D7205A" w:rsidRDefault="00EC574E" w:rsidP="007104B1">
                  <w:pPr>
                    <w:widowControl w:val="0"/>
                    <w:autoSpaceDE w:val="0"/>
                    <w:autoSpaceDN w:val="0"/>
                    <w:adjustRightInd w:val="0"/>
                    <w:ind w:right="742"/>
                    <w:jc w:val="both"/>
                    <w:rPr>
                      <w:sz w:val="28"/>
                      <w:szCs w:val="28"/>
                    </w:rPr>
                  </w:pPr>
                  <w:r>
                    <w:rPr>
                      <w:sz w:val="28"/>
                      <w:szCs w:val="28"/>
                    </w:rPr>
                    <w:t>ИНН 3503006050, КПП 350301001</w:t>
                  </w:r>
                </w:p>
                <w:p w:rsidR="00EC574E" w:rsidRPr="00D7205A" w:rsidRDefault="00EC574E" w:rsidP="007104B1">
                  <w:pPr>
                    <w:ind w:right="742"/>
                    <w:jc w:val="both"/>
                    <w:rPr>
                      <w:sz w:val="28"/>
                      <w:szCs w:val="28"/>
                    </w:rPr>
                  </w:pPr>
                  <w:proofErr w:type="gramStart"/>
                  <w:r>
                    <w:rPr>
                      <w:sz w:val="28"/>
                      <w:szCs w:val="28"/>
                    </w:rPr>
                    <w:t>р</w:t>
                  </w:r>
                  <w:proofErr w:type="gramEnd"/>
                  <w:r>
                    <w:rPr>
                      <w:sz w:val="28"/>
                      <w:szCs w:val="28"/>
                    </w:rPr>
                    <w:t xml:space="preserve">/с </w:t>
                  </w:r>
                  <w:r w:rsidR="00635D41">
                    <w:rPr>
                      <w:sz w:val="28"/>
                      <w:szCs w:val="28"/>
                    </w:rPr>
                    <w:t>40702810012000003134</w:t>
                  </w:r>
                </w:p>
                <w:p w:rsidR="00635D41" w:rsidRDefault="00EC574E" w:rsidP="007104B1">
                  <w:pPr>
                    <w:ind w:right="742"/>
                    <w:jc w:val="both"/>
                    <w:rPr>
                      <w:sz w:val="28"/>
                      <w:szCs w:val="28"/>
                    </w:rPr>
                  </w:pPr>
                  <w:r w:rsidRPr="00D7205A">
                    <w:rPr>
                      <w:sz w:val="28"/>
                      <w:szCs w:val="28"/>
                    </w:rPr>
                    <w:t>Вологодское отделение №</w:t>
                  </w:r>
                  <w:r w:rsidR="00635D41">
                    <w:rPr>
                      <w:sz w:val="28"/>
                      <w:szCs w:val="28"/>
                    </w:rPr>
                    <w:t xml:space="preserve"> </w:t>
                  </w:r>
                  <w:r w:rsidRPr="00D7205A">
                    <w:rPr>
                      <w:sz w:val="28"/>
                      <w:szCs w:val="28"/>
                    </w:rPr>
                    <w:t xml:space="preserve">8638 </w:t>
                  </w:r>
                </w:p>
                <w:p w:rsidR="00EC574E" w:rsidRDefault="00EC574E" w:rsidP="007104B1">
                  <w:pPr>
                    <w:ind w:right="742"/>
                    <w:jc w:val="both"/>
                    <w:rPr>
                      <w:sz w:val="28"/>
                      <w:szCs w:val="28"/>
                    </w:rPr>
                  </w:pPr>
                  <w:r w:rsidRPr="00D7205A">
                    <w:rPr>
                      <w:sz w:val="28"/>
                      <w:szCs w:val="28"/>
                    </w:rPr>
                    <w:t xml:space="preserve">ПАО Сбербанк </w:t>
                  </w:r>
                </w:p>
                <w:p w:rsidR="00635D41" w:rsidRDefault="00635D41" w:rsidP="007104B1">
                  <w:pPr>
                    <w:ind w:right="742"/>
                    <w:jc w:val="both"/>
                    <w:rPr>
                      <w:sz w:val="28"/>
                      <w:szCs w:val="28"/>
                    </w:rPr>
                  </w:pPr>
                  <w:r>
                    <w:rPr>
                      <w:sz w:val="28"/>
                      <w:szCs w:val="28"/>
                    </w:rPr>
                    <w:t>к/с 30101810900000000644</w:t>
                  </w:r>
                </w:p>
                <w:p w:rsidR="00101AE0" w:rsidRPr="00D7205A" w:rsidRDefault="00101AE0" w:rsidP="007104B1">
                  <w:pPr>
                    <w:ind w:right="742"/>
                    <w:jc w:val="both"/>
                    <w:rPr>
                      <w:sz w:val="28"/>
                      <w:szCs w:val="28"/>
                    </w:rPr>
                  </w:pPr>
                  <w:r>
                    <w:rPr>
                      <w:sz w:val="28"/>
                      <w:szCs w:val="28"/>
                    </w:rPr>
                    <w:t>БИК 041909644</w:t>
                  </w:r>
                </w:p>
                <w:p w:rsidR="00EC574E" w:rsidRDefault="00EC574E" w:rsidP="007104B1">
                  <w:pPr>
                    <w:widowControl w:val="0"/>
                    <w:ind w:left="-17" w:right="742"/>
                    <w:jc w:val="both"/>
                    <w:rPr>
                      <w:sz w:val="28"/>
                      <w:szCs w:val="28"/>
                    </w:rPr>
                  </w:pPr>
                </w:p>
                <w:p w:rsidR="00EC574E" w:rsidRPr="00D7205A" w:rsidRDefault="00EC574E" w:rsidP="007104B1">
                  <w:pPr>
                    <w:widowControl w:val="0"/>
                    <w:ind w:left="-17" w:right="742"/>
                    <w:jc w:val="both"/>
                    <w:rPr>
                      <w:sz w:val="28"/>
                      <w:szCs w:val="28"/>
                    </w:rPr>
                  </w:pPr>
                  <w:r w:rsidRPr="00D7205A">
                    <w:rPr>
                      <w:sz w:val="28"/>
                      <w:szCs w:val="28"/>
                    </w:rPr>
                    <w:t>Директор</w:t>
                  </w:r>
                </w:p>
                <w:p w:rsidR="00EC574E" w:rsidRPr="00D7205A" w:rsidRDefault="00EC574E" w:rsidP="007104B1">
                  <w:pPr>
                    <w:widowControl w:val="0"/>
                    <w:ind w:left="-17" w:right="742"/>
                    <w:jc w:val="both"/>
                    <w:rPr>
                      <w:sz w:val="28"/>
                      <w:szCs w:val="28"/>
                    </w:rPr>
                  </w:pPr>
                </w:p>
                <w:p w:rsidR="00EC574E" w:rsidRPr="00D7205A" w:rsidRDefault="00EC574E" w:rsidP="007104B1">
                  <w:pPr>
                    <w:widowControl w:val="0"/>
                    <w:autoSpaceDE w:val="0"/>
                    <w:autoSpaceDN w:val="0"/>
                    <w:adjustRightInd w:val="0"/>
                    <w:ind w:right="742"/>
                    <w:rPr>
                      <w:b/>
                      <w:sz w:val="28"/>
                      <w:szCs w:val="28"/>
                    </w:rPr>
                  </w:pPr>
                  <w:r>
                    <w:rPr>
                      <w:sz w:val="28"/>
                      <w:szCs w:val="28"/>
                    </w:rPr>
                    <w:t xml:space="preserve">__________________ А.А. </w:t>
                  </w:r>
                  <w:proofErr w:type="spellStart"/>
                  <w:r>
                    <w:rPr>
                      <w:sz w:val="28"/>
                      <w:szCs w:val="28"/>
                    </w:rPr>
                    <w:t>Нивин</w:t>
                  </w:r>
                  <w:proofErr w:type="spellEnd"/>
                </w:p>
              </w:tc>
            </w:tr>
          </w:tbl>
          <w:p w:rsidR="00EC574E" w:rsidRPr="005C0845" w:rsidRDefault="00EC574E" w:rsidP="007104B1">
            <w:pPr>
              <w:rPr>
                <w:sz w:val="28"/>
                <w:szCs w:val="28"/>
              </w:rPr>
            </w:pPr>
          </w:p>
        </w:tc>
      </w:tr>
      <w:tr w:rsidR="00EC574E" w:rsidRPr="005C0845" w:rsidTr="00EC574E">
        <w:trPr>
          <w:trHeight w:val="1703"/>
        </w:trPr>
        <w:tc>
          <w:tcPr>
            <w:tcW w:w="9497" w:type="dxa"/>
          </w:tcPr>
          <w:p w:rsidR="00631795" w:rsidRDefault="004D4915" w:rsidP="007104B1">
            <w:pPr>
              <w:rPr>
                <w:b/>
                <w:sz w:val="28"/>
                <w:szCs w:val="28"/>
              </w:rPr>
            </w:pPr>
            <w:r>
              <w:rPr>
                <w:b/>
                <w:sz w:val="28"/>
                <w:szCs w:val="28"/>
              </w:rPr>
              <w:t xml:space="preserve">            </w:t>
            </w:r>
            <w:r w:rsidR="00EC574E">
              <w:rPr>
                <w:b/>
                <w:sz w:val="28"/>
                <w:szCs w:val="28"/>
              </w:rPr>
              <w:t xml:space="preserve"> </w:t>
            </w:r>
            <w:r>
              <w:rPr>
                <w:b/>
                <w:sz w:val="28"/>
                <w:szCs w:val="28"/>
              </w:rPr>
              <w:t xml:space="preserve">  </w:t>
            </w:r>
          </w:p>
          <w:p w:rsidR="00B47C21" w:rsidRPr="002C1558" w:rsidRDefault="00631795" w:rsidP="007104B1">
            <w:pPr>
              <w:jc w:val="both"/>
              <w:rPr>
                <w:b/>
                <w:color w:val="000000"/>
                <w:sz w:val="28"/>
                <w:szCs w:val="28"/>
              </w:rPr>
            </w:pPr>
            <w:r>
              <w:rPr>
                <w:b/>
                <w:sz w:val="28"/>
                <w:szCs w:val="28"/>
              </w:rPr>
              <w:t xml:space="preserve">                  </w:t>
            </w:r>
            <w:r w:rsidR="004D4915">
              <w:rPr>
                <w:b/>
                <w:sz w:val="28"/>
                <w:szCs w:val="28"/>
              </w:rPr>
              <w:t xml:space="preserve"> </w:t>
            </w:r>
            <w:r w:rsidR="00B47C21" w:rsidRPr="002C1558">
              <w:rPr>
                <w:b/>
                <w:color w:val="000000"/>
                <w:sz w:val="28"/>
                <w:szCs w:val="28"/>
              </w:rPr>
              <w:t>Субъект</w:t>
            </w:r>
          </w:p>
          <w:p w:rsidR="00B47C21" w:rsidRPr="002C1558" w:rsidRDefault="00B47C21" w:rsidP="007104B1">
            <w:pPr>
              <w:jc w:val="both"/>
              <w:rPr>
                <w:color w:val="000000"/>
                <w:sz w:val="28"/>
                <w:szCs w:val="28"/>
              </w:rPr>
            </w:pPr>
            <w:r w:rsidRPr="002C1558">
              <w:rPr>
                <w:color w:val="000000"/>
                <w:sz w:val="28"/>
                <w:szCs w:val="28"/>
              </w:rPr>
              <w:t>Вологодская область</w:t>
            </w:r>
          </w:p>
          <w:p w:rsidR="00B47C21" w:rsidRPr="00961690" w:rsidRDefault="00B47C21" w:rsidP="007104B1">
            <w:pPr>
              <w:jc w:val="both"/>
              <w:rPr>
                <w:color w:val="000000"/>
                <w:sz w:val="20"/>
                <w:szCs w:val="20"/>
              </w:rPr>
            </w:pPr>
          </w:p>
          <w:p w:rsidR="00B47C21" w:rsidRDefault="00B47C21" w:rsidP="00F52167">
            <w:pPr>
              <w:suppressAutoHyphens/>
              <w:rPr>
                <w:sz w:val="28"/>
                <w:szCs w:val="28"/>
              </w:rPr>
            </w:pPr>
            <w:r>
              <w:rPr>
                <w:sz w:val="28"/>
                <w:szCs w:val="28"/>
              </w:rPr>
              <w:t>З</w:t>
            </w:r>
            <w:r w:rsidRPr="0055790D">
              <w:rPr>
                <w:sz w:val="28"/>
                <w:szCs w:val="28"/>
              </w:rPr>
              <w:t>аместител</w:t>
            </w:r>
            <w:r>
              <w:rPr>
                <w:sz w:val="28"/>
                <w:szCs w:val="28"/>
              </w:rPr>
              <w:t xml:space="preserve">ь Губернатора области </w:t>
            </w:r>
          </w:p>
          <w:p w:rsidR="00B47C21" w:rsidRPr="0055790D" w:rsidRDefault="00B47C21" w:rsidP="007104B1">
            <w:pPr>
              <w:suppressAutoHyphens/>
              <w:rPr>
                <w:sz w:val="28"/>
                <w:szCs w:val="28"/>
              </w:rPr>
            </w:pPr>
          </w:p>
          <w:p w:rsidR="00B47C21" w:rsidRPr="0055790D" w:rsidRDefault="00B47C21" w:rsidP="007104B1">
            <w:pPr>
              <w:widowControl w:val="0"/>
              <w:rPr>
                <w:sz w:val="28"/>
                <w:szCs w:val="28"/>
              </w:rPr>
            </w:pPr>
          </w:p>
          <w:p w:rsidR="00EC574E" w:rsidRPr="00D7205A" w:rsidRDefault="00B47C21" w:rsidP="007104B1">
            <w:pPr>
              <w:rPr>
                <w:b/>
                <w:sz w:val="28"/>
                <w:szCs w:val="28"/>
              </w:rPr>
            </w:pPr>
            <w:r>
              <w:rPr>
                <w:sz w:val="28"/>
                <w:szCs w:val="28"/>
              </w:rPr>
              <w:t xml:space="preserve">___________________  </w:t>
            </w:r>
            <w:r w:rsidR="00F52167">
              <w:rPr>
                <w:sz w:val="28"/>
                <w:szCs w:val="28"/>
              </w:rPr>
              <w:t>____________</w:t>
            </w:r>
          </w:p>
        </w:tc>
      </w:tr>
    </w:tbl>
    <w:p w:rsidR="00AC65B7" w:rsidRPr="005C0845" w:rsidRDefault="00AC65B7" w:rsidP="007104B1">
      <w:pPr>
        <w:widowControl w:val="0"/>
        <w:jc w:val="both"/>
        <w:rPr>
          <w:color w:val="000000"/>
          <w:sz w:val="28"/>
          <w:szCs w:val="28"/>
        </w:rPr>
        <w:sectPr w:rsidR="00AC65B7" w:rsidRPr="005C0845" w:rsidSect="00D31712">
          <w:footerReference w:type="even" r:id="rId17"/>
          <w:pgSz w:w="11906" w:h="16838"/>
          <w:pgMar w:top="1134" w:right="849" w:bottom="1134" w:left="1276" w:header="709" w:footer="709" w:gutter="0"/>
          <w:cols w:space="708"/>
          <w:titlePg/>
          <w:docGrid w:linePitch="360"/>
        </w:sectPr>
      </w:pPr>
    </w:p>
    <w:tbl>
      <w:tblPr>
        <w:tblW w:w="0" w:type="auto"/>
        <w:tblLook w:val="00A0" w:firstRow="1" w:lastRow="0" w:firstColumn="1" w:lastColumn="0" w:noHBand="0" w:noVBand="0"/>
      </w:tblPr>
      <w:tblGrid>
        <w:gridCol w:w="9464"/>
        <w:gridCol w:w="5178"/>
      </w:tblGrid>
      <w:tr w:rsidR="00E72716" w:rsidRPr="005C0845" w:rsidTr="00030ABC">
        <w:trPr>
          <w:trHeight w:val="405"/>
        </w:trPr>
        <w:tc>
          <w:tcPr>
            <w:tcW w:w="9464" w:type="dxa"/>
          </w:tcPr>
          <w:p w:rsidR="00E72716" w:rsidRPr="005C0845" w:rsidRDefault="00E72716" w:rsidP="00030ABC">
            <w:pPr>
              <w:widowControl w:val="0"/>
              <w:jc w:val="both"/>
            </w:pPr>
            <w:r w:rsidRPr="005C0845">
              <w:rPr>
                <w:color w:val="000000"/>
                <w:sz w:val="28"/>
                <w:szCs w:val="28"/>
              </w:rPr>
              <w:lastRenderedPageBreak/>
              <w:br w:type="page"/>
            </w:r>
            <w:r w:rsidRPr="005C0845">
              <w:br w:type="page"/>
            </w:r>
          </w:p>
          <w:p w:rsidR="00E72716" w:rsidRPr="005C0845" w:rsidRDefault="00E72716" w:rsidP="00030ABC">
            <w:pPr>
              <w:widowControl w:val="0"/>
              <w:jc w:val="both"/>
            </w:pPr>
            <w:r w:rsidRPr="005C0845">
              <w:br w:type="page"/>
            </w:r>
            <w:r w:rsidRPr="005C0845">
              <w:rPr>
                <w:sz w:val="20"/>
                <w:szCs w:val="20"/>
              </w:rPr>
              <w:br w:type="page"/>
            </w:r>
          </w:p>
        </w:tc>
        <w:tc>
          <w:tcPr>
            <w:tcW w:w="5178" w:type="dxa"/>
          </w:tcPr>
          <w:p w:rsidR="00E72716" w:rsidRPr="005C0845" w:rsidRDefault="00E72716" w:rsidP="00030ABC">
            <w:pPr>
              <w:widowControl w:val="0"/>
              <w:ind w:left="34"/>
              <w:rPr>
                <w:sz w:val="28"/>
                <w:szCs w:val="28"/>
              </w:rPr>
            </w:pPr>
            <w:r w:rsidRPr="005C0845">
              <w:rPr>
                <w:sz w:val="28"/>
                <w:szCs w:val="28"/>
              </w:rPr>
              <w:t>Приложение 1</w:t>
            </w:r>
          </w:p>
          <w:p w:rsidR="00E72716" w:rsidRPr="005C0845" w:rsidRDefault="00E72716" w:rsidP="00030ABC">
            <w:pPr>
              <w:widowControl w:val="0"/>
              <w:ind w:left="34"/>
              <w:rPr>
                <w:sz w:val="28"/>
                <w:szCs w:val="28"/>
              </w:rPr>
            </w:pPr>
            <w:r w:rsidRPr="005C0845">
              <w:rPr>
                <w:sz w:val="28"/>
                <w:szCs w:val="28"/>
              </w:rPr>
              <w:t xml:space="preserve">к Соглашению </w:t>
            </w:r>
          </w:p>
          <w:p w:rsidR="00E72716" w:rsidRPr="005C0845" w:rsidRDefault="00C102EF" w:rsidP="00FE3DDC">
            <w:pPr>
              <w:widowControl w:val="0"/>
            </w:pPr>
            <w:r>
              <w:rPr>
                <w:sz w:val="28"/>
                <w:szCs w:val="28"/>
              </w:rPr>
              <w:t xml:space="preserve"> от «____» ___________ 202</w:t>
            </w:r>
            <w:r w:rsidR="002C175B">
              <w:rPr>
                <w:sz w:val="28"/>
                <w:szCs w:val="28"/>
              </w:rPr>
              <w:t>_</w:t>
            </w:r>
            <w:r w:rsidR="00E72716" w:rsidRPr="005C0845">
              <w:rPr>
                <w:sz w:val="28"/>
                <w:szCs w:val="28"/>
              </w:rPr>
              <w:t xml:space="preserve"> года № ___</w:t>
            </w:r>
          </w:p>
        </w:tc>
      </w:tr>
    </w:tbl>
    <w:p w:rsidR="00E72716" w:rsidRPr="005C0845" w:rsidRDefault="00E72716" w:rsidP="00E87B5E">
      <w:pPr>
        <w:jc w:val="right"/>
      </w:pPr>
    </w:p>
    <w:p w:rsidR="00A6704F" w:rsidRPr="00C84BB3" w:rsidRDefault="00A6704F" w:rsidP="00A6704F">
      <w:pPr>
        <w:spacing w:line="20" w:lineRule="atLeast"/>
        <w:ind w:firstLine="709"/>
        <w:jc w:val="center"/>
        <w:rPr>
          <w:b/>
          <w:bCs/>
          <w:sz w:val="28"/>
          <w:szCs w:val="28"/>
        </w:rPr>
      </w:pPr>
      <w:r w:rsidRPr="00C84BB3">
        <w:rPr>
          <w:b/>
          <w:bCs/>
          <w:sz w:val="28"/>
          <w:szCs w:val="28"/>
        </w:rPr>
        <w:t xml:space="preserve">Сведения о составе и описании, </w:t>
      </w:r>
    </w:p>
    <w:p w:rsidR="00E1463C" w:rsidRPr="00C84BB3" w:rsidRDefault="00A6704F" w:rsidP="00A6704F">
      <w:pPr>
        <w:spacing w:line="20" w:lineRule="atLeast"/>
        <w:ind w:firstLine="709"/>
        <w:jc w:val="center"/>
        <w:rPr>
          <w:sz w:val="28"/>
          <w:szCs w:val="28"/>
        </w:rPr>
      </w:pPr>
      <w:r w:rsidRPr="00C84BB3">
        <w:rPr>
          <w:b/>
          <w:bCs/>
          <w:sz w:val="28"/>
          <w:szCs w:val="28"/>
        </w:rPr>
        <w:t>в том числе технико-экономические показатели объекта Соглашения</w:t>
      </w:r>
      <w:r w:rsidR="00E1463C" w:rsidRPr="00C84BB3">
        <w:rPr>
          <w:sz w:val="28"/>
          <w:szCs w:val="28"/>
        </w:rPr>
        <w:t xml:space="preserve"> </w:t>
      </w:r>
    </w:p>
    <w:p w:rsidR="00E1463C" w:rsidRPr="00C84BB3" w:rsidRDefault="00E1463C" w:rsidP="00A6704F">
      <w:pPr>
        <w:spacing w:line="20" w:lineRule="atLeast"/>
        <w:ind w:firstLine="709"/>
        <w:jc w:val="center"/>
        <w:rPr>
          <w:sz w:val="28"/>
          <w:szCs w:val="28"/>
        </w:rPr>
      </w:pPr>
    </w:p>
    <w:p w:rsidR="00A6704F" w:rsidRDefault="00E1463C" w:rsidP="00A6704F">
      <w:pPr>
        <w:spacing w:line="20" w:lineRule="atLeast"/>
        <w:ind w:firstLine="709"/>
        <w:jc w:val="center"/>
        <w:rPr>
          <w:sz w:val="28"/>
          <w:szCs w:val="28"/>
        </w:rPr>
      </w:pPr>
      <w:r w:rsidRPr="00C84BB3">
        <w:rPr>
          <w:sz w:val="28"/>
          <w:szCs w:val="28"/>
        </w:rPr>
        <w:t>Таблица 1. Перечень и описание объектов, входящих в состав объекта Соглашения, передаваемого Концессионеру</w:t>
      </w:r>
    </w:p>
    <w:p w:rsidR="00E1463C" w:rsidRPr="00DA309E" w:rsidRDefault="00E1463C" w:rsidP="00A6704F">
      <w:pPr>
        <w:spacing w:line="20" w:lineRule="atLeast"/>
        <w:ind w:firstLine="709"/>
        <w:jc w:val="center"/>
        <w:rPr>
          <w:b/>
          <w:bCs/>
          <w:sz w:val="28"/>
          <w:szCs w:val="2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960"/>
        <w:gridCol w:w="2940"/>
        <w:gridCol w:w="783"/>
        <w:gridCol w:w="2254"/>
        <w:gridCol w:w="896"/>
        <w:gridCol w:w="2281"/>
        <w:gridCol w:w="1820"/>
        <w:gridCol w:w="1392"/>
      </w:tblGrid>
      <w:tr w:rsidR="009355FD" w:rsidRPr="00714331" w:rsidTr="000D37C9">
        <w:tc>
          <w:tcPr>
            <w:tcW w:w="700" w:type="dxa"/>
          </w:tcPr>
          <w:p w:rsidR="009355FD" w:rsidRPr="00714331" w:rsidRDefault="009355FD" w:rsidP="00252C0C">
            <w:pPr>
              <w:widowControl w:val="0"/>
              <w:suppressAutoHyphens/>
              <w:autoSpaceDE w:val="0"/>
              <w:autoSpaceDN w:val="0"/>
              <w:jc w:val="center"/>
              <w:textAlignment w:val="baseline"/>
              <w:rPr>
                <w:rFonts w:cs="Tahoma"/>
                <w:kern w:val="3"/>
                <w:lang w:eastAsia="ja-JP" w:bidi="fa-IR"/>
              </w:rPr>
            </w:pPr>
            <w:r w:rsidRPr="00714331">
              <w:rPr>
                <w:rFonts w:cs="Tahoma"/>
                <w:kern w:val="3"/>
                <w:lang w:eastAsia="ja-JP" w:bidi="fa-IR"/>
              </w:rPr>
              <w:t xml:space="preserve">№ </w:t>
            </w:r>
            <w:proofErr w:type="gramStart"/>
            <w:r w:rsidRPr="00714331">
              <w:rPr>
                <w:rFonts w:cs="Tahoma"/>
                <w:kern w:val="3"/>
                <w:lang w:eastAsia="ja-JP" w:bidi="fa-IR"/>
              </w:rPr>
              <w:t>п</w:t>
            </w:r>
            <w:proofErr w:type="gramEnd"/>
            <w:r w:rsidRPr="00714331">
              <w:rPr>
                <w:rFonts w:cs="Tahoma"/>
                <w:kern w:val="3"/>
                <w:lang w:eastAsia="ja-JP" w:bidi="fa-IR"/>
              </w:rPr>
              <w:t>/п</w:t>
            </w:r>
          </w:p>
        </w:tc>
        <w:tc>
          <w:tcPr>
            <w:tcW w:w="1960" w:type="dxa"/>
          </w:tcPr>
          <w:p w:rsidR="009355FD" w:rsidRPr="00714331" w:rsidRDefault="009355FD" w:rsidP="00252C0C">
            <w:pPr>
              <w:widowControl w:val="0"/>
              <w:suppressAutoHyphens/>
              <w:autoSpaceDE w:val="0"/>
              <w:autoSpaceDN w:val="0"/>
              <w:jc w:val="center"/>
              <w:textAlignment w:val="baseline"/>
              <w:rPr>
                <w:rFonts w:cs="Tahoma"/>
                <w:kern w:val="3"/>
                <w:lang w:eastAsia="ja-JP" w:bidi="fa-IR"/>
              </w:rPr>
            </w:pPr>
            <w:r w:rsidRPr="00714331">
              <w:rPr>
                <w:rFonts w:cs="Tahoma"/>
                <w:kern w:val="3"/>
                <w:lang w:eastAsia="ja-JP" w:bidi="fa-IR"/>
              </w:rPr>
              <w:t>Наименование объекта</w:t>
            </w:r>
          </w:p>
        </w:tc>
        <w:tc>
          <w:tcPr>
            <w:tcW w:w="2940" w:type="dxa"/>
          </w:tcPr>
          <w:p w:rsidR="009355FD" w:rsidRPr="00714331" w:rsidRDefault="009355FD" w:rsidP="00252C0C">
            <w:pPr>
              <w:widowControl w:val="0"/>
              <w:suppressAutoHyphens/>
              <w:autoSpaceDE w:val="0"/>
              <w:autoSpaceDN w:val="0"/>
              <w:jc w:val="center"/>
              <w:textAlignment w:val="baseline"/>
              <w:rPr>
                <w:rFonts w:cs="Tahoma"/>
                <w:kern w:val="3"/>
                <w:lang w:eastAsia="ja-JP" w:bidi="fa-IR"/>
              </w:rPr>
            </w:pPr>
            <w:r w:rsidRPr="00714331">
              <w:rPr>
                <w:rFonts w:cs="Tahoma"/>
                <w:kern w:val="3"/>
                <w:lang w:eastAsia="ja-JP" w:bidi="fa-IR"/>
              </w:rPr>
              <w:t>Адрес объекта</w:t>
            </w:r>
          </w:p>
        </w:tc>
        <w:tc>
          <w:tcPr>
            <w:tcW w:w="783" w:type="dxa"/>
          </w:tcPr>
          <w:p w:rsidR="009355FD" w:rsidRPr="00714331" w:rsidRDefault="009355FD" w:rsidP="00252C0C">
            <w:pPr>
              <w:widowControl w:val="0"/>
              <w:suppressAutoHyphens/>
              <w:autoSpaceDE w:val="0"/>
              <w:autoSpaceDN w:val="0"/>
              <w:jc w:val="center"/>
              <w:textAlignment w:val="baseline"/>
              <w:rPr>
                <w:rFonts w:cs="Tahoma"/>
                <w:kern w:val="3"/>
                <w:lang w:eastAsia="ja-JP" w:bidi="fa-IR"/>
              </w:rPr>
            </w:pPr>
            <w:r w:rsidRPr="00714331">
              <w:rPr>
                <w:rFonts w:cs="Tahoma"/>
                <w:kern w:val="3"/>
                <w:lang w:eastAsia="ja-JP" w:bidi="fa-IR"/>
              </w:rPr>
              <w:t>Год ввода</w:t>
            </w:r>
          </w:p>
        </w:tc>
        <w:tc>
          <w:tcPr>
            <w:tcW w:w="2254" w:type="dxa"/>
          </w:tcPr>
          <w:p w:rsidR="009355FD" w:rsidRPr="00714331" w:rsidRDefault="009355FD" w:rsidP="00252C0C">
            <w:pPr>
              <w:widowControl w:val="0"/>
              <w:suppressAutoHyphens/>
              <w:autoSpaceDE w:val="0"/>
              <w:autoSpaceDN w:val="0"/>
              <w:jc w:val="center"/>
              <w:textAlignment w:val="baseline"/>
              <w:rPr>
                <w:rFonts w:cs="Tahoma"/>
                <w:kern w:val="3"/>
                <w:lang w:eastAsia="ja-JP" w:bidi="fa-IR"/>
              </w:rPr>
            </w:pPr>
            <w:r w:rsidRPr="00714331">
              <w:rPr>
                <w:rFonts w:cs="Tahoma"/>
                <w:kern w:val="3"/>
                <w:lang w:eastAsia="ja-JP" w:bidi="fa-IR"/>
              </w:rPr>
              <w:t>Технические характеристики</w:t>
            </w:r>
          </w:p>
        </w:tc>
        <w:tc>
          <w:tcPr>
            <w:tcW w:w="896" w:type="dxa"/>
          </w:tcPr>
          <w:p w:rsidR="009355FD" w:rsidRPr="00714331" w:rsidRDefault="009355FD" w:rsidP="00252C0C">
            <w:pPr>
              <w:widowControl w:val="0"/>
              <w:suppressAutoHyphens/>
              <w:autoSpaceDE w:val="0"/>
              <w:autoSpaceDN w:val="0"/>
              <w:jc w:val="center"/>
              <w:textAlignment w:val="baseline"/>
              <w:rPr>
                <w:rFonts w:cs="Tahoma"/>
                <w:kern w:val="3"/>
                <w:lang w:eastAsia="ja-JP" w:bidi="fa-IR"/>
              </w:rPr>
            </w:pPr>
            <w:r w:rsidRPr="00714331">
              <w:rPr>
                <w:rFonts w:cs="Tahoma"/>
                <w:kern w:val="3"/>
                <w:lang w:eastAsia="ja-JP" w:bidi="fa-IR"/>
              </w:rPr>
              <w:t>Износ, %</w:t>
            </w:r>
          </w:p>
        </w:tc>
        <w:tc>
          <w:tcPr>
            <w:tcW w:w="2281" w:type="dxa"/>
          </w:tcPr>
          <w:p w:rsidR="009355FD" w:rsidRPr="00714331" w:rsidRDefault="009355FD" w:rsidP="00252C0C">
            <w:pPr>
              <w:widowControl w:val="0"/>
              <w:suppressAutoHyphens/>
              <w:autoSpaceDE w:val="0"/>
              <w:autoSpaceDN w:val="0"/>
              <w:jc w:val="center"/>
              <w:textAlignment w:val="baseline"/>
              <w:rPr>
                <w:rFonts w:cs="Tahoma"/>
                <w:kern w:val="3"/>
                <w:lang w:eastAsia="ja-JP" w:bidi="fa-IR"/>
              </w:rPr>
            </w:pPr>
            <w:r>
              <w:rPr>
                <w:rFonts w:cs="Tahoma"/>
                <w:kern w:val="3"/>
                <w:lang w:eastAsia="ja-JP" w:bidi="fa-IR"/>
              </w:rPr>
              <w:t xml:space="preserve">Номер, дата государственной регистрации права </w:t>
            </w:r>
          </w:p>
        </w:tc>
        <w:tc>
          <w:tcPr>
            <w:tcW w:w="1820" w:type="dxa"/>
          </w:tcPr>
          <w:p w:rsidR="009355FD" w:rsidRPr="00714331" w:rsidRDefault="000D37C9" w:rsidP="00252C0C">
            <w:pPr>
              <w:widowControl w:val="0"/>
              <w:suppressAutoHyphens/>
              <w:autoSpaceDE w:val="0"/>
              <w:autoSpaceDN w:val="0"/>
              <w:jc w:val="center"/>
              <w:textAlignment w:val="baseline"/>
              <w:rPr>
                <w:rFonts w:cs="Tahoma"/>
                <w:kern w:val="3"/>
                <w:lang w:eastAsia="ja-JP" w:bidi="fa-IR"/>
              </w:rPr>
            </w:pPr>
            <w:r>
              <w:rPr>
                <w:rFonts w:cs="Tahoma"/>
                <w:kern w:val="3"/>
                <w:lang w:eastAsia="ja-JP" w:bidi="fa-IR"/>
              </w:rPr>
              <w:t>Балансовая стоимость,</w:t>
            </w:r>
            <w:r w:rsidR="009355FD">
              <w:rPr>
                <w:rFonts w:cs="Tahoma"/>
                <w:kern w:val="3"/>
                <w:lang w:eastAsia="ja-JP" w:bidi="fa-IR"/>
              </w:rPr>
              <w:t xml:space="preserve"> руб</w:t>
            </w:r>
            <w:r w:rsidR="009355FD" w:rsidRPr="00714331">
              <w:rPr>
                <w:rFonts w:cs="Tahoma"/>
                <w:kern w:val="3"/>
                <w:lang w:eastAsia="ja-JP" w:bidi="fa-IR"/>
              </w:rPr>
              <w:t>.</w:t>
            </w:r>
          </w:p>
        </w:tc>
        <w:tc>
          <w:tcPr>
            <w:tcW w:w="1392" w:type="dxa"/>
          </w:tcPr>
          <w:p w:rsidR="009355FD" w:rsidRDefault="000D37C9" w:rsidP="00252C0C">
            <w:pPr>
              <w:widowControl w:val="0"/>
              <w:suppressAutoHyphens/>
              <w:autoSpaceDE w:val="0"/>
              <w:autoSpaceDN w:val="0"/>
              <w:jc w:val="center"/>
              <w:textAlignment w:val="baseline"/>
              <w:rPr>
                <w:rFonts w:cs="Tahoma"/>
                <w:kern w:val="3"/>
                <w:lang w:eastAsia="ja-JP" w:bidi="fa-IR"/>
              </w:rPr>
            </w:pPr>
            <w:r>
              <w:rPr>
                <w:rFonts w:cs="Tahoma"/>
                <w:kern w:val="3"/>
                <w:lang w:eastAsia="ja-JP" w:bidi="fa-IR"/>
              </w:rPr>
              <w:t>О</w:t>
            </w:r>
            <w:r w:rsidR="009355FD" w:rsidRPr="00714331">
              <w:rPr>
                <w:rFonts w:cs="Tahoma"/>
                <w:kern w:val="3"/>
                <w:lang w:eastAsia="ja-JP" w:bidi="fa-IR"/>
              </w:rPr>
              <w:t xml:space="preserve">статочная стоимость, </w:t>
            </w:r>
          </w:p>
          <w:p w:rsidR="009355FD" w:rsidRPr="00714331" w:rsidRDefault="009355FD" w:rsidP="00252C0C">
            <w:pPr>
              <w:widowControl w:val="0"/>
              <w:suppressAutoHyphens/>
              <w:autoSpaceDE w:val="0"/>
              <w:autoSpaceDN w:val="0"/>
              <w:jc w:val="center"/>
              <w:textAlignment w:val="baseline"/>
              <w:rPr>
                <w:rFonts w:cs="Tahoma"/>
                <w:kern w:val="3"/>
                <w:lang w:eastAsia="ja-JP" w:bidi="fa-IR"/>
              </w:rPr>
            </w:pPr>
            <w:r>
              <w:rPr>
                <w:rFonts w:cs="Tahoma"/>
                <w:kern w:val="3"/>
                <w:lang w:eastAsia="ja-JP" w:bidi="fa-IR"/>
              </w:rPr>
              <w:t>(</w:t>
            </w:r>
            <w:r w:rsidRPr="00714331">
              <w:rPr>
                <w:rFonts w:cs="Tahoma"/>
                <w:kern w:val="3"/>
                <w:lang w:eastAsia="ja-JP" w:bidi="fa-IR"/>
              </w:rPr>
              <w:t>руб</w:t>
            </w:r>
            <w:r>
              <w:rPr>
                <w:rFonts w:cs="Tahoma"/>
                <w:kern w:val="3"/>
                <w:lang w:eastAsia="ja-JP" w:bidi="fa-IR"/>
              </w:rPr>
              <w:t>.)</w:t>
            </w:r>
          </w:p>
        </w:tc>
      </w:tr>
      <w:tr w:rsidR="009355FD" w:rsidRPr="00714331" w:rsidTr="000D37C9">
        <w:tc>
          <w:tcPr>
            <w:tcW w:w="700" w:type="dxa"/>
            <w:vAlign w:val="center"/>
          </w:tcPr>
          <w:p w:rsidR="009355FD" w:rsidRPr="00A842C9" w:rsidRDefault="009355FD" w:rsidP="00252C0C">
            <w:pPr>
              <w:widowControl w:val="0"/>
              <w:suppressAutoHyphens/>
              <w:autoSpaceDE w:val="0"/>
              <w:autoSpaceDN w:val="0"/>
              <w:jc w:val="center"/>
              <w:textAlignment w:val="baseline"/>
              <w:rPr>
                <w:rFonts w:cs="Tahoma"/>
                <w:color w:val="000000"/>
                <w:kern w:val="3"/>
                <w:lang w:eastAsia="ja-JP" w:bidi="fa-IR"/>
              </w:rPr>
            </w:pPr>
            <w:r>
              <w:rPr>
                <w:rFonts w:cs="Tahoma"/>
                <w:color w:val="000000"/>
                <w:kern w:val="3"/>
                <w:lang w:eastAsia="ja-JP" w:bidi="fa-IR"/>
              </w:rPr>
              <w:t>1</w:t>
            </w:r>
          </w:p>
        </w:tc>
        <w:tc>
          <w:tcPr>
            <w:tcW w:w="1960" w:type="dxa"/>
            <w:vAlign w:val="center"/>
          </w:tcPr>
          <w:p w:rsidR="009355FD" w:rsidRPr="002F3FD2" w:rsidRDefault="009355FD" w:rsidP="00252C0C">
            <w:pPr>
              <w:widowControl w:val="0"/>
              <w:suppressAutoHyphens/>
              <w:autoSpaceDE w:val="0"/>
              <w:autoSpaceDN w:val="0"/>
              <w:jc w:val="center"/>
              <w:textAlignment w:val="baseline"/>
              <w:rPr>
                <w:rFonts w:cs="Tahoma"/>
                <w:kern w:val="3"/>
                <w:lang w:val="de-DE" w:eastAsia="ja-JP" w:bidi="fa-IR"/>
              </w:rPr>
            </w:pPr>
            <w:proofErr w:type="spellStart"/>
            <w:r w:rsidRPr="002F3FD2">
              <w:rPr>
                <w:rFonts w:cs="Tahoma"/>
                <w:kern w:val="3"/>
                <w:lang w:val="de-DE" w:eastAsia="ja-JP" w:bidi="fa-IR"/>
              </w:rPr>
              <w:t>Здание</w:t>
            </w:r>
            <w:proofErr w:type="spellEnd"/>
            <w:r w:rsidRPr="002F3FD2">
              <w:rPr>
                <w:rFonts w:cs="Tahoma"/>
                <w:kern w:val="3"/>
                <w:lang w:val="de-DE" w:eastAsia="ja-JP" w:bidi="fa-IR"/>
              </w:rPr>
              <w:t xml:space="preserve"> </w:t>
            </w:r>
            <w:proofErr w:type="spellStart"/>
            <w:r w:rsidRPr="002F3FD2">
              <w:rPr>
                <w:rFonts w:cs="Tahoma"/>
                <w:kern w:val="3"/>
                <w:lang w:val="de-DE" w:eastAsia="ja-JP" w:bidi="fa-IR"/>
              </w:rPr>
              <w:t>водозабора</w:t>
            </w:r>
            <w:proofErr w:type="spellEnd"/>
          </w:p>
        </w:tc>
        <w:tc>
          <w:tcPr>
            <w:tcW w:w="2940" w:type="dxa"/>
            <w:tcMar>
              <w:left w:w="28" w:type="dxa"/>
              <w:right w:w="28" w:type="dxa"/>
            </w:tcMar>
            <w:vAlign w:val="center"/>
          </w:tcPr>
          <w:p w:rsidR="0097493D" w:rsidRDefault="009355FD" w:rsidP="00252C0C">
            <w:pPr>
              <w:widowControl w:val="0"/>
              <w:suppressAutoHyphens/>
              <w:autoSpaceDE w:val="0"/>
              <w:autoSpaceDN w:val="0"/>
              <w:jc w:val="center"/>
              <w:textAlignment w:val="baseline"/>
              <w:rPr>
                <w:rFonts w:cs="Tahoma"/>
                <w:kern w:val="3"/>
                <w:lang w:eastAsia="ja-JP" w:bidi="fa-IR"/>
              </w:rPr>
            </w:pPr>
            <w:proofErr w:type="spellStart"/>
            <w:r w:rsidRPr="002F3FD2">
              <w:rPr>
                <w:rFonts w:cs="Tahoma"/>
                <w:kern w:val="3"/>
                <w:lang w:val="de-DE" w:eastAsia="ja-JP" w:bidi="fa-IR"/>
              </w:rPr>
              <w:t>Вологодская</w:t>
            </w:r>
            <w:proofErr w:type="spellEnd"/>
            <w:r w:rsidRPr="002F3FD2">
              <w:rPr>
                <w:rFonts w:cs="Tahoma"/>
                <w:kern w:val="3"/>
                <w:lang w:val="de-DE" w:eastAsia="ja-JP" w:bidi="fa-IR"/>
              </w:rPr>
              <w:t xml:space="preserve"> </w:t>
            </w:r>
            <w:proofErr w:type="spellStart"/>
            <w:r w:rsidRPr="002F3FD2">
              <w:rPr>
                <w:rFonts w:cs="Tahoma"/>
                <w:kern w:val="3"/>
                <w:lang w:val="de-DE" w:eastAsia="ja-JP" w:bidi="fa-IR"/>
              </w:rPr>
              <w:t>область</w:t>
            </w:r>
            <w:proofErr w:type="spellEnd"/>
            <w:r w:rsidRPr="002F3FD2">
              <w:rPr>
                <w:rFonts w:cs="Tahoma"/>
                <w:kern w:val="3"/>
                <w:lang w:val="de-DE" w:eastAsia="ja-JP" w:bidi="fa-IR"/>
              </w:rPr>
              <w:t xml:space="preserve">, </w:t>
            </w:r>
            <w:proofErr w:type="spellStart"/>
            <w:r w:rsidRPr="002F3FD2">
              <w:rPr>
                <w:rFonts w:cs="Tahoma"/>
                <w:kern w:val="3"/>
                <w:lang w:val="de-DE" w:eastAsia="ja-JP" w:bidi="fa-IR"/>
              </w:rPr>
              <w:t>Белозерский</w:t>
            </w:r>
            <w:proofErr w:type="spellEnd"/>
            <w:r w:rsidRPr="002F3FD2">
              <w:rPr>
                <w:rFonts w:cs="Tahoma"/>
                <w:kern w:val="3"/>
                <w:lang w:val="de-DE" w:eastAsia="ja-JP" w:bidi="fa-IR"/>
              </w:rPr>
              <w:t xml:space="preserve"> </w:t>
            </w:r>
            <w:proofErr w:type="spellStart"/>
            <w:r w:rsidRPr="002F3FD2">
              <w:rPr>
                <w:rFonts w:cs="Tahoma"/>
                <w:kern w:val="3"/>
                <w:lang w:val="de-DE" w:eastAsia="ja-JP" w:bidi="fa-IR"/>
              </w:rPr>
              <w:t>район</w:t>
            </w:r>
            <w:proofErr w:type="spellEnd"/>
            <w:r w:rsidRPr="002F3FD2">
              <w:rPr>
                <w:rFonts w:cs="Tahoma"/>
                <w:kern w:val="3"/>
                <w:lang w:val="de-DE" w:eastAsia="ja-JP" w:bidi="fa-IR"/>
              </w:rPr>
              <w:t>,</w:t>
            </w:r>
            <w:r w:rsidR="0097493D">
              <w:rPr>
                <w:rFonts w:cs="Tahoma"/>
                <w:kern w:val="3"/>
                <w:lang w:eastAsia="ja-JP" w:bidi="fa-IR"/>
              </w:rPr>
              <w:t xml:space="preserve"> с/п Куностьское, </w:t>
            </w:r>
            <w:r w:rsidRPr="002F3FD2">
              <w:rPr>
                <w:rFonts w:cs="Tahoma"/>
                <w:kern w:val="3"/>
                <w:lang w:val="de-DE" w:eastAsia="ja-JP" w:bidi="fa-IR"/>
              </w:rPr>
              <w:t xml:space="preserve"> </w:t>
            </w:r>
          </w:p>
          <w:p w:rsidR="009355FD" w:rsidRPr="002F3FD2" w:rsidRDefault="0097493D" w:rsidP="00252C0C">
            <w:pPr>
              <w:widowControl w:val="0"/>
              <w:suppressAutoHyphens/>
              <w:autoSpaceDE w:val="0"/>
              <w:autoSpaceDN w:val="0"/>
              <w:jc w:val="center"/>
              <w:textAlignment w:val="baseline"/>
              <w:rPr>
                <w:rFonts w:cs="Tahoma"/>
                <w:kern w:val="3"/>
                <w:lang w:eastAsia="ja-JP" w:bidi="fa-IR"/>
              </w:rPr>
            </w:pPr>
            <w:r>
              <w:rPr>
                <w:rFonts w:cs="Tahoma"/>
                <w:kern w:val="3"/>
                <w:lang w:eastAsia="ja-JP" w:bidi="fa-IR"/>
              </w:rPr>
              <w:t xml:space="preserve">п. </w:t>
            </w:r>
            <w:proofErr w:type="spellStart"/>
            <w:r w:rsidR="009355FD" w:rsidRPr="002F3FD2">
              <w:rPr>
                <w:rFonts w:cs="Tahoma"/>
                <w:kern w:val="3"/>
                <w:lang w:val="de-DE" w:eastAsia="ja-JP" w:bidi="fa-IR"/>
              </w:rPr>
              <w:t>Нижняя</w:t>
            </w:r>
            <w:proofErr w:type="spellEnd"/>
            <w:r w:rsidR="009355FD" w:rsidRPr="002F3FD2">
              <w:rPr>
                <w:rFonts w:cs="Tahoma"/>
                <w:kern w:val="3"/>
                <w:lang w:val="de-DE" w:eastAsia="ja-JP" w:bidi="fa-IR"/>
              </w:rPr>
              <w:t xml:space="preserve"> </w:t>
            </w:r>
            <w:proofErr w:type="spellStart"/>
            <w:r w:rsidR="009355FD" w:rsidRPr="002F3FD2">
              <w:rPr>
                <w:rFonts w:cs="Tahoma"/>
                <w:kern w:val="3"/>
                <w:lang w:val="de-DE" w:eastAsia="ja-JP" w:bidi="fa-IR"/>
              </w:rPr>
              <w:t>Мондома</w:t>
            </w:r>
            <w:proofErr w:type="spellEnd"/>
            <w:r w:rsidR="009355FD" w:rsidRPr="002F3FD2">
              <w:rPr>
                <w:rFonts w:cs="Tahoma"/>
                <w:kern w:val="3"/>
                <w:lang w:val="de-DE" w:eastAsia="ja-JP" w:bidi="fa-IR"/>
              </w:rPr>
              <w:t xml:space="preserve">, </w:t>
            </w:r>
            <w:proofErr w:type="spellStart"/>
            <w:r w:rsidR="009355FD" w:rsidRPr="002F3FD2">
              <w:rPr>
                <w:rFonts w:cs="Tahoma"/>
                <w:kern w:val="3"/>
                <w:lang w:val="de-DE" w:eastAsia="ja-JP" w:bidi="fa-IR"/>
              </w:rPr>
              <w:t>ул</w:t>
            </w:r>
            <w:proofErr w:type="spellEnd"/>
            <w:proofErr w:type="gramStart"/>
            <w:r>
              <w:rPr>
                <w:rFonts w:cs="Tahoma"/>
                <w:kern w:val="3"/>
                <w:lang w:eastAsia="ja-JP" w:bidi="fa-IR"/>
              </w:rPr>
              <w:t>.К</w:t>
            </w:r>
            <w:proofErr w:type="spellStart"/>
            <w:proofErr w:type="gramEnd"/>
            <w:r w:rsidR="009355FD" w:rsidRPr="002F3FD2">
              <w:rPr>
                <w:rFonts w:cs="Tahoma"/>
                <w:kern w:val="3"/>
                <w:lang w:val="de-DE" w:eastAsia="ja-JP" w:bidi="fa-IR"/>
              </w:rPr>
              <w:t>оммунистическая</w:t>
            </w:r>
            <w:proofErr w:type="spellEnd"/>
            <w:r w:rsidR="009355FD" w:rsidRPr="002F3FD2">
              <w:rPr>
                <w:rFonts w:cs="Tahoma"/>
                <w:kern w:val="3"/>
                <w:lang w:val="de-DE" w:eastAsia="ja-JP" w:bidi="fa-IR"/>
              </w:rPr>
              <w:t>, д</w:t>
            </w:r>
            <w:r>
              <w:rPr>
                <w:rFonts w:cs="Tahoma"/>
                <w:kern w:val="3"/>
                <w:lang w:eastAsia="ja-JP" w:bidi="fa-IR"/>
              </w:rPr>
              <w:t>.</w:t>
            </w:r>
            <w:r w:rsidR="009355FD" w:rsidRPr="002F3FD2">
              <w:rPr>
                <w:rFonts w:cs="Tahoma"/>
                <w:kern w:val="3"/>
                <w:lang w:val="de-DE" w:eastAsia="ja-JP" w:bidi="fa-IR"/>
              </w:rPr>
              <w:t xml:space="preserve"> 35</w:t>
            </w:r>
          </w:p>
          <w:p w:rsidR="009355FD" w:rsidRPr="009A7E38" w:rsidRDefault="009355FD" w:rsidP="00252C0C">
            <w:pPr>
              <w:widowControl w:val="0"/>
              <w:suppressAutoHyphens/>
              <w:autoSpaceDE w:val="0"/>
              <w:autoSpaceDN w:val="0"/>
              <w:jc w:val="center"/>
              <w:textAlignment w:val="baseline"/>
              <w:rPr>
                <w:rFonts w:cs="Tahoma"/>
                <w:kern w:val="3"/>
                <w:lang w:eastAsia="ja-JP" w:bidi="fa-IR"/>
              </w:rPr>
            </w:pPr>
          </w:p>
        </w:tc>
        <w:tc>
          <w:tcPr>
            <w:tcW w:w="783" w:type="dxa"/>
            <w:vAlign w:val="center"/>
          </w:tcPr>
          <w:p w:rsidR="009355FD" w:rsidRPr="002F3FD2" w:rsidRDefault="009355FD" w:rsidP="00252C0C">
            <w:pPr>
              <w:widowControl w:val="0"/>
              <w:suppressAutoHyphens/>
              <w:autoSpaceDE w:val="0"/>
              <w:autoSpaceDN w:val="0"/>
              <w:jc w:val="center"/>
              <w:textAlignment w:val="baseline"/>
              <w:rPr>
                <w:rFonts w:cs="Tahoma"/>
                <w:kern w:val="3"/>
                <w:lang w:val="de-DE" w:eastAsia="ja-JP" w:bidi="fa-IR"/>
              </w:rPr>
            </w:pPr>
            <w:r w:rsidRPr="002F3FD2">
              <w:rPr>
                <w:rFonts w:cs="Tahoma"/>
                <w:kern w:val="3"/>
                <w:lang w:val="de-DE" w:eastAsia="ja-JP" w:bidi="fa-IR"/>
              </w:rPr>
              <w:t>1980</w:t>
            </w:r>
          </w:p>
        </w:tc>
        <w:tc>
          <w:tcPr>
            <w:tcW w:w="2254" w:type="dxa"/>
            <w:vAlign w:val="center"/>
          </w:tcPr>
          <w:p w:rsidR="009355FD" w:rsidRPr="002F3FD2" w:rsidRDefault="0097493D" w:rsidP="00252C0C">
            <w:pPr>
              <w:widowControl w:val="0"/>
              <w:suppressAutoHyphens/>
              <w:autoSpaceDE w:val="0"/>
              <w:autoSpaceDN w:val="0"/>
              <w:textAlignment w:val="baseline"/>
              <w:rPr>
                <w:rFonts w:cs="Tahoma"/>
                <w:kern w:val="3"/>
                <w:lang w:eastAsia="ja-JP" w:bidi="fa-IR"/>
              </w:rPr>
            </w:pPr>
            <w:r>
              <w:rPr>
                <w:rFonts w:cs="Tahoma"/>
                <w:kern w:val="3"/>
                <w:lang w:eastAsia="ja-JP" w:bidi="fa-IR"/>
              </w:rPr>
              <w:t>Назначение: нежилое, п</w:t>
            </w:r>
            <w:r w:rsidR="009355FD" w:rsidRPr="002F3FD2">
              <w:rPr>
                <w:rFonts w:cs="Tahoma"/>
                <w:kern w:val="3"/>
                <w:lang w:eastAsia="ja-JP" w:bidi="fa-IR"/>
              </w:rPr>
              <w:t>лощадь 191,2 кв.м.;</w:t>
            </w:r>
          </w:p>
          <w:p w:rsidR="009355FD" w:rsidRPr="002F3FD2" w:rsidRDefault="009355FD" w:rsidP="00252C0C">
            <w:pPr>
              <w:widowControl w:val="0"/>
              <w:suppressAutoHyphens/>
              <w:autoSpaceDE w:val="0"/>
              <w:autoSpaceDN w:val="0"/>
              <w:textAlignment w:val="baseline"/>
              <w:rPr>
                <w:rFonts w:cs="Tahoma"/>
                <w:kern w:val="3"/>
                <w:lang w:eastAsia="ja-JP" w:bidi="fa-IR"/>
              </w:rPr>
            </w:pPr>
            <w:r w:rsidRPr="002F3FD2">
              <w:rPr>
                <w:rFonts w:cs="Tahoma"/>
                <w:kern w:val="3"/>
                <w:lang w:eastAsia="ja-JP" w:bidi="fa-IR"/>
              </w:rPr>
              <w:t>кадастровый номер 35:03:0203022:377</w:t>
            </w:r>
          </w:p>
        </w:tc>
        <w:tc>
          <w:tcPr>
            <w:tcW w:w="896" w:type="dxa"/>
            <w:vAlign w:val="center"/>
          </w:tcPr>
          <w:p w:rsidR="009355FD" w:rsidRPr="002F3FD2" w:rsidRDefault="00043C32" w:rsidP="00252C0C">
            <w:pPr>
              <w:widowControl w:val="0"/>
              <w:suppressAutoHyphens/>
              <w:autoSpaceDE w:val="0"/>
              <w:autoSpaceDN w:val="0"/>
              <w:jc w:val="center"/>
              <w:textAlignment w:val="baseline"/>
              <w:rPr>
                <w:rFonts w:cs="Tahoma"/>
                <w:kern w:val="3"/>
                <w:lang w:eastAsia="ja-JP" w:bidi="fa-IR"/>
              </w:rPr>
            </w:pPr>
            <w:r>
              <w:rPr>
                <w:rFonts w:cs="Tahoma"/>
                <w:kern w:val="3"/>
                <w:lang w:eastAsia="ja-JP" w:bidi="fa-IR"/>
              </w:rPr>
              <w:t>62</w:t>
            </w:r>
          </w:p>
        </w:tc>
        <w:tc>
          <w:tcPr>
            <w:tcW w:w="2281" w:type="dxa"/>
            <w:vAlign w:val="center"/>
          </w:tcPr>
          <w:p w:rsidR="009355FD" w:rsidRPr="002F3FD2" w:rsidRDefault="009355FD" w:rsidP="00252C0C">
            <w:pPr>
              <w:widowControl w:val="0"/>
              <w:suppressAutoHyphens/>
              <w:autoSpaceDE w:val="0"/>
              <w:autoSpaceDN w:val="0"/>
              <w:jc w:val="center"/>
              <w:textAlignment w:val="baseline"/>
            </w:pPr>
            <w:r w:rsidRPr="002F3FD2">
              <w:t xml:space="preserve">№ 35-35/003-35/003/004/2016-3049/2 </w:t>
            </w:r>
          </w:p>
          <w:p w:rsidR="009355FD" w:rsidRPr="002F3FD2" w:rsidRDefault="009355FD" w:rsidP="000D37C9">
            <w:pPr>
              <w:widowControl w:val="0"/>
              <w:suppressAutoHyphens/>
              <w:autoSpaceDE w:val="0"/>
              <w:autoSpaceDN w:val="0"/>
              <w:jc w:val="center"/>
              <w:textAlignment w:val="baseline"/>
              <w:rPr>
                <w:rFonts w:cs="Tahoma"/>
                <w:kern w:val="3"/>
                <w:lang w:val="de-DE" w:eastAsia="ja-JP" w:bidi="fa-IR"/>
              </w:rPr>
            </w:pPr>
            <w:r w:rsidRPr="002F3FD2">
              <w:t>от 26</w:t>
            </w:r>
            <w:r w:rsidR="000D37C9">
              <w:t xml:space="preserve"> декабря </w:t>
            </w:r>
            <w:r w:rsidRPr="002F3FD2">
              <w:t>2016 года</w:t>
            </w:r>
          </w:p>
        </w:tc>
        <w:tc>
          <w:tcPr>
            <w:tcW w:w="1820" w:type="dxa"/>
            <w:vAlign w:val="center"/>
          </w:tcPr>
          <w:p w:rsidR="009355FD" w:rsidRPr="00FC26E1" w:rsidRDefault="009355FD" w:rsidP="00252C0C">
            <w:pPr>
              <w:widowControl w:val="0"/>
              <w:suppressAutoHyphens/>
              <w:autoSpaceDE w:val="0"/>
              <w:autoSpaceDN w:val="0"/>
              <w:jc w:val="center"/>
              <w:textAlignment w:val="baseline"/>
              <w:rPr>
                <w:rFonts w:cs="Tahoma"/>
                <w:color w:val="FF0000"/>
                <w:kern w:val="3"/>
                <w:lang w:eastAsia="ja-JP" w:bidi="fa-IR"/>
              </w:rPr>
            </w:pPr>
          </w:p>
          <w:p w:rsidR="009355FD" w:rsidRPr="00FC26E1" w:rsidRDefault="009355FD" w:rsidP="00252C0C">
            <w:pPr>
              <w:widowControl w:val="0"/>
              <w:suppressAutoHyphens/>
              <w:autoSpaceDE w:val="0"/>
              <w:autoSpaceDN w:val="0"/>
              <w:jc w:val="center"/>
              <w:textAlignment w:val="baseline"/>
              <w:rPr>
                <w:rFonts w:cs="Tahoma"/>
                <w:kern w:val="3"/>
                <w:lang w:eastAsia="ja-JP" w:bidi="fa-IR"/>
              </w:rPr>
            </w:pPr>
            <w:r>
              <w:rPr>
                <w:rFonts w:cs="Tahoma"/>
                <w:kern w:val="3"/>
                <w:lang w:eastAsia="ja-JP" w:bidi="fa-IR"/>
              </w:rPr>
              <w:t xml:space="preserve">8154148,80  </w:t>
            </w:r>
          </w:p>
          <w:p w:rsidR="009355FD" w:rsidRPr="00FC26E1" w:rsidRDefault="009355FD" w:rsidP="00252C0C">
            <w:pPr>
              <w:widowControl w:val="0"/>
              <w:suppressAutoHyphens/>
              <w:autoSpaceDE w:val="0"/>
              <w:autoSpaceDN w:val="0"/>
              <w:jc w:val="center"/>
              <w:textAlignment w:val="baseline"/>
              <w:rPr>
                <w:rFonts w:cs="Tahoma"/>
                <w:color w:val="FF0000"/>
                <w:kern w:val="3"/>
                <w:lang w:eastAsia="ja-JP" w:bidi="fa-IR"/>
              </w:rPr>
            </w:pPr>
          </w:p>
        </w:tc>
        <w:tc>
          <w:tcPr>
            <w:tcW w:w="1392" w:type="dxa"/>
          </w:tcPr>
          <w:p w:rsidR="009355FD" w:rsidRDefault="009355FD" w:rsidP="00252C0C">
            <w:pPr>
              <w:widowControl w:val="0"/>
              <w:suppressAutoHyphens/>
              <w:autoSpaceDE w:val="0"/>
              <w:autoSpaceDN w:val="0"/>
              <w:jc w:val="center"/>
              <w:textAlignment w:val="baseline"/>
              <w:rPr>
                <w:rFonts w:cs="Tahoma"/>
                <w:kern w:val="3"/>
                <w:lang w:eastAsia="ja-JP" w:bidi="fa-IR"/>
              </w:rPr>
            </w:pPr>
          </w:p>
          <w:p w:rsidR="009355FD" w:rsidRDefault="009355FD" w:rsidP="00252C0C">
            <w:pPr>
              <w:widowControl w:val="0"/>
              <w:suppressAutoHyphens/>
              <w:autoSpaceDE w:val="0"/>
              <w:autoSpaceDN w:val="0"/>
              <w:jc w:val="center"/>
              <w:textAlignment w:val="baseline"/>
              <w:rPr>
                <w:rFonts w:cs="Tahoma"/>
                <w:kern w:val="3"/>
                <w:lang w:eastAsia="ja-JP" w:bidi="fa-IR"/>
              </w:rPr>
            </w:pPr>
          </w:p>
          <w:p w:rsidR="009355FD" w:rsidRDefault="009355FD" w:rsidP="00252C0C">
            <w:pPr>
              <w:widowControl w:val="0"/>
              <w:suppressAutoHyphens/>
              <w:autoSpaceDE w:val="0"/>
              <w:autoSpaceDN w:val="0"/>
              <w:jc w:val="center"/>
              <w:textAlignment w:val="baseline"/>
              <w:rPr>
                <w:rFonts w:cs="Tahoma"/>
                <w:kern w:val="3"/>
                <w:lang w:eastAsia="ja-JP" w:bidi="fa-IR"/>
              </w:rPr>
            </w:pPr>
          </w:p>
          <w:p w:rsidR="009355FD" w:rsidRPr="00FC26E1" w:rsidRDefault="009355FD" w:rsidP="00252C0C">
            <w:pPr>
              <w:widowControl w:val="0"/>
              <w:suppressAutoHyphens/>
              <w:autoSpaceDE w:val="0"/>
              <w:autoSpaceDN w:val="0"/>
              <w:jc w:val="center"/>
              <w:textAlignment w:val="baseline"/>
              <w:rPr>
                <w:rFonts w:cs="Tahoma"/>
                <w:color w:val="FF0000"/>
                <w:kern w:val="3"/>
                <w:lang w:eastAsia="ja-JP" w:bidi="fa-IR"/>
              </w:rPr>
            </w:pPr>
            <w:r>
              <w:rPr>
                <w:rFonts w:cs="Tahoma"/>
                <w:kern w:val="3"/>
                <w:lang w:eastAsia="ja-JP" w:bidi="fa-IR"/>
              </w:rPr>
              <w:t>0,00</w:t>
            </w:r>
          </w:p>
        </w:tc>
      </w:tr>
      <w:tr w:rsidR="009355FD" w:rsidRPr="00714331" w:rsidTr="000D37C9">
        <w:tc>
          <w:tcPr>
            <w:tcW w:w="700" w:type="dxa"/>
            <w:vAlign w:val="center"/>
          </w:tcPr>
          <w:p w:rsidR="009355FD" w:rsidRPr="009A7E38" w:rsidRDefault="009355FD" w:rsidP="00252C0C">
            <w:pPr>
              <w:widowControl w:val="0"/>
              <w:suppressAutoHyphens/>
              <w:autoSpaceDE w:val="0"/>
              <w:autoSpaceDN w:val="0"/>
              <w:jc w:val="center"/>
              <w:textAlignment w:val="baseline"/>
              <w:rPr>
                <w:rFonts w:cs="Tahoma"/>
                <w:color w:val="000000"/>
                <w:kern w:val="3"/>
                <w:lang w:eastAsia="ja-JP" w:bidi="fa-IR"/>
              </w:rPr>
            </w:pPr>
            <w:r>
              <w:rPr>
                <w:rFonts w:cs="Tahoma"/>
                <w:color w:val="000000"/>
                <w:kern w:val="3"/>
                <w:lang w:eastAsia="ja-JP" w:bidi="fa-IR"/>
              </w:rPr>
              <w:t>2</w:t>
            </w:r>
          </w:p>
        </w:tc>
        <w:tc>
          <w:tcPr>
            <w:tcW w:w="1960" w:type="dxa"/>
            <w:vAlign w:val="center"/>
          </w:tcPr>
          <w:p w:rsidR="009355FD" w:rsidRPr="002F3FD2" w:rsidRDefault="009355FD" w:rsidP="00252C0C">
            <w:pPr>
              <w:widowControl w:val="0"/>
              <w:suppressAutoHyphens/>
              <w:autoSpaceDE w:val="0"/>
              <w:autoSpaceDN w:val="0"/>
              <w:jc w:val="center"/>
              <w:textAlignment w:val="baseline"/>
              <w:rPr>
                <w:rFonts w:cs="Tahoma"/>
                <w:kern w:val="3"/>
                <w:lang w:eastAsia="ja-JP" w:bidi="fa-IR"/>
              </w:rPr>
            </w:pPr>
            <w:proofErr w:type="spellStart"/>
            <w:r w:rsidRPr="002F3FD2">
              <w:rPr>
                <w:rFonts w:cs="Tahoma"/>
                <w:kern w:val="3"/>
                <w:lang w:val="de-DE" w:eastAsia="ja-JP" w:bidi="fa-IR"/>
              </w:rPr>
              <w:t>Внешние</w:t>
            </w:r>
            <w:proofErr w:type="spellEnd"/>
            <w:r w:rsidRPr="002F3FD2">
              <w:rPr>
                <w:rFonts w:cs="Tahoma"/>
                <w:kern w:val="3"/>
                <w:lang w:val="de-DE" w:eastAsia="ja-JP" w:bidi="fa-IR"/>
              </w:rPr>
              <w:t xml:space="preserve"> </w:t>
            </w:r>
            <w:proofErr w:type="spellStart"/>
            <w:r w:rsidRPr="002F3FD2">
              <w:rPr>
                <w:rFonts w:cs="Tahoma"/>
                <w:kern w:val="3"/>
                <w:lang w:val="de-DE" w:eastAsia="ja-JP" w:bidi="fa-IR"/>
              </w:rPr>
              <w:t>сети</w:t>
            </w:r>
            <w:proofErr w:type="spellEnd"/>
            <w:r w:rsidRPr="002F3FD2">
              <w:rPr>
                <w:rFonts w:cs="Tahoma"/>
                <w:kern w:val="3"/>
                <w:lang w:val="de-DE" w:eastAsia="ja-JP" w:bidi="fa-IR"/>
              </w:rPr>
              <w:t xml:space="preserve"> </w:t>
            </w:r>
            <w:proofErr w:type="spellStart"/>
            <w:r w:rsidRPr="002F3FD2">
              <w:rPr>
                <w:rFonts w:cs="Tahoma"/>
                <w:kern w:val="3"/>
                <w:lang w:val="de-DE" w:eastAsia="ja-JP" w:bidi="fa-IR"/>
              </w:rPr>
              <w:t>водоснабжения</w:t>
            </w:r>
            <w:proofErr w:type="spellEnd"/>
            <w:r w:rsidRPr="002F3FD2">
              <w:rPr>
                <w:rFonts w:cs="Tahoma"/>
                <w:kern w:val="3"/>
                <w:lang w:val="de-DE" w:eastAsia="ja-JP" w:bidi="fa-IR"/>
              </w:rPr>
              <w:t xml:space="preserve"> </w:t>
            </w:r>
            <w:proofErr w:type="spellStart"/>
            <w:r w:rsidRPr="002F3FD2">
              <w:rPr>
                <w:rFonts w:cs="Tahoma"/>
                <w:kern w:val="3"/>
                <w:lang w:val="de-DE" w:eastAsia="ja-JP" w:bidi="fa-IR"/>
              </w:rPr>
              <w:t>из</w:t>
            </w:r>
            <w:proofErr w:type="spellEnd"/>
            <w:r w:rsidRPr="002F3FD2">
              <w:rPr>
                <w:rFonts w:cs="Tahoma"/>
                <w:kern w:val="3"/>
                <w:lang w:val="de-DE" w:eastAsia="ja-JP" w:bidi="fa-IR"/>
              </w:rPr>
              <w:t xml:space="preserve"> </w:t>
            </w:r>
            <w:proofErr w:type="spellStart"/>
            <w:r w:rsidRPr="002F3FD2">
              <w:rPr>
                <w:rFonts w:cs="Tahoma"/>
                <w:kern w:val="3"/>
                <w:lang w:val="de-DE" w:eastAsia="ja-JP" w:bidi="fa-IR"/>
              </w:rPr>
              <w:t>стальных</w:t>
            </w:r>
            <w:proofErr w:type="spellEnd"/>
            <w:r w:rsidRPr="002F3FD2">
              <w:rPr>
                <w:rFonts w:cs="Tahoma"/>
                <w:kern w:val="3"/>
                <w:lang w:val="de-DE" w:eastAsia="ja-JP" w:bidi="fa-IR"/>
              </w:rPr>
              <w:t xml:space="preserve"> и </w:t>
            </w:r>
            <w:proofErr w:type="spellStart"/>
            <w:r w:rsidRPr="002F3FD2">
              <w:rPr>
                <w:rFonts w:cs="Tahoma"/>
                <w:kern w:val="3"/>
                <w:lang w:val="de-DE" w:eastAsia="ja-JP" w:bidi="fa-IR"/>
              </w:rPr>
              <w:t>полиэтиленовых</w:t>
            </w:r>
            <w:proofErr w:type="spellEnd"/>
            <w:r w:rsidRPr="002F3FD2">
              <w:rPr>
                <w:rFonts w:cs="Tahoma"/>
                <w:kern w:val="3"/>
                <w:lang w:val="de-DE" w:eastAsia="ja-JP" w:bidi="fa-IR"/>
              </w:rPr>
              <w:t xml:space="preserve"> </w:t>
            </w:r>
            <w:proofErr w:type="spellStart"/>
            <w:r w:rsidRPr="002F3FD2">
              <w:rPr>
                <w:rFonts w:cs="Tahoma"/>
                <w:kern w:val="3"/>
                <w:lang w:val="de-DE" w:eastAsia="ja-JP" w:bidi="fa-IR"/>
              </w:rPr>
              <w:t>труб</w:t>
            </w:r>
            <w:proofErr w:type="spellEnd"/>
            <w:r w:rsidRPr="002F3FD2">
              <w:rPr>
                <w:rFonts w:cs="Tahoma"/>
                <w:kern w:val="3"/>
                <w:lang w:val="de-DE" w:eastAsia="ja-JP" w:bidi="fa-IR"/>
              </w:rPr>
              <w:t xml:space="preserve"> </w:t>
            </w:r>
            <w:proofErr w:type="spellStart"/>
            <w:r w:rsidRPr="002F3FD2">
              <w:rPr>
                <w:rFonts w:cs="Tahoma"/>
                <w:kern w:val="3"/>
                <w:lang w:val="de-DE" w:eastAsia="ja-JP" w:bidi="fa-IR"/>
              </w:rPr>
              <w:t>протяженностью</w:t>
            </w:r>
            <w:proofErr w:type="spellEnd"/>
            <w:r w:rsidRPr="002F3FD2">
              <w:rPr>
                <w:rFonts w:cs="Tahoma"/>
                <w:kern w:val="3"/>
                <w:lang w:val="de-DE" w:eastAsia="ja-JP" w:bidi="fa-IR"/>
              </w:rPr>
              <w:t xml:space="preserve"> 11840 </w:t>
            </w:r>
            <w:proofErr w:type="spellStart"/>
            <w:r w:rsidRPr="002F3FD2">
              <w:rPr>
                <w:rFonts w:cs="Tahoma"/>
                <w:kern w:val="3"/>
                <w:lang w:val="de-DE" w:eastAsia="ja-JP" w:bidi="fa-IR"/>
              </w:rPr>
              <w:t>п.м</w:t>
            </w:r>
            <w:proofErr w:type="spellEnd"/>
            <w:r w:rsidRPr="002F3FD2">
              <w:rPr>
                <w:rFonts w:cs="Tahoma"/>
                <w:kern w:val="3"/>
                <w:lang w:val="de-DE" w:eastAsia="ja-JP" w:bidi="fa-IR"/>
              </w:rPr>
              <w:t>.</w:t>
            </w:r>
          </w:p>
        </w:tc>
        <w:tc>
          <w:tcPr>
            <w:tcW w:w="2940" w:type="dxa"/>
            <w:vAlign w:val="center"/>
          </w:tcPr>
          <w:p w:rsidR="009355FD" w:rsidRPr="002F3FD2" w:rsidRDefault="009355FD" w:rsidP="000D37C9">
            <w:pPr>
              <w:widowControl w:val="0"/>
              <w:suppressAutoHyphens/>
              <w:autoSpaceDE w:val="0"/>
              <w:autoSpaceDN w:val="0"/>
              <w:jc w:val="center"/>
              <w:textAlignment w:val="baseline"/>
              <w:rPr>
                <w:rFonts w:cs="Tahoma"/>
                <w:bCs/>
                <w:kern w:val="3"/>
                <w:lang w:eastAsia="ja-JP" w:bidi="fa-IR"/>
              </w:rPr>
            </w:pPr>
            <w:proofErr w:type="spellStart"/>
            <w:r w:rsidRPr="002F3FD2">
              <w:rPr>
                <w:rFonts w:cs="Tahoma"/>
                <w:bCs/>
                <w:kern w:val="3"/>
                <w:lang w:val="de-DE" w:eastAsia="ja-JP" w:bidi="fa-IR"/>
              </w:rPr>
              <w:t>Вологодская</w:t>
            </w:r>
            <w:proofErr w:type="spellEnd"/>
            <w:r w:rsidRPr="002F3FD2">
              <w:rPr>
                <w:rFonts w:cs="Tahoma"/>
                <w:bCs/>
                <w:kern w:val="3"/>
                <w:lang w:val="de-DE" w:eastAsia="ja-JP" w:bidi="fa-IR"/>
              </w:rPr>
              <w:t xml:space="preserve"> </w:t>
            </w:r>
            <w:proofErr w:type="spellStart"/>
            <w:r w:rsidRPr="002F3FD2">
              <w:rPr>
                <w:rFonts w:cs="Tahoma"/>
                <w:bCs/>
                <w:kern w:val="3"/>
                <w:lang w:val="de-DE" w:eastAsia="ja-JP" w:bidi="fa-IR"/>
              </w:rPr>
              <w:t>область</w:t>
            </w:r>
            <w:proofErr w:type="spellEnd"/>
            <w:r w:rsidRPr="002F3FD2">
              <w:rPr>
                <w:rFonts w:cs="Tahoma"/>
                <w:bCs/>
                <w:kern w:val="3"/>
                <w:lang w:val="de-DE" w:eastAsia="ja-JP" w:bidi="fa-IR"/>
              </w:rPr>
              <w:t xml:space="preserve">, </w:t>
            </w:r>
            <w:proofErr w:type="spellStart"/>
            <w:r w:rsidRPr="002F3FD2">
              <w:rPr>
                <w:rFonts w:cs="Tahoma"/>
                <w:bCs/>
                <w:kern w:val="3"/>
                <w:lang w:val="de-DE" w:eastAsia="ja-JP" w:bidi="fa-IR"/>
              </w:rPr>
              <w:t>Белозерский</w:t>
            </w:r>
            <w:proofErr w:type="spellEnd"/>
            <w:r w:rsidRPr="002F3FD2">
              <w:rPr>
                <w:rFonts w:cs="Tahoma"/>
                <w:bCs/>
                <w:kern w:val="3"/>
                <w:lang w:val="de-DE" w:eastAsia="ja-JP" w:bidi="fa-IR"/>
              </w:rPr>
              <w:t xml:space="preserve"> </w:t>
            </w:r>
            <w:proofErr w:type="spellStart"/>
            <w:r w:rsidRPr="002F3FD2">
              <w:rPr>
                <w:rFonts w:cs="Tahoma"/>
                <w:bCs/>
                <w:kern w:val="3"/>
                <w:lang w:val="de-DE" w:eastAsia="ja-JP" w:bidi="fa-IR"/>
              </w:rPr>
              <w:t>район</w:t>
            </w:r>
            <w:proofErr w:type="spellEnd"/>
            <w:r w:rsidRPr="002F3FD2">
              <w:rPr>
                <w:rFonts w:cs="Tahoma"/>
                <w:bCs/>
                <w:kern w:val="3"/>
                <w:lang w:val="de-DE" w:eastAsia="ja-JP" w:bidi="fa-IR"/>
              </w:rPr>
              <w:t>,</w:t>
            </w:r>
          </w:p>
          <w:p w:rsidR="009355FD" w:rsidRPr="002F3FD2" w:rsidRDefault="009355FD" w:rsidP="000D37C9">
            <w:pPr>
              <w:widowControl w:val="0"/>
              <w:suppressAutoHyphens/>
              <w:autoSpaceDE w:val="0"/>
              <w:autoSpaceDN w:val="0"/>
              <w:jc w:val="center"/>
              <w:textAlignment w:val="baseline"/>
              <w:rPr>
                <w:rFonts w:cs="Tahoma"/>
                <w:bCs/>
                <w:kern w:val="3"/>
                <w:lang w:eastAsia="ja-JP" w:bidi="fa-IR"/>
              </w:rPr>
            </w:pPr>
            <w:r w:rsidRPr="002F3FD2">
              <w:rPr>
                <w:rFonts w:cs="Tahoma"/>
                <w:bCs/>
                <w:kern w:val="3"/>
                <w:lang w:val="de-DE" w:eastAsia="ja-JP" w:bidi="fa-IR"/>
              </w:rPr>
              <w:t>п.</w:t>
            </w:r>
            <w:r w:rsidRPr="002F3FD2">
              <w:rPr>
                <w:rFonts w:cs="Tahoma"/>
                <w:bCs/>
                <w:kern w:val="3"/>
                <w:lang w:eastAsia="ja-JP" w:bidi="fa-IR"/>
              </w:rPr>
              <w:t xml:space="preserve"> </w:t>
            </w:r>
            <w:proofErr w:type="spellStart"/>
            <w:r w:rsidRPr="002F3FD2">
              <w:rPr>
                <w:rFonts w:cs="Tahoma"/>
                <w:bCs/>
                <w:kern w:val="3"/>
                <w:lang w:val="de-DE" w:eastAsia="ja-JP" w:bidi="fa-IR"/>
              </w:rPr>
              <w:t>Нижняя</w:t>
            </w:r>
            <w:proofErr w:type="spellEnd"/>
            <w:r w:rsidRPr="002F3FD2">
              <w:rPr>
                <w:rFonts w:cs="Tahoma"/>
                <w:bCs/>
                <w:kern w:val="3"/>
                <w:lang w:val="de-DE" w:eastAsia="ja-JP" w:bidi="fa-IR"/>
              </w:rPr>
              <w:t xml:space="preserve"> </w:t>
            </w:r>
            <w:proofErr w:type="spellStart"/>
            <w:r w:rsidRPr="002F3FD2">
              <w:rPr>
                <w:rFonts w:cs="Tahoma"/>
                <w:bCs/>
                <w:kern w:val="3"/>
                <w:lang w:val="de-DE" w:eastAsia="ja-JP" w:bidi="fa-IR"/>
              </w:rPr>
              <w:t>Мондома</w:t>
            </w:r>
            <w:proofErr w:type="spellEnd"/>
          </w:p>
          <w:p w:rsidR="009355FD" w:rsidRPr="002F3FD2" w:rsidRDefault="009355FD" w:rsidP="00252C0C">
            <w:pPr>
              <w:widowControl w:val="0"/>
              <w:suppressAutoHyphens/>
              <w:autoSpaceDE w:val="0"/>
              <w:autoSpaceDN w:val="0"/>
              <w:jc w:val="center"/>
              <w:textAlignment w:val="baseline"/>
              <w:rPr>
                <w:rFonts w:cs="Tahoma"/>
                <w:kern w:val="3"/>
                <w:lang w:eastAsia="ja-JP" w:bidi="fa-IR"/>
              </w:rPr>
            </w:pPr>
          </w:p>
        </w:tc>
        <w:tc>
          <w:tcPr>
            <w:tcW w:w="783" w:type="dxa"/>
            <w:vAlign w:val="center"/>
          </w:tcPr>
          <w:p w:rsidR="009355FD" w:rsidRPr="002F3FD2" w:rsidRDefault="009355FD" w:rsidP="00252C0C">
            <w:pPr>
              <w:widowControl w:val="0"/>
              <w:suppressAutoHyphens/>
              <w:autoSpaceDE w:val="0"/>
              <w:autoSpaceDN w:val="0"/>
              <w:jc w:val="center"/>
              <w:textAlignment w:val="baseline"/>
              <w:rPr>
                <w:rFonts w:cs="Tahoma"/>
                <w:bCs/>
                <w:kern w:val="3"/>
                <w:lang w:val="de-DE" w:eastAsia="ja-JP" w:bidi="fa-IR"/>
              </w:rPr>
            </w:pPr>
            <w:r w:rsidRPr="002F3FD2">
              <w:rPr>
                <w:rFonts w:cs="Tahoma"/>
                <w:bCs/>
                <w:kern w:val="3"/>
                <w:lang w:val="de-DE" w:eastAsia="ja-JP" w:bidi="fa-IR"/>
              </w:rPr>
              <w:t>1980</w:t>
            </w:r>
          </w:p>
        </w:tc>
        <w:tc>
          <w:tcPr>
            <w:tcW w:w="2254" w:type="dxa"/>
            <w:vAlign w:val="center"/>
          </w:tcPr>
          <w:p w:rsidR="009355FD" w:rsidRPr="002F3FD2" w:rsidRDefault="00C25C63" w:rsidP="00252C0C">
            <w:pPr>
              <w:widowControl w:val="0"/>
              <w:suppressAutoHyphens/>
              <w:autoSpaceDE w:val="0"/>
              <w:autoSpaceDN w:val="0"/>
              <w:jc w:val="center"/>
              <w:textAlignment w:val="baseline"/>
              <w:rPr>
                <w:rFonts w:cs="Tahoma"/>
                <w:bCs/>
                <w:kern w:val="3"/>
                <w:lang w:eastAsia="ja-JP" w:bidi="fa-IR"/>
              </w:rPr>
            </w:pPr>
            <w:r>
              <w:rPr>
                <w:rFonts w:cs="Tahoma"/>
                <w:bCs/>
                <w:kern w:val="3"/>
                <w:lang w:eastAsia="ja-JP" w:bidi="fa-IR"/>
              </w:rPr>
              <w:t>Назначение: внешние сети водоснабжения, п</w:t>
            </w:r>
            <w:proofErr w:type="spellStart"/>
            <w:r w:rsidR="009355FD" w:rsidRPr="002F3FD2">
              <w:rPr>
                <w:rFonts w:cs="Tahoma"/>
                <w:bCs/>
                <w:kern w:val="3"/>
                <w:lang w:val="de-DE" w:eastAsia="ja-JP" w:bidi="fa-IR"/>
              </w:rPr>
              <w:t>ротяженность</w:t>
            </w:r>
            <w:proofErr w:type="spellEnd"/>
            <w:r w:rsidR="009355FD" w:rsidRPr="002F3FD2">
              <w:rPr>
                <w:rFonts w:cs="Tahoma"/>
                <w:bCs/>
                <w:kern w:val="3"/>
                <w:lang w:val="de-DE" w:eastAsia="ja-JP" w:bidi="fa-IR"/>
              </w:rPr>
              <w:t xml:space="preserve"> 11840</w:t>
            </w:r>
            <w:r w:rsidR="009355FD" w:rsidRPr="002F3FD2">
              <w:rPr>
                <w:rFonts w:cs="Tahoma"/>
                <w:bCs/>
                <w:kern w:val="3"/>
                <w:lang w:eastAsia="ja-JP" w:bidi="fa-IR"/>
              </w:rPr>
              <w:t xml:space="preserve"> </w:t>
            </w:r>
            <w:r w:rsidR="009355FD" w:rsidRPr="002F3FD2">
              <w:rPr>
                <w:rFonts w:cs="Tahoma"/>
                <w:bCs/>
                <w:kern w:val="3"/>
                <w:lang w:val="de-DE" w:eastAsia="ja-JP" w:bidi="fa-IR"/>
              </w:rPr>
              <w:t>м</w:t>
            </w:r>
            <w:r w:rsidR="009355FD" w:rsidRPr="002F3FD2">
              <w:rPr>
                <w:rFonts w:cs="Tahoma"/>
                <w:bCs/>
                <w:kern w:val="3"/>
                <w:lang w:eastAsia="ja-JP" w:bidi="fa-IR"/>
              </w:rPr>
              <w:t xml:space="preserve">.; </w:t>
            </w:r>
          </w:p>
          <w:p w:rsidR="009355FD" w:rsidRPr="002F3FD2" w:rsidRDefault="009355FD" w:rsidP="00252C0C">
            <w:pPr>
              <w:widowControl w:val="0"/>
              <w:suppressAutoHyphens/>
              <w:autoSpaceDE w:val="0"/>
              <w:autoSpaceDN w:val="0"/>
              <w:jc w:val="center"/>
              <w:textAlignment w:val="baseline"/>
              <w:rPr>
                <w:rFonts w:cs="Tahoma"/>
                <w:bCs/>
                <w:kern w:val="3"/>
                <w:lang w:eastAsia="ja-JP" w:bidi="fa-IR"/>
              </w:rPr>
            </w:pPr>
            <w:r w:rsidRPr="002F3FD2">
              <w:rPr>
                <w:rFonts w:cs="Tahoma"/>
                <w:bCs/>
                <w:kern w:val="3"/>
                <w:lang w:eastAsia="ja-JP" w:bidi="fa-IR"/>
              </w:rPr>
              <w:t xml:space="preserve">кадастровый номер </w:t>
            </w:r>
          </w:p>
          <w:p w:rsidR="009355FD" w:rsidRPr="002F3FD2" w:rsidRDefault="009355FD" w:rsidP="00252C0C">
            <w:pPr>
              <w:widowControl w:val="0"/>
              <w:suppressAutoHyphens/>
              <w:autoSpaceDE w:val="0"/>
              <w:autoSpaceDN w:val="0"/>
              <w:jc w:val="center"/>
              <w:textAlignment w:val="baseline"/>
              <w:rPr>
                <w:rFonts w:cs="Tahoma"/>
                <w:bCs/>
                <w:kern w:val="3"/>
                <w:lang w:eastAsia="ja-JP" w:bidi="fa-IR"/>
              </w:rPr>
            </w:pPr>
            <w:r w:rsidRPr="002F3FD2">
              <w:rPr>
                <w:rFonts w:cs="Tahoma"/>
                <w:bCs/>
                <w:kern w:val="3"/>
                <w:lang w:eastAsia="ja-JP" w:bidi="fa-IR"/>
              </w:rPr>
              <w:t>35:03:0203022:360</w:t>
            </w:r>
          </w:p>
        </w:tc>
        <w:tc>
          <w:tcPr>
            <w:tcW w:w="896" w:type="dxa"/>
            <w:vAlign w:val="center"/>
          </w:tcPr>
          <w:p w:rsidR="009355FD" w:rsidRPr="00043C32" w:rsidRDefault="00043C32" w:rsidP="00252C0C">
            <w:pPr>
              <w:widowControl w:val="0"/>
              <w:suppressAutoHyphens/>
              <w:autoSpaceDE w:val="0"/>
              <w:autoSpaceDN w:val="0"/>
              <w:jc w:val="center"/>
              <w:textAlignment w:val="baseline"/>
              <w:rPr>
                <w:rFonts w:cs="Tahoma"/>
                <w:bCs/>
                <w:kern w:val="3"/>
                <w:lang w:eastAsia="ja-JP" w:bidi="fa-IR"/>
              </w:rPr>
            </w:pPr>
            <w:r>
              <w:rPr>
                <w:rFonts w:cs="Tahoma"/>
                <w:bCs/>
                <w:kern w:val="3"/>
                <w:lang w:eastAsia="ja-JP" w:bidi="fa-IR"/>
              </w:rPr>
              <w:t>75</w:t>
            </w:r>
          </w:p>
        </w:tc>
        <w:tc>
          <w:tcPr>
            <w:tcW w:w="2281" w:type="dxa"/>
            <w:vAlign w:val="center"/>
          </w:tcPr>
          <w:p w:rsidR="009355FD" w:rsidRPr="002F3FD2" w:rsidRDefault="009355FD" w:rsidP="00252C0C">
            <w:pPr>
              <w:widowControl w:val="0"/>
              <w:suppressAutoHyphens/>
              <w:autoSpaceDE w:val="0"/>
              <w:autoSpaceDN w:val="0"/>
              <w:jc w:val="center"/>
              <w:textAlignment w:val="baseline"/>
            </w:pPr>
            <w:r w:rsidRPr="002F3FD2">
              <w:t xml:space="preserve">№ 35-35/003-35/003/004/2016-3050/2 </w:t>
            </w:r>
          </w:p>
          <w:p w:rsidR="009355FD" w:rsidRPr="002F3FD2" w:rsidRDefault="009355FD" w:rsidP="000D37C9">
            <w:pPr>
              <w:widowControl w:val="0"/>
              <w:suppressAutoHyphens/>
              <w:autoSpaceDE w:val="0"/>
              <w:autoSpaceDN w:val="0"/>
              <w:jc w:val="center"/>
              <w:textAlignment w:val="baseline"/>
              <w:rPr>
                <w:rFonts w:cs="Tahoma"/>
                <w:bCs/>
                <w:kern w:val="3"/>
                <w:lang w:eastAsia="ja-JP" w:bidi="fa-IR"/>
              </w:rPr>
            </w:pPr>
            <w:r w:rsidRPr="002F3FD2">
              <w:t>от 26</w:t>
            </w:r>
            <w:r w:rsidR="000D37C9">
              <w:t xml:space="preserve"> декабря </w:t>
            </w:r>
            <w:r w:rsidRPr="002F3FD2">
              <w:t>2016 года</w:t>
            </w:r>
          </w:p>
        </w:tc>
        <w:tc>
          <w:tcPr>
            <w:tcW w:w="1820" w:type="dxa"/>
            <w:vAlign w:val="center"/>
          </w:tcPr>
          <w:p w:rsidR="009355FD" w:rsidRDefault="009355FD" w:rsidP="00252C0C">
            <w:pPr>
              <w:widowControl w:val="0"/>
              <w:suppressAutoHyphens/>
              <w:autoSpaceDE w:val="0"/>
              <w:autoSpaceDN w:val="0"/>
              <w:jc w:val="center"/>
              <w:textAlignment w:val="baseline"/>
              <w:rPr>
                <w:rFonts w:cs="Tahoma"/>
                <w:bCs/>
                <w:kern w:val="3"/>
                <w:lang w:eastAsia="ja-JP" w:bidi="fa-IR"/>
              </w:rPr>
            </w:pPr>
            <w:r w:rsidRPr="00FE767C">
              <w:t>4263445,20</w:t>
            </w:r>
            <w:r>
              <w:t xml:space="preserve"> </w:t>
            </w:r>
          </w:p>
          <w:p w:rsidR="009355FD" w:rsidRDefault="009355FD" w:rsidP="00252C0C">
            <w:pPr>
              <w:widowControl w:val="0"/>
              <w:suppressAutoHyphens/>
              <w:autoSpaceDE w:val="0"/>
              <w:autoSpaceDN w:val="0"/>
              <w:jc w:val="center"/>
              <w:textAlignment w:val="baseline"/>
              <w:rPr>
                <w:rFonts w:cs="Tahoma"/>
                <w:bCs/>
                <w:kern w:val="3"/>
                <w:lang w:eastAsia="ja-JP" w:bidi="fa-IR"/>
              </w:rPr>
            </w:pPr>
          </w:p>
          <w:p w:rsidR="009355FD" w:rsidRPr="00FC26E1" w:rsidRDefault="009355FD" w:rsidP="00252C0C">
            <w:pPr>
              <w:widowControl w:val="0"/>
              <w:suppressAutoHyphens/>
              <w:autoSpaceDE w:val="0"/>
              <w:autoSpaceDN w:val="0"/>
              <w:jc w:val="center"/>
              <w:textAlignment w:val="baseline"/>
              <w:rPr>
                <w:rFonts w:cs="Tahoma"/>
                <w:bCs/>
                <w:color w:val="FF0000"/>
                <w:kern w:val="3"/>
                <w:sz w:val="20"/>
                <w:szCs w:val="20"/>
                <w:lang w:eastAsia="ja-JP" w:bidi="fa-IR"/>
              </w:rPr>
            </w:pPr>
          </w:p>
        </w:tc>
        <w:tc>
          <w:tcPr>
            <w:tcW w:w="1392" w:type="dxa"/>
          </w:tcPr>
          <w:p w:rsidR="009355FD" w:rsidRDefault="009355FD" w:rsidP="00252C0C">
            <w:pPr>
              <w:widowControl w:val="0"/>
              <w:suppressAutoHyphens/>
              <w:autoSpaceDE w:val="0"/>
              <w:autoSpaceDN w:val="0"/>
              <w:jc w:val="center"/>
              <w:textAlignment w:val="baseline"/>
            </w:pPr>
          </w:p>
          <w:p w:rsidR="009355FD" w:rsidRDefault="009355FD" w:rsidP="00252C0C">
            <w:pPr>
              <w:widowControl w:val="0"/>
              <w:suppressAutoHyphens/>
              <w:autoSpaceDE w:val="0"/>
              <w:autoSpaceDN w:val="0"/>
              <w:jc w:val="center"/>
              <w:textAlignment w:val="baseline"/>
            </w:pPr>
          </w:p>
          <w:p w:rsidR="009355FD" w:rsidRPr="00FE767C" w:rsidRDefault="009355FD" w:rsidP="00252C0C">
            <w:pPr>
              <w:widowControl w:val="0"/>
              <w:suppressAutoHyphens/>
              <w:autoSpaceDE w:val="0"/>
              <w:autoSpaceDN w:val="0"/>
              <w:jc w:val="center"/>
              <w:textAlignment w:val="baseline"/>
            </w:pPr>
            <w:r>
              <w:t>0,00</w:t>
            </w:r>
          </w:p>
        </w:tc>
      </w:tr>
      <w:tr w:rsidR="009355FD" w:rsidRPr="00714331" w:rsidTr="000D37C9">
        <w:trPr>
          <w:trHeight w:val="70"/>
        </w:trPr>
        <w:tc>
          <w:tcPr>
            <w:tcW w:w="700" w:type="dxa"/>
            <w:vAlign w:val="center"/>
          </w:tcPr>
          <w:p w:rsidR="009355FD" w:rsidRDefault="009355FD" w:rsidP="00252C0C">
            <w:pPr>
              <w:widowControl w:val="0"/>
              <w:suppressAutoHyphens/>
              <w:autoSpaceDE w:val="0"/>
              <w:autoSpaceDN w:val="0"/>
              <w:jc w:val="center"/>
              <w:textAlignment w:val="baseline"/>
              <w:rPr>
                <w:rFonts w:cs="Tahoma"/>
                <w:color w:val="000000"/>
                <w:kern w:val="3"/>
                <w:lang w:eastAsia="ja-JP" w:bidi="fa-IR"/>
              </w:rPr>
            </w:pPr>
          </w:p>
        </w:tc>
        <w:tc>
          <w:tcPr>
            <w:tcW w:w="1960" w:type="dxa"/>
            <w:vAlign w:val="center"/>
          </w:tcPr>
          <w:p w:rsidR="009355FD" w:rsidRPr="002F3FD2" w:rsidRDefault="009355FD" w:rsidP="00252C0C">
            <w:pPr>
              <w:widowControl w:val="0"/>
              <w:suppressAutoHyphens/>
              <w:autoSpaceDE w:val="0"/>
              <w:autoSpaceDN w:val="0"/>
              <w:jc w:val="center"/>
              <w:textAlignment w:val="baseline"/>
              <w:rPr>
                <w:rFonts w:cs="Tahoma"/>
                <w:kern w:val="3"/>
                <w:lang w:val="de-DE" w:eastAsia="ja-JP" w:bidi="fa-IR"/>
              </w:rPr>
            </w:pPr>
          </w:p>
        </w:tc>
        <w:tc>
          <w:tcPr>
            <w:tcW w:w="2940" w:type="dxa"/>
            <w:vAlign w:val="center"/>
          </w:tcPr>
          <w:p w:rsidR="009355FD" w:rsidRPr="00FC26E1" w:rsidRDefault="009355FD" w:rsidP="00252C0C">
            <w:pPr>
              <w:widowControl w:val="0"/>
              <w:suppressAutoHyphens/>
              <w:autoSpaceDE w:val="0"/>
              <w:autoSpaceDN w:val="0"/>
              <w:textAlignment w:val="baseline"/>
              <w:rPr>
                <w:rFonts w:cs="Tahoma"/>
                <w:bCs/>
                <w:kern w:val="3"/>
                <w:lang w:eastAsia="ja-JP" w:bidi="fa-IR"/>
              </w:rPr>
            </w:pPr>
            <w:r>
              <w:rPr>
                <w:rFonts w:cs="Tahoma"/>
                <w:bCs/>
                <w:kern w:val="3"/>
                <w:lang w:eastAsia="ja-JP" w:bidi="fa-IR"/>
              </w:rPr>
              <w:t>ИТОГО:</w:t>
            </w:r>
          </w:p>
        </w:tc>
        <w:tc>
          <w:tcPr>
            <w:tcW w:w="783" w:type="dxa"/>
            <w:vAlign w:val="center"/>
          </w:tcPr>
          <w:p w:rsidR="009355FD" w:rsidRPr="002F3FD2" w:rsidRDefault="009355FD" w:rsidP="00252C0C">
            <w:pPr>
              <w:widowControl w:val="0"/>
              <w:suppressAutoHyphens/>
              <w:autoSpaceDE w:val="0"/>
              <w:autoSpaceDN w:val="0"/>
              <w:jc w:val="center"/>
              <w:textAlignment w:val="baseline"/>
              <w:rPr>
                <w:rFonts w:cs="Tahoma"/>
                <w:bCs/>
                <w:kern w:val="3"/>
                <w:lang w:val="de-DE" w:eastAsia="ja-JP" w:bidi="fa-IR"/>
              </w:rPr>
            </w:pPr>
          </w:p>
        </w:tc>
        <w:tc>
          <w:tcPr>
            <w:tcW w:w="2254" w:type="dxa"/>
            <w:vAlign w:val="center"/>
          </w:tcPr>
          <w:p w:rsidR="009355FD" w:rsidRPr="002F3FD2" w:rsidRDefault="009355FD" w:rsidP="00252C0C">
            <w:pPr>
              <w:widowControl w:val="0"/>
              <w:suppressAutoHyphens/>
              <w:autoSpaceDE w:val="0"/>
              <w:autoSpaceDN w:val="0"/>
              <w:jc w:val="center"/>
              <w:textAlignment w:val="baseline"/>
              <w:rPr>
                <w:rFonts w:cs="Tahoma"/>
                <w:bCs/>
                <w:kern w:val="3"/>
                <w:lang w:eastAsia="ja-JP" w:bidi="fa-IR"/>
              </w:rPr>
            </w:pPr>
          </w:p>
        </w:tc>
        <w:tc>
          <w:tcPr>
            <w:tcW w:w="896" w:type="dxa"/>
            <w:vAlign w:val="center"/>
          </w:tcPr>
          <w:p w:rsidR="009355FD" w:rsidRPr="002F3FD2" w:rsidRDefault="009355FD" w:rsidP="00252C0C">
            <w:pPr>
              <w:widowControl w:val="0"/>
              <w:suppressAutoHyphens/>
              <w:autoSpaceDE w:val="0"/>
              <w:autoSpaceDN w:val="0"/>
              <w:jc w:val="center"/>
              <w:textAlignment w:val="baseline"/>
              <w:rPr>
                <w:rFonts w:cs="Tahoma"/>
                <w:bCs/>
                <w:kern w:val="3"/>
                <w:lang w:val="de-DE" w:eastAsia="ja-JP" w:bidi="fa-IR"/>
              </w:rPr>
            </w:pPr>
          </w:p>
        </w:tc>
        <w:tc>
          <w:tcPr>
            <w:tcW w:w="2281" w:type="dxa"/>
            <w:vAlign w:val="center"/>
          </w:tcPr>
          <w:p w:rsidR="009355FD" w:rsidRPr="002F3FD2" w:rsidRDefault="009355FD" w:rsidP="00252C0C">
            <w:pPr>
              <w:widowControl w:val="0"/>
              <w:suppressAutoHyphens/>
              <w:autoSpaceDE w:val="0"/>
              <w:autoSpaceDN w:val="0"/>
              <w:jc w:val="center"/>
              <w:textAlignment w:val="baseline"/>
            </w:pPr>
          </w:p>
        </w:tc>
        <w:tc>
          <w:tcPr>
            <w:tcW w:w="1820" w:type="dxa"/>
            <w:vAlign w:val="center"/>
          </w:tcPr>
          <w:p w:rsidR="009355FD" w:rsidRPr="00950E8A" w:rsidRDefault="001C5EA7" w:rsidP="00252C0C">
            <w:pPr>
              <w:widowControl w:val="0"/>
              <w:suppressAutoHyphens/>
              <w:autoSpaceDE w:val="0"/>
              <w:autoSpaceDN w:val="0"/>
              <w:jc w:val="center"/>
              <w:textAlignment w:val="baseline"/>
              <w:rPr>
                <w:rFonts w:cs="Tahoma"/>
                <w:bCs/>
                <w:color w:val="FF0000"/>
                <w:kern w:val="3"/>
                <w:lang w:eastAsia="ja-JP" w:bidi="fa-IR"/>
              </w:rPr>
            </w:pPr>
            <w:r>
              <w:rPr>
                <w:rFonts w:cs="Tahoma"/>
                <w:bCs/>
                <w:kern w:val="3"/>
                <w:lang w:val="de-DE" w:eastAsia="ja-JP" w:bidi="fa-IR"/>
              </w:rPr>
              <w:fldChar w:fldCharType="begin"/>
            </w:r>
            <w:r w:rsidR="009355FD">
              <w:rPr>
                <w:rFonts w:cs="Tahoma"/>
                <w:bCs/>
                <w:kern w:val="3"/>
                <w:lang w:val="de-DE" w:eastAsia="ja-JP" w:bidi="fa-IR"/>
              </w:rPr>
              <w:instrText xml:space="preserve"> =SUM(ABOVE) </w:instrText>
            </w:r>
            <w:r>
              <w:rPr>
                <w:rFonts w:cs="Tahoma"/>
                <w:bCs/>
                <w:kern w:val="3"/>
                <w:lang w:val="de-DE" w:eastAsia="ja-JP" w:bidi="fa-IR"/>
              </w:rPr>
              <w:fldChar w:fldCharType="separate"/>
            </w:r>
            <w:r w:rsidR="009355FD">
              <w:rPr>
                <w:rFonts w:cs="Tahoma"/>
                <w:bCs/>
                <w:noProof/>
                <w:kern w:val="3"/>
                <w:lang w:val="de-DE" w:eastAsia="ja-JP" w:bidi="fa-IR"/>
              </w:rPr>
              <w:t>12417594</w:t>
            </w:r>
            <w:r>
              <w:rPr>
                <w:rFonts w:cs="Tahoma"/>
                <w:bCs/>
                <w:kern w:val="3"/>
                <w:lang w:val="de-DE" w:eastAsia="ja-JP" w:bidi="fa-IR"/>
              </w:rPr>
              <w:fldChar w:fldCharType="end"/>
            </w:r>
            <w:r w:rsidR="009355FD">
              <w:rPr>
                <w:rFonts w:cs="Tahoma"/>
                <w:bCs/>
                <w:kern w:val="3"/>
                <w:lang w:eastAsia="ja-JP" w:bidi="fa-IR"/>
              </w:rPr>
              <w:t>,00</w:t>
            </w:r>
          </w:p>
        </w:tc>
        <w:tc>
          <w:tcPr>
            <w:tcW w:w="1392" w:type="dxa"/>
          </w:tcPr>
          <w:p w:rsidR="009355FD" w:rsidRPr="00FC26E1" w:rsidRDefault="001C5EA7" w:rsidP="00252C0C">
            <w:pPr>
              <w:widowControl w:val="0"/>
              <w:suppressAutoHyphens/>
              <w:autoSpaceDE w:val="0"/>
              <w:autoSpaceDN w:val="0"/>
              <w:jc w:val="center"/>
              <w:textAlignment w:val="baseline"/>
              <w:rPr>
                <w:rFonts w:cs="Tahoma"/>
                <w:bCs/>
                <w:kern w:val="3"/>
                <w:lang w:val="de-DE" w:eastAsia="ja-JP" w:bidi="fa-IR"/>
              </w:rPr>
            </w:pPr>
            <w:r>
              <w:rPr>
                <w:rFonts w:cs="Tahoma"/>
                <w:bCs/>
                <w:kern w:val="3"/>
                <w:lang w:val="de-DE" w:eastAsia="ja-JP" w:bidi="fa-IR"/>
              </w:rPr>
              <w:fldChar w:fldCharType="begin"/>
            </w:r>
            <w:r w:rsidR="009355FD">
              <w:rPr>
                <w:rFonts w:cs="Tahoma"/>
                <w:bCs/>
                <w:kern w:val="3"/>
                <w:lang w:val="de-DE" w:eastAsia="ja-JP" w:bidi="fa-IR"/>
              </w:rPr>
              <w:instrText xml:space="preserve"> =SUM(ABOVE) </w:instrText>
            </w:r>
            <w:r>
              <w:rPr>
                <w:rFonts w:cs="Tahoma"/>
                <w:bCs/>
                <w:kern w:val="3"/>
                <w:lang w:val="de-DE" w:eastAsia="ja-JP" w:bidi="fa-IR"/>
              </w:rPr>
              <w:fldChar w:fldCharType="separate"/>
            </w:r>
            <w:r w:rsidR="009355FD">
              <w:rPr>
                <w:rFonts w:cs="Tahoma"/>
                <w:bCs/>
                <w:noProof/>
                <w:kern w:val="3"/>
                <w:lang w:val="de-DE" w:eastAsia="ja-JP" w:bidi="fa-IR"/>
              </w:rPr>
              <w:t>0,0</w:t>
            </w:r>
            <w:r>
              <w:rPr>
                <w:rFonts w:cs="Tahoma"/>
                <w:bCs/>
                <w:kern w:val="3"/>
                <w:lang w:val="de-DE" w:eastAsia="ja-JP" w:bidi="fa-IR"/>
              </w:rPr>
              <w:fldChar w:fldCharType="end"/>
            </w:r>
          </w:p>
        </w:tc>
      </w:tr>
    </w:tbl>
    <w:p w:rsidR="00FF393D" w:rsidRPr="00C84BB3" w:rsidRDefault="00FF393D" w:rsidP="001C5275">
      <w:pPr>
        <w:suppressAutoHyphens/>
        <w:autoSpaceDE w:val="0"/>
        <w:autoSpaceDN w:val="0"/>
        <w:adjustRightInd w:val="0"/>
        <w:jc w:val="center"/>
        <w:rPr>
          <w:b/>
          <w:sz w:val="28"/>
          <w:szCs w:val="28"/>
        </w:rPr>
      </w:pPr>
    </w:p>
    <w:p w:rsidR="00E1463C" w:rsidRDefault="00E1463C" w:rsidP="00D31712">
      <w:pPr>
        <w:jc w:val="right"/>
        <w:rPr>
          <w:sz w:val="28"/>
          <w:szCs w:val="28"/>
        </w:rPr>
      </w:pPr>
    </w:p>
    <w:p w:rsidR="000D37C9" w:rsidRDefault="000D37C9" w:rsidP="00D31712">
      <w:pPr>
        <w:jc w:val="right"/>
        <w:rPr>
          <w:sz w:val="28"/>
          <w:szCs w:val="28"/>
        </w:rPr>
      </w:pPr>
    </w:p>
    <w:p w:rsidR="000D37C9" w:rsidRDefault="000D37C9" w:rsidP="00D31712">
      <w:pPr>
        <w:jc w:val="right"/>
        <w:rPr>
          <w:sz w:val="28"/>
          <w:szCs w:val="28"/>
        </w:rPr>
      </w:pPr>
    </w:p>
    <w:p w:rsidR="000D37C9" w:rsidRDefault="000D37C9" w:rsidP="00D31712">
      <w:pPr>
        <w:jc w:val="right"/>
        <w:rPr>
          <w:sz w:val="28"/>
          <w:szCs w:val="28"/>
        </w:rPr>
      </w:pPr>
    </w:p>
    <w:p w:rsidR="000D37C9" w:rsidRDefault="000D37C9" w:rsidP="00D31712">
      <w:pPr>
        <w:jc w:val="right"/>
        <w:rPr>
          <w:sz w:val="28"/>
          <w:szCs w:val="28"/>
        </w:rPr>
      </w:pPr>
    </w:p>
    <w:p w:rsidR="000D37C9" w:rsidRPr="00C84BB3" w:rsidRDefault="000D37C9" w:rsidP="00D31712">
      <w:pPr>
        <w:jc w:val="right"/>
        <w:rPr>
          <w:sz w:val="28"/>
          <w:szCs w:val="28"/>
        </w:rPr>
      </w:pPr>
    </w:p>
    <w:p w:rsidR="006F1B87" w:rsidRDefault="00E1463C" w:rsidP="00E1463C">
      <w:pPr>
        <w:jc w:val="center"/>
        <w:rPr>
          <w:sz w:val="28"/>
          <w:szCs w:val="28"/>
        </w:rPr>
      </w:pPr>
      <w:r w:rsidRPr="00C84BB3">
        <w:rPr>
          <w:sz w:val="28"/>
          <w:szCs w:val="28"/>
        </w:rPr>
        <w:lastRenderedPageBreak/>
        <w:t>Таблица 2. Перечень и описание объектов движимого имущества, входящего в состав иного имущества, передаваемого Концессионеру</w:t>
      </w:r>
    </w:p>
    <w:p w:rsidR="00E1463C" w:rsidRPr="00731331" w:rsidRDefault="00E1463C" w:rsidP="00E1463C">
      <w:pPr>
        <w:jc w:val="center"/>
        <w:rPr>
          <w:sz w:val="28"/>
          <w:szCs w:val="28"/>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128"/>
        <w:gridCol w:w="5481"/>
        <w:gridCol w:w="1769"/>
        <w:gridCol w:w="1991"/>
        <w:gridCol w:w="1800"/>
      </w:tblGrid>
      <w:tr w:rsidR="009355FD" w:rsidRPr="00662430" w:rsidTr="00252C0C">
        <w:tc>
          <w:tcPr>
            <w:tcW w:w="617" w:type="dxa"/>
            <w:vAlign w:val="center"/>
          </w:tcPr>
          <w:p w:rsidR="009355FD" w:rsidRPr="00662430" w:rsidRDefault="009355FD" w:rsidP="00252C0C">
            <w:pPr>
              <w:tabs>
                <w:tab w:val="left" w:pos="6840"/>
              </w:tabs>
              <w:jc w:val="center"/>
            </w:pPr>
            <w:r w:rsidRPr="00662430">
              <w:t>№ п/п</w:t>
            </w:r>
          </w:p>
        </w:tc>
        <w:tc>
          <w:tcPr>
            <w:tcW w:w="3128" w:type="dxa"/>
            <w:vAlign w:val="center"/>
          </w:tcPr>
          <w:p w:rsidR="009355FD" w:rsidRPr="00662430" w:rsidRDefault="009355FD" w:rsidP="00252C0C">
            <w:pPr>
              <w:tabs>
                <w:tab w:val="left" w:pos="6840"/>
              </w:tabs>
              <w:jc w:val="center"/>
            </w:pPr>
            <w:r w:rsidRPr="00662430">
              <w:t>Наименование объекта</w:t>
            </w:r>
          </w:p>
        </w:tc>
        <w:tc>
          <w:tcPr>
            <w:tcW w:w="5481" w:type="dxa"/>
          </w:tcPr>
          <w:p w:rsidR="009355FD" w:rsidRPr="00662430" w:rsidRDefault="009355FD" w:rsidP="00252C0C">
            <w:pPr>
              <w:tabs>
                <w:tab w:val="left" w:pos="6840"/>
              </w:tabs>
              <w:jc w:val="center"/>
            </w:pPr>
          </w:p>
          <w:p w:rsidR="009355FD" w:rsidRPr="00662430" w:rsidRDefault="009355FD" w:rsidP="00252C0C">
            <w:pPr>
              <w:tabs>
                <w:tab w:val="left" w:pos="6840"/>
              </w:tabs>
              <w:jc w:val="center"/>
            </w:pPr>
            <w:r w:rsidRPr="00662430">
              <w:t>Техническая характеристика</w:t>
            </w:r>
            <w:r>
              <w:t>, инвентарный номер</w:t>
            </w:r>
          </w:p>
        </w:tc>
        <w:tc>
          <w:tcPr>
            <w:tcW w:w="1769" w:type="dxa"/>
            <w:vAlign w:val="center"/>
          </w:tcPr>
          <w:p w:rsidR="009355FD" w:rsidRPr="00662430" w:rsidRDefault="009355FD" w:rsidP="00252C0C">
            <w:pPr>
              <w:tabs>
                <w:tab w:val="left" w:pos="6840"/>
              </w:tabs>
              <w:jc w:val="center"/>
            </w:pPr>
            <w:r w:rsidRPr="00662430">
              <w:t>Дата выпуска, приобретения</w:t>
            </w:r>
          </w:p>
        </w:tc>
        <w:tc>
          <w:tcPr>
            <w:tcW w:w="1991" w:type="dxa"/>
            <w:vAlign w:val="center"/>
          </w:tcPr>
          <w:p w:rsidR="009355FD" w:rsidRPr="00662430" w:rsidRDefault="009355FD" w:rsidP="00252C0C">
            <w:pPr>
              <w:tabs>
                <w:tab w:val="left" w:pos="6840"/>
              </w:tabs>
              <w:jc w:val="center"/>
            </w:pPr>
            <w:r w:rsidRPr="00662430">
              <w:t>Балансовая стоимость (рублей)</w:t>
            </w:r>
          </w:p>
        </w:tc>
        <w:tc>
          <w:tcPr>
            <w:tcW w:w="1800" w:type="dxa"/>
          </w:tcPr>
          <w:p w:rsidR="009355FD" w:rsidRPr="00662430" w:rsidRDefault="009355FD" w:rsidP="00252C0C">
            <w:pPr>
              <w:tabs>
                <w:tab w:val="left" w:pos="6840"/>
              </w:tabs>
              <w:jc w:val="center"/>
            </w:pPr>
            <w:r>
              <w:t>Остаточная стоимость, (руб.)</w:t>
            </w:r>
          </w:p>
        </w:tc>
      </w:tr>
      <w:tr w:rsidR="009355FD" w:rsidRPr="00662430" w:rsidTr="00252C0C">
        <w:tc>
          <w:tcPr>
            <w:tcW w:w="617" w:type="dxa"/>
            <w:vAlign w:val="center"/>
          </w:tcPr>
          <w:p w:rsidR="009355FD" w:rsidRPr="00662430" w:rsidRDefault="009355FD" w:rsidP="00252C0C">
            <w:pPr>
              <w:pStyle w:val="affff4"/>
              <w:numPr>
                <w:ilvl w:val="0"/>
                <w:numId w:val="20"/>
              </w:numPr>
              <w:tabs>
                <w:tab w:val="left" w:pos="6840"/>
              </w:tabs>
              <w:spacing w:after="0" w:line="240" w:lineRule="auto"/>
            </w:pPr>
          </w:p>
        </w:tc>
        <w:tc>
          <w:tcPr>
            <w:tcW w:w="3128" w:type="dxa"/>
            <w:vAlign w:val="center"/>
          </w:tcPr>
          <w:p w:rsidR="009355FD" w:rsidRPr="00FC26E1" w:rsidRDefault="009355FD" w:rsidP="00252C0C">
            <w:pPr>
              <w:rPr>
                <w:color w:val="000000"/>
              </w:rPr>
            </w:pPr>
            <w:r w:rsidRPr="00FC26E1">
              <w:rPr>
                <w:color w:val="000000"/>
              </w:rPr>
              <w:t>Металлическое ограждение территории</w:t>
            </w:r>
          </w:p>
        </w:tc>
        <w:tc>
          <w:tcPr>
            <w:tcW w:w="5481" w:type="dxa"/>
          </w:tcPr>
          <w:p w:rsidR="009355FD" w:rsidRPr="00FC26E1" w:rsidRDefault="009355FD" w:rsidP="00252C0C">
            <w:pPr>
              <w:jc w:val="center"/>
              <w:rPr>
                <w:bCs/>
                <w:color w:val="000000"/>
              </w:rPr>
            </w:pPr>
            <w:r w:rsidRPr="00FC26E1">
              <w:rPr>
                <w:bCs/>
                <w:color w:val="000000"/>
              </w:rPr>
              <w:t>общая протяженность 331 п.м.</w:t>
            </w:r>
          </w:p>
        </w:tc>
        <w:tc>
          <w:tcPr>
            <w:tcW w:w="1769" w:type="dxa"/>
            <w:vAlign w:val="center"/>
          </w:tcPr>
          <w:p w:rsidR="009355FD" w:rsidRPr="00FC26E1" w:rsidRDefault="009355FD" w:rsidP="00252C0C">
            <w:pPr>
              <w:jc w:val="center"/>
              <w:rPr>
                <w:bCs/>
                <w:color w:val="000000"/>
              </w:rPr>
            </w:pPr>
            <w:r w:rsidRPr="00FC26E1">
              <w:rPr>
                <w:bCs/>
                <w:color w:val="000000"/>
              </w:rPr>
              <w:t>2011</w:t>
            </w:r>
          </w:p>
        </w:tc>
        <w:tc>
          <w:tcPr>
            <w:tcW w:w="1991" w:type="dxa"/>
            <w:vAlign w:val="center"/>
          </w:tcPr>
          <w:p w:rsidR="009355FD" w:rsidRPr="00FC26E1" w:rsidRDefault="009355FD" w:rsidP="00252C0C">
            <w:pPr>
              <w:jc w:val="center"/>
              <w:rPr>
                <w:bCs/>
                <w:color w:val="000000"/>
              </w:rPr>
            </w:pPr>
            <w:r>
              <w:rPr>
                <w:bCs/>
                <w:color w:val="000000"/>
              </w:rPr>
              <w:t>459</w:t>
            </w:r>
            <w:r w:rsidR="00692821">
              <w:rPr>
                <w:bCs/>
                <w:color w:val="000000"/>
              </w:rPr>
              <w:t xml:space="preserve"> </w:t>
            </w:r>
            <w:r w:rsidRPr="00FC26E1">
              <w:rPr>
                <w:bCs/>
                <w:color w:val="000000"/>
              </w:rPr>
              <w:t>700,00</w:t>
            </w:r>
            <w:r>
              <w:rPr>
                <w:bCs/>
                <w:color w:val="000000"/>
              </w:rPr>
              <w:t xml:space="preserve"> </w:t>
            </w:r>
          </w:p>
        </w:tc>
        <w:tc>
          <w:tcPr>
            <w:tcW w:w="1800" w:type="dxa"/>
          </w:tcPr>
          <w:p w:rsidR="009355FD" w:rsidRDefault="009355FD" w:rsidP="00252C0C">
            <w:pPr>
              <w:jc w:val="center"/>
              <w:rPr>
                <w:bCs/>
                <w:color w:val="000000"/>
              </w:rPr>
            </w:pPr>
            <w:r>
              <w:rPr>
                <w:bCs/>
                <w:color w:val="000000"/>
              </w:rPr>
              <w:t>406</w:t>
            </w:r>
            <w:r w:rsidR="00692821">
              <w:rPr>
                <w:bCs/>
                <w:color w:val="000000"/>
              </w:rPr>
              <w:t xml:space="preserve"> </w:t>
            </w:r>
            <w:r>
              <w:rPr>
                <w:bCs/>
                <w:color w:val="000000"/>
              </w:rPr>
              <w:t>068,31</w:t>
            </w:r>
          </w:p>
        </w:tc>
      </w:tr>
      <w:tr w:rsidR="009355FD" w:rsidRPr="00662430" w:rsidTr="00252C0C">
        <w:tc>
          <w:tcPr>
            <w:tcW w:w="617" w:type="dxa"/>
            <w:vAlign w:val="center"/>
          </w:tcPr>
          <w:p w:rsidR="009355FD" w:rsidRPr="00662430" w:rsidRDefault="009355FD" w:rsidP="00252C0C">
            <w:pPr>
              <w:pStyle w:val="affff4"/>
              <w:numPr>
                <w:ilvl w:val="0"/>
                <w:numId w:val="20"/>
              </w:numPr>
              <w:tabs>
                <w:tab w:val="left" w:pos="6840"/>
              </w:tabs>
              <w:spacing w:after="0" w:line="240" w:lineRule="auto"/>
            </w:pPr>
          </w:p>
        </w:tc>
        <w:tc>
          <w:tcPr>
            <w:tcW w:w="3128" w:type="dxa"/>
            <w:vAlign w:val="center"/>
          </w:tcPr>
          <w:p w:rsidR="009355FD" w:rsidRPr="00FC26E1" w:rsidRDefault="009355FD" w:rsidP="00252C0C">
            <w:pPr>
              <w:rPr>
                <w:color w:val="000000"/>
              </w:rPr>
            </w:pPr>
            <w:r w:rsidRPr="00FC26E1">
              <w:rPr>
                <w:color w:val="000000"/>
              </w:rPr>
              <w:t xml:space="preserve">Металлическое ограждение территории водозабора Нижняя </w:t>
            </w:r>
            <w:proofErr w:type="spellStart"/>
            <w:r w:rsidRPr="00FC26E1">
              <w:rPr>
                <w:color w:val="000000"/>
              </w:rPr>
              <w:t>Мондома</w:t>
            </w:r>
            <w:proofErr w:type="spellEnd"/>
            <w:r w:rsidRPr="00FC26E1">
              <w:rPr>
                <w:color w:val="000000"/>
              </w:rPr>
              <w:t xml:space="preserve"> </w:t>
            </w:r>
          </w:p>
        </w:tc>
        <w:tc>
          <w:tcPr>
            <w:tcW w:w="5481" w:type="dxa"/>
          </w:tcPr>
          <w:p w:rsidR="009355FD" w:rsidRPr="00FC26E1" w:rsidRDefault="009355FD" w:rsidP="00252C0C">
            <w:pPr>
              <w:jc w:val="center"/>
              <w:rPr>
                <w:bCs/>
                <w:color w:val="000000"/>
              </w:rPr>
            </w:pPr>
            <w:r w:rsidRPr="00FC26E1">
              <w:rPr>
                <w:bCs/>
                <w:color w:val="000000"/>
              </w:rPr>
              <w:t>общая протяженность 258 м</w:t>
            </w:r>
          </w:p>
        </w:tc>
        <w:tc>
          <w:tcPr>
            <w:tcW w:w="1769" w:type="dxa"/>
            <w:vAlign w:val="center"/>
          </w:tcPr>
          <w:p w:rsidR="009355FD" w:rsidRPr="00FC26E1" w:rsidRDefault="009355FD" w:rsidP="00252C0C">
            <w:pPr>
              <w:jc w:val="center"/>
              <w:rPr>
                <w:bCs/>
                <w:color w:val="000000"/>
              </w:rPr>
            </w:pPr>
            <w:r w:rsidRPr="00FC26E1">
              <w:rPr>
                <w:bCs/>
                <w:color w:val="000000"/>
              </w:rPr>
              <w:t>2011</w:t>
            </w:r>
          </w:p>
        </w:tc>
        <w:tc>
          <w:tcPr>
            <w:tcW w:w="1991" w:type="dxa"/>
            <w:vAlign w:val="center"/>
          </w:tcPr>
          <w:p w:rsidR="009355FD" w:rsidRPr="00FC26E1" w:rsidRDefault="009355FD" w:rsidP="00252C0C">
            <w:pPr>
              <w:jc w:val="center"/>
              <w:rPr>
                <w:bCs/>
                <w:color w:val="000000"/>
              </w:rPr>
            </w:pPr>
            <w:r>
              <w:rPr>
                <w:bCs/>
                <w:color w:val="000000"/>
              </w:rPr>
              <w:t>389</w:t>
            </w:r>
            <w:r w:rsidR="00692821">
              <w:rPr>
                <w:bCs/>
                <w:color w:val="000000"/>
              </w:rPr>
              <w:t xml:space="preserve"> </w:t>
            </w:r>
            <w:r w:rsidRPr="00FC26E1">
              <w:rPr>
                <w:bCs/>
                <w:color w:val="000000"/>
              </w:rPr>
              <w:t>900,00</w:t>
            </w:r>
            <w:r>
              <w:rPr>
                <w:bCs/>
                <w:color w:val="000000"/>
              </w:rPr>
              <w:t xml:space="preserve">  </w:t>
            </w:r>
          </w:p>
        </w:tc>
        <w:tc>
          <w:tcPr>
            <w:tcW w:w="1800" w:type="dxa"/>
          </w:tcPr>
          <w:p w:rsidR="009355FD" w:rsidRDefault="009355FD" w:rsidP="00252C0C">
            <w:pPr>
              <w:jc w:val="center"/>
              <w:rPr>
                <w:bCs/>
                <w:color w:val="000000"/>
              </w:rPr>
            </w:pPr>
          </w:p>
          <w:p w:rsidR="009355FD" w:rsidRDefault="009355FD" w:rsidP="00252C0C">
            <w:pPr>
              <w:jc w:val="center"/>
              <w:rPr>
                <w:bCs/>
                <w:color w:val="000000"/>
              </w:rPr>
            </w:pPr>
            <w:r>
              <w:rPr>
                <w:bCs/>
                <w:color w:val="000000"/>
              </w:rPr>
              <w:t>359</w:t>
            </w:r>
            <w:r w:rsidR="00692821">
              <w:rPr>
                <w:bCs/>
                <w:color w:val="000000"/>
              </w:rPr>
              <w:t xml:space="preserve"> </w:t>
            </w:r>
            <w:r>
              <w:rPr>
                <w:bCs/>
                <w:color w:val="000000"/>
              </w:rPr>
              <w:t>574,46</w:t>
            </w:r>
          </w:p>
        </w:tc>
      </w:tr>
      <w:tr w:rsidR="009355FD" w:rsidRPr="00662430" w:rsidTr="00252C0C">
        <w:tc>
          <w:tcPr>
            <w:tcW w:w="617" w:type="dxa"/>
            <w:vAlign w:val="center"/>
          </w:tcPr>
          <w:p w:rsidR="009355FD" w:rsidRPr="00662430" w:rsidRDefault="009355FD" w:rsidP="00252C0C">
            <w:pPr>
              <w:pStyle w:val="affff4"/>
              <w:numPr>
                <w:ilvl w:val="0"/>
                <w:numId w:val="20"/>
              </w:numPr>
              <w:tabs>
                <w:tab w:val="left" w:pos="6840"/>
              </w:tabs>
              <w:spacing w:after="0" w:line="240" w:lineRule="auto"/>
            </w:pPr>
          </w:p>
        </w:tc>
        <w:tc>
          <w:tcPr>
            <w:tcW w:w="3128" w:type="dxa"/>
            <w:vAlign w:val="center"/>
          </w:tcPr>
          <w:p w:rsidR="009355FD" w:rsidRPr="00FC26E1" w:rsidRDefault="009355FD" w:rsidP="00252C0C">
            <w:pPr>
              <w:rPr>
                <w:color w:val="000000"/>
              </w:rPr>
            </w:pPr>
            <w:r w:rsidRPr="00FC26E1">
              <w:rPr>
                <w:color w:val="000000"/>
              </w:rPr>
              <w:t>Насос BL 50/270-5.5/4 (серийный номер 250040796)</w:t>
            </w:r>
          </w:p>
        </w:tc>
        <w:tc>
          <w:tcPr>
            <w:tcW w:w="5481" w:type="dxa"/>
          </w:tcPr>
          <w:p w:rsidR="009355FD" w:rsidRPr="00FC26E1" w:rsidRDefault="009355FD" w:rsidP="00252C0C">
            <w:pPr>
              <w:jc w:val="center"/>
              <w:rPr>
                <w:bCs/>
                <w:color w:val="000000"/>
              </w:rPr>
            </w:pPr>
            <w:r w:rsidRPr="00FC26E1">
              <w:rPr>
                <w:bCs/>
                <w:color w:val="000000"/>
              </w:rPr>
              <w:t>Насос с фланцевым соединением напорная сторона 50 мм, номинальный диаметр рабочего колеса 270 мм, номинальная мощность мотора 5,5 кВт, 4 полюса</w:t>
            </w:r>
          </w:p>
        </w:tc>
        <w:tc>
          <w:tcPr>
            <w:tcW w:w="1769" w:type="dxa"/>
            <w:vAlign w:val="center"/>
          </w:tcPr>
          <w:p w:rsidR="009355FD" w:rsidRPr="00FC26E1" w:rsidRDefault="009355FD" w:rsidP="00252C0C">
            <w:pPr>
              <w:jc w:val="center"/>
              <w:rPr>
                <w:bCs/>
                <w:color w:val="000000"/>
              </w:rPr>
            </w:pPr>
            <w:r w:rsidRPr="00FC26E1">
              <w:rPr>
                <w:bCs/>
                <w:color w:val="000000"/>
              </w:rPr>
              <w:t>2016</w:t>
            </w:r>
          </w:p>
        </w:tc>
        <w:tc>
          <w:tcPr>
            <w:tcW w:w="1991" w:type="dxa"/>
            <w:vAlign w:val="center"/>
          </w:tcPr>
          <w:p w:rsidR="009355FD" w:rsidRPr="00FC26E1" w:rsidRDefault="009355FD" w:rsidP="00252C0C">
            <w:pPr>
              <w:jc w:val="center"/>
              <w:rPr>
                <w:bCs/>
                <w:color w:val="000000"/>
              </w:rPr>
            </w:pPr>
            <w:r>
              <w:rPr>
                <w:bCs/>
                <w:color w:val="000000"/>
              </w:rPr>
              <w:t>99</w:t>
            </w:r>
            <w:r w:rsidR="00692821">
              <w:rPr>
                <w:bCs/>
                <w:color w:val="000000"/>
              </w:rPr>
              <w:t xml:space="preserve"> </w:t>
            </w:r>
            <w:r w:rsidRPr="00FC26E1">
              <w:rPr>
                <w:bCs/>
                <w:color w:val="000000"/>
              </w:rPr>
              <w:t>965,00</w:t>
            </w:r>
          </w:p>
        </w:tc>
        <w:tc>
          <w:tcPr>
            <w:tcW w:w="1800" w:type="dxa"/>
          </w:tcPr>
          <w:p w:rsidR="009355FD" w:rsidRDefault="009355FD" w:rsidP="00252C0C">
            <w:pPr>
              <w:jc w:val="center"/>
              <w:rPr>
                <w:bCs/>
                <w:color w:val="000000"/>
              </w:rPr>
            </w:pPr>
          </w:p>
          <w:p w:rsidR="009355FD" w:rsidRDefault="009355FD" w:rsidP="00252C0C">
            <w:pPr>
              <w:jc w:val="center"/>
              <w:rPr>
                <w:bCs/>
                <w:color w:val="000000"/>
              </w:rPr>
            </w:pPr>
            <w:r>
              <w:rPr>
                <w:bCs/>
                <w:color w:val="000000"/>
              </w:rPr>
              <w:t>88</w:t>
            </w:r>
            <w:r w:rsidR="00692821">
              <w:rPr>
                <w:bCs/>
                <w:color w:val="000000"/>
              </w:rPr>
              <w:t xml:space="preserve"> </w:t>
            </w:r>
            <w:r>
              <w:rPr>
                <w:bCs/>
                <w:color w:val="000000"/>
              </w:rPr>
              <w:t>302,44</w:t>
            </w:r>
          </w:p>
        </w:tc>
      </w:tr>
      <w:tr w:rsidR="009355FD" w:rsidRPr="00662430" w:rsidTr="00252C0C">
        <w:tc>
          <w:tcPr>
            <w:tcW w:w="617" w:type="dxa"/>
            <w:vAlign w:val="center"/>
          </w:tcPr>
          <w:p w:rsidR="009355FD" w:rsidRPr="00662430" w:rsidRDefault="009355FD" w:rsidP="00252C0C">
            <w:pPr>
              <w:pStyle w:val="affff4"/>
              <w:numPr>
                <w:ilvl w:val="0"/>
                <w:numId w:val="20"/>
              </w:numPr>
              <w:tabs>
                <w:tab w:val="left" w:pos="6840"/>
              </w:tabs>
              <w:spacing w:after="0" w:line="240" w:lineRule="auto"/>
            </w:pPr>
          </w:p>
        </w:tc>
        <w:tc>
          <w:tcPr>
            <w:tcW w:w="3128" w:type="dxa"/>
            <w:vAlign w:val="center"/>
          </w:tcPr>
          <w:p w:rsidR="009355FD" w:rsidRPr="00FC26E1" w:rsidRDefault="009355FD" w:rsidP="00252C0C">
            <w:pPr>
              <w:rPr>
                <w:color w:val="000000"/>
              </w:rPr>
            </w:pPr>
            <w:r w:rsidRPr="00FC26E1">
              <w:rPr>
                <w:color w:val="000000"/>
              </w:rPr>
              <w:t>Насос BL 50/270-5.5/4 (серийный номер 250040797</w:t>
            </w:r>
          </w:p>
        </w:tc>
        <w:tc>
          <w:tcPr>
            <w:tcW w:w="5481" w:type="dxa"/>
          </w:tcPr>
          <w:p w:rsidR="009355FD" w:rsidRPr="00FC26E1" w:rsidRDefault="009355FD" w:rsidP="00252C0C">
            <w:pPr>
              <w:jc w:val="center"/>
              <w:rPr>
                <w:bCs/>
                <w:color w:val="000000"/>
              </w:rPr>
            </w:pPr>
            <w:r w:rsidRPr="00FC26E1">
              <w:rPr>
                <w:bCs/>
                <w:color w:val="000000"/>
              </w:rPr>
              <w:t>Насос с фланцевым соединением напорная сторона 50 мм, номинальный диаметр рабочего колеса 270 мм, номинальная мощность мотора 5,5 кВт, 4 полюса</w:t>
            </w:r>
          </w:p>
        </w:tc>
        <w:tc>
          <w:tcPr>
            <w:tcW w:w="1769" w:type="dxa"/>
            <w:vAlign w:val="center"/>
          </w:tcPr>
          <w:p w:rsidR="009355FD" w:rsidRPr="00FC26E1" w:rsidRDefault="009355FD" w:rsidP="00252C0C">
            <w:pPr>
              <w:jc w:val="center"/>
              <w:rPr>
                <w:bCs/>
                <w:color w:val="000000"/>
              </w:rPr>
            </w:pPr>
            <w:r w:rsidRPr="00FC26E1">
              <w:rPr>
                <w:bCs/>
                <w:color w:val="000000"/>
              </w:rPr>
              <w:t>2016</w:t>
            </w:r>
          </w:p>
        </w:tc>
        <w:tc>
          <w:tcPr>
            <w:tcW w:w="1991" w:type="dxa"/>
            <w:vAlign w:val="center"/>
          </w:tcPr>
          <w:p w:rsidR="009355FD" w:rsidRPr="00FC26E1" w:rsidRDefault="009355FD" w:rsidP="00252C0C">
            <w:pPr>
              <w:jc w:val="center"/>
              <w:rPr>
                <w:bCs/>
                <w:color w:val="000000"/>
              </w:rPr>
            </w:pPr>
            <w:r>
              <w:rPr>
                <w:bCs/>
                <w:color w:val="000000"/>
              </w:rPr>
              <w:t>99</w:t>
            </w:r>
            <w:r w:rsidR="00692821">
              <w:rPr>
                <w:bCs/>
                <w:color w:val="000000"/>
              </w:rPr>
              <w:t xml:space="preserve"> </w:t>
            </w:r>
            <w:r w:rsidRPr="00FC26E1">
              <w:rPr>
                <w:bCs/>
                <w:color w:val="000000"/>
              </w:rPr>
              <w:t>965,00</w:t>
            </w:r>
          </w:p>
        </w:tc>
        <w:tc>
          <w:tcPr>
            <w:tcW w:w="1800" w:type="dxa"/>
          </w:tcPr>
          <w:p w:rsidR="009355FD" w:rsidRDefault="009355FD" w:rsidP="00252C0C">
            <w:pPr>
              <w:jc w:val="center"/>
              <w:rPr>
                <w:bCs/>
                <w:color w:val="000000"/>
              </w:rPr>
            </w:pPr>
          </w:p>
          <w:p w:rsidR="009355FD" w:rsidRDefault="009355FD" w:rsidP="00252C0C">
            <w:pPr>
              <w:jc w:val="center"/>
              <w:rPr>
                <w:bCs/>
                <w:color w:val="000000"/>
              </w:rPr>
            </w:pPr>
          </w:p>
          <w:p w:rsidR="009355FD" w:rsidRDefault="009355FD" w:rsidP="00252C0C">
            <w:pPr>
              <w:jc w:val="center"/>
              <w:rPr>
                <w:bCs/>
                <w:color w:val="000000"/>
              </w:rPr>
            </w:pPr>
            <w:r>
              <w:rPr>
                <w:bCs/>
                <w:color w:val="000000"/>
              </w:rPr>
              <w:t>88</w:t>
            </w:r>
            <w:r w:rsidR="00692821">
              <w:rPr>
                <w:bCs/>
                <w:color w:val="000000"/>
              </w:rPr>
              <w:t xml:space="preserve"> </w:t>
            </w:r>
            <w:r>
              <w:rPr>
                <w:bCs/>
                <w:color w:val="000000"/>
              </w:rPr>
              <w:t>302,44</w:t>
            </w:r>
          </w:p>
        </w:tc>
      </w:tr>
      <w:tr w:rsidR="009355FD" w:rsidRPr="00662430" w:rsidTr="00252C0C">
        <w:tc>
          <w:tcPr>
            <w:tcW w:w="617" w:type="dxa"/>
            <w:vAlign w:val="center"/>
          </w:tcPr>
          <w:p w:rsidR="009355FD" w:rsidRDefault="009355FD" w:rsidP="00252C0C">
            <w:pPr>
              <w:pStyle w:val="affff4"/>
              <w:numPr>
                <w:ilvl w:val="0"/>
                <w:numId w:val="20"/>
              </w:numPr>
              <w:tabs>
                <w:tab w:val="left" w:pos="6840"/>
              </w:tabs>
              <w:spacing w:after="0" w:line="240" w:lineRule="auto"/>
            </w:pPr>
          </w:p>
        </w:tc>
        <w:tc>
          <w:tcPr>
            <w:tcW w:w="3128" w:type="dxa"/>
            <w:vAlign w:val="center"/>
          </w:tcPr>
          <w:p w:rsidR="009355FD" w:rsidRPr="00FC26E1" w:rsidRDefault="009355FD" w:rsidP="00252C0C">
            <w:pPr>
              <w:rPr>
                <w:b/>
                <w:color w:val="000000"/>
              </w:rPr>
            </w:pPr>
            <w:r w:rsidRPr="00FC26E1">
              <w:rPr>
                <w:color w:val="000000"/>
              </w:rPr>
              <w:t>Поверхностный консольно-моноблочный насос</w:t>
            </w:r>
          </w:p>
        </w:tc>
        <w:tc>
          <w:tcPr>
            <w:tcW w:w="5481" w:type="dxa"/>
          </w:tcPr>
          <w:p w:rsidR="009355FD" w:rsidRPr="00950E8A" w:rsidRDefault="009355FD" w:rsidP="00252C0C">
            <w:pPr>
              <w:jc w:val="center"/>
            </w:pPr>
            <w:proofErr w:type="spellStart"/>
            <w:r w:rsidRPr="00FC26E1">
              <w:rPr>
                <w:color w:val="000000"/>
                <w:lang w:val="en-US"/>
              </w:rPr>
              <w:t>Pedrollo</w:t>
            </w:r>
            <w:proofErr w:type="spellEnd"/>
            <w:r w:rsidRPr="00FC26E1">
              <w:rPr>
                <w:color w:val="000000"/>
                <w:lang w:val="en-US"/>
              </w:rPr>
              <w:t xml:space="preserve"> (</w:t>
            </w:r>
            <w:proofErr w:type="spellStart"/>
            <w:r w:rsidRPr="00FC26E1">
              <w:rPr>
                <w:color w:val="000000"/>
              </w:rPr>
              <w:t>Педролло</w:t>
            </w:r>
            <w:proofErr w:type="spellEnd"/>
            <w:r w:rsidRPr="00FC26E1">
              <w:rPr>
                <w:color w:val="000000"/>
                <w:lang w:val="en-US"/>
              </w:rPr>
              <w:t xml:space="preserve">) F </w:t>
            </w:r>
            <w:r>
              <w:rPr>
                <w:color w:val="000000"/>
                <w:lang w:val="en-US"/>
              </w:rPr>
              <w:t xml:space="preserve">32/160A  </w:t>
            </w:r>
          </w:p>
        </w:tc>
        <w:tc>
          <w:tcPr>
            <w:tcW w:w="1769" w:type="dxa"/>
          </w:tcPr>
          <w:p w:rsidR="009355FD" w:rsidRPr="00FC26E1" w:rsidRDefault="009355FD" w:rsidP="00252C0C">
            <w:pPr>
              <w:jc w:val="center"/>
            </w:pPr>
            <w:r w:rsidRPr="00FC26E1">
              <w:t>2021</w:t>
            </w:r>
          </w:p>
        </w:tc>
        <w:tc>
          <w:tcPr>
            <w:tcW w:w="1991" w:type="dxa"/>
          </w:tcPr>
          <w:p w:rsidR="009355FD" w:rsidRPr="00FC26E1" w:rsidRDefault="009355FD" w:rsidP="00252C0C">
            <w:pPr>
              <w:jc w:val="center"/>
            </w:pPr>
            <w:r>
              <w:t>25</w:t>
            </w:r>
            <w:r w:rsidR="00692821">
              <w:t xml:space="preserve"> </w:t>
            </w:r>
            <w:r>
              <w:t>394,63</w:t>
            </w:r>
          </w:p>
        </w:tc>
        <w:tc>
          <w:tcPr>
            <w:tcW w:w="1800" w:type="dxa"/>
          </w:tcPr>
          <w:p w:rsidR="009355FD" w:rsidRPr="00FC26E1" w:rsidRDefault="009355FD" w:rsidP="00252C0C">
            <w:pPr>
              <w:jc w:val="center"/>
            </w:pPr>
            <w:r>
              <w:t>25</w:t>
            </w:r>
            <w:r w:rsidR="00692821">
              <w:t xml:space="preserve"> </w:t>
            </w:r>
            <w:r>
              <w:t>394,63</w:t>
            </w:r>
          </w:p>
        </w:tc>
      </w:tr>
      <w:tr w:rsidR="009355FD" w:rsidRPr="00662430" w:rsidTr="00252C0C">
        <w:tc>
          <w:tcPr>
            <w:tcW w:w="617" w:type="dxa"/>
            <w:vAlign w:val="center"/>
          </w:tcPr>
          <w:p w:rsidR="009355FD" w:rsidRDefault="009355FD" w:rsidP="00252C0C">
            <w:pPr>
              <w:pStyle w:val="affff4"/>
              <w:numPr>
                <w:ilvl w:val="0"/>
                <w:numId w:val="20"/>
              </w:numPr>
              <w:tabs>
                <w:tab w:val="left" w:pos="6840"/>
              </w:tabs>
              <w:spacing w:after="0" w:line="240" w:lineRule="auto"/>
            </w:pPr>
          </w:p>
        </w:tc>
        <w:tc>
          <w:tcPr>
            <w:tcW w:w="3128" w:type="dxa"/>
            <w:vAlign w:val="center"/>
          </w:tcPr>
          <w:p w:rsidR="009355FD" w:rsidRPr="00FC26E1" w:rsidRDefault="009355FD" w:rsidP="00252C0C">
            <w:pPr>
              <w:rPr>
                <w:color w:val="000000"/>
              </w:rPr>
            </w:pPr>
            <w:r w:rsidRPr="00FC26E1">
              <w:rPr>
                <w:color w:val="000000"/>
              </w:rPr>
              <w:t>Поверхностный консольно-моноблочный насос</w:t>
            </w:r>
          </w:p>
        </w:tc>
        <w:tc>
          <w:tcPr>
            <w:tcW w:w="5481" w:type="dxa"/>
          </w:tcPr>
          <w:p w:rsidR="009355FD" w:rsidRPr="00FC26E1" w:rsidRDefault="009355FD" w:rsidP="00252C0C">
            <w:pPr>
              <w:jc w:val="center"/>
              <w:rPr>
                <w:color w:val="000000"/>
                <w:lang w:val="en-US"/>
              </w:rPr>
            </w:pPr>
            <w:proofErr w:type="spellStart"/>
            <w:r w:rsidRPr="00FC26E1">
              <w:rPr>
                <w:color w:val="000000"/>
                <w:lang w:val="en-US"/>
              </w:rPr>
              <w:t>Pedrollo</w:t>
            </w:r>
            <w:proofErr w:type="spellEnd"/>
            <w:r w:rsidRPr="00FC26E1">
              <w:rPr>
                <w:color w:val="000000"/>
                <w:lang w:val="en-US"/>
              </w:rPr>
              <w:t xml:space="preserve"> (</w:t>
            </w:r>
            <w:proofErr w:type="spellStart"/>
            <w:r w:rsidRPr="00FC26E1">
              <w:rPr>
                <w:color w:val="000000"/>
              </w:rPr>
              <w:t>Педролло</w:t>
            </w:r>
            <w:proofErr w:type="spellEnd"/>
            <w:r w:rsidRPr="00FC26E1">
              <w:rPr>
                <w:color w:val="000000"/>
                <w:lang w:val="en-US"/>
              </w:rPr>
              <w:t xml:space="preserve">) F 32/160A  </w:t>
            </w:r>
          </w:p>
        </w:tc>
        <w:tc>
          <w:tcPr>
            <w:tcW w:w="1769" w:type="dxa"/>
          </w:tcPr>
          <w:p w:rsidR="009355FD" w:rsidRPr="00FC26E1" w:rsidRDefault="009355FD" w:rsidP="00252C0C">
            <w:pPr>
              <w:jc w:val="center"/>
            </w:pPr>
            <w:r>
              <w:t>2021</w:t>
            </w:r>
          </w:p>
        </w:tc>
        <w:tc>
          <w:tcPr>
            <w:tcW w:w="1991" w:type="dxa"/>
          </w:tcPr>
          <w:p w:rsidR="009355FD" w:rsidRPr="00FC26E1" w:rsidRDefault="009355FD" w:rsidP="00252C0C">
            <w:pPr>
              <w:jc w:val="center"/>
            </w:pPr>
            <w:r>
              <w:t>25</w:t>
            </w:r>
            <w:r w:rsidR="00692821">
              <w:t xml:space="preserve"> </w:t>
            </w:r>
            <w:r>
              <w:t>394,62</w:t>
            </w:r>
          </w:p>
        </w:tc>
        <w:tc>
          <w:tcPr>
            <w:tcW w:w="1800" w:type="dxa"/>
          </w:tcPr>
          <w:p w:rsidR="009355FD" w:rsidRPr="00FC26E1" w:rsidRDefault="009355FD" w:rsidP="00252C0C">
            <w:pPr>
              <w:jc w:val="center"/>
            </w:pPr>
            <w:r>
              <w:t>25</w:t>
            </w:r>
            <w:r w:rsidR="00692821">
              <w:t xml:space="preserve"> </w:t>
            </w:r>
            <w:r>
              <w:t>394,62</w:t>
            </w:r>
          </w:p>
        </w:tc>
      </w:tr>
      <w:tr w:rsidR="009355FD" w:rsidRPr="00662430" w:rsidTr="00252C0C">
        <w:tc>
          <w:tcPr>
            <w:tcW w:w="617" w:type="dxa"/>
            <w:vAlign w:val="center"/>
          </w:tcPr>
          <w:p w:rsidR="009355FD" w:rsidRDefault="009355FD" w:rsidP="00252C0C">
            <w:pPr>
              <w:pStyle w:val="affff4"/>
              <w:numPr>
                <w:ilvl w:val="0"/>
                <w:numId w:val="20"/>
              </w:numPr>
              <w:tabs>
                <w:tab w:val="left" w:pos="6840"/>
              </w:tabs>
              <w:spacing w:after="0" w:line="240" w:lineRule="auto"/>
            </w:pPr>
          </w:p>
        </w:tc>
        <w:tc>
          <w:tcPr>
            <w:tcW w:w="3128" w:type="dxa"/>
            <w:vAlign w:val="center"/>
          </w:tcPr>
          <w:p w:rsidR="009355FD" w:rsidRPr="00FC26E1" w:rsidRDefault="009355FD" w:rsidP="00252C0C">
            <w:pPr>
              <w:rPr>
                <w:b/>
                <w:color w:val="000000"/>
              </w:rPr>
            </w:pPr>
            <w:r w:rsidRPr="00FC26E1">
              <w:rPr>
                <w:color w:val="000000"/>
              </w:rPr>
              <w:t>Насос самовсасывающий</w:t>
            </w:r>
          </w:p>
        </w:tc>
        <w:tc>
          <w:tcPr>
            <w:tcW w:w="5481" w:type="dxa"/>
          </w:tcPr>
          <w:p w:rsidR="009355FD" w:rsidRPr="00FC26E1" w:rsidRDefault="009355FD" w:rsidP="00252C0C">
            <w:pPr>
              <w:jc w:val="center"/>
              <w:rPr>
                <w:color w:val="000000"/>
              </w:rPr>
            </w:pPr>
            <w:proofErr w:type="spellStart"/>
            <w:r>
              <w:rPr>
                <w:color w:val="000000"/>
              </w:rPr>
              <w:t>Pedrollo</w:t>
            </w:r>
            <w:proofErr w:type="spellEnd"/>
            <w:r>
              <w:rPr>
                <w:color w:val="000000"/>
              </w:rPr>
              <w:t xml:space="preserve"> PLURIJET 6/200X </w:t>
            </w:r>
          </w:p>
        </w:tc>
        <w:tc>
          <w:tcPr>
            <w:tcW w:w="1769" w:type="dxa"/>
          </w:tcPr>
          <w:p w:rsidR="009355FD" w:rsidRPr="00FC26E1" w:rsidRDefault="009355FD" w:rsidP="00252C0C">
            <w:pPr>
              <w:jc w:val="center"/>
            </w:pPr>
            <w:r w:rsidRPr="00FC26E1">
              <w:t>2021</w:t>
            </w:r>
          </w:p>
        </w:tc>
        <w:tc>
          <w:tcPr>
            <w:tcW w:w="1991" w:type="dxa"/>
          </w:tcPr>
          <w:p w:rsidR="009355FD" w:rsidRPr="00FC26E1" w:rsidRDefault="009355FD" w:rsidP="00252C0C">
            <w:pPr>
              <w:jc w:val="center"/>
            </w:pPr>
            <w:r>
              <w:rPr>
                <w:color w:val="000000"/>
              </w:rPr>
              <w:t>24</w:t>
            </w:r>
            <w:r w:rsidR="00692821">
              <w:rPr>
                <w:color w:val="000000"/>
              </w:rPr>
              <w:t xml:space="preserve"> </w:t>
            </w:r>
            <w:r>
              <w:rPr>
                <w:color w:val="000000"/>
              </w:rPr>
              <w:t>237,22</w:t>
            </w:r>
          </w:p>
        </w:tc>
        <w:tc>
          <w:tcPr>
            <w:tcW w:w="1800" w:type="dxa"/>
          </w:tcPr>
          <w:p w:rsidR="009355FD" w:rsidRPr="00FC26E1" w:rsidRDefault="009355FD" w:rsidP="00252C0C">
            <w:pPr>
              <w:jc w:val="center"/>
              <w:rPr>
                <w:color w:val="000000"/>
              </w:rPr>
            </w:pPr>
            <w:r>
              <w:rPr>
                <w:color w:val="000000"/>
              </w:rPr>
              <w:t>24</w:t>
            </w:r>
            <w:r w:rsidR="00692821">
              <w:rPr>
                <w:color w:val="000000"/>
              </w:rPr>
              <w:t xml:space="preserve"> </w:t>
            </w:r>
            <w:r>
              <w:rPr>
                <w:color w:val="000000"/>
              </w:rPr>
              <w:t>237,22</w:t>
            </w:r>
          </w:p>
        </w:tc>
      </w:tr>
      <w:tr w:rsidR="009355FD" w:rsidRPr="00662430" w:rsidTr="00252C0C">
        <w:tc>
          <w:tcPr>
            <w:tcW w:w="617" w:type="dxa"/>
            <w:vAlign w:val="center"/>
          </w:tcPr>
          <w:p w:rsidR="009355FD" w:rsidRDefault="009355FD" w:rsidP="00252C0C">
            <w:pPr>
              <w:pStyle w:val="affff4"/>
              <w:numPr>
                <w:ilvl w:val="0"/>
                <w:numId w:val="20"/>
              </w:numPr>
              <w:tabs>
                <w:tab w:val="left" w:pos="6840"/>
              </w:tabs>
              <w:spacing w:after="0" w:line="240" w:lineRule="auto"/>
            </w:pPr>
          </w:p>
        </w:tc>
        <w:tc>
          <w:tcPr>
            <w:tcW w:w="3128" w:type="dxa"/>
            <w:vAlign w:val="center"/>
          </w:tcPr>
          <w:p w:rsidR="009355FD" w:rsidRPr="00FC26E1" w:rsidRDefault="009355FD" w:rsidP="00252C0C">
            <w:pPr>
              <w:rPr>
                <w:b/>
                <w:color w:val="000000"/>
              </w:rPr>
            </w:pPr>
            <w:r w:rsidRPr="00FC26E1">
              <w:rPr>
                <w:color w:val="000000"/>
              </w:rPr>
              <w:t>Насос самовсасывающий</w:t>
            </w:r>
          </w:p>
        </w:tc>
        <w:tc>
          <w:tcPr>
            <w:tcW w:w="5481" w:type="dxa"/>
          </w:tcPr>
          <w:p w:rsidR="009355FD" w:rsidRPr="00FC26E1" w:rsidRDefault="009355FD" w:rsidP="00252C0C">
            <w:pPr>
              <w:jc w:val="center"/>
              <w:rPr>
                <w:color w:val="000000"/>
              </w:rPr>
            </w:pPr>
            <w:proofErr w:type="spellStart"/>
            <w:r>
              <w:rPr>
                <w:color w:val="000000"/>
              </w:rPr>
              <w:t>Pedrollo</w:t>
            </w:r>
            <w:proofErr w:type="spellEnd"/>
            <w:r>
              <w:rPr>
                <w:color w:val="000000"/>
              </w:rPr>
              <w:t xml:space="preserve"> PLURIJET 6/200X </w:t>
            </w:r>
          </w:p>
        </w:tc>
        <w:tc>
          <w:tcPr>
            <w:tcW w:w="1769" w:type="dxa"/>
          </w:tcPr>
          <w:p w:rsidR="009355FD" w:rsidRPr="00FC26E1" w:rsidRDefault="009355FD" w:rsidP="00252C0C">
            <w:pPr>
              <w:jc w:val="center"/>
            </w:pPr>
            <w:r>
              <w:t>2021</w:t>
            </w:r>
          </w:p>
        </w:tc>
        <w:tc>
          <w:tcPr>
            <w:tcW w:w="1991" w:type="dxa"/>
          </w:tcPr>
          <w:p w:rsidR="009355FD" w:rsidRPr="00FC26E1" w:rsidRDefault="009355FD" w:rsidP="00252C0C">
            <w:pPr>
              <w:jc w:val="center"/>
              <w:rPr>
                <w:color w:val="000000"/>
              </w:rPr>
            </w:pPr>
            <w:r>
              <w:rPr>
                <w:color w:val="000000"/>
              </w:rPr>
              <w:t>24</w:t>
            </w:r>
            <w:r w:rsidR="00692821">
              <w:rPr>
                <w:color w:val="000000"/>
              </w:rPr>
              <w:t xml:space="preserve"> </w:t>
            </w:r>
            <w:r>
              <w:rPr>
                <w:color w:val="000000"/>
              </w:rPr>
              <w:t>237,23</w:t>
            </w:r>
          </w:p>
        </w:tc>
        <w:tc>
          <w:tcPr>
            <w:tcW w:w="1800" w:type="dxa"/>
          </w:tcPr>
          <w:p w:rsidR="009355FD" w:rsidRPr="00FC26E1" w:rsidRDefault="009355FD" w:rsidP="00252C0C">
            <w:pPr>
              <w:jc w:val="center"/>
              <w:rPr>
                <w:color w:val="000000"/>
              </w:rPr>
            </w:pPr>
            <w:r>
              <w:rPr>
                <w:color w:val="000000"/>
              </w:rPr>
              <w:t>24</w:t>
            </w:r>
            <w:r w:rsidR="00692821">
              <w:rPr>
                <w:color w:val="000000"/>
              </w:rPr>
              <w:t xml:space="preserve"> </w:t>
            </w:r>
            <w:r>
              <w:rPr>
                <w:color w:val="000000"/>
              </w:rPr>
              <w:t>237,23</w:t>
            </w:r>
          </w:p>
        </w:tc>
      </w:tr>
      <w:tr w:rsidR="009355FD" w:rsidRPr="00662430" w:rsidTr="00252C0C">
        <w:tc>
          <w:tcPr>
            <w:tcW w:w="617" w:type="dxa"/>
            <w:vAlign w:val="center"/>
          </w:tcPr>
          <w:p w:rsidR="009355FD" w:rsidRDefault="009355FD" w:rsidP="00252C0C">
            <w:pPr>
              <w:pStyle w:val="affff4"/>
              <w:numPr>
                <w:ilvl w:val="0"/>
                <w:numId w:val="20"/>
              </w:numPr>
              <w:tabs>
                <w:tab w:val="left" w:pos="6840"/>
              </w:tabs>
              <w:spacing w:after="0" w:line="240" w:lineRule="auto"/>
            </w:pPr>
          </w:p>
        </w:tc>
        <w:tc>
          <w:tcPr>
            <w:tcW w:w="3128" w:type="dxa"/>
            <w:vAlign w:val="center"/>
          </w:tcPr>
          <w:p w:rsidR="009355FD" w:rsidRPr="00FC26E1" w:rsidRDefault="009355FD" w:rsidP="00252C0C">
            <w:pPr>
              <w:rPr>
                <w:b/>
                <w:color w:val="000000"/>
              </w:rPr>
            </w:pPr>
            <w:r w:rsidRPr="00FC26E1">
              <w:rPr>
                <w:color w:val="000000"/>
              </w:rPr>
              <w:t>Поверхностный насос</w:t>
            </w:r>
          </w:p>
        </w:tc>
        <w:tc>
          <w:tcPr>
            <w:tcW w:w="5481" w:type="dxa"/>
          </w:tcPr>
          <w:p w:rsidR="009355FD" w:rsidRPr="00FC26E1" w:rsidRDefault="009355FD" w:rsidP="00252C0C">
            <w:pPr>
              <w:jc w:val="center"/>
              <w:rPr>
                <w:color w:val="000000"/>
              </w:rPr>
            </w:pPr>
            <w:proofErr w:type="spellStart"/>
            <w:r>
              <w:rPr>
                <w:color w:val="000000"/>
              </w:rPr>
              <w:t>Pedrollo</w:t>
            </w:r>
            <w:proofErr w:type="spellEnd"/>
            <w:r>
              <w:rPr>
                <w:color w:val="000000"/>
              </w:rPr>
              <w:t xml:space="preserve"> CP 220A  </w:t>
            </w:r>
          </w:p>
        </w:tc>
        <w:tc>
          <w:tcPr>
            <w:tcW w:w="1769" w:type="dxa"/>
          </w:tcPr>
          <w:p w:rsidR="009355FD" w:rsidRPr="00FC26E1" w:rsidRDefault="009355FD" w:rsidP="00252C0C">
            <w:pPr>
              <w:jc w:val="center"/>
            </w:pPr>
            <w:r w:rsidRPr="00FC26E1">
              <w:t>2021</w:t>
            </w:r>
          </w:p>
        </w:tc>
        <w:tc>
          <w:tcPr>
            <w:tcW w:w="1991" w:type="dxa"/>
          </w:tcPr>
          <w:p w:rsidR="009355FD" w:rsidRPr="00FC26E1" w:rsidRDefault="009355FD" w:rsidP="00252C0C">
            <w:pPr>
              <w:jc w:val="center"/>
              <w:rPr>
                <w:color w:val="000000"/>
              </w:rPr>
            </w:pPr>
            <w:r>
              <w:rPr>
                <w:color w:val="000000"/>
              </w:rPr>
              <w:t>28</w:t>
            </w:r>
            <w:r w:rsidR="00692821">
              <w:rPr>
                <w:color w:val="000000"/>
              </w:rPr>
              <w:t xml:space="preserve"> </w:t>
            </w:r>
            <w:r>
              <w:rPr>
                <w:color w:val="000000"/>
              </w:rPr>
              <w:t>628,48</w:t>
            </w:r>
          </w:p>
        </w:tc>
        <w:tc>
          <w:tcPr>
            <w:tcW w:w="1800" w:type="dxa"/>
          </w:tcPr>
          <w:p w:rsidR="009355FD" w:rsidRPr="00FC26E1" w:rsidRDefault="009355FD" w:rsidP="00252C0C">
            <w:pPr>
              <w:jc w:val="center"/>
              <w:rPr>
                <w:color w:val="000000"/>
              </w:rPr>
            </w:pPr>
            <w:r>
              <w:rPr>
                <w:color w:val="000000"/>
              </w:rPr>
              <w:t>28</w:t>
            </w:r>
            <w:r w:rsidR="00692821">
              <w:rPr>
                <w:color w:val="000000"/>
              </w:rPr>
              <w:t xml:space="preserve"> </w:t>
            </w:r>
            <w:r>
              <w:rPr>
                <w:color w:val="000000"/>
              </w:rPr>
              <w:t>628,48</w:t>
            </w:r>
          </w:p>
        </w:tc>
      </w:tr>
      <w:tr w:rsidR="009355FD" w:rsidRPr="00662430" w:rsidTr="00252C0C">
        <w:tc>
          <w:tcPr>
            <w:tcW w:w="617" w:type="dxa"/>
            <w:vAlign w:val="center"/>
          </w:tcPr>
          <w:p w:rsidR="009355FD" w:rsidRDefault="009355FD" w:rsidP="00252C0C">
            <w:pPr>
              <w:pStyle w:val="affff4"/>
              <w:numPr>
                <w:ilvl w:val="0"/>
                <w:numId w:val="20"/>
              </w:numPr>
              <w:tabs>
                <w:tab w:val="left" w:pos="6840"/>
              </w:tabs>
              <w:spacing w:after="0" w:line="240" w:lineRule="auto"/>
            </w:pPr>
          </w:p>
        </w:tc>
        <w:tc>
          <w:tcPr>
            <w:tcW w:w="3128" w:type="dxa"/>
            <w:vAlign w:val="center"/>
          </w:tcPr>
          <w:p w:rsidR="009355FD" w:rsidRPr="00FC26E1" w:rsidRDefault="009355FD" w:rsidP="00252C0C">
            <w:pPr>
              <w:rPr>
                <w:b/>
                <w:color w:val="000000"/>
              </w:rPr>
            </w:pPr>
            <w:r w:rsidRPr="00FC26E1">
              <w:rPr>
                <w:color w:val="000000"/>
              </w:rPr>
              <w:t>Поверхностный насос</w:t>
            </w:r>
          </w:p>
        </w:tc>
        <w:tc>
          <w:tcPr>
            <w:tcW w:w="5481" w:type="dxa"/>
          </w:tcPr>
          <w:p w:rsidR="009355FD" w:rsidRPr="00FC26E1" w:rsidRDefault="009355FD" w:rsidP="00252C0C">
            <w:pPr>
              <w:jc w:val="center"/>
              <w:rPr>
                <w:color w:val="000000"/>
              </w:rPr>
            </w:pPr>
            <w:proofErr w:type="spellStart"/>
            <w:r>
              <w:rPr>
                <w:color w:val="000000"/>
              </w:rPr>
              <w:t>Pedrollo</w:t>
            </w:r>
            <w:proofErr w:type="spellEnd"/>
            <w:r>
              <w:rPr>
                <w:color w:val="000000"/>
              </w:rPr>
              <w:t xml:space="preserve"> CP 220A  </w:t>
            </w:r>
          </w:p>
        </w:tc>
        <w:tc>
          <w:tcPr>
            <w:tcW w:w="1769" w:type="dxa"/>
          </w:tcPr>
          <w:p w:rsidR="009355FD" w:rsidRPr="00FC26E1" w:rsidRDefault="009355FD" w:rsidP="00252C0C">
            <w:pPr>
              <w:jc w:val="center"/>
            </w:pPr>
            <w:r>
              <w:t>2021</w:t>
            </w:r>
          </w:p>
        </w:tc>
        <w:tc>
          <w:tcPr>
            <w:tcW w:w="1991" w:type="dxa"/>
          </w:tcPr>
          <w:p w:rsidR="009355FD" w:rsidRPr="00FC26E1" w:rsidRDefault="009355FD" w:rsidP="00252C0C">
            <w:pPr>
              <w:jc w:val="center"/>
              <w:rPr>
                <w:color w:val="000000"/>
              </w:rPr>
            </w:pPr>
            <w:r>
              <w:rPr>
                <w:color w:val="000000"/>
              </w:rPr>
              <w:t>28</w:t>
            </w:r>
            <w:r w:rsidR="00692821">
              <w:rPr>
                <w:color w:val="000000"/>
              </w:rPr>
              <w:t xml:space="preserve"> </w:t>
            </w:r>
            <w:r>
              <w:rPr>
                <w:color w:val="000000"/>
              </w:rPr>
              <w:t>628,49</w:t>
            </w:r>
          </w:p>
        </w:tc>
        <w:tc>
          <w:tcPr>
            <w:tcW w:w="1800" w:type="dxa"/>
          </w:tcPr>
          <w:p w:rsidR="009355FD" w:rsidRPr="00FC26E1" w:rsidRDefault="009355FD" w:rsidP="00252C0C">
            <w:pPr>
              <w:jc w:val="center"/>
              <w:rPr>
                <w:color w:val="000000"/>
              </w:rPr>
            </w:pPr>
            <w:r>
              <w:rPr>
                <w:color w:val="000000"/>
              </w:rPr>
              <w:t>28</w:t>
            </w:r>
            <w:r w:rsidR="00692821">
              <w:rPr>
                <w:color w:val="000000"/>
              </w:rPr>
              <w:t xml:space="preserve"> </w:t>
            </w:r>
            <w:r>
              <w:rPr>
                <w:color w:val="000000"/>
              </w:rPr>
              <w:t>628,49</w:t>
            </w:r>
          </w:p>
        </w:tc>
      </w:tr>
      <w:tr w:rsidR="009355FD" w:rsidRPr="00662430" w:rsidTr="00252C0C">
        <w:tc>
          <w:tcPr>
            <w:tcW w:w="617" w:type="dxa"/>
            <w:vAlign w:val="center"/>
          </w:tcPr>
          <w:p w:rsidR="009355FD" w:rsidRDefault="009355FD" w:rsidP="00252C0C">
            <w:pPr>
              <w:pStyle w:val="affff4"/>
              <w:numPr>
                <w:ilvl w:val="0"/>
                <w:numId w:val="20"/>
              </w:numPr>
              <w:tabs>
                <w:tab w:val="left" w:pos="6840"/>
              </w:tabs>
              <w:spacing w:after="0" w:line="240" w:lineRule="auto"/>
            </w:pPr>
          </w:p>
        </w:tc>
        <w:tc>
          <w:tcPr>
            <w:tcW w:w="3128" w:type="dxa"/>
            <w:vAlign w:val="center"/>
          </w:tcPr>
          <w:p w:rsidR="009355FD" w:rsidRPr="00FC26E1" w:rsidRDefault="009355FD" w:rsidP="00252C0C">
            <w:pPr>
              <w:rPr>
                <w:b/>
                <w:color w:val="000000"/>
              </w:rPr>
            </w:pPr>
            <w:r w:rsidRPr="00FC26E1">
              <w:rPr>
                <w:color w:val="000000"/>
              </w:rPr>
              <w:t>Система водоподготовки</w:t>
            </w:r>
          </w:p>
        </w:tc>
        <w:tc>
          <w:tcPr>
            <w:tcW w:w="5481" w:type="dxa"/>
          </w:tcPr>
          <w:p w:rsidR="009355FD" w:rsidRPr="00FC26E1" w:rsidRDefault="009355FD" w:rsidP="00252C0C">
            <w:pPr>
              <w:jc w:val="center"/>
              <w:rPr>
                <w:color w:val="000000"/>
              </w:rPr>
            </w:pPr>
          </w:p>
        </w:tc>
        <w:tc>
          <w:tcPr>
            <w:tcW w:w="1769" w:type="dxa"/>
          </w:tcPr>
          <w:p w:rsidR="009355FD" w:rsidRPr="00FC26E1" w:rsidRDefault="009355FD" w:rsidP="00252C0C">
            <w:pPr>
              <w:jc w:val="center"/>
            </w:pPr>
            <w:r>
              <w:t>2021</w:t>
            </w:r>
          </w:p>
        </w:tc>
        <w:tc>
          <w:tcPr>
            <w:tcW w:w="1991" w:type="dxa"/>
          </w:tcPr>
          <w:p w:rsidR="009355FD" w:rsidRPr="00FC26E1" w:rsidRDefault="009355FD" w:rsidP="00252C0C">
            <w:pPr>
              <w:jc w:val="center"/>
              <w:rPr>
                <w:color w:val="000000"/>
              </w:rPr>
            </w:pPr>
            <w:r w:rsidRPr="00FC26E1">
              <w:rPr>
                <w:color w:val="000000"/>
              </w:rPr>
              <w:t>11</w:t>
            </w:r>
            <w:r w:rsidR="00692821">
              <w:rPr>
                <w:color w:val="000000"/>
              </w:rPr>
              <w:t> </w:t>
            </w:r>
            <w:r w:rsidRPr="00FC26E1">
              <w:rPr>
                <w:color w:val="000000"/>
              </w:rPr>
              <w:t>079</w:t>
            </w:r>
            <w:r w:rsidR="00692821">
              <w:rPr>
                <w:color w:val="000000"/>
              </w:rPr>
              <w:t xml:space="preserve"> </w:t>
            </w:r>
            <w:r w:rsidRPr="00FC26E1">
              <w:rPr>
                <w:color w:val="000000"/>
              </w:rPr>
              <w:t>647,18</w:t>
            </w:r>
          </w:p>
        </w:tc>
        <w:tc>
          <w:tcPr>
            <w:tcW w:w="1800" w:type="dxa"/>
          </w:tcPr>
          <w:p w:rsidR="009355FD" w:rsidRPr="00FC26E1" w:rsidRDefault="009355FD" w:rsidP="00252C0C">
            <w:pPr>
              <w:jc w:val="center"/>
              <w:rPr>
                <w:color w:val="000000"/>
              </w:rPr>
            </w:pPr>
            <w:r w:rsidRPr="00FC26E1">
              <w:rPr>
                <w:color w:val="000000"/>
              </w:rPr>
              <w:t>11</w:t>
            </w:r>
            <w:r w:rsidR="00692821">
              <w:rPr>
                <w:color w:val="000000"/>
              </w:rPr>
              <w:t> </w:t>
            </w:r>
            <w:r w:rsidRPr="00FC26E1">
              <w:rPr>
                <w:color w:val="000000"/>
              </w:rPr>
              <w:t>079</w:t>
            </w:r>
            <w:r w:rsidR="00692821">
              <w:rPr>
                <w:color w:val="000000"/>
              </w:rPr>
              <w:t xml:space="preserve"> </w:t>
            </w:r>
            <w:r w:rsidRPr="00FC26E1">
              <w:rPr>
                <w:color w:val="000000"/>
              </w:rPr>
              <w:t>647,18</w:t>
            </w:r>
          </w:p>
        </w:tc>
      </w:tr>
      <w:tr w:rsidR="009355FD" w:rsidRPr="00662430" w:rsidTr="00252C0C">
        <w:tc>
          <w:tcPr>
            <w:tcW w:w="617" w:type="dxa"/>
            <w:vAlign w:val="center"/>
          </w:tcPr>
          <w:p w:rsidR="009355FD" w:rsidRDefault="009355FD" w:rsidP="00252C0C">
            <w:pPr>
              <w:pStyle w:val="affff4"/>
              <w:tabs>
                <w:tab w:val="left" w:pos="6840"/>
              </w:tabs>
              <w:ind w:left="360"/>
            </w:pPr>
          </w:p>
        </w:tc>
        <w:tc>
          <w:tcPr>
            <w:tcW w:w="3128" w:type="dxa"/>
            <w:vAlign w:val="center"/>
          </w:tcPr>
          <w:p w:rsidR="009355FD" w:rsidRPr="00FC26E1" w:rsidRDefault="009355FD" w:rsidP="00252C0C">
            <w:pPr>
              <w:rPr>
                <w:color w:val="000000"/>
              </w:rPr>
            </w:pPr>
          </w:p>
        </w:tc>
        <w:tc>
          <w:tcPr>
            <w:tcW w:w="5481" w:type="dxa"/>
          </w:tcPr>
          <w:p w:rsidR="009355FD" w:rsidRPr="00FC26E1" w:rsidRDefault="009355FD" w:rsidP="00252C0C">
            <w:pPr>
              <w:jc w:val="center"/>
              <w:rPr>
                <w:color w:val="000000"/>
              </w:rPr>
            </w:pPr>
            <w:r>
              <w:rPr>
                <w:color w:val="000000"/>
              </w:rPr>
              <w:t>Итого:</w:t>
            </w:r>
          </w:p>
        </w:tc>
        <w:tc>
          <w:tcPr>
            <w:tcW w:w="1769" w:type="dxa"/>
          </w:tcPr>
          <w:p w:rsidR="009355FD" w:rsidRPr="00FC26E1" w:rsidRDefault="009355FD" w:rsidP="00252C0C">
            <w:pPr>
              <w:jc w:val="center"/>
            </w:pPr>
          </w:p>
        </w:tc>
        <w:tc>
          <w:tcPr>
            <w:tcW w:w="1991" w:type="dxa"/>
          </w:tcPr>
          <w:p w:rsidR="009355FD" w:rsidRPr="00FC26E1" w:rsidRDefault="00692821" w:rsidP="00252C0C">
            <w:pPr>
              <w:jc w:val="center"/>
              <w:rPr>
                <w:color w:val="000000"/>
              </w:rPr>
            </w:pPr>
            <w:r>
              <w:rPr>
                <w:color w:val="000000"/>
              </w:rPr>
              <w:t>12 261 460,62</w:t>
            </w:r>
          </w:p>
        </w:tc>
        <w:tc>
          <w:tcPr>
            <w:tcW w:w="1800" w:type="dxa"/>
          </w:tcPr>
          <w:p w:rsidR="009355FD" w:rsidRDefault="00692821" w:rsidP="00692821">
            <w:pPr>
              <w:jc w:val="center"/>
              <w:rPr>
                <w:color w:val="000000"/>
              </w:rPr>
            </w:pPr>
            <w:r>
              <w:rPr>
                <w:color w:val="000000"/>
              </w:rPr>
              <w:t>12 178 415,5</w:t>
            </w:r>
          </w:p>
        </w:tc>
      </w:tr>
    </w:tbl>
    <w:p w:rsidR="00A63CDE" w:rsidRDefault="00A63CDE" w:rsidP="001C5275">
      <w:pPr>
        <w:suppressAutoHyphens/>
        <w:autoSpaceDE w:val="0"/>
        <w:autoSpaceDN w:val="0"/>
        <w:adjustRightInd w:val="0"/>
        <w:jc w:val="center"/>
        <w:rPr>
          <w:b/>
          <w:sz w:val="28"/>
          <w:szCs w:val="28"/>
          <w:lang w:val="en-US"/>
        </w:rPr>
      </w:pPr>
    </w:p>
    <w:p w:rsidR="00A63CDE" w:rsidRDefault="00A63CDE" w:rsidP="001C5275">
      <w:pPr>
        <w:suppressAutoHyphens/>
        <w:autoSpaceDE w:val="0"/>
        <w:autoSpaceDN w:val="0"/>
        <w:adjustRightInd w:val="0"/>
        <w:jc w:val="center"/>
        <w:rPr>
          <w:b/>
          <w:sz w:val="28"/>
          <w:szCs w:val="28"/>
        </w:rPr>
      </w:pPr>
    </w:p>
    <w:p w:rsidR="00D149F0" w:rsidRDefault="00D149F0" w:rsidP="001C5275">
      <w:pPr>
        <w:suppressAutoHyphens/>
        <w:autoSpaceDE w:val="0"/>
        <w:autoSpaceDN w:val="0"/>
        <w:adjustRightInd w:val="0"/>
        <w:jc w:val="center"/>
        <w:rPr>
          <w:b/>
          <w:sz w:val="28"/>
          <w:szCs w:val="28"/>
        </w:rPr>
      </w:pPr>
    </w:p>
    <w:p w:rsidR="00D149F0" w:rsidRDefault="00D149F0" w:rsidP="001C5275">
      <w:pPr>
        <w:suppressAutoHyphens/>
        <w:autoSpaceDE w:val="0"/>
        <w:autoSpaceDN w:val="0"/>
        <w:adjustRightInd w:val="0"/>
        <w:jc w:val="center"/>
        <w:rPr>
          <w:b/>
          <w:sz w:val="28"/>
          <w:szCs w:val="28"/>
        </w:rPr>
      </w:pPr>
    </w:p>
    <w:p w:rsidR="00D149F0" w:rsidRDefault="00D149F0" w:rsidP="001C5275">
      <w:pPr>
        <w:suppressAutoHyphens/>
        <w:autoSpaceDE w:val="0"/>
        <w:autoSpaceDN w:val="0"/>
        <w:adjustRightInd w:val="0"/>
        <w:jc w:val="center"/>
        <w:rPr>
          <w:b/>
          <w:sz w:val="28"/>
          <w:szCs w:val="28"/>
        </w:rPr>
      </w:pPr>
    </w:p>
    <w:p w:rsidR="00A63CDE" w:rsidRDefault="00A63CDE" w:rsidP="001C5275">
      <w:pPr>
        <w:suppressAutoHyphens/>
        <w:autoSpaceDE w:val="0"/>
        <w:autoSpaceDN w:val="0"/>
        <w:adjustRightInd w:val="0"/>
        <w:jc w:val="center"/>
        <w:rPr>
          <w:b/>
          <w:sz w:val="28"/>
          <w:szCs w:val="28"/>
        </w:rPr>
      </w:pPr>
    </w:p>
    <w:p w:rsidR="00E1463C" w:rsidRPr="000A157C" w:rsidRDefault="00E1463C" w:rsidP="00E1463C">
      <w:pPr>
        <w:widowControl w:val="0"/>
        <w:suppressAutoHyphens/>
        <w:autoSpaceDE w:val="0"/>
        <w:autoSpaceDN w:val="0"/>
        <w:adjustRightInd w:val="0"/>
        <w:jc w:val="center"/>
        <w:rPr>
          <w:sz w:val="28"/>
          <w:szCs w:val="28"/>
        </w:rPr>
      </w:pPr>
      <w:r w:rsidRPr="00C84BB3">
        <w:rPr>
          <w:sz w:val="28"/>
          <w:szCs w:val="28"/>
        </w:rPr>
        <w:t>Таблица 3. Объекты имущества в составе объекта Соглашения, подлежащие реконструкции</w:t>
      </w:r>
    </w:p>
    <w:p w:rsidR="00115E5A" w:rsidRPr="007E3D25" w:rsidRDefault="00115E5A" w:rsidP="001C5275">
      <w:pPr>
        <w:suppressAutoHyphens/>
        <w:autoSpaceDE w:val="0"/>
        <w:autoSpaceDN w:val="0"/>
        <w:adjustRightInd w:val="0"/>
        <w:jc w:val="center"/>
        <w:rPr>
          <w:b/>
          <w:sz w:val="28"/>
          <w:szCs w:val="28"/>
        </w:rPr>
      </w:pPr>
    </w:p>
    <w:p w:rsidR="00115E5A" w:rsidRPr="007E3D25" w:rsidRDefault="00115E5A" w:rsidP="00115E5A">
      <w:pPr>
        <w:suppressAutoHyphens/>
        <w:autoSpaceDE w:val="0"/>
        <w:autoSpaceDN w:val="0"/>
        <w:adjustRightInd w:val="0"/>
        <w:ind w:firstLine="709"/>
        <w:jc w:val="right"/>
        <w:rPr>
          <w:sz w:val="16"/>
          <w:szCs w:val="16"/>
        </w:rPr>
      </w:pPr>
    </w:p>
    <w:tbl>
      <w:tblPr>
        <w:tblW w:w="149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643"/>
        <w:gridCol w:w="7769"/>
      </w:tblGrid>
      <w:tr w:rsidR="00115E5A" w:rsidRPr="007E3D25" w:rsidTr="00E1463C">
        <w:tc>
          <w:tcPr>
            <w:tcW w:w="568" w:type="dxa"/>
            <w:shd w:val="clear" w:color="auto" w:fill="auto"/>
            <w:vAlign w:val="center"/>
          </w:tcPr>
          <w:p w:rsidR="00115E5A" w:rsidRPr="00E1463C" w:rsidRDefault="00115E5A" w:rsidP="00A26851">
            <w:pPr>
              <w:suppressAutoHyphens/>
              <w:autoSpaceDE w:val="0"/>
              <w:autoSpaceDN w:val="0"/>
              <w:adjustRightInd w:val="0"/>
              <w:jc w:val="center"/>
              <w:rPr>
                <w:color w:val="000000"/>
              </w:rPr>
            </w:pPr>
            <w:r w:rsidRPr="00E1463C">
              <w:rPr>
                <w:color w:val="000000"/>
              </w:rPr>
              <w:t>№ п/п</w:t>
            </w:r>
          </w:p>
        </w:tc>
        <w:tc>
          <w:tcPr>
            <w:tcW w:w="6643" w:type="dxa"/>
            <w:shd w:val="clear" w:color="auto" w:fill="auto"/>
            <w:vAlign w:val="center"/>
          </w:tcPr>
          <w:p w:rsidR="00115E5A" w:rsidRPr="00E1463C" w:rsidRDefault="00115E5A" w:rsidP="00115E5A">
            <w:pPr>
              <w:suppressAutoHyphens/>
              <w:autoSpaceDE w:val="0"/>
              <w:autoSpaceDN w:val="0"/>
              <w:adjustRightInd w:val="0"/>
              <w:jc w:val="center"/>
              <w:rPr>
                <w:color w:val="000000"/>
              </w:rPr>
            </w:pPr>
            <w:r w:rsidRPr="00E1463C">
              <w:rPr>
                <w:color w:val="000000"/>
              </w:rPr>
              <w:t>Наименование имущества</w:t>
            </w:r>
          </w:p>
        </w:tc>
        <w:tc>
          <w:tcPr>
            <w:tcW w:w="7769" w:type="dxa"/>
            <w:shd w:val="clear" w:color="auto" w:fill="auto"/>
            <w:vAlign w:val="center"/>
          </w:tcPr>
          <w:p w:rsidR="00115E5A" w:rsidRPr="00E1463C" w:rsidRDefault="00115E5A" w:rsidP="00115E5A">
            <w:pPr>
              <w:suppressAutoHyphens/>
              <w:autoSpaceDE w:val="0"/>
              <w:autoSpaceDN w:val="0"/>
              <w:adjustRightInd w:val="0"/>
              <w:jc w:val="center"/>
              <w:rPr>
                <w:bCs/>
                <w:color w:val="000000"/>
              </w:rPr>
            </w:pPr>
            <w:r w:rsidRPr="00E1463C">
              <w:rPr>
                <w:color w:val="000000"/>
              </w:rPr>
              <w:t xml:space="preserve">Местоположение </w:t>
            </w:r>
          </w:p>
        </w:tc>
      </w:tr>
      <w:tr w:rsidR="00BA626F" w:rsidRPr="007F276B" w:rsidTr="00E1463C">
        <w:trPr>
          <w:trHeight w:val="165"/>
        </w:trPr>
        <w:tc>
          <w:tcPr>
            <w:tcW w:w="568" w:type="dxa"/>
            <w:shd w:val="clear" w:color="auto" w:fill="auto"/>
            <w:vAlign w:val="center"/>
          </w:tcPr>
          <w:p w:rsidR="00BA626F" w:rsidRPr="007F276B" w:rsidRDefault="00BA626F" w:rsidP="00A26851">
            <w:pPr>
              <w:suppressAutoHyphens/>
              <w:autoSpaceDE w:val="0"/>
              <w:autoSpaceDN w:val="0"/>
              <w:adjustRightInd w:val="0"/>
              <w:jc w:val="center"/>
              <w:rPr>
                <w:color w:val="000000"/>
                <w:sz w:val="20"/>
                <w:szCs w:val="20"/>
              </w:rPr>
            </w:pPr>
            <w:r>
              <w:rPr>
                <w:color w:val="000000"/>
                <w:sz w:val="20"/>
                <w:szCs w:val="20"/>
              </w:rPr>
              <w:t>1.</w:t>
            </w:r>
          </w:p>
        </w:tc>
        <w:tc>
          <w:tcPr>
            <w:tcW w:w="6643" w:type="dxa"/>
            <w:shd w:val="clear" w:color="auto" w:fill="auto"/>
            <w:vAlign w:val="center"/>
          </w:tcPr>
          <w:p w:rsidR="00BA626F" w:rsidRPr="009C64EC" w:rsidRDefault="00BA626F" w:rsidP="00C84BB3">
            <w:pPr>
              <w:suppressAutoHyphens/>
              <w:autoSpaceDE w:val="0"/>
              <w:autoSpaceDN w:val="0"/>
              <w:adjustRightInd w:val="0"/>
              <w:rPr>
                <w:sz w:val="20"/>
                <w:szCs w:val="20"/>
              </w:rPr>
            </w:pPr>
            <w:proofErr w:type="spellStart"/>
            <w:r w:rsidRPr="002F3FD2">
              <w:rPr>
                <w:rFonts w:cs="Tahoma"/>
                <w:kern w:val="3"/>
                <w:lang w:val="de-DE" w:eastAsia="ja-JP" w:bidi="fa-IR"/>
              </w:rPr>
              <w:t>Внешние</w:t>
            </w:r>
            <w:proofErr w:type="spellEnd"/>
            <w:r w:rsidRPr="002F3FD2">
              <w:rPr>
                <w:rFonts w:cs="Tahoma"/>
                <w:kern w:val="3"/>
                <w:lang w:val="de-DE" w:eastAsia="ja-JP" w:bidi="fa-IR"/>
              </w:rPr>
              <w:t xml:space="preserve"> </w:t>
            </w:r>
            <w:proofErr w:type="spellStart"/>
            <w:r w:rsidRPr="002F3FD2">
              <w:rPr>
                <w:rFonts w:cs="Tahoma"/>
                <w:kern w:val="3"/>
                <w:lang w:val="de-DE" w:eastAsia="ja-JP" w:bidi="fa-IR"/>
              </w:rPr>
              <w:t>сети</w:t>
            </w:r>
            <w:proofErr w:type="spellEnd"/>
            <w:r w:rsidRPr="002F3FD2">
              <w:rPr>
                <w:rFonts w:cs="Tahoma"/>
                <w:kern w:val="3"/>
                <w:lang w:val="de-DE" w:eastAsia="ja-JP" w:bidi="fa-IR"/>
              </w:rPr>
              <w:t xml:space="preserve"> </w:t>
            </w:r>
            <w:proofErr w:type="spellStart"/>
            <w:r w:rsidRPr="002F3FD2">
              <w:rPr>
                <w:rFonts w:cs="Tahoma"/>
                <w:kern w:val="3"/>
                <w:lang w:val="de-DE" w:eastAsia="ja-JP" w:bidi="fa-IR"/>
              </w:rPr>
              <w:t>водоснабжения</w:t>
            </w:r>
            <w:proofErr w:type="spellEnd"/>
            <w:r w:rsidRPr="002F3FD2">
              <w:rPr>
                <w:rFonts w:cs="Tahoma"/>
                <w:kern w:val="3"/>
                <w:lang w:val="de-DE" w:eastAsia="ja-JP" w:bidi="fa-IR"/>
              </w:rPr>
              <w:t xml:space="preserve"> </w:t>
            </w:r>
            <w:proofErr w:type="spellStart"/>
            <w:r w:rsidRPr="002F3FD2">
              <w:rPr>
                <w:rFonts w:cs="Tahoma"/>
                <w:kern w:val="3"/>
                <w:lang w:val="de-DE" w:eastAsia="ja-JP" w:bidi="fa-IR"/>
              </w:rPr>
              <w:t>из</w:t>
            </w:r>
            <w:proofErr w:type="spellEnd"/>
            <w:r w:rsidRPr="002F3FD2">
              <w:rPr>
                <w:rFonts w:cs="Tahoma"/>
                <w:kern w:val="3"/>
                <w:lang w:val="de-DE" w:eastAsia="ja-JP" w:bidi="fa-IR"/>
              </w:rPr>
              <w:t xml:space="preserve"> </w:t>
            </w:r>
            <w:proofErr w:type="spellStart"/>
            <w:r w:rsidRPr="002F3FD2">
              <w:rPr>
                <w:rFonts w:cs="Tahoma"/>
                <w:kern w:val="3"/>
                <w:lang w:val="de-DE" w:eastAsia="ja-JP" w:bidi="fa-IR"/>
              </w:rPr>
              <w:t>стальных</w:t>
            </w:r>
            <w:proofErr w:type="spellEnd"/>
            <w:r w:rsidRPr="002F3FD2">
              <w:rPr>
                <w:rFonts w:cs="Tahoma"/>
                <w:kern w:val="3"/>
                <w:lang w:val="de-DE" w:eastAsia="ja-JP" w:bidi="fa-IR"/>
              </w:rPr>
              <w:t xml:space="preserve"> и </w:t>
            </w:r>
            <w:proofErr w:type="spellStart"/>
            <w:r w:rsidRPr="002F3FD2">
              <w:rPr>
                <w:rFonts w:cs="Tahoma"/>
                <w:kern w:val="3"/>
                <w:lang w:val="de-DE" w:eastAsia="ja-JP" w:bidi="fa-IR"/>
              </w:rPr>
              <w:t>полиэтиленовых</w:t>
            </w:r>
            <w:proofErr w:type="spellEnd"/>
            <w:r w:rsidRPr="002F3FD2">
              <w:rPr>
                <w:rFonts w:cs="Tahoma"/>
                <w:kern w:val="3"/>
                <w:lang w:val="de-DE" w:eastAsia="ja-JP" w:bidi="fa-IR"/>
              </w:rPr>
              <w:t xml:space="preserve"> </w:t>
            </w:r>
            <w:proofErr w:type="spellStart"/>
            <w:r w:rsidRPr="002F3FD2">
              <w:rPr>
                <w:rFonts w:cs="Tahoma"/>
                <w:kern w:val="3"/>
                <w:lang w:val="de-DE" w:eastAsia="ja-JP" w:bidi="fa-IR"/>
              </w:rPr>
              <w:t>труб</w:t>
            </w:r>
            <w:proofErr w:type="spellEnd"/>
            <w:r w:rsidRPr="002F3FD2">
              <w:rPr>
                <w:rFonts w:cs="Tahoma"/>
                <w:kern w:val="3"/>
                <w:lang w:val="de-DE" w:eastAsia="ja-JP" w:bidi="fa-IR"/>
              </w:rPr>
              <w:t xml:space="preserve"> </w:t>
            </w:r>
            <w:proofErr w:type="spellStart"/>
            <w:r w:rsidRPr="002F3FD2">
              <w:rPr>
                <w:rFonts w:cs="Tahoma"/>
                <w:kern w:val="3"/>
                <w:lang w:val="de-DE" w:eastAsia="ja-JP" w:bidi="fa-IR"/>
              </w:rPr>
              <w:t>протяженностью</w:t>
            </w:r>
            <w:proofErr w:type="spellEnd"/>
            <w:r w:rsidRPr="002F3FD2">
              <w:rPr>
                <w:rFonts w:cs="Tahoma"/>
                <w:kern w:val="3"/>
                <w:lang w:val="de-DE" w:eastAsia="ja-JP" w:bidi="fa-IR"/>
              </w:rPr>
              <w:t xml:space="preserve"> 11840 </w:t>
            </w:r>
            <w:proofErr w:type="spellStart"/>
            <w:r w:rsidRPr="002F3FD2">
              <w:rPr>
                <w:rFonts w:cs="Tahoma"/>
                <w:kern w:val="3"/>
                <w:lang w:val="de-DE" w:eastAsia="ja-JP" w:bidi="fa-IR"/>
              </w:rPr>
              <w:t>п.м</w:t>
            </w:r>
            <w:proofErr w:type="spellEnd"/>
            <w:r w:rsidRPr="002F3FD2">
              <w:rPr>
                <w:rFonts w:cs="Tahoma"/>
                <w:kern w:val="3"/>
                <w:lang w:val="de-DE" w:eastAsia="ja-JP" w:bidi="fa-IR"/>
              </w:rPr>
              <w:t>.</w:t>
            </w:r>
          </w:p>
        </w:tc>
        <w:tc>
          <w:tcPr>
            <w:tcW w:w="7769" w:type="dxa"/>
            <w:shd w:val="clear" w:color="auto" w:fill="auto"/>
            <w:vAlign w:val="center"/>
          </w:tcPr>
          <w:p w:rsidR="00BA626F" w:rsidRPr="002F3FD2" w:rsidRDefault="00BA626F" w:rsidP="00926CFE">
            <w:pPr>
              <w:widowControl w:val="0"/>
              <w:suppressAutoHyphens/>
              <w:autoSpaceDE w:val="0"/>
              <w:autoSpaceDN w:val="0"/>
              <w:textAlignment w:val="baseline"/>
              <w:rPr>
                <w:rFonts w:cs="Tahoma"/>
                <w:bCs/>
                <w:kern w:val="3"/>
                <w:lang w:eastAsia="ja-JP" w:bidi="fa-IR"/>
              </w:rPr>
            </w:pPr>
            <w:proofErr w:type="spellStart"/>
            <w:r w:rsidRPr="002F3FD2">
              <w:rPr>
                <w:rFonts w:cs="Tahoma"/>
                <w:bCs/>
                <w:kern w:val="3"/>
                <w:lang w:val="de-DE" w:eastAsia="ja-JP" w:bidi="fa-IR"/>
              </w:rPr>
              <w:t>Вологодская</w:t>
            </w:r>
            <w:proofErr w:type="spellEnd"/>
            <w:r w:rsidRPr="002F3FD2">
              <w:rPr>
                <w:rFonts w:cs="Tahoma"/>
                <w:bCs/>
                <w:kern w:val="3"/>
                <w:lang w:val="de-DE" w:eastAsia="ja-JP" w:bidi="fa-IR"/>
              </w:rPr>
              <w:t xml:space="preserve"> </w:t>
            </w:r>
            <w:proofErr w:type="spellStart"/>
            <w:r w:rsidRPr="002F3FD2">
              <w:rPr>
                <w:rFonts w:cs="Tahoma"/>
                <w:bCs/>
                <w:kern w:val="3"/>
                <w:lang w:val="de-DE" w:eastAsia="ja-JP" w:bidi="fa-IR"/>
              </w:rPr>
              <w:t>область</w:t>
            </w:r>
            <w:proofErr w:type="spellEnd"/>
            <w:r w:rsidRPr="002F3FD2">
              <w:rPr>
                <w:rFonts w:cs="Tahoma"/>
                <w:bCs/>
                <w:kern w:val="3"/>
                <w:lang w:val="de-DE" w:eastAsia="ja-JP" w:bidi="fa-IR"/>
              </w:rPr>
              <w:t xml:space="preserve">, </w:t>
            </w:r>
            <w:proofErr w:type="spellStart"/>
            <w:r w:rsidRPr="002F3FD2">
              <w:rPr>
                <w:rFonts w:cs="Tahoma"/>
                <w:bCs/>
                <w:kern w:val="3"/>
                <w:lang w:val="de-DE" w:eastAsia="ja-JP" w:bidi="fa-IR"/>
              </w:rPr>
              <w:t>Белозерский</w:t>
            </w:r>
            <w:proofErr w:type="spellEnd"/>
            <w:r w:rsidRPr="002F3FD2">
              <w:rPr>
                <w:rFonts w:cs="Tahoma"/>
                <w:bCs/>
                <w:kern w:val="3"/>
                <w:lang w:val="de-DE" w:eastAsia="ja-JP" w:bidi="fa-IR"/>
              </w:rPr>
              <w:t xml:space="preserve"> </w:t>
            </w:r>
            <w:proofErr w:type="spellStart"/>
            <w:r w:rsidRPr="002F3FD2">
              <w:rPr>
                <w:rFonts w:cs="Tahoma"/>
                <w:bCs/>
                <w:kern w:val="3"/>
                <w:lang w:val="de-DE" w:eastAsia="ja-JP" w:bidi="fa-IR"/>
              </w:rPr>
              <w:t>район</w:t>
            </w:r>
            <w:proofErr w:type="spellEnd"/>
            <w:r w:rsidRPr="002F3FD2">
              <w:rPr>
                <w:rFonts w:cs="Tahoma"/>
                <w:bCs/>
                <w:kern w:val="3"/>
                <w:lang w:val="de-DE" w:eastAsia="ja-JP" w:bidi="fa-IR"/>
              </w:rPr>
              <w:t>, п.</w:t>
            </w:r>
            <w:r w:rsidRPr="002F3FD2">
              <w:rPr>
                <w:rFonts w:cs="Tahoma"/>
                <w:bCs/>
                <w:kern w:val="3"/>
                <w:lang w:eastAsia="ja-JP" w:bidi="fa-IR"/>
              </w:rPr>
              <w:t xml:space="preserve"> </w:t>
            </w:r>
            <w:proofErr w:type="spellStart"/>
            <w:r w:rsidRPr="002F3FD2">
              <w:rPr>
                <w:rFonts w:cs="Tahoma"/>
                <w:bCs/>
                <w:kern w:val="3"/>
                <w:lang w:val="de-DE" w:eastAsia="ja-JP" w:bidi="fa-IR"/>
              </w:rPr>
              <w:t>Нижняя</w:t>
            </w:r>
            <w:proofErr w:type="spellEnd"/>
            <w:r w:rsidRPr="002F3FD2">
              <w:rPr>
                <w:rFonts w:cs="Tahoma"/>
                <w:bCs/>
                <w:kern w:val="3"/>
                <w:lang w:val="de-DE" w:eastAsia="ja-JP" w:bidi="fa-IR"/>
              </w:rPr>
              <w:t xml:space="preserve"> </w:t>
            </w:r>
            <w:proofErr w:type="spellStart"/>
            <w:r w:rsidRPr="002F3FD2">
              <w:rPr>
                <w:rFonts w:cs="Tahoma"/>
                <w:bCs/>
                <w:kern w:val="3"/>
                <w:lang w:val="de-DE" w:eastAsia="ja-JP" w:bidi="fa-IR"/>
              </w:rPr>
              <w:t>Мондома</w:t>
            </w:r>
            <w:proofErr w:type="spellEnd"/>
          </w:p>
          <w:p w:rsidR="00BA626F" w:rsidRPr="002F3FD2" w:rsidRDefault="00BA626F" w:rsidP="00252C0C">
            <w:pPr>
              <w:widowControl w:val="0"/>
              <w:suppressAutoHyphens/>
              <w:autoSpaceDE w:val="0"/>
              <w:autoSpaceDN w:val="0"/>
              <w:jc w:val="center"/>
              <w:textAlignment w:val="baseline"/>
              <w:rPr>
                <w:rFonts w:cs="Tahoma"/>
                <w:kern w:val="3"/>
                <w:lang w:eastAsia="ja-JP" w:bidi="fa-IR"/>
              </w:rPr>
            </w:pPr>
          </w:p>
        </w:tc>
      </w:tr>
    </w:tbl>
    <w:p w:rsidR="00DE69EB" w:rsidRDefault="00DE69EB" w:rsidP="00115E5A">
      <w:pPr>
        <w:autoSpaceDE w:val="0"/>
        <w:autoSpaceDN w:val="0"/>
        <w:adjustRightInd w:val="0"/>
        <w:rPr>
          <w:b/>
          <w:sz w:val="28"/>
          <w:szCs w:val="28"/>
        </w:rPr>
      </w:pPr>
    </w:p>
    <w:p w:rsidR="00E55836" w:rsidRDefault="00E55836" w:rsidP="008E0939">
      <w:pPr>
        <w:jc w:val="center"/>
        <w:rPr>
          <w:b/>
          <w:sz w:val="28"/>
          <w:szCs w:val="28"/>
        </w:rPr>
      </w:pPr>
    </w:p>
    <w:p w:rsidR="00E55836" w:rsidRDefault="00E55836" w:rsidP="008E0939">
      <w:pPr>
        <w:jc w:val="center"/>
        <w:rPr>
          <w:b/>
          <w:sz w:val="28"/>
          <w:szCs w:val="28"/>
        </w:rPr>
      </w:pPr>
    </w:p>
    <w:p w:rsidR="00A01B87" w:rsidRPr="005C0845" w:rsidRDefault="00A01B87" w:rsidP="009474C8"/>
    <w:tbl>
      <w:tblPr>
        <w:tblW w:w="14786" w:type="dxa"/>
        <w:tblLook w:val="00A0" w:firstRow="1" w:lastRow="0" w:firstColumn="1" w:lastColumn="0" w:noHBand="0" w:noVBand="0"/>
      </w:tblPr>
      <w:tblGrid>
        <w:gridCol w:w="5027"/>
        <w:gridCol w:w="4946"/>
        <w:gridCol w:w="4813"/>
      </w:tblGrid>
      <w:tr w:rsidR="00E72716" w:rsidRPr="005C0845" w:rsidTr="00030ABC">
        <w:tc>
          <w:tcPr>
            <w:tcW w:w="5027" w:type="dxa"/>
          </w:tcPr>
          <w:p w:rsidR="00790E7F" w:rsidRDefault="00790E7F" w:rsidP="00790E7F">
            <w:pPr>
              <w:jc w:val="center"/>
              <w:rPr>
                <w:b/>
                <w:sz w:val="28"/>
                <w:szCs w:val="28"/>
              </w:rPr>
            </w:pPr>
            <w:proofErr w:type="spellStart"/>
            <w:r w:rsidRPr="00DD3EDE">
              <w:rPr>
                <w:b/>
                <w:sz w:val="28"/>
                <w:szCs w:val="28"/>
              </w:rPr>
              <w:t>Концедент</w:t>
            </w:r>
            <w:proofErr w:type="spellEnd"/>
          </w:p>
          <w:p w:rsidR="00B47C21" w:rsidRPr="00DD3EDE" w:rsidRDefault="00B47C21" w:rsidP="00790E7F">
            <w:pPr>
              <w:jc w:val="center"/>
              <w:rPr>
                <w:b/>
                <w:sz w:val="28"/>
                <w:szCs w:val="28"/>
              </w:rPr>
            </w:pPr>
          </w:p>
          <w:p w:rsidR="00790E7F" w:rsidRPr="00DD3EDE" w:rsidRDefault="00B47C21" w:rsidP="00790E7F">
            <w:pPr>
              <w:jc w:val="center"/>
              <w:rPr>
                <w:sz w:val="28"/>
                <w:szCs w:val="28"/>
              </w:rPr>
            </w:pPr>
            <w:r>
              <w:rPr>
                <w:sz w:val="28"/>
                <w:szCs w:val="28"/>
              </w:rPr>
              <w:t>Белозерский муниципальный округ</w:t>
            </w:r>
          </w:p>
          <w:p w:rsidR="00790E7F" w:rsidRPr="00DD3EDE" w:rsidRDefault="00790E7F" w:rsidP="00790E7F">
            <w:pPr>
              <w:rPr>
                <w:sz w:val="28"/>
                <w:szCs w:val="28"/>
              </w:rPr>
            </w:pPr>
          </w:p>
          <w:p w:rsidR="00790E7F" w:rsidRDefault="00790E7F" w:rsidP="00790E7F">
            <w:pPr>
              <w:rPr>
                <w:sz w:val="28"/>
                <w:szCs w:val="28"/>
              </w:rPr>
            </w:pPr>
          </w:p>
          <w:p w:rsidR="00790E7F" w:rsidRPr="00DD3EDE" w:rsidRDefault="00790E7F" w:rsidP="00790E7F">
            <w:pPr>
              <w:rPr>
                <w:sz w:val="28"/>
                <w:szCs w:val="28"/>
              </w:rPr>
            </w:pPr>
            <w:r>
              <w:rPr>
                <w:sz w:val="28"/>
                <w:szCs w:val="28"/>
              </w:rPr>
              <w:t xml:space="preserve">Руководитель </w:t>
            </w:r>
            <w:r w:rsidRPr="00DD3EDE">
              <w:rPr>
                <w:sz w:val="28"/>
                <w:szCs w:val="28"/>
              </w:rPr>
              <w:t xml:space="preserve"> Администрации </w:t>
            </w:r>
            <w:r>
              <w:rPr>
                <w:sz w:val="28"/>
                <w:szCs w:val="28"/>
              </w:rPr>
              <w:t xml:space="preserve">Белозерского </w:t>
            </w:r>
            <w:r w:rsidRPr="00DD3EDE">
              <w:rPr>
                <w:sz w:val="28"/>
                <w:szCs w:val="28"/>
              </w:rPr>
              <w:t xml:space="preserve">района </w:t>
            </w:r>
          </w:p>
          <w:p w:rsidR="00790E7F" w:rsidRDefault="00790E7F" w:rsidP="00790E7F">
            <w:pPr>
              <w:rPr>
                <w:sz w:val="28"/>
                <w:szCs w:val="28"/>
              </w:rPr>
            </w:pPr>
          </w:p>
          <w:p w:rsidR="00C27344" w:rsidRPr="00DD3EDE" w:rsidRDefault="00C27344" w:rsidP="00790E7F">
            <w:pPr>
              <w:rPr>
                <w:sz w:val="28"/>
                <w:szCs w:val="28"/>
              </w:rPr>
            </w:pPr>
          </w:p>
          <w:p w:rsidR="00B47C21" w:rsidRDefault="00B47C21" w:rsidP="00790E7F">
            <w:pPr>
              <w:widowControl w:val="0"/>
              <w:ind w:right="391"/>
              <w:jc w:val="both"/>
              <w:rPr>
                <w:sz w:val="28"/>
                <w:szCs w:val="28"/>
              </w:rPr>
            </w:pPr>
          </w:p>
          <w:p w:rsidR="00E72716" w:rsidRPr="005C0845" w:rsidRDefault="00790E7F" w:rsidP="00D75B5A">
            <w:pPr>
              <w:widowControl w:val="0"/>
              <w:ind w:right="391"/>
              <w:jc w:val="both"/>
              <w:rPr>
                <w:sz w:val="28"/>
                <w:szCs w:val="28"/>
              </w:rPr>
            </w:pPr>
            <w:r w:rsidRPr="00DD3EDE">
              <w:rPr>
                <w:sz w:val="28"/>
                <w:szCs w:val="28"/>
              </w:rPr>
              <w:t xml:space="preserve">_____________  </w:t>
            </w:r>
            <w:r w:rsidR="00D75B5A">
              <w:rPr>
                <w:sz w:val="28"/>
                <w:szCs w:val="28"/>
              </w:rPr>
              <w:t>_____________</w:t>
            </w:r>
          </w:p>
        </w:tc>
        <w:tc>
          <w:tcPr>
            <w:tcW w:w="4946" w:type="dxa"/>
          </w:tcPr>
          <w:p w:rsidR="00E72716" w:rsidRPr="005C0845" w:rsidRDefault="00E72716" w:rsidP="00030ABC">
            <w:pPr>
              <w:widowControl w:val="0"/>
              <w:ind w:left="-19"/>
              <w:jc w:val="center"/>
              <w:rPr>
                <w:b/>
                <w:sz w:val="28"/>
                <w:szCs w:val="28"/>
              </w:rPr>
            </w:pPr>
            <w:r w:rsidRPr="005C0845">
              <w:rPr>
                <w:b/>
                <w:sz w:val="28"/>
                <w:szCs w:val="28"/>
              </w:rPr>
              <w:t>Концессионер</w:t>
            </w:r>
          </w:p>
          <w:p w:rsidR="00E72716" w:rsidRPr="005C0845" w:rsidRDefault="00E72716" w:rsidP="00030ABC">
            <w:pPr>
              <w:jc w:val="center"/>
              <w:rPr>
                <w:sz w:val="28"/>
                <w:szCs w:val="28"/>
              </w:rPr>
            </w:pPr>
            <w:r w:rsidRPr="005C0845">
              <w:rPr>
                <w:sz w:val="28"/>
                <w:szCs w:val="28"/>
              </w:rPr>
              <w:t>Общество с ограниченной ответственностью «</w:t>
            </w:r>
            <w:r w:rsidR="00790E7F">
              <w:rPr>
                <w:sz w:val="28"/>
                <w:szCs w:val="28"/>
              </w:rPr>
              <w:t>Горизонт</w:t>
            </w:r>
            <w:r w:rsidRPr="005C0845">
              <w:rPr>
                <w:sz w:val="28"/>
                <w:szCs w:val="28"/>
              </w:rPr>
              <w:t>»</w:t>
            </w:r>
          </w:p>
          <w:p w:rsidR="00E72716" w:rsidRPr="005C0845" w:rsidRDefault="00E72716" w:rsidP="00030ABC">
            <w:pPr>
              <w:jc w:val="both"/>
              <w:rPr>
                <w:sz w:val="28"/>
                <w:szCs w:val="28"/>
              </w:rPr>
            </w:pPr>
          </w:p>
          <w:p w:rsidR="00FC56F3" w:rsidRDefault="00FC56F3" w:rsidP="00790E7F">
            <w:pPr>
              <w:widowControl w:val="0"/>
              <w:jc w:val="both"/>
              <w:rPr>
                <w:sz w:val="28"/>
                <w:szCs w:val="28"/>
              </w:rPr>
            </w:pPr>
          </w:p>
          <w:p w:rsidR="00E72716" w:rsidRPr="005C0845" w:rsidRDefault="00E72716" w:rsidP="00030ABC">
            <w:pPr>
              <w:widowControl w:val="0"/>
              <w:ind w:left="-17"/>
              <w:jc w:val="both"/>
              <w:rPr>
                <w:sz w:val="28"/>
                <w:szCs w:val="28"/>
              </w:rPr>
            </w:pPr>
            <w:r w:rsidRPr="005C0845">
              <w:rPr>
                <w:sz w:val="28"/>
                <w:szCs w:val="28"/>
              </w:rPr>
              <w:t>Директор</w:t>
            </w:r>
          </w:p>
          <w:p w:rsidR="00E72716" w:rsidRDefault="00E72716" w:rsidP="00030ABC">
            <w:pPr>
              <w:widowControl w:val="0"/>
              <w:ind w:left="-17"/>
              <w:jc w:val="both"/>
              <w:rPr>
                <w:sz w:val="28"/>
                <w:szCs w:val="28"/>
              </w:rPr>
            </w:pPr>
          </w:p>
          <w:p w:rsidR="00C27344" w:rsidRDefault="00C27344" w:rsidP="00030ABC">
            <w:pPr>
              <w:widowControl w:val="0"/>
              <w:ind w:left="-17"/>
              <w:jc w:val="both"/>
              <w:rPr>
                <w:sz w:val="28"/>
                <w:szCs w:val="28"/>
              </w:rPr>
            </w:pPr>
          </w:p>
          <w:p w:rsidR="00C27344" w:rsidRPr="005C0845" w:rsidRDefault="00C27344" w:rsidP="00030ABC">
            <w:pPr>
              <w:widowControl w:val="0"/>
              <w:ind w:left="-17"/>
              <w:jc w:val="both"/>
              <w:rPr>
                <w:sz w:val="28"/>
                <w:szCs w:val="28"/>
              </w:rPr>
            </w:pPr>
          </w:p>
          <w:p w:rsidR="00B47C21" w:rsidRDefault="00B47C21" w:rsidP="00790E7F">
            <w:pPr>
              <w:widowControl w:val="0"/>
              <w:ind w:left="-17"/>
              <w:jc w:val="both"/>
              <w:rPr>
                <w:sz w:val="28"/>
                <w:szCs w:val="28"/>
              </w:rPr>
            </w:pPr>
          </w:p>
          <w:p w:rsidR="00E72716" w:rsidRPr="005C0845" w:rsidRDefault="00E72716" w:rsidP="00790E7F">
            <w:pPr>
              <w:widowControl w:val="0"/>
              <w:ind w:left="-17"/>
              <w:jc w:val="both"/>
              <w:rPr>
                <w:sz w:val="28"/>
                <w:szCs w:val="28"/>
              </w:rPr>
            </w:pPr>
            <w:r w:rsidRPr="005C0845">
              <w:rPr>
                <w:sz w:val="28"/>
                <w:szCs w:val="28"/>
              </w:rPr>
              <w:t>_______________</w:t>
            </w:r>
            <w:r>
              <w:rPr>
                <w:sz w:val="28"/>
                <w:szCs w:val="28"/>
              </w:rPr>
              <w:t>_____</w:t>
            </w:r>
            <w:r w:rsidR="00541477">
              <w:rPr>
                <w:sz w:val="28"/>
                <w:szCs w:val="28"/>
                <w:lang w:val="en-US"/>
              </w:rPr>
              <w:t xml:space="preserve"> </w:t>
            </w:r>
            <w:r w:rsidR="00CA0519">
              <w:rPr>
                <w:sz w:val="28"/>
                <w:szCs w:val="28"/>
              </w:rPr>
              <w:t>А.</w:t>
            </w:r>
            <w:r w:rsidR="00790E7F">
              <w:rPr>
                <w:sz w:val="28"/>
                <w:szCs w:val="28"/>
              </w:rPr>
              <w:t>А</w:t>
            </w:r>
            <w:r w:rsidR="00CA0519">
              <w:rPr>
                <w:sz w:val="28"/>
                <w:szCs w:val="28"/>
              </w:rPr>
              <w:t xml:space="preserve">. </w:t>
            </w:r>
            <w:proofErr w:type="spellStart"/>
            <w:r w:rsidR="00790E7F">
              <w:rPr>
                <w:sz w:val="28"/>
                <w:szCs w:val="28"/>
              </w:rPr>
              <w:t>Нивин</w:t>
            </w:r>
            <w:proofErr w:type="spellEnd"/>
          </w:p>
        </w:tc>
        <w:tc>
          <w:tcPr>
            <w:tcW w:w="4813" w:type="dxa"/>
          </w:tcPr>
          <w:p w:rsidR="00E72716" w:rsidRPr="00FA619A" w:rsidRDefault="00E72716" w:rsidP="00030ABC">
            <w:pPr>
              <w:widowControl w:val="0"/>
              <w:jc w:val="center"/>
              <w:rPr>
                <w:b/>
                <w:color w:val="000000"/>
                <w:sz w:val="28"/>
                <w:szCs w:val="28"/>
              </w:rPr>
            </w:pPr>
            <w:r w:rsidRPr="00FA619A">
              <w:rPr>
                <w:b/>
                <w:color w:val="000000"/>
                <w:sz w:val="28"/>
                <w:szCs w:val="28"/>
              </w:rPr>
              <w:t>Субъект</w:t>
            </w:r>
          </w:p>
          <w:p w:rsidR="00E72716" w:rsidRPr="00FA619A" w:rsidRDefault="00E72716" w:rsidP="00030ABC">
            <w:pPr>
              <w:widowControl w:val="0"/>
              <w:jc w:val="center"/>
              <w:rPr>
                <w:color w:val="000000"/>
                <w:sz w:val="28"/>
                <w:szCs w:val="28"/>
              </w:rPr>
            </w:pPr>
            <w:r w:rsidRPr="00FA619A">
              <w:rPr>
                <w:color w:val="000000"/>
                <w:sz w:val="28"/>
                <w:szCs w:val="28"/>
              </w:rPr>
              <w:t>Вологодская область</w:t>
            </w:r>
          </w:p>
          <w:p w:rsidR="00B47C21" w:rsidRDefault="00B47C21" w:rsidP="00B47C21">
            <w:pPr>
              <w:suppressAutoHyphens/>
              <w:rPr>
                <w:sz w:val="28"/>
                <w:szCs w:val="28"/>
              </w:rPr>
            </w:pPr>
          </w:p>
          <w:p w:rsidR="00F52167" w:rsidRDefault="00F52167" w:rsidP="00B47C21">
            <w:pPr>
              <w:suppressAutoHyphens/>
              <w:rPr>
                <w:sz w:val="28"/>
                <w:szCs w:val="28"/>
              </w:rPr>
            </w:pPr>
          </w:p>
          <w:p w:rsidR="00F52167" w:rsidRDefault="00F52167" w:rsidP="00B47C21">
            <w:pPr>
              <w:suppressAutoHyphens/>
              <w:rPr>
                <w:sz w:val="28"/>
                <w:szCs w:val="28"/>
              </w:rPr>
            </w:pPr>
          </w:p>
          <w:p w:rsidR="00B47C21" w:rsidRPr="0055790D" w:rsidRDefault="00B47C21" w:rsidP="00B47C21">
            <w:pPr>
              <w:suppressAutoHyphens/>
              <w:rPr>
                <w:sz w:val="28"/>
                <w:szCs w:val="28"/>
              </w:rPr>
            </w:pPr>
            <w:r>
              <w:rPr>
                <w:sz w:val="28"/>
                <w:szCs w:val="28"/>
              </w:rPr>
              <w:t>З</w:t>
            </w:r>
            <w:r w:rsidRPr="0055790D">
              <w:rPr>
                <w:sz w:val="28"/>
                <w:szCs w:val="28"/>
              </w:rPr>
              <w:t>аместител</w:t>
            </w:r>
            <w:r>
              <w:rPr>
                <w:sz w:val="28"/>
                <w:szCs w:val="28"/>
              </w:rPr>
              <w:t xml:space="preserve">ь Губернатора области, </w:t>
            </w:r>
            <w:r w:rsidRPr="0055790D">
              <w:rPr>
                <w:sz w:val="28"/>
                <w:szCs w:val="28"/>
              </w:rPr>
              <w:t xml:space="preserve"> </w:t>
            </w:r>
          </w:p>
          <w:p w:rsidR="00B47C21" w:rsidRPr="0055790D" w:rsidRDefault="00B47C21" w:rsidP="00B47C21">
            <w:pPr>
              <w:suppressAutoHyphens/>
              <w:rPr>
                <w:sz w:val="28"/>
                <w:szCs w:val="28"/>
              </w:rPr>
            </w:pPr>
          </w:p>
          <w:p w:rsidR="00B47C21" w:rsidRPr="0055790D" w:rsidRDefault="00B47C21" w:rsidP="00B47C21">
            <w:pPr>
              <w:widowControl w:val="0"/>
              <w:rPr>
                <w:sz w:val="28"/>
                <w:szCs w:val="28"/>
              </w:rPr>
            </w:pPr>
          </w:p>
          <w:p w:rsidR="00F52167" w:rsidRDefault="00F52167" w:rsidP="00B47C21">
            <w:pPr>
              <w:widowControl w:val="0"/>
              <w:rPr>
                <w:sz w:val="28"/>
                <w:szCs w:val="28"/>
              </w:rPr>
            </w:pPr>
          </w:p>
          <w:p w:rsidR="00F52167" w:rsidRDefault="00F52167" w:rsidP="00B47C21">
            <w:pPr>
              <w:widowControl w:val="0"/>
              <w:rPr>
                <w:sz w:val="28"/>
                <w:szCs w:val="28"/>
              </w:rPr>
            </w:pPr>
          </w:p>
          <w:p w:rsidR="00E72716" w:rsidRPr="00FA619A" w:rsidRDefault="00B47C21" w:rsidP="00B47C21">
            <w:pPr>
              <w:widowControl w:val="0"/>
              <w:rPr>
                <w:b/>
                <w:sz w:val="28"/>
                <w:szCs w:val="28"/>
              </w:rPr>
            </w:pPr>
            <w:r>
              <w:rPr>
                <w:sz w:val="28"/>
                <w:szCs w:val="28"/>
              </w:rPr>
              <w:t xml:space="preserve">___________________  </w:t>
            </w:r>
            <w:r w:rsidR="00F52167">
              <w:rPr>
                <w:sz w:val="28"/>
                <w:szCs w:val="28"/>
              </w:rPr>
              <w:t>____________</w:t>
            </w:r>
          </w:p>
        </w:tc>
      </w:tr>
    </w:tbl>
    <w:p w:rsidR="00E72716" w:rsidRPr="005C0845" w:rsidRDefault="00E72716" w:rsidP="00E86D04">
      <w:pPr>
        <w:ind w:firstLine="709"/>
        <w:rPr>
          <w:sz w:val="28"/>
          <w:szCs w:val="28"/>
        </w:rPr>
        <w:sectPr w:rsidR="00E72716" w:rsidRPr="005C0845" w:rsidSect="00E87B5E">
          <w:pgSz w:w="16838" w:h="11906" w:orient="landscape"/>
          <w:pgMar w:top="1134" w:right="1134" w:bottom="567" w:left="1134" w:header="709" w:footer="709" w:gutter="0"/>
          <w:cols w:space="708"/>
          <w:titlePg/>
          <w:docGrid w:linePitch="360"/>
        </w:sectPr>
      </w:pPr>
    </w:p>
    <w:tbl>
      <w:tblPr>
        <w:tblW w:w="0" w:type="auto"/>
        <w:tblLook w:val="00A0" w:firstRow="1" w:lastRow="0" w:firstColumn="1" w:lastColumn="0" w:noHBand="0" w:noVBand="0"/>
      </w:tblPr>
      <w:tblGrid>
        <w:gridCol w:w="5210"/>
        <w:gridCol w:w="5211"/>
      </w:tblGrid>
      <w:tr w:rsidR="00E72716" w:rsidRPr="005C0845" w:rsidTr="00030ABC">
        <w:tc>
          <w:tcPr>
            <w:tcW w:w="5210" w:type="dxa"/>
          </w:tcPr>
          <w:p w:rsidR="00E72716" w:rsidRPr="005C0845" w:rsidRDefault="00E72716" w:rsidP="005E6927">
            <w:pPr>
              <w:spacing w:beforeLines="20" w:before="48" w:afterLines="20" w:after="48"/>
              <w:jc w:val="center"/>
              <w:rPr>
                <w:b/>
                <w:bCs/>
                <w:color w:val="000000"/>
                <w:sz w:val="28"/>
                <w:szCs w:val="28"/>
              </w:rPr>
            </w:pPr>
          </w:p>
        </w:tc>
        <w:tc>
          <w:tcPr>
            <w:tcW w:w="5211" w:type="dxa"/>
          </w:tcPr>
          <w:p w:rsidR="00E72716" w:rsidRPr="005C0845" w:rsidRDefault="00E72716" w:rsidP="00030ABC">
            <w:pPr>
              <w:widowControl w:val="0"/>
              <w:ind w:left="34"/>
              <w:rPr>
                <w:sz w:val="28"/>
                <w:szCs w:val="28"/>
              </w:rPr>
            </w:pPr>
            <w:r w:rsidRPr="005C0845">
              <w:rPr>
                <w:sz w:val="28"/>
                <w:szCs w:val="28"/>
              </w:rPr>
              <w:t>Приложение 2</w:t>
            </w:r>
          </w:p>
          <w:p w:rsidR="00E72716" w:rsidRPr="005C0845" w:rsidRDefault="00E72716" w:rsidP="00030ABC">
            <w:pPr>
              <w:widowControl w:val="0"/>
              <w:ind w:left="34"/>
              <w:rPr>
                <w:sz w:val="28"/>
                <w:szCs w:val="28"/>
              </w:rPr>
            </w:pPr>
            <w:r w:rsidRPr="005C0845">
              <w:rPr>
                <w:sz w:val="28"/>
                <w:szCs w:val="28"/>
              </w:rPr>
              <w:t xml:space="preserve">к Соглашению </w:t>
            </w:r>
          </w:p>
          <w:p w:rsidR="00E72716" w:rsidRPr="005C0845" w:rsidRDefault="00095440" w:rsidP="002C175B">
            <w:pPr>
              <w:jc w:val="center"/>
              <w:rPr>
                <w:b/>
                <w:bCs/>
                <w:color w:val="000000"/>
                <w:sz w:val="28"/>
                <w:szCs w:val="28"/>
              </w:rPr>
            </w:pPr>
            <w:r>
              <w:rPr>
                <w:sz w:val="28"/>
                <w:szCs w:val="28"/>
              </w:rPr>
              <w:t xml:space="preserve"> от «____» ___________ 202</w:t>
            </w:r>
            <w:r w:rsidR="002C175B">
              <w:rPr>
                <w:sz w:val="28"/>
                <w:szCs w:val="28"/>
              </w:rPr>
              <w:t>_</w:t>
            </w:r>
            <w:r w:rsidR="00E72716" w:rsidRPr="005C0845">
              <w:rPr>
                <w:sz w:val="28"/>
                <w:szCs w:val="28"/>
              </w:rPr>
              <w:t xml:space="preserve"> года № ___</w:t>
            </w:r>
          </w:p>
        </w:tc>
      </w:tr>
    </w:tbl>
    <w:p w:rsidR="00E72716" w:rsidRPr="005C0845" w:rsidRDefault="00E72716" w:rsidP="005E6927">
      <w:pPr>
        <w:spacing w:beforeLines="20" w:before="48" w:afterLines="20" w:after="48"/>
        <w:ind w:firstLine="709"/>
        <w:jc w:val="center"/>
        <w:rPr>
          <w:b/>
          <w:bCs/>
          <w:color w:val="000000"/>
          <w:sz w:val="28"/>
          <w:szCs w:val="28"/>
        </w:rPr>
      </w:pPr>
    </w:p>
    <w:p w:rsidR="00E72716" w:rsidRPr="005C0845" w:rsidRDefault="00E72716" w:rsidP="005E6927">
      <w:pPr>
        <w:spacing w:beforeLines="20" w:before="48" w:afterLines="20" w:after="48"/>
        <w:ind w:firstLine="709"/>
        <w:jc w:val="center"/>
        <w:rPr>
          <w:b/>
          <w:bCs/>
          <w:color w:val="000000"/>
          <w:sz w:val="28"/>
          <w:szCs w:val="28"/>
        </w:rPr>
      </w:pPr>
    </w:p>
    <w:p w:rsidR="006F1B87" w:rsidRDefault="006F1B87" w:rsidP="006F1B87">
      <w:pPr>
        <w:widowControl w:val="0"/>
        <w:jc w:val="center"/>
        <w:rPr>
          <w:b/>
          <w:sz w:val="28"/>
          <w:szCs w:val="28"/>
        </w:rPr>
      </w:pPr>
      <w:r w:rsidRPr="00A6704F">
        <w:rPr>
          <w:b/>
          <w:sz w:val="28"/>
          <w:szCs w:val="28"/>
        </w:rPr>
        <w:t xml:space="preserve">Копии документов, подтверждающих право собственности </w:t>
      </w:r>
      <w:proofErr w:type="spellStart"/>
      <w:r w:rsidRPr="00A6704F">
        <w:rPr>
          <w:b/>
          <w:sz w:val="28"/>
          <w:szCs w:val="28"/>
        </w:rPr>
        <w:t>Концедента</w:t>
      </w:r>
      <w:proofErr w:type="spellEnd"/>
      <w:r w:rsidRPr="00A6704F">
        <w:rPr>
          <w:b/>
          <w:sz w:val="28"/>
          <w:szCs w:val="28"/>
        </w:rPr>
        <w:t xml:space="preserve"> на объект Соглашения</w:t>
      </w:r>
    </w:p>
    <w:p w:rsidR="000D37C9" w:rsidRPr="00A6704F" w:rsidRDefault="000D37C9" w:rsidP="006F1B87">
      <w:pPr>
        <w:widowControl w:val="0"/>
        <w:jc w:val="center"/>
        <w:rPr>
          <w:b/>
          <w:sz w:val="28"/>
          <w:szCs w:val="28"/>
        </w:rPr>
      </w:pPr>
    </w:p>
    <w:p w:rsidR="006F1B87" w:rsidRPr="00BA626F" w:rsidRDefault="006F1B87" w:rsidP="006F1B87">
      <w:pPr>
        <w:widowControl w:val="0"/>
        <w:jc w:val="both"/>
        <w:rPr>
          <w:color w:val="FF0000"/>
          <w:sz w:val="28"/>
          <w:szCs w:val="28"/>
        </w:rPr>
      </w:pPr>
    </w:p>
    <w:p w:rsidR="000D37C9" w:rsidRPr="000D37C9" w:rsidRDefault="000D37C9" w:rsidP="000D37C9">
      <w:pPr>
        <w:pStyle w:val="affff4"/>
        <w:numPr>
          <w:ilvl w:val="0"/>
          <w:numId w:val="23"/>
        </w:numPr>
        <w:jc w:val="both"/>
        <w:rPr>
          <w:rFonts w:ascii="Times New Roman" w:hAnsi="Times New Roman"/>
          <w:sz w:val="28"/>
          <w:szCs w:val="28"/>
          <w:lang w:eastAsia="ru-RU"/>
        </w:rPr>
      </w:pPr>
      <w:r w:rsidRPr="000D37C9">
        <w:rPr>
          <w:rFonts w:ascii="Times New Roman" w:hAnsi="Times New Roman"/>
          <w:sz w:val="28"/>
          <w:szCs w:val="28"/>
        </w:rPr>
        <w:t xml:space="preserve">Копия выписки из единого государственного реестра недвижимости об основных характеристиках и зарегистрированных правах на здание водозабора с кадастровым номером: 35:03:0203022:377, расположенным по адресу: </w:t>
      </w:r>
      <w:r w:rsidRPr="000D37C9">
        <w:rPr>
          <w:rFonts w:ascii="Times New Roman" w:hAnsi="Times New Roman"/>
          <w:sz w:val="28"/>
          <w:szCs w:val="28"/>
          <w:lang w:eastAsia="ru-RU"/>
        </w:rPr>
        <w:t xml:space="preserve">Вологодская область, Белозерский район, с/п Куностьское, п. Нижняя </w:t>
      </w:r>
      <w:proofErr w:type="spellStart"/>
      <w:r w:rsidRPr="000D37C9">
        <w:rPr>
          <w:rFonts w:ascii="Times New Roman" w:hAnsi="Times New Roman"/>
          <w:sz w:val="28"/>
          <w:szCs w:val="28"/>
          <w:lang w:eastAsia="ru-RU"/>
        </w:rPr>
        <w:t>Мондома</w:t>
      </w:r>
      <w:proofErr w:type="spellEnd"/>
      <w:r w:rsidRPr="000D37C9">
        <w:rPr>
          <w:rFonts w:ascii="Times New Roman" w:hAnsi="Times New Roman"/>
          <w:sz w:val="28"/>
          <w:szCs w:val="28"/>
          <w:lang w:eastAsia="ru-RU"/>
        </w:rPr>
        <w:t xml:space="preserve">, </w:t>
      </w:r>
      <w:proofErr w:type="spellStart"/>
      <w:r w:rsidRPr="000D37C9">
        <w:rPr>
          <w:rFonts w:ascii="Times New Roman" w:hAnsi="Times New Roman"/>
          <w:sz w:val="28"/>
          <w:szCs w:val="28"/>
          <w:lang w:eastAsia="ru-RU"/>
        </w:rPr>
        <w:t>ул</w:t>
      </w:r>
      <w:proofErr w:type="gramStart"/>
      <w:r w:rsidRPr="000D37C9">
        <w:rPr>
          <w:rFonts w:ascii="Times New Roman" w:hAnsi="Times New Roman"/>
          <w:sz w:val="28"/>
          <w:szCs w:val="28"/>
          <w:lang w:eastAsia="ru-RU"/>
        </w:rPr>
        <w:t>.К</w:t>
      </w:r>
      <w:proofErr w:type="gramEnd"/>
      <w:r w:rsidRPr="000D37C9">
        <w:rPr>
          <w:rFonts w:ascii="Times New Roman" w:hAnsi="Times New Roman"/>
          <w:sz w:val="28"/>
          <w:szCs w:val="28"/>
          <w:lang w:eastAsia="ru-RU"/>
        </w:rPr>
        <w:t>оммунистическая</w:t>
      </w:r>
      <w:proofErr w:type="spellEnd"/>
      <w:r w:rsidRPr="000D37C9">
        <w:rPr>
          <w:rFonts w:ascii="Times New Roman" w:hAnsi="Times New Roman"/>
          <w:sz w:val="28"/>
          <w:szCs w:val="28"/>
          <w:lang w:eastAsia="ru-RU"/>
        </w:rPr>
        <w:t>, д. 35 от 26 декабря 2016 года.</w:t>
      </w:r>
    </w:p>
    <w:p w:rsidR="000D37C9" w:rsidRPr="000D37C9" w:rsidRDefault="000D37C9" w:rsidP="000D37C9">
      <w:pPr>
        <w:jc w:val="both"/>
        <w:rPr>
          <w:sz w:val="28"/>
          <w:szCs w:val="28"/>
        </w:rPr>
      </w:pPr>
    </w:p>
    <w:p w:rsidR="000D37C9" w:rsidRPr="000D37C9" w:rsidRDefault="000D37C9" w:rsidP="000D37C9">
      <w:pPr>
        <w:pStyle w:val="affff4"/>
        <w:numPr>
          <w:ilvl w:val="0"/>
          <w:numId w:val="23"/>
        </w:numPr>
        <w:jc w:val="both"/>
        <w:rPr>
          <w:rFonts w:ascii="Times New Roman" w:hAnsi="Times New Roman"/>
          <w:sz w:val="28"/>
          <w:szCs w:val="28"/>
          <w:lang w:eastAsia="ru-RU"/>
        </w:rPr>
      </w:pPr>
      <w:r w:rsidRPr="000D37C9">
        <w:rPr>
          <w:rFonts w:ascii="Times New Roman" w:hAnsi="Times New Roman"/>
          <w:sz w:val="28"/>
          <w:szCs w:val="28"/>
        </w:rPr>
        <w:t>Копия выписки из единого государственного реестра недвижимости об основных характеристиках и зарегистрированных правах на в</w:t>
      </w:r>
      <w:r w:rsidRPr="000D37C9">
        <w:rPr>
          <w:rFonts w:ascii="Times New Roman" w:hAnsi="Times New Roman"/>
          <w:sz w:val="28"/>
          <w:szCs w:val="28"/>
          <w:lang w:eastAsia="ru-RU"/>
        </w:rPr>
        <w:t xml:space="preserve">нешние сети водоснабжения из стальных и полиэтиленовых труб протяженностью 11840 п.м. </w:t>
      </w:r>
      <w:r w:rsidRPr="000D37C9">
        <w:rPr>
          <w:rFonts w:ascii="Times New Roman" w:hAnsi="Times New Roman"/>
          <w:sz w:val="28"/>
          <w:szCs w:val="28"/>
        </w:rPr>
        <w:t xml:space="preserve">с кадастровым номером: 35:03:0203022:360, расположенным по адресу: </w:t>
      </w:r>
      <w:r w:rsidRPr="000D37C9">
        <w:rPr>
          <w:rFonts w:ascii="Times New Roman" w:hAnsi="Times New Roman"/>
          <w:sz w:val="28"/>
          <w:szCs w:val="28"/>
          <w:lang w:eastAsia="ru-RU"/>
        </w:rPr>
        <w:t xml:space="preserve">Вологодская область, Белозерский район, п. Нижняя </w:t>
      </w:r>
      <w:proofErr w:type="spellStart"/>
      <w:r w:rsidRPr="000D37C9">
        <w:rPr>
          <w:rFonts w:ascii="Times New Roman" w:hAnsi="Times New Roman"/>
          <w:sz w:val="28"/>
          <w:szCs w:val="28"/>
          <w:lang w:eastAsia="ru-RU"/>
        </w:rPr>
        <w:t>Мондома</w:t>
      </w:r>
      <w:proofErr w:type="spellEnd"/>
      <w:r w:rsidRPr="000D37C9">
        <w:rPr>
          <w:rFonts w:ascii="Times New Roman" w:hAnsi="Times New Roman"/>
          <w:sz w:val="28"/>
          <w:szCs w:val="28"/>
          <w:lang w:eastAsia="ru-RU"/>
        </w:rPr>
        <w:t xml:space="preserve"> от 26 декабря 2016 года.</w:t>
      </w:r>
    </w:p>
    <w:p w:rsidR="000D37C9" w:rsidRDefault="000D37C9" w:rsidP="000D37C9">
      <w:pPr>
        <w:rPr>
          <w:sz w:val="28"/>
          <w:szCs w:val="28"/>
        </w:rPr>
      </w:pPr>
    </w:p>
    <w:p w:rsidR="000D37C9" w:rsidRPr="000D37C9" w:rsidRDefault="000D37C9" w:rsidP="000D37C9">
      <w:pPr>
        <w:widowControl w:val="0"/>
        <w:spacing w:before="120"/>
        <w:jc w:val="both"/>
        <w:rPr>
          <w:sz w:val="28"/>
          <w:szCs w:val="28"/>
        </w:rPr>
        <w:sectPr w:rsidR="000D37C9" w:rsidRPr="000D37C9" w:rsidSect="00017A4F">
          <w:pgSz w:w="11906" w:h="16838"/>
          <w:pgMar w:top="1134" w:right="567" w:bottom="1134" w:left="1134" w:header="709" w:footer="709" w:gutter="0"/>
          <w:cols w:space="708"/>
          <w:titlePg/>
          <w:docGrid w:linePitch="360"/>
        </w:sectPr>
      </w:pPr>
    </w:p>
    <w:tbl>
      <w:tblPr>
        <w:tblW w:w="0" w:type="auto"/>
        <w:tblLook w:val="00A0" w:firstRow="1" w:lastRow="0" w:firstColumn="1" w:lastColumn="0" w:noHBand="0" w:noVBand="0"/>
      </w:tblPr>
      <w:tblGrid>
        <w:gridCol w:w="9180"/>
        <w:gridCol w:w="5529"/>
      </w:tblGrid>
      <w:tr w:rsidR="00E72716" w:rsidRPr="005C0845" w:rsidTr="002C175B">
        <w:trPr>
          <w:trHeight w:val="1418"/>
        </w:trPr>
        <w:tc>
          <w:tcPr>
            <w:tcW w:w="9180" w:type="dxa"/>
          </w:tcPr>
          <w:p w:rsidR="00E72716" w:rsidRPr="005C0845" w:rsidRDefault="00E72716" w:rsidP="00030ABC">
            <w:pPr>
              <w:widowControl w:val="0"/>
              <w:jc w:val="both"/>
            </w:pPr>
            <w:r w:rsidRPr="005C0845">
              <w:rPr>
                <w:color w:val="000000"/>
                <w:sz w:val="28"/>
                <w:szCs w:val="28"/>
              </w:rPr>
              <w:lastRenderedPageBreak/>
              <w:br w:type="page"/>
            </w:r>
            <w:r w:rsidRPr="005C0845">
              <w:br w:type="page"/>
            </w:r>
          </w:p>
          <w:p w:rsidR="00E72716" w:rsidRPr="005C0845" w:rsidRDefault="00E72716" w:rsidP="00030ABC">
            <w:pPr>
              <w:widowControl w:val="0"/>
              <w:jc w:val="both"/>
            </w:pPr>
            <w:r w:rsidRPr="005C0845">
              <w:br w:type="page"/>
            </w:r>
            <w:r w:rsidRPr="005C0845">
              <w:rPr>
                <w:sz w:val="20"/>
                <w:szCs w:val="20"/>
              </w:rPr>
              <w:br w:type="page"/>
            </w:r>
          </w:p>
        </w:tc>
        <w:tc>
          <w:tcPr>
            <w:tcW w:w="5529" w:type="dxa"/>
          </w:tcPr>
          <w:p w:rsidR="00E72716" w:rsidRPr="005C0845" w:rsidRDefault="00E72716" w:rsidP="002C175B">
            <w:pPr>
              <w:widowControl w:val="0"/>
              <w:ind w:left="34"/>
              <w:rPr>
                <w:sz w:val="28"/>
                <w:szCs w:val="28"/>
              </w:rPr>
            </w:pPr>
            <w:r w:rsidRPr="005C0845">
              <w:rPr>
                <w:sz w:val="28"/>
                <w:szCs w:val="28"/>
              </w:rPr>
              <w:t>Приложение 3</w:t>
            </w:r>
          </w:p>
          <w:p w:rsidR="00E72716" w:rsidRPr="005C0845" w:rsidRDefault="00E72716" w:rsidP="002C175B">
            <w:pPr>
              <w:widowControl w:val="0"/>
              <w:ind w:left="34"/>
              <w:rPr>
                <w:sz w:val="28"/>
                <w:szCs w:val="28"/>
              </w:rPr>
            </w:pPr>
            <w:r w:rsidRPr="005C0845">
              <w:rPr>
                <w:sz w:val="28"/>
                <w:szCs w:val="28"/>
              </w:rPr>
              <w:t xml:space="preserve">к Соглашению </w:t>
            </w:r>
          </w:p>
          <w:p w:rsidR="00E72716" w:rsidRPr="005C0845" w:rsidRDefault="00095440" w:rsidP="002C175B">
            <w:pPr>
              <w:widowControl w:val="0"/>
              <w:ind w:left="34"/>
            </w:pPr>
            <w:r>
              <w:rPr>
                <w:sz w:val="28"/>
                <w:szCs w:val="28"/>
              </w:rPr>
              <w:t xml:space="preserve"> от «____» ___________ 202</w:t>
            </w:r>
            <w:r w:rsidR="002C175B">
              <w:rPr>
                <w:sz w:val="28"/>
                <w:szCs w:val="28"/>
              </w:rPr>
              <w:t>__</w:t>
            </w:r>
            <w:r w:rsidR="00E72716" w:rsidRPr="005C0845">
              <w:rPr>
                <w:sz w:val="28"/>
                <w:szCs w:val="28"/>
              </w:rPr>
              <w:t xml:space="preserve"> года № ___</w:t>
            </w:r>
          </w:p>
        </w:tc>
      </w:tr>
    </w:tbl>
    <w:p w:rsidR="00E72716" w:rsidRPr="005C0845" w:rsidRDefault="00E72716" w:rsidP="000A5902">
      <w:pPr>
        <w:jc w:val="center"/>
        <w:rPr>
          <w:b/>
          <w:bCs/>
          <w:color w:val="000000"/>
          <w:szCs w:val="28"/>
        </w:rPr>
      </w:pPr>
    </w:p>
    <w:tbl>
      <w:tblPr>
        <w:tblW w:w="8832" w:type="pct"/>
        <w:tblInd w:w="-34" w:type="dxa"/>
        <w:tblLayout w:type="fixed"/>
        <w:tblLook w:val="00A0" w:firstRow="1" w:lastRow="0" w:firstColumn="1" w:lastColumn="0" w:noHBand="0" w:noVBand="0"/>
      </w:tblPr>
      <w:tblGrid>
        <w:gridCol w:w="574"/>
        <w:gridCol w:w="3823"/>
        <w:gridCol w:w="1133"/>
        <w:gridCol w:w="1415"/>
        <w:gridCol w:w="1416"/>
        <w:gridCol w:w="1421"/>
        <w:gridCol w:w="1421"/>
        <w:gridCol w:w="1139"/>
        <w:gridCol w:w="1134"/>
        <w:gridCol w:w="16"/>
        <w:gridCol w:w="1400"/>
        <w:gridCol w:w="21"/>
        <w:gridCol w:w="1327"/>
        <w:gridCol w:w="747"/>
        <w:gridCol w:w="747"/>
        <w:gridCol w:w="444"/>
        <w:gridCol w:w="888"/>
        <w:gridCol w:w="888"/>
        <w:gridCol w:w="888"/>
        <w:gridCol w:w="888"/>
        <w:gridCol w:w="888"/>
        <w:gridCol w:w="888"/>
        <w:gridCol w:w="888"/>
        <w:gridCol w:w="888"/>
        <w:gridCol w:w="836"/>
      </w:tblGrid>
      <w:tr w:rsidR="001A721E" w:rsidRPr="00D27EE6" w:rsidTr="00A70D01">
        <w:trPr>
          <w:gridAfter w:val="13"/>
          <w:wAfter w:w="2145" w:type="pct"/>
          <w:trHeight w:val="795"/>
        </w:trPr>
        <w:tc>
          <w:tcPr>
            <w:tcW w:w="2855" w:type="pct"/>
            <w:gridSpan w:val="12"/>
            <w:tcBorders>
              <w:top w:val="nil"/>
              <w:left w:val="nil"/>
              <w:bottom w:val="nil"/>
              <w:right w:val="nil"/>
            </w:tcBorders>
            <w:vAlign w:val="center"/>
          </w:tcPr>
          <w:p w:rsidR="00B22C65" w:rsidRPr="00D27EE6" w:rsidRDefault="00B22C65" w:rsidP="00314D65">
            <w:pPr>
              <w:ind w:right="48"/>
              <w:jc w:val="center"/>
              <w:rPr>
                <w:b/>
                <w:sz w:val="28"/>
                <w:szCs w:val="28"/>
              </w:rPr>
            </w:pPr>
          </w:p>
          <w:p w:rsidR="00B22C65" w:rsidRDefault="00B22C65" w:rsidP="00314D65">
            <w:pPr>
              <w:ind w:right="48"/>
              <w:jc w:val="center"/>
              <w:rPr>
                <w:b/>
                <w:sz w:val="28"/>
                <w:szCs w:val="28"/>
              </w:rPr>
            </w:pPr>
            <w:r w:rsidRPr="00D27EE6">
              <w:rPr>
                <w:b/>
                <w:sz w:val="28"/>
                <w:szCs w:val="28"/>
              </w:rPr>
              <w:t>Плановые значения показателей надежности и энергетической эффе</w:t>
            </w:r>
            <w:r>
              <w:rPr>
                <w:b/>
                <w:sz w:val="28"/>
                <w:szCs w:val="28"/>
              </w:rPr>
              <w:t>ктивности</w:t>
            </w:r>
          </w:p>
          <w:p w:rsidR="00B22C65" w:rsidRPr="00D27EE6" w:rsidRDefault="00B22C65" w:rsidP="00314D65">
            <w:pPr>
              <w:ind w:right="48"/>
              <w:jc w:val="center"/>
              <w:rPr>
                <w:b/>
                <w:sz w:val="28"/>
                <w:szCs w:val="28"/>
              </w:rPr>
            </w:pPr>
          </w:p>
          <w:p w:rsidR="00B22C65" w:rsidRPr="003F7349" w:rsidRDefault="00B22C65" w:rsidP="00314D65">
            <w:pPr>
              <w:tabs>
                <w:tab w:val="left" w:pos="8116"/>
              </w:tabs>
              <w:suppressAutoHyphens/>
              <w:jc w:val="center"/>
              <w:rPr>
                <w:sz w:val="28"/>
                <w:szCs w:val="28"/>
              </w:rPr>
            </w:pPr>
            <w:r>
              <w:rPr>
                <w:sz w:val="28"/>
                <w:szCs w:val="28"/>
              </w:rPr>
              <w:t>Таблица 1</w:t>
            </w:r>
            <w:r w:rsidRPr="00653B20">
              <w:rPr>
                <w:sz w:val="28"/>
                <w:szCs w:val="28"/>
              </w:rPr>
              <w:t>.</w:t>
            </w:r>
            <w:r w:rsidRPr="003F7349">
              <w:rPr>
                <w:sz w:val="28"/>
                <w:szCs w:val="28"/>
              </w:rPr>
              <w:t xml:space="preserve"> Плановые значения показателей надежности, качества, энергетической эффективности объектов централизованных систем водоснабжения</w:t>
            </w:r>
          </w:p>
          <w:p w:rsidR="00B22C65" w:rsidRPr="00C27344" w:rsidRDefault="00B22C65" w:rsidP="00314D65">
            <w:pPr>
              <w:ind w:right="48"/>
              <w:jc w:val="center"/>
              <w:rPr>
                <w:bCs/>
                <w:color w:val="FF0000"/>
                <w:sz w:val="20"/>
                <w:szCs w:val="20"/>
              </w:rPr>
            </w:pPr>
          </w:p>
        </w:tc>
      </w:tr>
      <w:tr w:rsidR="00613ABF" w:rsidRPr="00D27EE6" w:rsidTr="00A70D01">
        <w:trPr>
          <w:gridAfter w:val="13"/>
          <w:wAfter w:w="2145" w:type="pct"/>
          <w:trHeight w:val="266"/>
        </w:trPr>
        <w:tc>
          <w:tcPr>
            <w:tcW w:w="110" w:type="pct"/>
            <w:vMerge w:val="restart"/>
            <w:tcBorders>
              <w:top w:val="single" w:sz="8" w:space="0" w:color="auto"/>
              <w:left w:val="single" w:sz="8" w:space="0" w:color="auto"/>
              <w:bottom w:val="single" w:sz="4" w:space="0" w:color="auto"/>
              <w:right w:val="single" w:sz="8" w:space="0" w:color="auto"/>
            </w:tcBorders>
            <w:vAlign w:val="center"/>
          </w:tcPr>
          <w:p w:rsidR="00A01B87" w:rsidRPr="00613ABF" w:rsidRDefault="00A01B87" w:rsidP="00314D65">
            <w:pPr>
              <w:jc w:val="center"/>
              <w:rPr>
                <w:color w:val="000000"/>
                <w:sz w:val="22"/>
                <w:szCs w:val="22"/>
              </w:rPr>
            </w:pPr>
            <w:r w:rsidRPr="00613ABF">
              <w:rPr>
                <w:color w:val="000000"/>
                <w:sz w:val="22"/>
                <w:szCs w:val="22"/>
              </w:rPr>
              <w:t>№ п/п</w:t>
            </w:r>
          </w:p>
        </w:tc>
        <w:tc>
          <w:tcPr>
            <w:tcW w:w="732" w:type="pct"/>
            <w:vMerge w:val="restart"/>
            <w:tcBorders>
              <w:top w:val="single" w:sz="8" w:space="0" w:color="auto"/>
              <w:left w:val="single" w:sz="8" w:space="0" w:color="auto"/>
              <w:bottom w:val="single" w:sz="4" w:space="0" w:color="auto"/>
              <w:right w:val="single" w:sz="8" w:space="0" w:color="auto"/>
            </w:tcBorders>
            <w:vAlign w:val="center"/>
          </w:tcPr>
          <w:p w:rsidR="00A01B87" w:rsidRPr="00613ABF" w:rsidRDefault="00A01B87" w:rsidP="00314D65">
            <w:pPr>
              <w:jc w:val="center"/>
              <w:rPr>
                <w:color w:val="000000"/>
                <w:sz w:val="22"/>
                <w:szCs w:val="22"/>
              </w:rPr>
            </w:pPr>
            <w:r w:rsidRPr="00613ABF">
              <w:rPr>
                <w:color w:val="000000"/>
                <w:sz w:val="22"/>
                <w:szCs w:val="22"/>
              </w:rPr>
              <w:t>Наименование показателя</w:t>
            </w:r>
          </w:p>
        </w:tc>
        <w:tc>
          <w:tcPr>
            <w:tcW w:w="217" w:type="pct"/>
            <w:vMerge w:val="restart"/>
            <w:tcBorders>
              <w:top w:val="single" w:sz="8" w:space="0" w:color="auto"/>
              <w:left w:val="single" w:sz="8" w:space="0" w:color="auto"/>
              <w:bottom w:val="single" w:sz="4" w:space="0" w:color="auto"/>
              <w:right w:val="single" w:sz="4" w:space="0" w:color="auto"/>
            </w:tcBorders>
            <w:vAlign w:val="center"/>
          </w:tcPr>
          <w:p w:rsidR="00A01B87" w:rsidRPr="00613ABF" w:rsidRDefault="00A01B87" w:rsidP="00613ABF">
            <w:pPr>
              <w:ind w:left="-114" w:right="-109"/>
              <w:jc w:val="center"/>
              <w:rPr>
                <w:color w:val="000000"/>
                <w:sz w:val="22"/>
                <w:szCs w:val="22"/>
              </w:rPr>
            </w:pPr>
            <w:r w:rsidRPr="00613ABF">
              <w:rPr>
                <w:color w:val="000000"/>
                <w:sz w:val="22"/>
                <w:szCs w:val="22"/>
              </w:rPr>
              <w:t>Единица</w:t>
            </w:r>
          </w:p>
          <w:p w:rsidR="00A01B87" w:rsidRPr="00613ABF" w:rsidRDefault="00A01B87" w:rsidP="00613ABF">
            <w:pPr>
              <w:ind w:left="-114" w:right="-109"/>
              <w:jc w:val="center"/>
              <w:rPr>
                <w:color w:val="000000"/>
                <w:sz w:val="22"/>
                <w:szCs w:val="22"/>
              </w:rPr>
            </w:pPr>
            <w:r w:rsidRPr="00613ABF">
              <w:rPr>
                <w:color w:val="000000"/>
                <w:sz w:val="22"/>
                <w:szCs w:val="22"/>
              </w:rPr>
              <w:t>измерения</w:t>
            </w:r>
          </w:p>
        </w:tc>
        <w:tc>
          <w:tcPr>
            <w:tcW w:w="271" w:type="pct"/>
            <w:vMerge w:val="restart"/>
            <w:tcBorders>
              <w:top w:val="single" w:sz="8" w:space="0" w:color="auto"/>
              <w:left w:val="single" w:sz="4" w:space="0" w:color="auto"/>
              <w:bottom w:val="single" w:sz="4" w:space="0" w:color="auto"/>
              <w:right w:val="single" w:sz="8" w:space="0" w:color="auto"/>
            </w:tcBorders>
            <w:vAlign w:val="center"/>
          </w:tcPr>
          <w:p w:rsidR="00A01B87" w:rsidRPr="00613ABF" w:rsidRDefault="00523A8B" w:rsidP="00613ABF">
            <w:pPr>
              <w:ind w:left="-105" w:right="-110"/>
              <w:jc w:val="center"/>
              <w:rPr>
                <w:color w:val="000000"/>
                <w:sz w:val="22"/>
                <w:szCs w:val="22"/>
              </w:rPr>
            </w:pPr>
            <w:r w:rsidRPr="00613ABF">
              <w:rPr>
                <w:sz w:val="22"/>
                <w:szCs w:val="22"/>
              </w:rPr>
              <w:t>Фактические показатели за 20</w:t>
            </w:r>
            <w:r w:rsidR="00095440" w:rsidRPr="00613ABF">
              <w:rPr>
                <w:sz w:val="22"/>
                <w:szCs w:val="22"/>
              </w:rPr>
              <w:t>2</w:t>
            </w:r>
            <w:r w:rsidR="006D6443">
              <w:rPr>
                <w:sz w:val="22"/>
                <w:szCs w:val="22"/>
              </w:rPr>
              <w:t>1</w:t>
            </w:r>
            <w:r w:rsidRPr="00613ABF">
              <w:rPr>
                <w:sz w:val="22"/>
                <w:szCs w:val="22"/>
              </w:rPr>
              <w:t xml:space="preserve"> год</w:t>
            </w:r>
          </w:p>
          <w:p w:rsidR="00A01B87" w:rsidRPr="00613ABF" w:rsidRDefault="00A01B87" w:rsidP="00314D65">
            <w:pPr>
              <w:jc w:val="center"/>
              <w:rPr>
                <w:color w:val="000000"/>
                <w:sz w:val="22"/>
                <w:szCs w:val="22"/>
              </w:rPr>
            </w:pPr>
          </w:p>
        </w:tc>
        <w:tc>
          <w:tcPr>
            <w:tcW w:w="1525" w:type="pct"/>
            <w:gridSpan w:val="8"/>
            <w:tcBorders>
              <w:top w:val="single" w:sz="8" w:space="0" w:color="auto"/>
              <w:left w:val="nil"/>
              <w:bottom w:val="single" w:sz="4" w:space="0" w:color="auto"/>
              <w:right w:val="single" w:sz="8" w:space="0" w:color="000000"/>
            </w:tcBorders>
            <w:vAlign w:val="center"/>
          </w:tcPr>
          <w:p w:rsidR="00A01B87" w:rsidRPr="00613ABF" w:rsidRDefault="00A01B87" w:rsidP="00314D65">
            <w:pPr>
              <w:jc w:val="center"/>
              <w:rPr>
                <w:color w:val="000000"/>
                <w:sz w:val="22"/>
                <w:szCs w:val="22"/>
              </w:rPr>
            </w:pPr>
            <w:r w:rsidRPr="00613ABF">
              <w:rPr>
                <w:color w:val="000000"/>
                <w:sz w:val="22"/>
                <w:szCs w:val="22"/>
              </w:rPr>
              <w:t>Плановые значения</w:t>
            </w:r>
          </w:p>
        </w:tc>
      </w:tr>
      <w:tr w:rsidR="00A70D01" w:rsidRPr="00FE0697" w:rsidTr="00A70D01">
        <w:trPr>
          <w:gridAfter w:val="13"/>
          <w:wAfter w:w="2145" w:type="pct"/>
          <w:trHeight w:val="315"/>
        </w:trPr>
        <w:tc>
          <w:tcPr>
            <w:tcW w:w="110" w:type="pct"/>
            <w:vMerge/>
            <w:tcBorders>
              <w:top w:val="single" w:sz="4" w:space="0" w:color="auto"/>
              <w:left w:val="single" w:sz="4" w:space="0" w:color="auto"/>
              <w:bottom w:val="single" w:sz="4" w:space="0" w:color="auto"/>
              <w:right w:val="single" w:sz="4" w:space="0" w:color="auto"/>
            </w:tcBorders>
            <w:vAlign w:val="center"/>
          </w:tcPr>
          <w:p w:rsidR="00A70D01" w:rsidRPr="00613ABF" w:rsidRDefault="00A70D01" w:rsidP="00314D65">
            <w:pPr>
              <w:jc w:val="center"/>
              <w:rPr>
                <w:color w:val="000000"/>
                <w:sz w:val="22"/>
                <w:szCs w:val="22"/>
              </w:rPr>
            </w:pPr>
          </w:p>
        </w:tc>
        <w:tc>
          <w:tcPr>
            <w:tcW w:w="732" w:type="pct"/>
            <w:vMerge/>
            <w:tcBorders>
              <w:top w:val="single" w:sz="4" w:space="0" w:color="auto"/>
              <w:left w:val="single" w:sz="4" w:space="0" w:color="auto"/>
              <w:bottom w:val="single" w:sz="4" w:space="0" w:color="auto"/>
              <w:right w:val="single" w:sz="4" w:space="0" w:color="auto"/>
            </w:tcBorders>
            <w:vAlign w:val="center"/>
          </w:tcPr>
          <w:p w:rsidR="00A70D01" w:rsidRPr="00613ABF" w:rsidRDefault="00A70D01" w:rsidP="00314D65">
            <w:pPr>
              <w:jc w:val="center"/>
              <w:rPr>
                <w:color w:val="000000"/>
                <w:sz w:val="22"/>
                <w:szCs w:val="22"/>
              </w:rPr>
            </w:pPr>
          </w:p>
        </w:tc>
        <w:tc>
          <w:tcPr>
            <w:tcW w:w="217" w:type="pct"/>
            <w:vMerge/>
            <w:tcBorders>
              <w:top w:val="single" w:sz="4" w:space="0" w:color="auto"/>
              <w:left w:val="single" w:sz="4" w:space="0" w:color="auto"/>
              <w:bottom w:val="single" w:sz="4" w:space="0" w:color="auto"/>
              <w:right w:val="single" w:sz="4" w:space="0" w:color="auto"/>
            </w:tcBorders>
            <w:vAlign w:val="center"/>
          </w:tcPr>
          <w:p w:rsidR="00A70D01" w:rsidRPr="00613ABF" w:rsidRDefault="00A70D01" w:rsidP="00314D65">
            <w:pPr>
              <w:jc w:val="center"/>
              <w:rPr>
                <w:color w:val="000000"/>
                <w:sz w:val="22"/>
                <w:szCs w:val="22"/>
              </w:rPr>
            </w:pPr>
          </w:p>
        </w:tc>
        <w:tc>
          <w:tcPr>
            <w:tcW w:w="271" w:type="pct"/>
            <w:vMerge/>
            <w:tcBorders>
              <w:top w:val="single" w:sz="4" w:space="0" w:color="auto"/>
              <w:left w:val="single" w:sz="4" w:space="0" w:color="auto"/>
              <w:bottom w:val="single" w:sz="4" w:space="0" w:color="auto"/>
              <w:right w:val="single" w:sz="4" w:space="0" w:color="auto"/>
            </w:tcBorders>
            <w:vAlign w:val="center"/>
          </w:tcPr>
          <w:p w:rsidR="00A70D01" w:rsidRPr="00613ABF" w:rsidRDefault="00A70D01" w:rsidP="00314D65">
            <w:pPr>
              <w:jc w:val="center"/>
              <w:rPr>
                <w:color w:val="000000"/>
                <w:sz w:val="22"/>
                <w:szCs w:val="22"/>
              </w:rPr>
            </w:pPr>
          </w:p>
        </w:tc>
        <w:tc>
          <w:tcPr>
            <w:tcW w:w="271" w:type="pct"/>
            <w:tcBorders>
              <w:top w:val="single" w:sz="4" w:space="0" w:color="auto"/>
              <w:left w:val="single" w:sz="4" w:space="0" w:color="auto"/>
              <w:bottom w:val="single" w:sz="4" w:space="0" w:color="auto"/>
              <w:right w:val="single" w:sz="4" w:space="0" w:color="auto"/>
            </w:tcBorders>
            <w:vAlign w:val="center"/>
          </w:tcPr>
          <w:p w:rsidR="00A70D01" w:rsidRPr="00613ABF" w:rsidRDefault="00A70D01" w:rsidP="00A70D01">
            <w:pPr>
              <w:jc w:val="center"/>
              <w:rPr>
                <w:color w:val="000000"/>
                <w:sz w:val="22"/>
                <w:szCs w:val="22"/>
              </w:rPr>
            </w:pPr>
            <w:r w:rsidRPr="00613ABF">
              <w:rPr>
                <w:color w:val="000000"/>
                <w:sz w:val="22"/>
                <w:szCs w:val="22"/>
              </w:rPr>
              <w:t>202</w:t>
            </w:r>
            <w:r>
              <w:rPr>
                <w:color w:val="000000"/>
                <w:sz w:val="22"/>
                <w:szCs w:val="22"/>
              </w:rPr>
              <w:t>2</w:t>
            </w:r>
          </w:p>
        </w:tc>
        <w:tc>
          <w:tcPr>
            <w:tcW w:w="272" w:type="pct"/>
            <w:tcBorders>
              <w:top w:val="single" w:sz="4" w:space="0" w:color="auto"/>
              <w:left w:val="single" w:sz="4" w:space="0" w:color="auto"/>
              <w:bottom w:val="single" w:sz="4" w:space="0" w:color="auto"/>
              <w:right w:val="single" w:sz="4" w:space="0" w:color="auto"/>
            </w:tcBorders>
            <w:vAlign w:val="center"/>
          </w:tcPr>
          <w:p w:rsidR="00A70D01" w:rsidRPr="00613ABF" w:rsidRDefault="00A70D01" w:rsidP="00095440">
            <w:pPr>
              <w:jc w:val="center"/>
              <w:rPr>
                <w:color w:val="000000"/>
                <w:sz w:val="22"/>
                <w:szCs w:val="22"/>
              </w:rPr>
            </w:pPr>
            <w:r w:rsidRPr="00613ABF">
              <w:rPr>
                <w:color w:val="000000"/>
                <w:sz w:val="22"/>
                <w:szCs w:val="22"/>
              </w:rPr>
              <w:t>202</w:t>
            </w:r>
            <w:r>
              <w:rPr>
                <w:color w:val="000000"/>
                <w:sz w:val="22"/>
                <w:szCs w:val="22"/>
              </w:rPr>
              <w:t>3</w:t>
            </w:r>
          </w:p>
        </w:tc>
        <w:tc>
          <w:tcPr>
            <w:tcW w:w="272" w:type="pct"/>
            <w:tcBorders>
              <w:top w:val="single" w:sz="4" w:space="0" w:color="auto"/>
              <w:left w:val="single" w:sz="4" w:space="0" w:color="auto"/>
              <w:bottom w:val="single" w:sz="4" w:space="0" w:color="auto"/>
              <w:right w:val="single" w:sz="4" w:space="0" w:color="auto"/>
            </w:tcBorders>
            <w:vAlign w:val="center"/>
          </w:tcPr>
          <w:p w:rsidR="00A70D01" w:rsidRPr="00613ABF" w:rsidRDefault="00A70D01" w:rsidP="00095440">
            <w:pPr>
              <w:jc w:val="center"/>
              <w:rPr>
                <w:color w:val="000000"/>
                <w:sz w:val="22"/>
                <w:szCs w:val="22"/>
              </w:rPr>
            </w:pPr>
            <w:r w:rsidRPr="00613ABF">
              <w:rPr>
                <w:color w:val="000000"/>
                <w:sz w:val="22"/>
                <w:szCs w:val="22"/>
              </w:rPr>
              <w:t>202</w:t>
            </w:r>
            <w:r>
              <w:rPr>
                <w:color w:val="000000"/>
                <w:sz w:val="22"/>
                <w:szCs w:val="22"/>
              </w:rPr>
              <w:t>4</w:t>
            </w:r>
          </w:p>
        </w:tc>
        <w:tc>
          <w:tcPr>
            <w:tcW w:w="218" w:type="pct"/>
            <w:tcBorders>
              <w:top w:val="single" w:sz="4" w:space="0" w:color="auto"/>
              <w:left w:val="single" w:sz="4" w:space="0" w:color="auto"/>
              <w:bottom w:val="single" w:sz="4" w:space="0" w:color="auto"/>
              <w:right w:val="single" w:sz="4" w:space="0" w:color="auto"/>
            </w:tcBorders>
            <w:vAlign w:val="center"/>
          </w:tcPr>
          <w:p w:rsidR="00A70D01" w:rsidRPr="00613ABF" w:rsidRDefault="00A70D01" w:rsidP="00095440">
            <w:pPr>
              <w:jc w:val="center"/>
              <w:rPr>
                <w:color w:val="000000"/>
                <w:sz w:val="22"/>
                <w:szCs w:val="22"/>
              </w:rPr>
            </w:pPr>
            <w:r w:rsidRPr="00613ABF">
              <w:rPr>
                <w:color w:val="000000"/>
                <w:sz w:val="22"/>
                <w:szCs w:val="22"/>
              </w:rPr>
              <w:t>202</w:t>
            </w:r>
            <w:r>
              <w:rPr>
                <w:color w:val="000000"/>
                <w:sz w:val="22"/>
                <w:szCs w:val="22"/>
              </w:rPr>
              <w:t>5</w:t>
            </w:r>
          </w:p>
        </w:tc>
        <w:tc>
          <w:tcPr>
            <w:tcW w:w="220" w:type="pct"/>
            <w:gridSpan w:val="2"/>
            <w:tcBorders>
              <w:top w:val="single" w:sz="4" w:space="0" w:color="auto"/>
              <w:left w:val="single" w:sz="4" w:space="0" w:color="auto"/>
              <w:bottom w:val="single" w:sz="4" w:space="0" w:color="auto"/>
              <w:right w:val="single" w:sz="4" w:space="0" w:color="auto"/>
            </w:tcBorders>
            <w:vAlign w:val="center"/>
          </w:tcPr>
          <w:p w:rsidR="00A70D01" w:rsidRPr="00613ABF" w:rsidRDefault="00A70D01" w:rsidP="00095440">
            <w:pPr>
              <w:jc w:val="center"/>
              <w:rPr>
                <w:color w:val="000000"/>
                <w:sz w:val="22"/>
                <w:szCs w:val="22"/>
              </w:rPr>
            </w:pPr>
            <w:r w:rsidRPr="00613ABF">
              <w:rPr>
                <w:color w:val="000000"/>
                <w:sz w:val="22"/>
                <w:szCs w:val="22"/>
              </w:rPr>
              <w:t>202</w:t>
            </w:r>
            <w:r>
              <w:rPr>
                <w:color w:val="000000"/>
                <w:sz w:val="22"/>
                <w:szCs w:val="22"/>
              </w:rPr>
              <w:t>6</w:t>
            </w:r>
          </w:p>
        </w:tc>
        <w:tc>
          <w:tcPr>
            <w:tcW w:w="272" w:type="pct"/>
            <w:gridSpan w:val="2"/>
            <w:tcBorders>
              <w:top w:val="single" w:sz="4" w:space="0" w:color="auto"/>
              <w:left w:val="single" w:sz="4" w:space="0" w:color="auto"/>
              <w:bottom w:val="single" w:sz="4" w:space="0" w:color="auto"/>
              <w:right w:val="single" w:sz="4" w:space="0" w:color="auto"/>
            </w:tcBorders>
            <w:vAlign w:val="center"/>
          </w:tcPr>
          <w:p w:rsidR="00A70D01" w:rsidRPr="00613ABF" w:rsidRDefault="00A70D01" w:rsidP="00095440">
            <w:pPr>
              <w:jc w:val="center"/>
              <w:rPr>
                <w:color w:val="000000"/>
                <w:sz w:val="22"/>
                <w:szCs w:val="22"/>
              </w:rPr>
            </w:pPr>
            <w:r w:rsidRPr="00613ABF">
              <w:rPr>
                <w:color w:val="000000"/>
                <w:sz w:val="22"/>
                <w:szCs w:val="22"/>
              </w:rPr>
              <w:t>202</w:t>
            </w:r>
            <w:r>
              <w:rPr>
                <w:color w:val="000000"/>
                <w:sz w:val="22"/>
                <w:szCs w:val="22"/>
              </w:rPr>
              <w:t>7</w:t>
            </w:r>
          </w:p>
        </w:tc>
      </w:tr>
      <w:tr w:rsidR="00613ABF" w:rsidRPr="00D27EE6" w:rsidTr="003B70C9">
        <w:trPr>
          <w:gridAfter w:val="9"/>
          <w:wAfter w:w="1520" w:type="pct"/>
          <w:trHeight w:val="315"/>
        </w:trPr>
        <w:tc>
          <w:tcPr>
            <w:tcW w:w="2855" w:type="pct"/>
            <w:gridSpan w:val="12"/>
            <w:tcBorders>
              <w:top w:val="single" w:sz="4" w:space="0" w:color="auto"/>
              <w:left w:val="single" w:sz="4" w:space="0" w:color="auto"/>
              <w:bottom w:val="single" w:sz="4" w:space="0" w:color="auto"/>
              <w:right w:val="single" w:sz="4" w:space="0" w:color="auto"/>
            </w:tcBorders>
            <w:vAlign w:val="center"/>
          </w:tcPr>
          <w:p w:rsidR="003C30D2" w:rsidRPr="00613ABF" w:rsidRDefault="003C30D2" w:rsidP="00314D65">
            <w:pPr>
              <w:jc w:val="center"/>
              <w:rPr>
                <w:b/>
                <w:bCs/>
                <w:color w:val="000000"/>
                <w:sz w:val="22"/>
                <w:szCs w:val="22"/>
              </w:rPr>
            </w:pPr>
            <w:r w:rsidRPr="00613ABF">
              <w:rPr>
                <w:b/>
                <w:bCs/>
                <w:color w:val="000000"/>
                <w:sz w:val="22"/>
                <w:szCs w:val="22"/>
              </w:rPr>
              <w:t>Показатели надежности и бесперебойности водоснабжения</w:t>
            </w:r>
          </w:p>
        </w:tc>
        <w:tc>
          <w:tcPr>
            <w:tcW w:w="254" w:type="pct"/>
            <w:vAlign w:val="center"/>
          </w:tcPr>
          <w:p w:rsidR="003C30D2" w:rsidRPr="00D27EE6" w:rsidRDefault="003C30D2" w:rsidP="00314D65">
            <w:pPr>
              <w:jc w:val="center"/>
              <w:rPr>
                <w:b/>
                <w:bCs/>
                <w:color w:val="000000"/>
              </w:rPr>
            </w:pPr>
          </w:p>
        </w:tc>
        <w:tc>
          <w:tcPr>
            <w:tcW w:w="143" w:type="pct"/>
            <w:vAlign w:val="center"/>
          </w:tcPr>
          <w:p w:rsidR="003C30D2" w:rsidRPr="00D27EE6" w:rsidRDefault="003C30D2" w:rsidP="00314D65">
            <w:pPr>
              <w:jc w:val="center"/>
              <w:rPr>
                <w:b/>
                <w:bCs/>
                <w:color w:val="000000"/>
              </w:rPr>
            </w:pPr>
          </w:p>
        </w:tc>
        <w:tc>
          <w:tcPr>
            <w:tcW w:w="143" w:type="pct"/>
            <w:vAlign w:val="center"/>
          </w:tcPr>
          <w:p w:rsidR="003C30D2" w:rsidRPr="00D27EE6" w:rsidRDefault="003C30D2" w:rsidP="00314D65">
            <w:pPr>
              <w:jc w:val="center"/>
              <w:rPr>
                <w:b/>
                <w:bCs/>
                <w:color w:val="000000"/>
              </w:rPr>
            </w:pPr>
          </w:p>
        </w:tc>
        <w:tc>
          <w:tcPr>
            <w:tcW w:w="85" w:type="pct"/>
            <w:tcBorders>
              <w:top w:val="single" w:sz="4" w:space="0" w:color="auto"/>
              <w:left w:val="single" w:sz="4" w:space="0" w:color="auto"/>
              <w:bottom w:val="single" w:sz="4" w:space="0" w:color="auto"/>
              <w:right w:val="single" w:sz="4" w:space="0" w:color="auto"/>
            </w:tcBorders>
            <w:vAlign w:val="center"/>
          </w:tcPr>
          <w:p w:rsidR="003C30D2" w:rsidRPr="00FE0697" w:rsidRDefault="003C30D2" w:rsidP="00314D65">
            <w:pPr>
              <w:jc w:val="center"/>
              <w:rPr>
                <w:color w:val="000000"/>
                <w:sz w:val="16"/>
                <w:szCs w:val="16"/>
              </w:rPr>
            </w:pPr>
            <w:r w:rsidRPr="00FE0697">
              <w:rPr>
                <w:color w:val="000000"/>
                <w:sz w:val="16"/>
                <w:szCs w:val="16"/>
              </w:rPr>
              <w:t>2019</w:t>
            </w:r>
          </w:p>
        </w:tc>
      </w:tr>
      <w:tr w:rsidR="003B70C9" w:rsidRPr="00523A8B" w:rsidTr="00A70D01">
        <w:trPr>
          <w:gridAfter w:val="13"/>
          <w:wAfter w:w="2145" w:type="pct"/>
          <w:trHeight w:val="1481"/>
        </w:trPr>
        <w:tc>
          <w:tcPr>
            <w:tcW w:w="110" w:type="pct"/>
            <w:tcBorders>
              <w:top w:val="single" w:sz="4" w:space="0" w:color="auto"/>
              <w:left w:val="single" w:sz="4" w:space="0" w:color="auto"/>
              <w:bottom w:val="single" w:sz="4" w:space="0" w:color="auto"/>
              <w:right w:val="single" w:sz="4" w:space="0" w:color="auto"/>
            </w:tcBorders>
            <w:vAlign w:val="center"/>
          </w:tcPr>
          <w:p w:rsidR="00A70D01" w:rsidRPr="00613ABF" w:rsidRDefault="00A70D01" w:rsidP="00314D65">
            <w:pPr>
              <w:jc w:val="center"/>
              <w:rPr>
                <w:color w:val="000000"/>
                <w:sz w:val="22"/>
                <w:szCs w:val="22"/>
              </w:rPr>
            </w:pPr>
            <w:r w:rsidRPr="00613ABF">
              <w:rPr>
                <w:color w:val="000000"/>
                <w:sz w:val="22"/>
                <w:szCs w:val="22"/>
              </w:rPr>
              <w:t>1</w:t>
            </w:r>
          </w:p>
        </w:tc>
        <w:tc>
          <w:tcPr>
            <w:tcW w:w="732" w:type="pct"/>
            <w:tcBorders>
              <w:top w:val="single" w:sz="4" w:space="0" w:color="auto"/>
              <w:left w:val="single" w:sz="4" w:space="0" w:color="auto"/>
              <w:bottom w:val="single" w:sz="4" w:space="0" w:color="auto"/>
              <w:right w:val="single" w:sz="4" w:space="0" w:color="auto"/>
            </w:tcBorders>
            <w:vAlign w:val="center"/>
          </w:tcPr>
          <w:p w:rsidR="00A70D01" w:rsidRPr="00613ABF" w:rsidRDefault="00A70D01" w:rsidP="004B66B4">
            <w:pPr>
              <w:jc w:val="both"/>
              <w:rPr>
                <w:color w:val="000000"/>
                <w:sz w:val="22"/>
                <w:szCs w:val="22"/>
              </w:rPr>
            </w:pPr>
            <w:r w:rsidRPr="00613ABF">
              <w:rPr>
                <w:color w:val="000000"/>
                <w:sz w:val="22"/>
                <w:szCs w:val="22"/>
              </w:rPr>
              <w:t>Количество зафиксированных перерывов в подаче холодной воды, возникших в результате аварий, повреждений и иных технологических нарушений, в расчете на протяженность водопроводной сети</w:t>
            </w:r>
          </w:p>
        </w:tc>
        <w:tc>
          <w:tcPr>
            <w:tcW w:w="217" w:type="pct"/>
            <w:tcBorders>
              <w:top w:val="single" w:sz="4" w:space="0" w:color="auto"/>
              <w:left w:val="single" w:sz="4" w:space="0" w:color="auto"/>
              <w:bottom w:val="single" w:sz="4" w:space="0" w:color="auto"/>
              <w:right w:val="single" w:sz="4" w:space="0" w:color="auto"/>
            </w:tcBorders>
            <w:vAlign w:val="center"/>
          </w:tcPr>
          <w:p w:rsidR="00A70D01" w:rsidRPr="007A0AF1" w:rsidRDefault="00A70D01" w:rsidP="00314D65">
            <w:pPr>
              <w:jc w:val="center"/>
              <w:rPr>
                <w:color w:val="000000"/>
              </w:rPr>
            </w:pPr>
            <w:r w:rsidRPr="007A0AF1">
              <w:rPr>
                <w:color w:val="000000"/>
              </w:rPr>
              <w:t>ед. в год/км</w:t>
            </w:r>
          </w:p>
        </w:tc>
        <w:tc>
          <w:tcPr>
            <w:tcW w:w="271" w:type="pct"/>
            <w:tcBorders>
              <w:top w:val="single" w:sz="4" w:space="0" w:color="auto"/>
              <w:left w:val="single" w:sz="4" w:space="0" w:color="auto"/>
              <w:bottom w:val="single" w:sz="4" w:space="0" w:color="auto"/>
              <w:right w:val="single" w:sz="4" w:space="0" w:color="auto"/>
            </w:tcBorders>
            <w:vAlign w:val="center"/>
          </w:tcPr>
          <w:p w:rsidR="00A70D01" w:rsidRPr="00613ABF" w:rsidRDefault="009E20AF" w:rsidP="00314D65">
            <w:pPr>
              <w:jc w:val="center"/>
              <w:rPr>
                <w:sz w:val="22"/>
                <w:szCs w:val="22"/>
              </w:rPr>
            </w:pPr>
            <w:r>
              <w:rPr>
                <w:sz w:val="22"/>
                <w:szCs w:val="22"/>
              </w:rPr>
              <w:t>0</w:t>
            </w:r>
          </w:p>
        </w:tc>
        <w:tc>
          <w:tcPr>
            <w:tcW w:w="271" w:type="pct"/>
            <w:tcBorders>
              <w:top w:val="single" w:sz="4" w:space="0" w:color="auto"/>
              <w:left w:val="single" w:sz="4" w:space="0" w:color="auto"/>
              <w:bottom w:val="single" w:sz="4" w:space="0" w:color="auto"/>
              <w:right w:val="single" w:sz="4" w:space="0" w:color="auto"/>
            </w:tcBorders>
            <w:vAlign w:val="center"/>
          </w:tcPr>
          <w:p w:rsidR="00A70D01" w:rsidRPr="00613ABF" w:rsidRDefault="009E20AF" w:rsidP="00314D65">
            <w:pPr>
              <w:jc w:val="center"/>
              <w:rPr>
                <w:sz w:val="22"/>
                <w:szCs w:val="22"/>
              </w:rPr>
            </w:pPr>
            <w:r>
              <w:rPr>
                <w:sz w:val="22"/>
                <w:szCs w:val="22"/>
              </w:rPr>
              <w:t>0</w:t>
            </w:r>
          </w:p>
        </w:tc>
        <w:tc>
          <w:tcPr>
            <w:tcW w:w="272" w:type="pct"/>
            <w:tcBorders>
              <w:top w:val="single" w:sz="4" w:space="0" w:color="auto"/>
              <w:left w:val="single" w:sz="4" w:space="0" w:color="auto"/>
              <w:bottom w:val="single" w:sz="4" w:space="0" w:color="auto"/>
              <w:right w:val="single" w:sz="4" w:space="0" w:color="auto"/>
            </w:tcBorders>
            <w:noWrap/>
            <w:vAlign w:val="center"/>
          </w:tcPr>
          <w:p w:rsidR="00A70D01" w:rsidRPr="00613ABF" w:rsidRDefault="009E20AF" w:rsidP="00314D65">
            <w:pPr>
              <w:jc w:val="center"/>
              <w:rPr>
                <w:sz w:val="22"/>
                <w:szCs w:val="22"/>
              </w:rPr>
            </w:pPr>
            <w:r>
              <w:rPr>
                <w:sz w:val="22"/>
                <w:szCs w:val="22"/>
              </w:rPr>
              <w:t>0</w:t>
            </w:r>
          </w:p>
        </w:tc>
        <w:tc>
          <w:tcPr>
            <w:tcW w:w="272" w:type="pct"/>
            <w:tcBorders>
              <w:top w:val="single" w:sz="4" w:space="0" w:color="auto"/>
              <w:left w:val="single" w:sz="4" w:space="0" w:color="auto"/>
              <w:bottom w:val="single" w:sz="4" w:space="0" w:color="auto"/>
              <w:right w:val="single" w:sz="4" w:space="0" w:color="auto"/>
            </w:tcBorders>
            <w:noWrap/>
            <w:vAlign w:val="center"/>
          </w:tcPr>
          <w:p w:rsidR="00A70D01" w:rsidRPr="00613ABF" w:rsidRDefault="009E20AF" w:rsidP="00314D65">
            <w:pPr>
              <w:jc w:val="center"/>
              <w:rPr>
                <w:sz w:val="22"/>
                <w:szCs w:val="22"/>
              </w:rPr>
            </w:pPr>
            <w:r>
              <w:rPr>
                <w:sz w:val="22"/>
                <w:szCs w:val="22"/>
              </w:rPr>
              <w:t>0</w:t>
            </w:r>
          </w:p>
        </w:tc>
        <w:tc>
          <w:tcPr>
            <w:tcW w:w="218" w:type="pct"/>
            <w:tcBorders>
              <w:top w:val="single" w:sz="4" w:space="0" w:color="auto"/>
              <w:left w:val="single" w:sz="4" w:space="0" w:color="auto"/>
              <w:bottom w:val="single" w:sz="4" w:space="0" w:color="auto"/>
              <w:right w:val="single" w:sz="4" w:space="0" w:color="auto"/>
            </w:tcBorders>
            <w:noWrap/>
            <w:vAlign w:val="center"/>
          </w:tcPr>
          <w:p w:rsidR="00A70D01" w:rsidRPr="00613ABF" w:rsidRDefault="009E20AF" w:rsidP="00314D65">
            <w:pPr>
              <w:jc w:val="center"/>
              <w:rPr>
                <w:sz w:val="22"/>
                <w:szCs w:val="22"/>
              </w:rPr>
            </w:pPr>
            <w:r>
              <w:rPr>
                <w:sz w:val="22"/>
                <w:szCs w:val="22"/>
              </w:rPr>
              <w:t>0</w:t>
            </w:r>
          </w:p>
        </w:tc>
        <w:tc>
          <w:tcPr>
            <w:tcW w:w="220" w:type="pct"/>
            <w:gridSpan w:val="2"/>
            <w:tcBorders>
              <w:top w:val="single" w:sz="4" w:space="0" w:color="auto"/>
              <w:left w:val="single" w:sz="4" w:space="0" w:color="auto"/>
              <w:bottom w:val="single" w:sz="4" w:space="0" w:color="auto"/>
              <w:right w:val="single" w:sz="4" w:space="0" w:color="auto"/>
            </w:tcBorders>
            <w:noWrap/>
            <w:vAlign w:val="center"/>
          </w:tcPr>
          <w:p w:rsidR="00A70D01" w:rsidRPr="00613ABF" w:rsidRDefault="009E20AF" w:rsidP="00BF3052">
            <w:pPr>
              <w:jc w:val="center"/>
              <w:rPr>
                <w:sz w:val="22"/>
                <w:szCs w:val="22"/>
              </w:rPr>
            </w:pPr>
            <w:r>
              <w:rPr>
                <w:sz w:val="22"/>
                <w:szCs w:val="22"/>
              </w:rPr>
              <w:t>0</w:t>
            </w:r>
          </w:p>
        </w:tc>
        <w:tc>
          <w:tcPr>
            <w:tcW w:w="272" w:type="pct"/>
            <w:gridSpan w:val="2"/>
            <w:tcBorders>
              <w:top w:val="single" w:sz="4" w:space="0" w:color="auto"/>
              <w:left w:val="single" w:sz="4" w:space="0" w:color="auto"/>
              <w:bottom w:val="single" w:sz="4" w:space="0" w:color="auto"/>
              <w:right w:val="single" w:sz="4" w:space="0" w:color="auto"/>
            </w:tcBorders>
            <w:noWrap/>
            <w:vAlign w:val="center"/>
          </w:tcPr>
          <w:p w:rsidR="00A70D01" w:rsidRPr="00C84BB3" w:rsidRDefault="009E20AF" w:rsidP="00314D65">
            <w:pPr>
              <w:jc w:val="center"/>
              <w:rPr>
                <w:sz w:val="22"/>
                <w:szCs w:val="22"/>
              </w:rPr>
            </w:pPr>
            <w:r>
              <w:rPr>
                <w:sz w:val="22"/>
                <w:szCs w:val="22"/>
              </w:rPr>
              <w:t>0</w:t>
            </w:r>
          </w:p>
        </w:tc>
      </w:tr>
      <w:tr w:rsidR="00A70D01" w:rsidRPr="00D27EE6" w:rsidTr="003B70C9">
        <w:trPr>
          <w:trHeight w:val="336"/>
        </w:trPr>
        <w:tc>
          <w:tcPr>
            <w:tcW w:w="2855" w:type="pct"/>
            <w:gridSpan w:val="12"/>
            <w:tcBorders>
              <w:top w:val="single" w:sz="4" w:space="0" w:color="auto"/>
              <w:left w:val="single" w:sz="4" w:space="0" w:color="auto"/>
              <w:bottom w:val="single" w:sz="4" w:space="0" w:color="auto"/>
              <w:right w:val="single" w:sz="4" w:space="0" w:color="auto"/>
            </w:tcBorders>
            <w:vAlign w:val="center"/>
          </w:tcPr>
          <w:p w:rsidR="00A70D01" w:rsidRPr="00613ABF" w:rsidRDefault="00A70D01" w:rsidP="00314D65">
            <w:pPr>
              <w:jc w:val="center"/>
              <w:rPr>
                <w:b/>
                <w:bCs/>
                <w:color w:val="000000"/>
                <w:sz w:val="22"/>
                <w:szCs w:val="22"/>
              </w:rPr>
            </w:pPr>
            <w:r w:rsidRPr="00613ABF">
              <w:rPr>
                <w:b/>
                <w:bCs/>
                <w:color w:val="000000"/>
                <w:sz w:val="22"/>
                <w:szCs w:val="22"/>
              </w:rPr>
              <w:t>Показатели качества питьевой воды</w:t>
            </w:r>
          </w:p>
        </w:tc>
        <w:tc>
          <w:tcPr>
            <w:tcW w:w="254" w:type="pct"/>
            <w:vAlign w:val="center"/>
          </w:tcPr>
          <w:p w:rsidR="00A70D01" w:rsidRPr="00D27EE6" w:rsidRDefault="00A70D01" w:rsidP="00314D65">
            <w:pPr>
              <w:jc w:val="center"/>
              <w:rPr>
                <w:b/>
                <w:bCs/>
                <w:color w:val="000000"/>
              </w:rPr>
            </w:pPr>
          </w:p>
        </w:tc>
        <w:tc>
          <w:tcPr>
            <w:tcW w:w="143" w:type="pct"/>
            <w:vAlign w:val="center"/>
          </w:tcPr>
          <w:p w:rsidR="00A70D01" w:rsidRPr="00D27EE6" w:rsidRDefault="00A70D01" w:rsidP="00314D65">
            <w:pPr>
              <w:jc w:val="center"/>
              <w:rPr>
                <w:b/>
                <w:bCs/>
                <w:color w:val="000000"/>
              </w:rPr>
            </w:pPr>
          </w:p>
        </w:tc>
        <w:tc>
          <w:tcPr>
            <w:tcW w:w="143" w:type="pct"/>
            <w:vAlign w:val="center"/>
          </w:tcPr>
          <w:p w:rsidR="00A70D01" w:rsidRPr="00D27EE6" w:rsidRDefault="00A70D01" w:rsidP="00314D65">
            <w:pPr>
              <w:jc w:val="center"/>
              <w:rPr>
                <w:b/>
                <w:bCs/>
                <w:color w:val="000000"/>
              </w:rPr>
            </w:pPr>
          </w:p>
        </w:tc>
        <w:tc>
          <w:tcPr>
            <w:tcW w:w="85" w:type="pct"/>
            <w:tcBorders>
              <w:top w:val="single" w:sz="4" w:space="0" w:color="auto"/>
              <w:left w:val="single" w:sz="4" w:space="0" w:color="auto"/>
              <w:bottom w:val="single" w:sz="4" w:space="0" w:color="auto"/>
              <w:right w:val="single" w:sz="4" w:space="0" w:color="auto"/>
            </w:tcBorders>
            <w:vAlign w:val="center"/>
          </w:tcPr>
          <w:p w:rsidR="00A70D01" w:rsidRPr="00FE0697" w:rsidRDefault="00A70D01" w:rsidP="00314D65">
            <w:pPr>
              <w:jc w:val="center"/>
              <w:rPr>
                <w:color w:val="000000"/>
                <w:sz w:val="16"/>
                <w:szCs w:val="16"/>
              </w:rPr>
            </w:pPr>
            <w:r>
              <w:rPr>
                <w:color w:val="000000"/>
                <w:sz w:val="16"/>
                <w:szCs w:val="16"/>
              </w:rPr>
              <w:t>0,00006</w:t>
            </w:r>
          </w:p>
        </w:tc>
        <w:tc>
          <w:tcPr>
            <w:tcW w:w="170" w:type="pct"/>
          </w:tcPr>
          <w:p w:rsidR="00A70D01" w:rsidRPr="00D27EE6" w:rsidRDefault="00A70D01">
            <w:pPr>
              <w:rPr>
                <w:b/>
                <w:bCs/>
                <w:color w:val="000000"/>
              </w:rPr>
            </w:pPr>
          </w:p>
        </w:tc>
        <w:tc>
          <w:tcPr>
            <w:tcW w:w="170" w:type="pct"/>
          </w:tcPr>
          <w:p w:rsidR="00A70D01" w:rsidRPr="00D27EE6" w:rsidRDefault="00A70D01">
            <w:pPr>
              <w:rPr>
                <w:b/>
                <w:bCs/>
                <w:color w:val="000000"/>
              </w:rPr>
            </w:pPr>
          </w:p>
        </w:tc>
        <w:tc>
          <w:tcPr>
            <w:tcW w:w="170" w:type="pct"/>
          </w:tcPr>
          <w:p w:rsidR="00A70D01" w:rsidRPr="00D27EE6" w:rsidRDefault="00A70D01">
            <w:pPr>
              <w:rPr>
                <w:b/>
                <w:bCs/>
                <w:color w:val="000000"/>
              </w:rPr>
            </w:pPr>
          </w:p>
        </w:tc>
        <w:tc>
          <w:tcPr>
            <w:tcW w:w="170" w:type="pct"/>
          </w:tcPr>
          <w:p w:rsidR="00A70D01" w:rsidRPr="00D27EE6" w:rsidRDefault="00A70D01">
            <w:pPr>
              <w:rPr>
                <w:b/>
                <w:bCs/>
                <w:color w:val="000000"/>
              </w:rPr>
            </w:pPr>
          </w:p>
        </w:tc>
        <w:tc>
          <w:tcPr>
            <w:tcW w:w="170" w:type="pct"/>
          </w:tcPr>
          <w:p w:rsidR="00A70D01" w:rsidRPr="00D27EE6" w:rsidRDefault="00A70D01">
            <w:pPr>
              <w:rPr>
                <w:b/>
                <w:bCs/>
                <w:color w:val="000000"/>
              </w:rPr>
            </w:pPr>
          </w:p>
        </w:tc>
        <w:tc>
          <w:tcPr>
            <w:tcW w:w="170" w:type="pct"/>
            <w:tcBorders>
              <w:top w:val="single" w:sz="4" w:space="0" w:color="auto"/>
              <w:left w:val="single" w:sz="4" w:space="0" w:color="auto"/>
              <w:bottom w:val="single" w:sz="4" w:space="0" w:color="auto"/>
              <w:right w:val="single" w:sz="4" w:space="0" w:color="auto"/>
            </w:tcBorders>
            <w:vAlign w:val="center"/>
          </w:tcPr>
          <w:p w:rsidR="00A70D01" w:rsidRPr="00D27EE6" w:rsidRDefault="00A70D01">
            <w:pPr>
              <w:rPr>
                <w:b/>
                <w:bCs/>
                <w:color w:val="000000"/>
              </w:rPr>
            </w:pPr>
            <w:r w:rsidRPr="00613ABF">
              <w:rPr>
                <w:color w:val="000000"/>
                <w:sz w:val="22"/>
                <w:szCs w:val="22"/>
              </w:rPr>
              <w:t>0</w:t>
            </w:r>
          </w:p>
        </w:tc>
        <w:tc>
          <w:tcPr>
            <w:tcW w:w="170" w:type="pct"/>
            <w:tcBorders>
              <w:top w:val="single" w:sz="4" w:space="0" w:color="auto"/>
              <w:left w:val="single" w:sz="4" w:space="0" w:color="auto"/>
              <w:bottom w:val="single" w:sz="4" w:space="0" w:color="auto"/>
              <w:right w:val="single" w:sz="4" w:space="0" w:color="auto"/>
            </w:tcBorders>
            <w:vAlign w:val="center"/>
          </w:tcPr>
          <w:p w:rsidR="00A70D01" w:rsidRPr="00D27EE6" w:rsidRDefault="00A70D01">
            <w:pPr>
              <w:rPr>
                <w:b/>
                <w:bCs/>
                <w:color w:val="000000"/>
              </w:rPr>
            </w:pPr>
            <w:r w:rsidRPr="00613ABF">
              <w:rPr>
                <w:color w:val="000000"/>
                <w:sz w:val="22"/>
                <w:szCs w:val="22"/>
              </w:rPr>
              <w:t>0</w:t>
            </w:r>
          </w:p>
        </w:tc>
        <w:tc>
          <w:tcPr>
            <w:tcW w:w="170" w:type="pct"/>
            <w:tcBorders>
              <w:top w:val="single" w:sz="4" w:space="0" w:color="auto"/>
              <w:left w:val="single" w:sz="4" w:space="0" w:color="auto"/>
              <w:bottom w:val="single" w:sz="4" w:space="0" w:color="auto"/>
              <w:right w:val="single" w:sz="4" w:space="0" w:color="auto"/>
            </w:tcBorders>
            <w:vAlign w:val="center"/>
          </w:tcPr>
          <w:p w:rsidR="00A70D01" w:rsidRPr="00D27EE6" w:rsidRDefault="00A70D01">
            <w:pPr>
              <w:rPr>
                <w:b/>
                <w:bCs/>
                <w:color w:val="000000"/>
              </w:rPr>
            </w:pPr>
            <w:r w:rsidRPr="00613ABF">
              <w:rPr>
                <w:color w:val="000000"/>
                <w:sz w:val="22"/>
                <w:szCs w:val="22"/>
              </w:rPr>
              <w:t>0</w:t>
            </w:r>
          </w:p>
        </w:tc>
        <w:tc>
          <w:tcPr>
            <w:tcW w:w="160" w:type="pct"/>
            <w:tcBorders>
              <w:top w:val="single" w:sz="4" w:space="0" w:color="auto"/>
              <w:left w:val="single" w:sz="4" w:space="0" w:color="auto"/>
              <w:bottom w:val="single" w:sz="4" w:space="0" w:color="auto"/>
              <w:right w:val="single" w:sz="4" w:space="0" w:color="auto"/>
            </w:tcBorders>
            <w:vAlign w:val="center"/>
          </w:tcPr>
          <w:p w:rsidR="00A70D01" w:rsidRPr="00D27EE6" w:rsidRDefault="00A70D01">
            <w:pPr>
              <w:rPr>
                <w:b/>
                <w:bCs/>
                <w:color w:val="000000"/>
              </w:rPr>
            </w:pPr>
            <w:r w:rsidRPr="00613ABF">
              <w:rPr>
                <w:color w:val="000000"/>
                <w:sz w:val="22"/>
                <w:szCs w:val="22"/>
              </w:rPr>
              <w:t>0</w:t>
            </w:r>
          </w:p>
        </w:tc>
      </w:tr>
      <w:tr w:rsidR="003B70C9" w:rsidRPr="001613AE" w:rsidTr="00A70D01">
        <w:trPr>
          <w:gridAfter w:val="13"/>
          <w:wAfter w:w="2145" w:type="pct"/>
          <w:trHeight w:val="289"/>
        </w:trPr>
        <w:tc>
          <w:tcPr>
            <w:tcW w:w="110" w:type="pct"/>
            <w:tcBorders>
              <w:top w:val="single" w:sz="4" w:space="0" w:color="auto"/>
              <w:left w:val="single" w:sz="4" w:space="0" w:color="auto"/>
              <w:bottom w:val="single" w:sz="4" w:space="0" w:color="auto"/>
              <w:right w:val="single" w:sz="4" w:space="0" w:color="auto"/>
            </w:tcBorders>
            <w:vAlign w:val="center"/>
          </w:tcPr>
          <w:p w:rsidR="00A70D01" w:rsidRPr="00613ABF" w:rsidRDefault="00A70D01" w:rsidP="00314D65">
            <w:pPr>
              <w:jc w:val="center"/>
              <w:rPr>
                <w:color w:val="000000"/>
                <w:sz w:val="22"/>
                <w:szCs w:val="22"/>
              </w:rPr>
            </w:pPr>
            <w:r w:rsidRPr="00613ABF">
              <w:rPr>
                <w:color w:val="000000"/>
                <w:sz w:val="22"/>
                <w:szCs w:val="22"/>
              </w:rPr>
              <w:t>2</w:t>
            </w:r>
          </w:p>
        </w:tc>
        <w:tc>
          <w:tcPr>
            <w:tcW w:w="732" w:type="pct"/>
            <w:tcBorders>
              <w:top w:val="single" w:sz="4" w:space="0" w:color="auto"/>
              <w:left w:val="single" w:sz="4" w:space="0" w:color="auto"/>
              <w:bottom w:val="single" w:sz="4" w:space="0" w:color="auto"/>
              <w:right w:val="single" w:sz="4" w:space="0" w:color="auto"/>
            </w:tcBorders>
            <w:vAlign w:val="center"/>
          </w:tcPr>
          <w:p w:rsidR="00A70D01" w:rsidRPr="00613ABF" w:rsidRDefault="00A70D01" w:rsidP="00F44612">
            <w:pPr>
              <w:jc w:val="both"/>
              <w:rPr>
                <w:color w:val="000000"/>
                <w:sz w:val="22"/>
                <w:szCs w:val="22"/>
              </w:rPr>
            </w:pPr>
            <w:r w:rsidRPr="00613ABF">
              <w:rPr>
                <w:color w:val="000000"/>
                <w:sz w:val="22"/>
                <w:szCs w:val="22"/>
              </w:rPr>
              <w:t>Доля проб питьевой воды, подаваемой с источников водоснабжения, водопроводных станций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217" w:type="pct"/>
            <w:tcBorders>
              <w:top w:val="single" w:sz="4" w:space="0" w:color="auto"/>
              <w:left w:val="single" w:sz="4" w:space="0" w:color="auto"/>
              <w:bottom w:val="single" w:sz="4" w:space="0" w:color="auto"/>
              <w:right w:val="single" w:sz="4" w:space="0" w:color="auto"/>
            </w:tcBorders>
            <w:vAlign w:val="center"/>
          </w:tcPr>
          <w:p w:rsidR="00A70D01" w:rsidRPr="00613ABF" w:rsidRDefault="00A70D01" w:rsidP="00314D65">
            <w:pPr>
              <w:jc w:val="center"/>
              <w:rPr>
                <w:color w:val="000000"/>
                <w:sz w:val="22"/>
                <w:szCs w:val="22"/>
              </w:rPr>
            </w:pPr>
            <w:r w:rsidRPr="00613ABF">
              <w:rPr>
                <w:color w:val="000000"/>
                <w:sz w:val="22"/>
                <w:szCs w:val="22"/>
              </w:rPr>
              <w:t>%</w:t>
            </w:r>
          </w:p>
        </w:tc>
        <w:tc>
          <w:tcPr>
            <w:tcW w:w="271" w:type="pct"/>
            <w:tcBorders>
              <w:top w:val="single" w:sz="4" w:space="0" w:color="auto"/>
              <w:left w:val="single" w:sz="4" w:space="0" w:color="auto"/>
              <w:bottom w:val="single" w:sz="4" w:space="0" w:color="auto"/>
              <w:right w:val="single" w:sz="4" w:space="0" w:color="auto"/>
            </w:tcBorders>
            <w:vAlign w:val="center"/>
          </w:tcPr>
          <w:p w:rsidR="00A70D01" w:rsidRPr="00613ABF" w:rsidRDefault="00A70D01" w:rsidP="00314D65">
            <w:pPr>
              <w:jc w:val="center"/>
              <w:rPr>
                <w:color w:val="000000"/>
                <w:sz w:val="22"/>
                <w:szCs w:val="22"/>
              </w:rPr>
            </w:pPr>
            <w:r w:rsidRPr="00613ABF">
              <w:rPr>
                <w:color w:val="000000"/>
                <w:sz w:val="22"/>
                <w:szCs w:val="22"/>
              </w:rPr>
              <w:t>0</w:t>
            </w:r>
          </w:p>
        </w:tc>
        <w:tc>
          <w:tcPr>
            <w:tcW w:w="271" w:type="pct"/>
            <w:tcBorders>
              <w:top w:val="single" w:sz="4" w:space="0" w:color="auto"/>
              <w:left w:val="single" w:sz="4" w:space="0" w:color="auto"/>
              <w:bottom w:val="single" w:sz="4" w:space="0" w:color="auto"/>
              <w:right w:val="single" w:sz="4" w:space="0" w:color="auto"/>
            </w:tcBorders>
            <w:vAlign w:val="center"/>
          </w:tcPr>
          <w:p w:rsidR="00A70D01" w:rsidRPr="00613ABF" w:rsidRDefault="00A70D01" w:rsidP="00314D65">
            <w:pPr>
              <w:jc w:val="center"/>
              <w:rPr>
                <w:color w:val="000000"/>
                <w:sz w:val="22"/>
                <w:szCs w:val="22"/>
              </w:rPr>
            </w:pPr>
            <w:r w:rsidRPr="00613ABF">
              <w:rPr>
                <w:color w:val="000000"/>
                <w:sz w:val="22"/>
                <w:szCs w:val="22"/>
              </w:rPr>
              <w:t>0</w:t>
            </w:r>
          </w:p>
        </w:tc>
        <w:tc>
          <w:tcPr>
            <w:tcW w:w="272" w:type="pct"/>
            <w:tcBorders>
              <w:top w:val="single" w:sz="4" w:space="0" w:color="auto"/>
              <w:left w:val="single" w:sz="4" w:space="0" w:color="auto"/>
              <w:bottom w:val="single" w:sz="4" w:space="0" w:color="auto"/>
              <w:right w:val="single" w:sz="4" w:space="0" w:color="auto"/>
            </w:tcBorders>
            <w:vAlign w:val="center"/>
          </w:tcPr>
          <w:p w:rsidR="00A70D01" w:rsidRPr="00613ABF" w:rsidRDefault="00A70D01" w:rsidP="00314D65">
            <w:pPr>
              <w:jc w:val="center"/>
              <w:rPr>
                <w:color w:val="000000"/>
                <w:sz w:val="22"/>
                <w:szCs w:val="22"/>
              </w:rPr>
            </w:pPr>
            <w:r w:rsidRPr="00613ABF">
              <w:rPr>
                <w:color w:val="000000"/>
                <w:sz w:val="22"/>
                <w:szCs w:val="22"/>
              </w:rPr>
              <w:t>0</w:t>
            </w:r>
          </w:p>
        </w:tc>
        <w:tc>
          <w:tcPr>
            <w:tcW w:w="272" w:type="pct"/>
            <w:tcBorders>
              <w:top w:val="single" w:sz="4" w:space="0" w:color="auto"/>
              <w:left w:val="single" w:sz="4" w:space="0" w:color="auto"/>
              <w:bottom w:val="single" w:sz="4" w:space="0" w:color="auto"/>
              <w:right w:val="single" w:sz="4" w:space="0" w:color="auto"/>
            </w:tcBorders>
            <w:noWrap/>
            <w:vAlign w:val="center"/>
          </w:tcPr>
          <w:p w:rsidR="00A70D01" w:rsidRPr="00613ABF" w:rsidRDefault="00A70D01" w:rsidP="00314D65">
            <w:pPr>
              <w:jc w:val="center"/>
              <w:rPr>
                <w:color w:val="000000"/>
                <w:sz w:val="22"/>
                <w:szCs w:val="22"/>
              </w:rPr>
            </w:pPr>
            <w:r w:rsidRPr="00613ABF">
              <w:rPr>
                <w:color w:val="000000"/>
                <w:sz w:val="22"/>
                <w:szCs w:val="22"/>
              </w:rPr>
              <w:t>0</w:t>
            </w:r>
          </w:p>
        </w:tc>
        <w:tc>
          <w:tcPr>
            <w:tcW w:w="218" w:type="pct"/>
            <w:tcBorders>
              <w:top w:val="single" w:sz="4" w:space="0" w:color="auto"/>
              <w:left w:val="single" w:sz="4" w:space="0" w:color="auto"/>
              <w:bottom w:val="single" w:sz="4" w:space="0" w:color="auto"/>
              <w:right w:val="single" w:sz="4" w:space="0" w:color="auto"/>
            </w:tcBorders>
            <w:noWrap/>
            <w:vAlign w:val="center"/>
          </w:tcPr>
          <w:p w:rsidR="00A70D01" w:rsidRPr="00613ABF" w:rsidRDefault="00A70D01" w:rsidP="00314D65">
            <w:pPr>
              <w:jc w:val="center"/>
              <w:rPr>
                <w:color w:val="000000"/>
                <w:sz w:val="22"/>
                <w:szCs w:val="22"/>
              </w:rPr>
            </w:pPr>
            <w:r w:rsidRPr="00613ABF">
              <w:rPr>
                <w:color w:val="000000"/>
                <w:sz w:val="22"/>
                <w:szCs w:val="22"/>
              </w:rPr>
              <w:t>0</w:t>
            </w:r>
          </w:p>
        </w:tc>
        <w:tc>
          <w:tcPr>
            <w:tcW w:w="220" w:type="pct"/>
            <w:gridSpan w:val="2"/>
            <w:tcBorders>
              <w:top w:val="single" w:sz="4" w:space="0" w:color="auto"/>
              <w:left w:val="single" w:sz="4" w:space="0" w:color="auto"/>
              <w:bottom w:val="single" w:sz="4" w:space="0" w:color="auto"/>
              <w:right w:val="single" w:sz="4" w:space="0" w:color="auto"/>
            </w:tcBorders>
            <w:noWrap/>
            <w:vAlign w:val="center"/>
          </w:tcPr>
          <w:p w:rsidR="00A70D01" w:rsidRPr="00613ABF" w:rsidRDefault="00A70D01" w:rsidP="00314D65">
            <w:pPr>
              <w:jc w:val="center"/>
              <w:rPr>
                <w:color w:val="000000"/>
                <w:sz w:val="22"/>
                <w:szCs w:val="22"/>
              </w:rPr>
            </w:pPr>
            <w:r w:rsidRPr="00613ABF">
              <w:rPr>
                <w:color w:val="000000"/>
                <w:sz w:val="22"/>
                <w:szCs w:val="22"/>
              </w:rPr>
              <w:t>0</w:t>
            </w:r>
          </w:p>
        </w:tc>
        <w:tc>
          <w:tcPr>
            <w:tcW w:w="272" w:type="pct"/>
            <w:gridSpan w:val="2"/>
            <w:tcBorders>
              <w:top w:val="single" w:sz="4" w:space="0" w:color="auto"/>
              <w:left w:val="single" w:sz="4" w:space="0" w:color="auto"/>
              <w:bottom w:val="single" w:sz="4" w:space="0" w:color="auto"/>
              <w:right w:val="single" w:sz="4" w:space="0" w:color="auto"/>
            </w:tcBorders>
            <w:noWrap/>
            <w:vAlign w:val="center"/>
          </w:tcPr>
          <w:p w:rsidR="00A70D01" w:rsidRPr="00613ABF" w:rsidRDefault="00A70D01" w:rsidP="00314D65">
            <w:pPr>
              <w:jc w:val="center"/>
              <w:rPr>
                <w:color w:val="000000"/>
                <w:sz w:val="22"/>
                <w:szCs w:val="22"/>
              </w:rPr>
            </w:pPr>
            <w:r w:rsidRPr="00613ABF">
              <w:rPr>
                <w:color w:val="000000"/>
                <w:sz w:val="22"/>
                <w:szCs w:val="22"/>
              </w:rPr>
              <w:t>0</w:t>
            </w:r>
          </w:p>
        </w:tc>
      </w:tr>
      <w:tr w:rsidR="003B70C9" w:rsidRPr="001613AE" w:rsidTr="003B70C9">
        <w:trPr>
          <w:gridAfter w:val="14"/>
          <w:wAfter w:w="2149" w:type="pct"/>
          <w:trHeight w:val="1706"/>
        </w:trPr>
        <w:tc>
          <w:tcPr>
            <w:tcW w:w="110" w:type="pct"/>
            <w:tcBorders>
              <w:top w:val="single" w:sz="4" w:space="0" w:color="auto"/>
              <w:left w:val="single" w:sz="4" w:space="0" w:color="auto"/>
              <w:bottom w:val="single" w:sz="4" w:space="0" w:color="auto"/>
              <w:right w:val="single" w:sz="4" w:space="0" w:color="auto"/>
            </w:tcBorders>
            <w:vAlign w:val="center"/>
          </w:tcPr>
          <w:p w:rsidR="003B70C9" w:rsidRPr="00613ABF" w:rsidRDefault="003B70C9" w:rsidP="00314D65">
            <w:pPr>
              <w:jc w:val="center"/>
              <w:rPr>
                <w:color w:val="000000"/>
                <w:sz w:val="22"/>
                <w:szCs w:val="22"/>
              </w:rPr>
            </w:pPr>
            <w:r w:rsidRPr="00613ABF">
              <w:rPr>
                <w:color w:val="000000"/>
                <w:sz w:val="22"/>
                <w:szCs w:val="22"/>
              </w:rPr>
              <w:lastRenderedPageBreak/>
              <w:t>3</w:t>
            </w:r>
          </w:p>
        </w:tc>
        <w:tc>
          <w:tcPr>
            <w:tcW w:w="732" w:type="pct"/>
            <w:tcBorders>
              <w:top w:val="single" w:sz="4" w:space="0" w:color="auto"/>
              <w:left w:val="single" w:sz="4" w:space="0" w:color="auto"/>
              <w:bottom w:val="single" w:sz="4" w:space="0" w:color="auto"/>
              <w:right w:val="single" w:sz="4" w:space="0" w:color="auto"/>
            </w:tcBorders>
            <w:vAlign w:val="center"/>
          </w:tcPr>
          <w:p w:rsidR="003B70C9" w:rsidRPr="00613ABF" w:rsidRDefault="003B70C9" w:rsidP="00F44612">
            <w:pPr>
              <w:jc w:val="both"/>
              <w:rPr>
                <w:color w:val="000000"/>
                <w:sz w:val="22"/>
                <w:szCs w:val="22"/>
              </w:rPr>
            </w:pPr>
            <w:r w:rsidRPr="00613ABF">
              <w:rPr>
                <w:color w:val="000000"/>
                <w:sz w:val="22"/>
                <w:szCs w:val="22"/>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217" w:type="pct"/>
            <w:tcBorders>
              <w:top w:val="single" w:sz="4" w:space="0" w:color="auto"/>
              <w:left w:val="single" w:sz="4" w:space="0" w:color="auto"/>
              <w:bottom w:val="single" w:sz="4" w:space="0" w:color="auto"/>
              <w:right w:val="single" w:sz="4" w:space="0" w:color="auto"/>
            </w:tcBorders>
            <w:vAlign w:val="center"/>
          </w:tcPr>
          <w:p w:rsidR="003B70C9" w:rsidRPr="00613ABF" w:rsidRDefault="003B70C9" w:rsidP="00314D65">
            <w:pPr>
              <w:jc w:val="center"/>
              <w:rPr>
                <w:color w:val="000000"/>
                <w:sz w:val="22"/>
                <w:szCs w:val="22"/>
              </w:rPr>
            </w:pPr>
            <w:r w:rsidRPr="00613ABF">
              <w:rPr>
                <w:color w:val="000000"/>
                <w:sz w:val="22"/>
                <w:szCs w:val="22"/>
              </w:rPr>
              <w:t>%</w:t>
            </w:r>
          </w:p>
        </w:tc>
        <w:tc>
          <w:tcPr>
            <w:tcW w:w="271" w:type="pct"/>
            <w:tcBorders>
              <w:top w:val="single" w:sz="4" w:space="0" w:color="auto"/>
              <w:left w:val="single" w:sz="4" w:space="0" w:color="auto"/>
              <w:bottom w:val="single" w:sz="4" w:space="0" w:color="auto"/>
              <w:right w:val="single" w:sz="4" w:space="0" w:color="auto"/>
            </w:tcBorders>
            <w:vAlign w:val="center"/>
          </w:tcPr>
          <w:p w:rsidR="003B70C9" w:rsidRPr="00613ABF" w:rsidRDefault="003B70C9" w:rsidP="00314D65">
            <w:pPr>
              <w:jc w:val="center"/>
              <w:rPr>
                <w:color w:val="000000"/>
                <w:sz w:val="22"/>
                <w:szCs w:val="22"/>
              </w:rPr>
            </w:pPr>
            <w:r w:rsidRPr="00613ABF">
              <w:rPr>
                <w:color w:val="000000"/>
                <w:sz w:val="22"/>
                <w:szCs w:val="22"/>
              </w:rPr>
              <w:t>0</w:t>
            </w:r>
          </w:p>
        </w:tc>
        <w:tc>
          <w:tcPr>
            <w:tcW w:w="271" w:type="pct"/>
            <w:tcBorders>
              <w:top w:val="single" w:sz="4" w:space="0" w:color="auto"/>
              <w:left w:val="single" w:sz="4" w:space="0" w:color="auto"/>
              <w:bottom w:val="single" w:sz="4" w:space="0" w:color="auto"/>
              <w:right w:val="single" w:sz="4" w:space="0" w:color="auto"/>
            </w:tcBorders>
            <w:noWrap/>
            <w:vAlign w:val="center"/>
          </w:tcPr>
          <w:p w:rsidR="003B70C9" w:rsidRPr="00613ABF" w:rsidRDefault="003B70C9" w:rsidP="00314D65">
            <w:pPr>
              <w:jc w:val="center"/>
              <w:rPr>
                <w:color w:val="000000"/>
                <w:sz w:val="22"/>
                <w:szCs w:val="22"/>
              </w:rPr>
            </w:pPr>
            <w:r w:rsidRPr="00613ABF">
              <w:rPr>
                <w:color w:val="000000"/>
                <w:sz w:val="22"/>
                <w:szCs w:val="22"/>
              </w:rPr>
              <w:t>0</w:t>
            </w:r>
          </w:p>
        </w:tc>
        <w:tc>
          <w:tcPr>
            <w:tcW w:w="272" w:type="pct"/>
            <w:tcBorders>
              <w:top w:val="single" w:sz="4" w:space="0" w:color="auto"/>
              <w:left w:val="single" w:sz="4" w:space="0" w:color="auto"/>
              <w:bottom w:val="single" w:sz="4" w:space="0" w:color="auto"/>
              <w:right w:val="single" w:sz="4" w:space="0" w:color="auto"/>
            </w:tcBorders>
            <w:noWrap/>
            <w:vAlign w:val="center"/>
          </w:tcPr>
          <w:p w:rsidR="003B70C9" w:rsidRPr="00613ABF" w:rsidRDefault="003B70C9" w:rsidP="00314D65">
            <w:pPr>
              <w:jc w:val="center"/>
              <w:rPr>
                <w:color w:val="000000"/>
                <w:sz w:val="22"/>
                <w:szCs w:val="22"/>
              </w:rPr>
            </w:pPr>
            <w:r w:rsidRPr="00613ABF">
              <w:rPr>
                <w:color w:val="000000"/>
                <w:sz w:val="22"/>
                <w:szCs w:val="22"/>
              </w:rPr>
              <w:t>0</w:t>
            </w:r>
          </w:p>
        </w:tc>
        <w:tc>
          <w:tcPr>
            <w:tcW w:w="272" w:type="pct"/>
            <w:tcBorders>
              <w:top w:val="single" w:sz="4" w:space="0" w:color="auto"/>
              <w:left w:val="single" w:sz="4" w:space="0" w:color="auto"/>
              <w:bottom w:val="single" w:sz="4" w:space="0" w:color="auto"/>
              <w:right w:val="single" w:sz="4" w:space="0" w:color="auto"/>
            </w:tcBorders>
            <w:noWrap/>
            <w:vAlign w:val="center"/>
          </w:tcPr>
          <w:p w:rsidR="003B70C9" w:rsidRPr="00613ABF" w:rsidRDefault="003B70C9" w:rsidP="00314D65">
            <w:pPr>
              <w:jc w:val="center"/>
              <w:rPr>
                <w:color w:val="000000"/>
                <w:sz w:val="22"/>
                <w:szCs w:val="22"/>
              </w:rPr>
            </w:pPr>
            <w:r w:rsidRPr="00613ABF">
              <w:rPr>
                <w:color w:val="000000"/>
                <w:sz w:val="22"/>
                <w:szCs w:val="22"/>
              </w:rPr>
              <w:t>0</w:t>
            </w:r>
          </w:p>
        </w:tc>
        <w:tc>
          <w:tcPr>
            <w:tcW w:w="218" w:type="pct"/>
            <w:tcBorders>
              <w:top w:val="single" w:sz="4" w:space="0" w:color="auto"/>
              <w:left w:val="single" w:sz="4" w:space="0" w:color="auto"/>
              <w:bottom w:val="single" w:sz="4" w:space="0" w:color="auto"/>
              <w:right w:val="single" w:sz="4" w:space="0" w:color="auto"/>
            </w:tcBorders>
            <w:noWrap/>
            <w:vAlign w:val="center"/>
          </w:tcPr>
          <w:p w:rsidR="003B70C9" w:rsidRPr="00613ABF" w:rsidRDefault="003B70C9" w:rsidP="00314D65">
            <w:pPr>
              <w:jc w:val="center"/>
              <w:rPr>
                <w:color w:val="000000"/>
                <w:sz w:val="22"/>
                <w:szCs w:val="22"/>
              </w:rPr>
            </w:pPr>
            <w:r w:rsidRPr="00613ABF">
              <w:rPr>
                <w:color w:val="000000"/>
                <w:sz w:val="22"/>
                <w:szCs w:val="22"/>
              </w:rPr>
              <w:t>0</w:t>
            </w:r>
          </w:p>
        </w:tc>
        <w:tc>
          <w:tcPr>
            <w:tcW w:w="220" w:type="pct"/>
            <w:gridSpan w:val="2"/>
            <w:tcBorders>
              <w:top w:val="single" w:sz="4" w:space="0" w:color="auto"/>
              <w:left w:val="single" w:sz="4" w:space="0" w:color="auto"/>
              <w:bottom w:val="single" w:sz="4" w:space="0" w:color="auto"/>
              <w:right w:val="single" w:sz="4" w:space="0" w:color="auto"/>
            </w:tcBorders>
            <w:noWrap/>
            <w:vAlign w:val="center"/>
          </w:tcPr>
          <w:p w:rsidR="003B70C9" w:rsidRPr="00613ABF" w:rsidRDefault="003B70C9" w:rsidP="00314D65">
            <w:pPr>
              <w:jc w:val="center"/>
              <w:rPr>
                <w:color w:val="000000"/>
                <w:sz w:val="22"/>
                <w:szCs w:val="22"/>
              </w:rPr>
            </w:pPr>
            <w:r w:rsidRPr="00613ABF">
              <w:rPr>
                <w:color w:val="000000"/>
                <w:sz w:val="22"/>
                <w:szCs w:val="22"/>
              </w:rPr>
              <w:t>0</w:t>
            </w:r>
          </w:p>
        </w:tc>
        <w:tc>
          <w:tcPr>
            <w:tcW w:w="268" w:type="pct"/>
            <w:tcBorders>
              <w:top w:val="single" w:sz="4" w:space="0" w:color="auto"/>
              <w:left w:val="single" w:sz="4" w:space="0" w:color="auto"/>
              <w:bottom w:val="single" w:sz="4" w:space="0" w:color="auto"/>
              <w:right w:val="single" w:sz="4" w:space="0" w:color="auto"/>
            </w:tcBorders>
            <w:noWrap/>
            <w:vAlign w:val="center"/>
          </w:tcPr>
          <w:p w:rsidR="003B70C9" w:rsidRPr="00613ABF" w:rsidRDefault="003B70C9" w:rsidP="00314D65">
            <w:pPr>
              <w:jc w:val="center"/>
              <w:rPr>
                <w:color w:val="000000"/>
                <w:sz w:val="22"/>
                <w:szCs w:val="22"/>
              </w:rPr>
            </w:pPr>
            <w:r w:rsidRPr="00613ABF">
              <w:rPr>
                <w:color w:val="000000"/>
                <w:sz w:val="22"/>
                <w:szCs w:val="22"/>
              </w:rPr>
              <w:t>0</w:t>
            </w:r>
          </w:p>
        </w:tc>
      </w:tr>
      <w:tr w:rsidR="00A70D01" w:rsidRPr="00D27EE6" w:rsidTr="003B70C9">
        <w:trPr>
          <w:trHeight w:val="290"/>
        </w:trPr>
        <w:tc>
          <w:tcPr>
            <w:tcW w:w="2851" w:type="pct"/>
            <w:gridSpan w:val="11"/>
            <w:tcBorders>
              <w:top w:val="single" w:sz="4" w:space="0" w:color="auto"/>
              <w:left w:val="single" w:sz="4" w:space="0" w:color="auto"/>
              <w:bottom w:val="single" w:sz="4" w:space="0" w:color="auto"/>
              <w:right w:val="single" w:sz="4" w:space="0" w:color="auto"/>
            </w:tcBorders>
            <w:vAlign w:val="center"/>
          </w:tcPr>
          <w:p w:rsidR="00A70D01" w:rsidRPr="00613ABF" w:rsidRDefault="00A70D01" w:rsidP="00314D65">
            <w:pPr>
              <w:jc w:val="center"/>
              <w:rPr>
                <w:color w:val="000000"/>
                <w:sz w:val="22"/>
                <w:szCs w:val="22"/>
              </w:rPr>
            </w:pPr>
            <w:r w:rsidRPr="00613ABF">
              <w:rPr>
                <w:b/>
                <w:bCs/>
                <w:color w:val="000000"/>
                <w:sz w:val="22"/>
                <w:szCs w:val="22"/>
              </w:rPr>
              <w:t>Показатели энергетической эффективности объектов водоснабжения</w:t>
            </w:r>
          </w:p>
        </w:tc>
        <w:tc>
          <w:tcPr>
            <w:tcW w:w="258" w:type="pct"/>
            <w:gridSpan w:val="2"/>
            <w:vAlign w:val="center"/>
          </w:tcPr>
          <w:p w:rsidR="00A70D01" w:rsidRPr="00D27EE6" w:rsidRDefault="00A70D01" w:rsidP="00314D65">
            <w:pPr>
              <w:jc w:val="center"/>
              <w:rPr>
                <w:color w:val="000000"/>
              </w:rPr>
            </w:pPr>
          </w:p>
        </w:tc>
        <w:tc>
          <w:tcPr>
            <w:tcW w:w="143" w:type="pct"/>
            <w:vAlign w:val="center"/>
          </w:tcPr>
          <w:p w:rsidR="00A70D01" w:rsidRPr="00D27EE6" w:rsidRDefault="00A70D01" w:rsidP="00314D65">
            <w:pPr>
              <w:jc w:val="center"/>
              <w:rPr>
                <w:color w:val="000000"/>
              </w:rPr>
            </w:pPr>
          </w:p>
        </w:tc>
        <w:tc>
          <w:tcPr>
            <w:tcW w:w="143" w:type="pct"/>
            <w:vAlign w:val="center"/>
          </w:tcPr>
          <w:p w:rsidR="00A70D01" w:rsidRPr="00D27EE6" w:rsidRDefault="00A70D01" w:rsidP="00314D65">
            <w:pPr>
              <w:jc w:val="center"/>
              <w:rPr>
                <w:color w:val="000000"/>
              </w:rPr>
            </w:pPr>
          </w:p>
        </w:tc>
        <w:tc>
          <w:tcPr>
            <w:tcW w:w="85" w:type="pct"/>
            <w:tcBorders>
              <w:top w:val="single" w:sz="4" w:space="0" w:color="auto"/>
              <w:left w:val="single" w:sz="4" w:space="0" w:color="auto"/>
              <w:bottom w:val="single" w:sz="4" w:space="0" w:color="auto"/>
              <w:right w:val="single" w:sz="4" w:space="0" w:color="auto"/>
            </w:tcBorders>
            <w:vAlign w:val="center"/>
          </w:tcPr>
          <w:p w:rsidR="00A70D01" w:rsidRPr="001613AE" w:rsidRDefault="00A70D01" w:rsidP="00314D65">
            <w:pPr>
              <w:jc w:val="center"/>
              <w:rPr>
                <w:color w:val="000000"/>
                <w:sz w:val="16"/>
                <w:szCs w:val="16"/>
              </w:rPr>
            </w:pPr>
            <w:r>
              <w:rPr>
                <w:color w:val="000000"/>
                <w:sz w:val="16"/>
                <w:szCs w:val="16"/>
              </w:rPr>
              <w:t>0,001</w:t>
            </w:r>
          </w:p>
        </w:tc>
        <w:tc>
          <w:tcPr>
            <w:tcW w:w="170" w:type="pct"/>
          </w:tcPr>
          <w:p w:rsidR="00A70D01" w:rsidRPr="00D27EE6" w:rsidRDefault="00A70D01">
            <w:pPr>
              <w:rPr>
                <w:color w:val="000000"/>
              </w:rPr>
            </w:pPr>
          </w:p>
        </w:tc>
        <w:tc>
          <w:tcPr>
            <w:tcW w:w="170" w:type="pct"/>
          </w:tcPr>
          <w:p w:rsidR="00A70D01" w:rsidRPr="00D27EE6" w:rsidRDefault="00A70D01">
            <w:pPr>
              <w:rPr>
                <w:color w:val="000000"/>
              </w:rPr>
            </w:pPr>
          </w:p>
        </w:tc>
        <w:tc>
          <w:tcPr>
            <w:tcW w:w="170" w:type="pct"/>
          </w:tcPr>
          <w:p w:rsidR="00A70D01" w:rsidRPr="00D27EE6" w:rsidRDefault="00A70D01">
            <w:pPr>
              <w:rPr>
                <w:color w:val="000000"/>
              </w:rPr>
            </w:pPr>
          </w:p>
        </w:tc>
        <w:tc>
          <w:tcPr>
            <w:tcW w:w="170" w:type="pct"/>
          </w:tcPr>
          <w:p w:rsidR="00A70D01" w:rsidRPr="00D27EE6" w:rsidRDefault="00A70D01">
            <w:pPr>
              <w:rPr>
                <w:color w:val="000000"/>
              </w:rPr>
            </w:pPr>
          </w:p>
        </w:tc>
        <w:tc>
          <w:tcPr>
            <w:tcW w:w="170" w:type="pct"/>
          </w:tcPr>
          <w:p w:rsidR="00A70D01" w:rsidRPr="00D27EE6" w:rsidRDefault="00A70D01">
            <w:pPr>
              <w:rPr>
                <w:color w:val="000000"/>
              </w:rPr>
            </w:pPr>
          </w:p>
        </w:tc>
        <w:tc>
          <w:tcPr>
            <w:tcW w:w="170" w:type="pct"/>
            <w:tcBorders>
              <w:top w:val="single" w:sz="4" w:space="0" w:color="auto"/>
              <w:left w:val="single" w:sz="4" w:space="0" w:color="auto"/>
              <w:bottom w:val="single" w:sz="4" w:space="0" w:color="auto"/>
              <w:right w:val="single" w:sz="4" w:space="0" w:color="auto"/>
            </w:tcBorders>
            <w:vAlign w:val="center"/>
          </w:tcPr>
          <w:p w:rsidR="00A70D01" w:rsidRPr="00D27EE6" w:rsidRDefault="00A70D01">
            <w:pPr>
              <w:rPr>
                <w:color w:val="000000"/>
              </w:rPr>
            </w:pPr>
            <w:r w:rsidRPr="00C84BB3">
              <w:rPr>
                <w:sz w:val="22"/>
                <w:szCs w:val="22"/>
              </w:rPr>
              <w:t>13,5</w:t>
            </w:r>
          </w:p>
        </w:tc>
        <w:tc>
          <w:tcPr>
            <w:tcW w:w="170" w:type="pct"/>
            <w:tcBorders>
              <w:top w:val="single" w:sz="4" w:space="0" w:color="auto"/>
              <w:left w:val="single" w:sz="4" w:space="0" w:color="auto"/>
              <w:bottom w:val="single" w:sz="4" w:space="0" w:color="auto"/>
              <w:right w:val="single" w:sz="4" w:space="0" w:color="auto"/>
            </w:tcBorders>
            <w:vAlign w:val="center"/>
          </w:tcPr>
          <w:p w:rsidR="00A70D01" w:rsidRPr="00D27EE6" w:rsidRDefault="00A70D01">
            <w:pPr>
              <w:rPr>
                <w:color w:val="000000"/>
              </w:rPr>
            </w:pPr>
            <w:r w:rsidRPr="00C84BB3">
              <w:rPr>
                <w:sz w:val="22"/>
                <w:szCs w:val="22"/>
              </w:rPr>
              <w:t>13,5</w:t>
            </w:r>
          </w:p>
        </w:tc>
        <w:tc>
          <w:tcPr>
            <w:tcW w:w="170" w:type="pct"/>
            <w:tcBorders>
              <w:top w:val="single" w:sz="4" w:space="0" w:color="auto"/>
              <w:left w:val="single" w:sz="4" w:space="0" w:color="auto"/>
              <w:bottom w:val="single" w:sz="4" w:space="0" w:color="auto"/>
              <w:right w:val="single" w:sz="4" w:space="0" w:color="auto"/>
            </w:tcBorders>
            <w:vAlign w:val="center"/>
          </w:tcPr>
          <w:p w:rsidR="00A70D01" w:rsidRPr="00D27EE6" w:rsidRDefault="00A70D01">
            <w:pPr>
              <w:rPr>
                <w:color w:val="000000"/>
              </w:rPr>
            </w:pPr>
            <w:r w:rsidRPr="00C84BB3">
              <w:rPr>
                <w:sz w:val="22"/>
                <w:szCs w:val="22"/>
              </w:rPr>
              <w:t>13,5</w:t>
            </w:r>
          </w:p>
        </w:tc>
        <w:tc>
          <w:tcPr>
            <w:tcW w:w="160" w:type="pct"/>
            <w:tcBorders>
              <w:top w:val="single" w:sz="4" w:space="0" w:color="auto"/>
              <w:left w:val="single" w:sz="4" w:space="0" w:color="auto"/>
              <w:bottom w:val="single" w:sz="4" w:space="0" w:color="auto"/>
              <w:right w:val="single" w:sz="4" w:space="0" w:color="auto"/>
            </w:tcBorders>
            <w:vAlign w:val="center"/>
          </w:tcPr>
          <w:p w:rsidR="00A70D01" w:rsidRPr="00D27EE6" w:rsidRDefault="00A70D01">
            <w:pPr>
              <w:rPr>
                <w:color w:val="000000"/>
              </w:rPr>
            </w:pPr>
            <w:r w:rsidRPr="00C84BB3">
              <w:rPr>
                <w:sz w:val="22"/>
                <w:szCs w:val="22"/>
              </w:rPr>
              <w:t>13,5</w:t>
            </w:r>
          </w:p>
        </w:tc>
      </w:tr>
      <w:tr w:rsidR="003B70C9" w:rsidRPr="001613AE" w:rsidTr="003B70C9">
        <w:trPr>
          <w:gridAfter w:val="14"/>
          <w:wAfter w:w="2150" w:type="pct"/>
          <w:trHeight w:val="290"/>
        </w:trPr>
        <w:tc>
          <w:tcPr>
            <w:tcW w:w="110" w:type="pct"/>
            <w:tcBorders>
              <w:top w:val="single" w:sz="4" w:space="0" w:color="auto"/>
              <w:left w:val="single" w:sz="4" w:space="0" w:color="auto"/>
              <w:bottom w:val="single" w:sz="4" w:space="0" w:color="auto"/>
              <w:right w:val="single" w:sz="4" w:space="0" w:color="auto"/>
            </w:tcBorders>
            <w:vAlign w:val="center"/>
          </w:tcPr>
          <w:p w:rsidR="003B70C9" w:rsidRPr="00613ABF" w:rsidRDefault="003B70C9" w:rsidP="00314D65">
            <w:pPr>
              <w:jc w:val="center"/>
              <w:rPr>
                <w:color w:val="000000"/>
                <w:sz w:val="22"/>
                <w:szCs w:val="22"/>
              </w:rPr>
            </w:pPr>
            <w:r w:rsidRPr="00613ABF">
              <w:rPr>
                <w:color w:val="000000"/>
                <w:sz w:val="22"/>
                <w:szCs w:val="22"/>
              </w:rPr>
              <w:t>4</w:t>
            </w:r>
          </w:p>
        </w:tc>
        <w:tc>
          <w:tcPr>
            <w:tcW w:w="732" w:type="pct"/>
            <w:tcBorders>
              <w:top w:val="single" w:sz="4" w:space="0" w:color="auto"/>
              <w:left w:val="single" w:sz="4" w:space="0" w:color="auto"/>
              <w:bottom w:val="single" w:sz="4" w:space="0" w:color="auto"/>
              <w:right w:val="single" w:sz="4" w:space="0" w:color="auto"/>
            </w:tcBorders>
            <w:vAlign w:val="center"/>
          </w:tcPr>
          <w:p w:rsidR="003B70C9" w:rsidRPr="00613ABF" w:rsidRDefault="003B70C9" w:rsidP="00F44612">
            <w:pPr>
              <w:jc w:val="both"/>
              <w:rPr>
                <w:color w:val="000000"/>
                <w:sz w:val="22"/>
                <w:szCs w:val="22"/>
              </w:rPr>
            </w:pPr>
            <w:r w:rsidRPr="00613ABF">
              <w:rPr>
                <w:color w:val="000000"/>
                <w:sz w:val="22"/>
                <w:szCs w:val="22"/>
              </w:rPr>
              <w:t>Доля потерь воды в централизованных системах водоснабжения при транспортировке в общем объеме воды, поданной в водопроводную сеть</w:t>
            </w:r>
          </w:p>
        </w:tc>
        <w:tc>
          <w:tcPr>
            <w:tcW w:w="217" w:type="pct"/>
            <w:tcBorders>
              <w:top w:val="single" w:sz="4" w:space="0" w:color="auto"/>
              <w:left w:val="single" w:sz="4" w:space="0" w:color="auto"/>
              <w:bottom w:val="single" w:sz="4" w:space="0" w:color="auto"/>
              <w:right w:val="single" w:sz="4" w:space="0" w:color="auto"/>
            </w:tcBorders>
            <w:vAlign w:val="center"/>
          </w:tcPr>
          <w:p w:rsidR="003B70C9" w:rsidRPr="00613ABF" w:rsidRDefault="003B70C9" w:rsidP="00314D65">
            <w:pPr>
              <w:jc w:val="center"/>
              <w:rPr>
                <w:color w:val="000000"/>
                <w:sz w:val="22"/>
                <w:szCs w:val="22"/>
              </w:rPr>
            </w:pPr>
            <w:r w:rsidRPr="00613ABF">
              <w:rPr>
                <w:color w:val="000000"/>
                <w:sz w:val="22"/>
                <w:szCs w:val="22"/>
              </w:rPr>
              <w:t>%</w:t>
            </w:r>
          </w:p>
        </w:tc>
        <w:tc>
          <w:tcPr>
            <w:tcW w:w="271" w:type="pct"/>
            <w:tcBorders>
              <w:top w:val="single" w:sz="4" w:space="0" w:color="auto"/>
              <w:left w:val="single" w:sz="4" w:space="0" w:color="auto"/>
              <w:bottom w:val="single" w:sz="4" w:space="0" w:color="auto"/>
              <w:right w:val="single" w:sz="4" w:space="0" w:color="auto"/>
            </w:tcBorders>
            <w:vAlign w:val="center"/>
          </w:tcPr>
          <w:p w:rsidR="003B70C9" w:rsidRPr="00613ABF" w:rsidRDefault="009E20AF" w:rsidP="00314D65">
            <w:pPr>
              <w:jc w:val="center"/>
              <w:rPr>
                <w:color w:val="000000"/>
                <w:sz w:val="22"/>
                <w:szCs w:val="22"/>
              </w:rPr>
            </w:pPr>
            <w:r>
              <w:rPr>
                <w:sz w:val="22"/>
                <w:szCs w:val="22"/>
              </w:rPr>
              <w:t>6</w:t>
            </w:r>
          </w:p>
        </w:tc>
        <w:tc>
          <w:tcPr>
            <w:tcW w:w="271" w:type="pct"/>
            <w:tcBorders>
              <w:top w:val="single" w:sz="4" w:space="0" w:color="auto"/>
              <w:left w:val="single" w:sz="4" w:space="0" w:color="auto"/>
              <w:bottom w:val="single" w:sz="4" w:space="0" w:color="auto"/>
              <w:right w:val="single" w:sz="4" w:space="0" w:color="auto"/>
            </w:tcBorders>
            <w:vAlign w:val="center"/>
          </w:tcPr>
          <w:p w:rsidR="003B70C9" w:rsidRPr="00613ABF" w:rsidRDefault="009E20AF" w:rsidP="00314D65">
            <w:pPr>
              <w:jc w:val="center"/>
              <w:rPr>
                <w:color w:val="000000"/>
                <w:sz w:val="22"/>
                <w:szCs w:val="22"/>
              </w:rPr>
            </w:pPr>
            <w:r>
              <w:rPr>
                <w:sz w:val="22"/>
                <w:szCs w:val="22"/>
              </w:rPr>
              <w:t>6</w:t>
            </w:r>
          </w:p>
        </w:tc>
        <w:tc>
          <w:tcPr>
            <w:tcW w:w="272" w:type="pct"/>
            <w:tcBorders>
              <w:top w:val="single" w:sz="4" w:space="0" w:color="auto"/>
              <w:left w:val="single" w:sz="4" w:space="0" w:color="auto"/>
              <w:bottom w:val="single" w:sz="4" w:space="0" w:color="auto"/>
              <w:right w:val="single" w:sz="4" w:space="0" w:color="auto"/>
            </w:tcBorders>
            <w:vAlign w:val="center"/>
          </w:tcPr>
          <w:p w:rsidR="003B70C9" w:rsidRPr="00613ABF" w:rsidRDefault="009E20AF" w:rsidP="00314D65">
            <w:pPr>
              <w:jc w:val="center"/>
              <w:rPr>
                <w:sz w:val="22"/>
                <w:szCs w:val="22"/>
              </w:rPr>
            </w:pPr>
            <w:r>
              <w:rPr>
                <w:sz w:val="22"/>
                <w:szCs w:val="22"/>
              </w:rPr>
              <w:t>6</w:t>
            </w:r>
          </w:p>
        </w:tc>
        <w:tc>
          <w:tcPr>
            <w:tcW w:w="272" w:type="pct"/>
            <w:tcBorders>
              <w:top w:val="single" w:sz="4" w:space="0" w:color="auto"/>
              <w:left w:val="single" w:sz="4" w:space="0" w:color="auto"/>
              <w:bottom w:val="single" w:sz="4" w:space="0" w:color="auto"/>
              <w:right w:val="single" w:sz="4" w:space="0" w:color="auto"/>
            </w:tcBorders>
            <w:vAlign w:val="center"/>
          </w:tcPr>
          <w:p w:rsidR="003B70C9" w:rsidRPr="00613ABF" w:rsidRDefault="009E20AF" w:rsidP="00314D65">
            <w:pPr>
              <w:jc w:val="center"/>
              <w:rPr>
                <w:sz w:val="22"/>
                <w:szCs w:val="22"/>
              </w:rPr>
            </w:pPr>
            <w:r>
              <w:rPr>
                <w:sz w:val="22"/>
                <w:szCs w:val="22"/>
              </w:rPr>
              <w:t>6</w:t>
            </w:r>
          </w:p>
        </w:tc>
        <w:tc>
          <w:tcPr>
            <w:tcW w:w="217" w:type="pct"/>
            <w:tcBorders>
              <w:top w:val="single" w:sz="4" w:space="0" w:color="auto"/>
              <w:left w:val="single" w:sz="4" w:space="0" w:color="auto"/>
              <w:bottom w:val="single" w:sz="4" w:space="0" w:color="auto"/>
              <w:right w:val="single" w:sz="4" w:space="0" w:color="auto"/>
            </w:tcBorders>
            <w:vAlign w:val="center"/>
          </w:tcPr>
          <w:p w:rsidR="003B70C9" w:rsidRPr="00613ABF" w:rsidRDefault="009E20AF" w:rsidP="00314D65">
            <w:pPr>
              <w:jc w:val="center"/>
              <w:rPr>
                <w:sz w:val="22"/>
                <w:szCs w:val="22"/>
              </w:rPr>
            </w:pPr>
            <w:r>
              <w:rPr>
                <w:sz w:val="22"/>
                <w:szCs w:val="22"/>
              </w:rPr>
              <w:t>6</w:t>
            </w:r>
          </w:p>
        </w:tc>
        <w:tc>
          <w:tcPr>
            <w:tcW w:w="217" w:type="pct"/>
            <w:tcBorders>
              <w:top w:val="single" w:sz="4" w:space="0" w:color="auto"/>
              <w:left w:val="single" w:sz="4" w:space="0" w:color="auto"/>
              <w:bottom w:val="single" w:sz="4" w:space="0" w:color="auto"/>
              <w:right w:val="single" w:sz="4" w:space="0" w:color="auto"/>
            </w:tcBorders>
            <w:vAlign w:val="center"/>
          </w:tcPr>
          <w:p w:rsidR="003B70C9" w:rsidRPr="00613ABF" w:rsidRDefault="009E20AF" w:rsidP="00314D65">
            <w:pPr>
              <w:jc w:val="center"/>
              <w:rPr>
                <w:sz w:val="22"/>
                <w:szCs w:val="22"/>
              </w:rPr>
            </w:pPr>
            <w:r>
              <w:rPr>
                <w:sz w:val="22"/>
                <w:szCs w:val="22"/>
              </w:rPr>
              <w:t>6</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3B70C9" w:rsidRPr="00C84BB3" w:rsidRDefault="009E20AF" w:rsidP="00314D65">
            <w:pPr>
              <w:jc w:val="center"/>
              <w:rPr>
                <w:sz w:val="22"/>
                <w:szCs w:val="22"/>
              </w:rPr>
            </w:pPr>
            <w:r>
              <w:rPr>
                <w:sz w:val="22"/>
                <w:szCs w:val="22"/>
              </w:rPr>
              <w:t>6</w:t>
            </w:r>
          </w:p>
        </w:tc>
      </w:tr>
      <w:tr w:rsidR="003B70C9" w:rsidRPr="001613AE" w:rsidTr="003B70C9">
        <w:trPr>
          <w:gridAfter w:val="14"/>
          <w:wAfter w:w="2150" w:type="pct"/>
          <w:trHeight w:val="290"/>
        </w:trPr>
        <w:tc>
          <w:tcPr>
            <w:tcW w:w="110" w:type="pct"/>
            <w:tcBorders>
              <w:top w:val="single" w:sz="4" w:space="0" w:color="auto"/>
              <w:left w:val="single" w:sz="4" w:space="0" w:color="auto"/>
              <w:bottom w:val="single" w:sz="4" w:space="0" w:color="auto"/>
              <w:right w:val="single" w:sz="4" w:space="0" w:color="auto"/>
            </w:tcBorders>
            <w:vAlign w:val="center"/>
          </w:tcPr>
          <w:p w:rsidR="003B70C9" w:rsidRPr="00613ABF" w:rsidRDefault="003B70C9" w:rsidP="00314D65">
            <w:pPr>
              <w:jc w:val="center"/>
              <w:rPr>
                <w:color w:val="000000"/>
                <w:sz w:val="22"/>
                <w:szCs w:val="22"/>
              </w:rPr>
            </w:pPr>
            <w:r w:rsidRPr="00613ABF">
              <w:rPr>
                <w:color w:val="000000"/>
                <w:sz w:val="22"/>
                <w:szCs w:val="22"/>
              </w:rPr>
              <w:t>5</w:t>
            </w:r>
          </w:p>
        </w:tc>
        <w:tc>
          <w:tcPr>
            <w:tcW w:w="732" w:type="pct"/>
            <w:tcBorders>
              <w:top w:val="single" w:sz="4" w:space="0" w:color="auto"/>
              <w:left w:val="single" w:sz="4" w:space="0" w:color="auto"/>
              <w:bottom w:val="single" w:sz="4" w:space="0" w:color="auto"/>
              <w:right w:val="single" w:sz="4" w:space="0" w:color="auto"/>
            </w:tcBorders>
            <w:vAlign w:val="center"/>
          </w:tcPr>
          <w:p w:rsidR="003B70C9" w:rsidRPr="00613ABF" w:rsidRDefault="003B70C9" w:rsidP="00F44612">
            <w:pPr>
              <w:jc w:val="both"/>
              <w:rPr>
                <w:color w:val="000000"/>
                <w:sz w:val="22"/>
                <w:szCs w:val="22"/>
              </w:rPr>
            </w:pPr>
            <w:r w:rsidRPr="00613ABF">
              <w:rPr>
                <w:color w:val="000000"/>
                <w:sz w:val="22"/>
                <w:szCs w:val="22"/>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217" w:type="pct"/>
            <w:tcBorders>
              <w:top w:val="single" w:sz="4" w:space="0" w:color="auto"/>
              <w:left w:val="single" w:sz="4" w:space="0" w:color="auto"/>
              <w:bottom w:val="single" w:sz="4" w:space="0" w:color="auto"/>
              <w:right w:val="single" w:sz="4" w:space="0" w:color="auto"/>
            </w:tcBorders>
            <w:vAlign w:val="center"/>
          </w:tcPr>
          <w:p w:rsidR="003B70C9" w:rsidRPr="00613ABF" w:rsidRDefault="003B70C9" w:rsidP="00314D65">
            <w:pPr>
              <w:jc w:val="center"/>
              <w:rPr>
                <w:color w:val="000000"/>
                <w:sz w:val="22"/>
                <w:szCs w:val="22"/>
              </w:rPr>
            </w:pPr>
            <w:r w:rsidRPr="00613ABF">
              <w:rPr>
                <w:color w:val="000000"/>
                <w:sz w:val="22"/>
                <w:szCs w:val="22"/>
              </w:rPr>
              <w:t>кВтч/ куб. м</w:t>
            </w:r>
          </w:p>
        </w:tc>
        <w:tc>
          <w:tcPr>
            <w:tcW w:w="271" w:type="pct"/>
            <w:tcBorders>
              <w:top w:val="single" w:sz="4" w:space="0" w:color="auto"/>
              <w:left w:val="single" w:sz="4" w:space="0" w:color="auto"/>
              <w:bottom w:val="single" w:sz="4" w:space="0" w:color="auto"/>
              <w:right w:val="single" w:sz="4" w:space="0" w:color="auto"/>
            </w:tcBorders>
            <w:vAlign w:val="center"/>
          </w:tcPr>
          <w:p w:rsidR="003B70C9" w:rsidRPr="009E20AF" w:rsidRDefault="009E20AF" w:rsidP="00633C86">
            <w:pPr>
              <w:jc w:val="center"/>
              <w:rPr>
                <w:color w:val="000000"/>
                <w:sz w:val="22"/>
                <w:szCs w:val="22"/>
              </w:rPr>
            </w:pPr>
            <w:r w:rsidRPr="009E20AF">
              <w:rPr>
                <w:sz w:val="22"/>
                <w:szCs w:val="22"/>
              </w:rPr>
              <w:t>0,585</w:t>
            </w:r>
          </w:p>
        </w:tc>
        <w:tc>
          <w:tcPr>
            <w:tcW w:w="271" w:type="pct"/>
            <w:tcBorders>
              <w:top w:val="single" w:sz="4" w:space="0" w:color="auto"/>
              <w:left w:val="single" w:sz="4" w:space="0" w:color="auto"/>
              <w:bottom w:val="single" w:sz="4" w:space="0" w:color="auto"/>
              <w:right w:val="single" w:sz="4" w:space="0" w:color="auto"/>
            </w:tcBorders>
            <w:vAlign w:val="center"/>
          </w:tcPr>
          <w:p w:rsidR="003B70C9" w:rsidRPr="009E20AF" w:rsidRDefault="009E20AF" w:rsidP="00314D65">
            <w:pPr>
              <w:jc w:val="center"/>
              <w:rPr>
                <w:color w:val="000000"/>
                <w:sz w:val="22"/>
                <w:szCs w:val="22"/>
              </w:rPr>
            </w:pPr>
            <w:r w:rsidRPr="009E20AF">
              <w:rPr>
                <w:sz w:val="22"/>
                <w:szCs w:val="22"/>
              </w:rPr>
              <w:t>0,585</w:t>
            </w:r>
          </w:p>
        </w:tc>
        <w:tc>
          <w:tcPr>
            <w:tcW w:w="272" w:type="pct"/>
            <w:tcBorders>
              <w:top w:val="single" w:sz="4" w:space="0" w:color="auto"/>
              <w:left w:val="single" w:sz="4" w:space="0" w:color="auto"/>
              <w:bottom w:val="single" w:sz="4" w:space="0" w:color="auto"/>
              <w:right w:val="single" w:sz="4" w:space="0" w:color="auto"/>
            </w:tcBorders>
            <w:vAlign w:val="center"/>
          </w:tcPr>
          <w:p w:rsidR="003B70C9" w:rsidRPr="009E20AF" w:rsidRDefault="009E20AF" w:rsidP="00314D65">
            <w:pPr>
              <w:jc w:val="center"/>
              <w:rPr>
                <w:sz w:val="22"/>
                <w:szCs w:val="22"/>
              </w:rPr>
            </w:pPr>
            <w:r w:rsidRPr="009E20AF">
              <w:rPr>
                <w:sz w:val="22"/>
                <w:szCs w:val="22"/>
              </w:rPr>
              <w:t>0,585</w:t>
            </w:r>
          </w:p>
        </w:tc>
        <w:tc>
          <w:tcPr>
            <w:tcW w:w="272" w:type="pct"/>
            <w:tcBorders>
              <w:top w:val="single" w:sz="4" w:space="0" w:color="auto"/>
              <w:left w:val="single" w:sz="4" w:space="0" w:color="auto"/>
              <w:bottom w:val="single" w:sz="4" w:space="0" w:color="auto"/>
              <w:right w:val="single" w:sz="4" w:space="0" w:color="auto"/>
            </w:tcBorders>
            <w:vAlign w:val="center"/>
          </w:tcPr>
          <w:p w:rsidR="003B70C9" w:rsidRPr="009E20AF" w:rsidRDefault="009E20AF" w:rsidP="00314D65">
            <w:pPr>
              <w:jc w:val="center"/>
              <w:rPr>
                <w:sz w:val="22"/>
                <w:szCs w:val="22"/>
              </w:rPr>
            </w:pPr>
            <w:r w:rsidRPr="009E20AF">
              <w:rPr>
                <w:sz w:val="22"/>
                <w:szCs w:val="22"/>
              </w:rPr>
              <w:t>0,585</w:t>
            </w:r>
          </w:p>
        </w:tc>
        <w:tc>
          <w:tcPr>
            <w:tcW w:w="217" w:type="pct"/>
            <w:tcBorders>
              <w:top w:val="single" w:sz="4" w:space="0" w:color="auto"/>
              <w:left w:val="single" w:sz="4" w:space="0" w:color="auto"/>
              <w:bottom w:val="single" w:sz="4" w:space="0" w:color="auto"/>
              <w:right w:val="single" w:sz="4" w:space="0" w:color="auto"/>
            </w:tcBorders>
            <w:vAlign w:val="center"/>
          </w:tcPr>
          <w:p w:rsidR="003B70C9" w:rsidRPr="009E20AF" w:rsidRDefault="009E20AF" w:rsidP="00314D65">
            <w:pPr>
              <w:jc w:val="center"/>
              <w:rPr>
                <w:sz w:val="22"/>
                <w:szCs w:val="22"/>
              </w:rPr>
            </w:pPr>
            <w:r w:rsidRPr="009E20AF">
              <w:rPr>
                <w:sz w:val="22"/>
                <w:szCs w:val="22"/>
              </w:rPr>
              <w:t>0,585</w:t>
            </w:r>
          </w:p>
        </w:tc>
        <w:tc>
          <w:tcPr>
            <w:tcW w:w="217" w:type="pct"/>
            <w:tcBorders>
              <w:top w:val="single" w:sz="4" w:space="0" w:color="auto"/>
              <w:left w:val="single" w:sz="4" w:space="0" w:color="auto"/>
              <w:bottom w:val="single" w:sz="4" w:space="0" w:color="auto"/>
              <w:right w:val="single" w:sz="4" w:space="0" w:color="auto"/>
            </w:tcBorders>
            <w:vAlign w:val="center"/>
          </w:tcPr>
          <w:p w:rsidR="003B70C9" w:rsidRPr="009E20AF" w:rsidRDefault="009E20AF" w:rsidP="00314D65">
            <w:pPr>
              <w:jc w:val="center"/>
              <w:rPr>
                <w:sz w:val="22"/>
                <w:szCs w:val="22"/>
              </w:rPr>
            </w:pPr>
            <w:r w:rsidRPr="009E20AF">
              <w:rPr>
                <w:sz w:val="22"/>
                <w:szCs w:val="22"/>
              </w:rPr>
              <w:t>0,585</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3B70C9" w:rsidRPr="009E20AF" w:rsidRDefault="009E20AF" w:rsidP="00314D65">
            <w:pPr>
              <w:jc w:val="center"/>
              <w:rPr>
                <w:sz w:val="22"/>
                <w:szCs w:val="22"/>
              </w:rPr>
            </w:pPr>
            <w:r w:rsidRPr="009E20AF">
              <w:rPr>
                <w:sz w:val="22"/>
                <w:szCs w:val="22"/>
              </w:rPr>
              <w:t>0,585</w:t>
            </w:r>
          </w:p>
        </w:tc>
      </w:tr>
    </w:tbl>
    <w:p w:rsidR="00F44612" w:rsidRDefault="00F44612" w:rsidP="00F44612">
      <w:pPr>
        <w:tabs>
          <w:tab w:val="left" w:pos="0"/>
        </w:tabs>
        <w:suppressAutoHyphens/>
        <w:ind w:left="720"/>
        <w:rPr>
          <w:sz w:val="28"/>
          <w:szCs w:val="28"/>
        </w:rPr>
      </w:pPr>
    </w:p>
    <w:p w:rsidR="00F44612" w:rsidRDefault="00F44612" w:rsidP="00B22C65">
      <w:pPr>
        <w:tabs>
          <w:tab w:val="left" w:pos="8116"/>
        </w:tabs>
        <w:suppressAutoHyphens/>
        <w:jc w:val="both"/>
        <w:rPr>
          <w:sz w:val="28"/>
          <w:szCs w:val="28"/>
        </w:rPr>
      </w:pPr>
    </w:p>
    <w:p w:rsidR="00C470B7" w:rsidRPr="00C470B7" w:rsidRDefault="00C470B7" w:rsidP="00C470B7">
      <w:pPr>
        <w:rPr>
          <w:color w:val="FF0000"/>
        </w:rPr>
      </w:pPr>
    </w:p>
    <w:tbl>
      <w:tblPr>
        <w:tblW w:w="14786" w:type="dxa"/>
        <w:tblLook w:val="00A0" w:firstRow="1" w:lastRow="0" w:firstColumn="1" w:lastColumn="0" w:noHBand="0" w:noVBand="0"/>
      </w:tblPr>
      <w:tblGrid>
        <w:gridCol w:w="5027"/>
        <w:gridCol w:w="4153"/>
        <w:gridCol w:w="793"/>
        <w:gridCol w:w="4813"/>
      </w:tblGrid>
      <w:tr w:rsidR="00B47C21" w:rsidRPr="00FA619A" w:rsidTr="001545CB">
        <w:tc>
          <w:tcPr>
            <w:tcW w:w="5027" w:type="dxa"/>
          </w:tcPr>
          <w:p w:rsidR="00B47C21" w:rsidRDefault="00B47C21" w:rsidP="00CC6178">
            <w:pPr>
              <w:jc w:val="center"/>
              <w:rPr>
                <w:b/>
                <w:sz w:val="28"/>
                <w:szCs w:val="28"/>
              </w:rPr>
            </w:pPr>
            <w:proofErr w:type="spellStart"/>
            <w:r w:rsidRPr="00DD3EDE">
              <w:rPr>
                <w:b/>
                <w:sz w:val="28"/>
                <w:szCs w:val="28"/>
              </w:rPr>
              <w:t>Концедент</w:t>
            </w:r>
            <w:proofErr w:type="spellEnd"/>
          </w:p>
          <w:p w:rsidR="00B47C21" w:rsidRPr="00DD3EDE" w:rsidRDefault="00B47C21" w:rsidP="00CC6178">
            <w:pPr>
              <w:jc w:val="center"/>
              <w:rPr>
                <w:b/>
                <w:sz w:val="28"/>
                <w:szCs w:val="28"/>
              </w:rPr>
            </w:pPr>
          </w:p>
          <w:p w:rsidR="00B47C21" w:rsidRPr="00DD3EDE" w:rsidRDefault="00B47C21" w:rsidP="00CC6178">
            <w:pPr>
              <w:jc w:val="center"/>
              <w:rPr>
                <w:sz w:val="28"/>
                <w:szCs w:val="28"/>
              </w:rPr>
            </w:pPr>
            <w:r>
              <w:rPr>
                <w:sz w:val="28"/>
                <w:szCs w:val="28"/>
              </w:rPr>
              <w:t>Белозерский муниципальный округ</w:t>
            </w:r>
          </w:p>
          <w:p w:rsidR="00B47C21" w:rsidRPr="00DD3EDE" w:rsidRDefault="00B47C21" w:rsidP="00CC6178">
            <w:pPr>
              <w:rPr>
                <w:sz w:val="28"/>
                <w:szCs w:val="28"/>
              </w:rPr>
            </w:pPr>
          </w:p>
          <w:p w:rsidR="00B47C21" w:rsidRDefault="00B47C21" w:rsidP="00CC6178">
            <w:pPr>
              <w:rPr>
                <w:sz w:val="28"/>
                <w:szCs w:val="28"/>
              </w:rPr>
            </w:pPr>
          </w:p>
          <w:p w:rsidR="00B47C21" w:rsidRPr="00DD3EDE" w:rsidRDefault="00B47C21" w:rsidP="00CC6178">
            <w:pPr>
              <w:rPr>
                <w:sz w:val="28"/>
                <w:szCs w:val="28"/>
              </w:rPr>
            </w:pPr>
            <w:r>
              <w:rPr>
                <w:sz w:val="28"/>
                <w:szCs w:val="28"/>
              </w:rPr>
              <w:t xml:space="preserve">Руководитель </w:t>
            </w:r>
            <w:r w:rsidRPr="00DD3EDE">
              <w:rPr>
                <w:sz w:val="28"/>
                <w:szCs w:val="28"/>
              </w:rPr>
              <w:t xml:space="preserve"> Администрации </w:t>
            </w:r>
            <w:r>
              <w:rPr>
                <w:sz w:val="28"/>
                <w:szCs w:val="28"/>
              </w:rPr>
              <w:t xml:space="preserve">Белозерского </w:t>
            </w:r>
            <w:r w:rsidRPr="00DD3EDE">
              <w:rPr>
                <w:sz w:val="28"/>
                <w:szCs w:val="28"/>
              </w:rPr>
              <w:t xml:space="preserve">района </w:t>
            </w:r>
          </w:p>
          <w:p w:rsidR="00B47C21" w:rsidRDefault="00B47C21" w:rsidP="00CC6178">
            <w:pPr>
              <w:rPr>
                <w:sz w:val="28"/>
                <w:szCs w:val="28"/>
              </w:rPr>
            </w:pPr>
          </w:p>
          <w:p w:rsidR="00B47C21" w:rsidRPr="00DD3EDE" w:rsidRDefault="00B47C21" w:rsidP="00CC6178">
            <w:pPr>
              <w:rPr>
                <w:sz w:val="28"/>
                <w:szCs w:val="28"/>
              </w:rPr>
            </w:pPr>
          </w:p>
          <w:p w:rsidR="00B47C21" w:rsidRDefault="00B47C21" w:rsidP="00CC6178">
            <w:pPr>
              <w:widowControl w:val="0"/>
              <w:ind w:right="391"/>
              <w:jc w:val="both"/>
              <w:rPr>
                <w:sz w:val="28"/>
                <w:szCs w:val="28"/>
              </w:rPr>
            </w:pPr>
          </w:p>
          <w:p w:rsidR="00B47C21" w:rsidRPr="005C0845" w:rsidRDefault="00B47C21" w:rsidP="00D75B5A">
            <w:pPr>
              <w:widowControl w:val="0"/>
              <w:ind w:right="391"/>
              <w:jc w:val="both"/>
              <w:rPr>
                <w:sz w:val="28"/>
                <w:szCs w:val="28"/>
              </w:rPr>
            </w:pPr>
            <w:r w:rsidRPr="00DD3EDE">
              <w:rPr>
                <w:sz w:val="28"/>
                <w:szCs w:val="28"/>
              </w:rPr>
              <w:t xml:space="preserve">_____________  </w:t>
            </w:r>
            <w:r w:rsidR="00D75B5A">
              <w:rPr>
                <w:sz w:val="28"/>
                <w:szCs w:val="28"/>
              </w:rPr>
              <w:t>_____________</w:t>
            </w:r>
          </w:p>
        </w:tc>
        <w:tc>
          <w:tcPr>
            <w:tcW w:w="4946" w:type="dxa"/>
            <w:gridSpan w:val="2"/>
          </w:tcPr>
          <w:p w:rsidR="00B47C21" w:rsidRPr="005C0845" w:rsidRDefault="00B47C21" w:rsidP="00CC6178">
            <w:pPr>
              <w:widowControl w:val="0"/>
              <w:ind w:left="-19"/>
              <w:jc w:val="center"/>
              <w:rPr>
                <w:b/>
                <w:sz w:val="28"/>
                <w:szCs w:val="28"/>
              </w:rPr>
            </w:pPr>
            <w:r w:rsidRPr="005C0845">
              <w:rPr>
                <w:b/>
                <w:sz w:val="28"/>
                <w:szCs w:val="28"/>
              </w:rPr>
              <w:t>Концессионер</w:t>
            </w:r>
          </w:p>
          <w:p w:rsidR="00B47C21" w:rsidRPr="005C0845" w:rsidRDefault="00B47C21" w:rsidP="00CC6178">
            <w:pPr>
              <w:jc w:val="center"/>
              <w:rPr>
                <w:sz w:val="28"/>
                <w:szCs w:val="28"/>
              </w:rPr>
            </w:pPr>
            <w:r w:rsidRPr="005C0845">
              <w:rPr>
                <w:sz w:val="28"/>
                <w:szCs w:val="28"/>
              </w:rPr>
              <w:t>Общество с ограниченной ответственностью «</w:t>
            </w:r>
            <w:r>
              <w:rPr>
                <w:sz w:val="28"/>
                <w:szCs w:val="28"/>
              </w:rPr>
              <w:t>Горизонт</w:t>
            </w:r>
            <w:r w:rsidRPr="005C0845">
              <w:rPr>
                <w:sz w:val="28"/>
                <w:szCs w:val="28"/>
              </w:rPr>
              <w:t>»</w:t>
            </w:r>
          </w:p>
          <w:p w:rsidR="00B47C21" w:rsidRPr="005C0845" w:rsidRDefault="00B47C21" w:rsidP="00CC6178">
            <w:pPr>
              <w:jc w:val="both"/>
              <w:rPr>
                <w:sz w:val="28"/>
                <w:szCs w:val="28"/>
              </w:rPr>
            </w:pPr>
          </w:p>
          <w:p w:rsidR="00B47C21" w:rsidRDefault="00B47C21" w:rsidP="00CC6178">
            <w:pPr>
              <w:widowControl w:val="0"/>
              <w:jc w:val="both"/>
              <w:rPr>
                <w:sz w:val="28"/>
                <w:szCs w:val="28"/>
              </w:rPr>
            </w:pPr>
          </w:p>
          <w:p w:rsidR="00B47C21" w:rsidRPr="005C0845" w:rsidRDefault="00B47C21" w:rsidP="00CC6178">
            <w:pPr>
              <w:widowControl w:val="0"/>
              <w:ind w:left="-17"/>
              <w:jc w:val="both"/>
              <w:rPr>
                <w:sz w:val="28"/>
                <w:szCs w:val="28"/>
              </w:rPr>
            </w:pPr>
            <w:r w:rsidRPr="005C0845">
              <w:rPr>
                <w:sz w:val="28"/>
                <w:szCs w:val="28"/>
              </w:rPr>
              <w:t>Директор</w:t>
            </w:r>
          </w:p>
          <w:p w:rsidR="00B47C21" w:rsidRDefault="00B47C21" w:rsidP="00CC6178">
            <w:pPr>
              <w:widowControl w:val="0"/>
              <w:ind w:left="-17"/>
              <w:jc w:val="both"/>
              <w:rPr>
                <w:sz w:val="28"/>
                <w:szCs w:val="28"/>
              </w:rPr>
            </w:pPr>
          </w:p>
          <w:p w:rsidR="00B47C21" w:rsidRDefault="00B47C21" w:rsidP="00CC6178">
            <w:pPr>
              <w:widowControl w:val="0"/>
              <w:ind w:left="-17"/>
              <w:jc w:val="both"/>
              <w:rPr>
                <w:sz w:val="28"/>
                <w:szCs w:val="28"/>
              </w:rPr>
            </w:pPr>
          </w:p>
          <w:p w:rsidR="00B47C21" w:rsidRPr="005C0845" w:rsidRDefault="00B47C21" w:rsidP="00CC6178">
            <w:pPr>
              <w:widowControl w:val="0"/>
              <w:ind w:left="-17"/>
              <w:jc w:val="both"/>
              <w:rPr>
                <w:sz w:val="28"/>
                <w:szCs w:val="28"/>
              </w:rPr>
            </w:pPr>
          </w:p>
          <w:p w:rsidR="00B47C21" w:rsidRDefault="00B47C21" w:rsidP="00CC6178">
            <w:pPr>
              <w:widowControl w:val="0"/>
              <w:ind w:left="-17"/>
              <w:jc w:val="both"/>
              <w:rPr>
                <w:sz w:val="28"/>
                <w:szCs w:val="28"/>
              </w:rPr>
            </w:pPr>
          </w:p>
          <w:p w:rsidR="00B47C21" w:rsidRPr="005C0845" w:rsidRDefault="00B47C21" w:rsidP="00CC6178">
            <w:pPr>
              <w:widowControl w:val="0"/>
              <w:ind w:left="-17"/>
              <w:jc w:val="both"/>
              <w:rPr>
                <w:sz w:val="28"/>
                <w:szCs w:val="28"/>
              </w:rPr>
            </w:pPr>
            <w:r w:rsidRPr="005C0845">
              <w:rPr>
                <w:sz w:val="28"/>
                <w:szCs w:val="28"/>
              </w:rPr>
              <w:t>_______________</w:t>
            </w:r>
            <w:r>
              <w:rPr>
                <w:sz w:val="28"/>
                <w:szCs w:val="28"/>
              </w:rPr>
              <w:t>_____</w:t>
            </w:r>
            <w:r>
              <w:rPr>
                <w:sz w:val="28"/>
                <w:szCs w:val="28"/>
                <w:lang w:val="en-US"/>
              </w:rPr>
              <w:t xml:space="preserve"> </w:t>
            </w:r>
            <w:r>
              <w:rPr>
                <w:sz w:val="28"/>
                <w:szCs w:val="28"/>
              </w:rPr>
              <w:t xml:space="preserve">А.А. </w:t>
            </w:r>
            <w:proofErr w:type="spellStart"/>
            <w:r>
              <w:rPr>
                <w:sz w:val="28"/>
                <w:szCs w:val="28"/>
              </w:rPr>
              <w:t>Нивин</w:t>
            </w:r>
            <w:proofErr w:type="spellEnd"/>
          </w:p>
        </w:tc>
        <w:tc>
          <w:tcPr>
            <w:tcW w:w="4813" w:type="dxa"/>
          </w:tcPr>
          <w:p w:rsidR="00B47C21" w:rsidRPr="00FA619A" w:rsidRDefault="00B47C21" w:rsidP="00CC6178">
            <w:pPr>
              <w:widowControl w:val="0"/>
              <w:jc w:val="center"/>
              <w:rPr>
                <w:b/>
                <w:color w:val="000000"/>
                <w:sz w:val="28"/>
                <w:szCs w:val="28"/>
              </w:rPr>
            </w:pPr>
            <w:r w:rsidRPr="00FA619A">
              <w:rPr>
                <w:b/>
                <w:color w:val="000000"/>
                <w:sz w:val="28"/>
                <w:szCs w:val="28"/>
              </w:rPr>
              <w:t>Субъект</w:t>
            </w:r>
          </w:p>
          <w:p w:rsidR="00B47C21" w:rsidRPr="00FA619A" w:rsidRDefault="00B47C21" w:rsidP="00CC6178">
            <w:pPr>
              <w:widowControl w:val="0"/>
              <w:jc w:val="center"/>
              <w:rPr>
                <w:color w:val="000000"/>
                <w:sz w:val="28"/>
                <w:szCs w:val="28"/>
              </w:rPr>
            </w:pPr>
            <w:r w:rsidRPr="00FA619A">
              <w:rPr>
                <w:color w:val="000000"/>
                <w:sz w:val="28"/>
                <w:szCs w:val="28"/>
              </w:rPr>
              <w:t>Вологодская область</w:t>
            </w:r>
          </w:p>
          <w:p w:rsidR="00B47C21" w:rsidRDefault="00B47C21" w:rsidP="00CC6178">
            <w:pPr>
              <w:suppressAutoHyphens/>
              <w:rPr>
                <w:sz w:val="28"/>
                <w:szCs w:val="28"/>
              </w:rPr>
            </w:pPr>
          </w:p>
          <w:p w:rsidR="00F52167" w:rsidRDefault="00F52167" w:rsidP="00CC6178">
            <w:pPr>
              <w:suppressAutoHyphens/>
              <w:rPr>
                <w:sz w:val="28"/>
                <w:szCs w:val="28"/>
              </w:rPr>
            </w:pPr>
          </w:p>
          <w:p w:rsidR="00F52167" w:rsidRDefault="00F52167" w:rsidP="00CC6178">
            <w:pPr>
              <w:suppressAutoHyphens/>
              <w:rPr>
                <w:sz w:val="28"/>
                <w:szCs w:val="28"/>
              </w:rPr>
            </w:pPr>
          </w:p>
          <w:p w:rsidR="00B47C21" w:rsidRPr="0055790D" w:rsidRDefault="00B47C21" w:rsidP="00CC6178">
            <w:pPr>
              <w:suppressAutoHyphens/>
              <w:rPr>
                <w:sz w:val="28"/>
                <w:szCs w:val="28"/>
              </w:rPr>
            </w:pPr>
            <w:r>
              <w:rPr>
                <w:sz w:val="28"/>
                <w:szCs w:val="28"/>
              </w:rPr>
              <w:t>З</w:t>
            </w:r>
            <w:r w:rsidRPr="0055790D">
              <w:rPr>
                <w:sz w:val="28"/>
                <w:szCs w:val="28"/>
              </w:rPr>
              <w:t>аместител</w:t>
            </w:r>
            <w:r w:rsidR="00F52167">
              <w:rPr>
                <w:sz w:val="28"/>
                <w:szCs w:val="28"/>
              </w:rPr>
              <w:t>ь Губернатора области</w:t>
            </w:r>
            <w:r w:rsidRPr="0055790D">
              <w:rPr>
                <w:sz w:val="28"/>
                <w:szCs w:val="28"/>
              </w:rPr>
              <w:t xml:space="preserve"> </w:t>
            </w:r>
          </w:p>
          <w:p w:rsidR="00B47C21" w:rsidRPr="0055790D" w:rsidRDefault="00B47C21" w:rsidP="00CC6178">
            <w:pPr>
              <w:suppressAutoHyphens/>
              <w:rPr>
                <w:sz w:val="28"/>
                <w:szCs w:val="28"/>
              </w:rPr>
            </w:pPr>
          </w:p>
          <w:p w:rsidR="00B47C21" w:rsidRPr="0055790D" w:rsidRDefault="00B47C21" w:rsidP="00CC6178">
            <w:pPr>
              <w:widowControl w:val="0"/>
              <w:rPr>
                <w:sz w:val="28"/>
                <w:szCs w:val="28"/>
              </w:rPr>
            </w:pPr>
          </w:p>
          <w:p w:rsidR="00F52167" w:rsidRDefault="00F52167" w:rsidP="00F52167">
            <w:pPr>
              <w:widowControl w:val="0"/>
              <w:rPr>
                <w:sz w:val="28"/>
                <w:szCs w:val="28"/>
              </w:rPr>
            </w:pPr>
          </w:p>
          <w:p w:rsidR="00F52167" w:rsidRDefault="00F52167" w:rsidP="00F52167">
            <w:pPr>
              <w:widowControl w:val="0"/>
              <w:rPr>
                <w:sz w:val="28"/>
                <w:szCs w:val="28"/>
              </w:rPr>
            </w:pPr>
          </w:p>
          <w:p w:rsidR="00B47C21" w:rsidRPr="00FA619A" w:rsidRDefault="00B47C21" w:rsidP="00F52167">
            <w:pPr>
              <w:widowControl w:val="0"/>
              <w:rPr>
                <w:b/>
                <w:sz w:val="28"/>
                <w:szCs w:val="28"/>
              </w:rPr>
            </w:pPr>
            <w:r>
              <w:rPr>
                <w:sz w:val="28"/>
                <w:szCs w:val="28"/>
              </w:rPr>
              <w:t xml:space="preserve">___________________  </w:t>
            </w:r>
            <w:r w:rsidR="00F52167">
              <w:rPr>
                <w:sz w:val="28"/>
                <w:szCs w:val="28"/>
              </w:rPr>
              <w:t>____________</w:t>
            </w:r>
          </w:p>
        </w:tc>
      </w:tr>
      <w:tr w:rsidR="00E72716" w:rsidRPr="005C0845" w:rsidTr="001545CB">
        <w:tc>
          <w:tcPr>
            <w:tcW w:w="9180" w:type="dxa"/>
            <w:gridSpan w:val="2"/>
          </w:tcPr>
          <w:p w:rsidR="00C50EDC" w:rsidRDefault="00C50EDC" w:rsidP="00A44FF8"/>
          <w:p w:rsidR="00C50EDC" w:rsidRPr="00C50EDC" w:rsidRDefault="00C50EDC" w:rsidP="00C50EDC"/>
          <w:p w:rsidR="00C50EDC" w:rsidRDefault="00C50EDC" w:rsidP="00C50EDC"/>
          <w:p w:rsidR="001202B2" w:rsidRDefault="001202B2" w:rsidP="00C50EDC">
            <w:pPr>
              <w:jc w:val="right"/>
            </w:pPr>
          </w:p>
          <w:p w:rsidR="00C50EDC" w:rsidRDefault="00C50EDC" w:rsidP="00C50EDC">
            <w:pPr>
              <w:jc w:val="right"/>
            </w:pPr>
          </w:p>
          <w:p w:rsidR="00C50EDC" w:rsidRPr="00C50EDC" w:rsidRDefault="00C50EDC" w:rsidP="00C50EDC">
            <w:pPr>
              <w:jc w:val="right"/>
            </w:pPr>
          </w:p>
        </w:tc>
        <w:tc>
          <w:tcPr>
            <w:tcW w:w="5606" w:type="dxa"/>
            <w:gridSpan w:val="2"/>
          </w:tcPr>
          <w:p w:rsidR="00F44612" w:rsidRDefault="00F44612" w:rsidP="001545CB">
            <w:pPr>
              <w:widowControl w:val="0"/>
              <w:rPr>
                <w:sz w:val="28"/>
                <w:szCs w:val="28"/>
              </w:rPr>
            </w:pPr>
          </w:p>
          <w:p w:rsidR="00F44612" w:rsidRDefault="00F44612" w:rsidP="001545CB">
            <w:pPr>
              <w:widowControl w:val="0"/>
              <w:rPr>
                <w:sz w:val="28"/>
                <w:szCs w:val="28"/>
              </w:rPr>
            </w:pPr>
          </w:p>
          <w:p w:rsidR="00C50EDC" w:rsidRDefault="00C50EDC" w:rsidP="001545CB">
            <w:pPr>
              <w:widowControl w:val="0"/>
              <w:rPr>
                <w:sz w:val="28"/>
                <w:szCs w:val="28"/>
              </w:rPr>
            </w:pPr>
          </w:p>
          <w:p w:rsidR="00C50EDC" w:rsidRDefault="00C50EDC" w:rsidP="001545CB">
            <w:pPr>
              <w:widowControl w:val="0"/>
              <w:rPr>
                <w:sz w:val="28"/>
                <w:szCs w:val="28"/>
              </w:rPr>
            </w:pPr>
          </w:p>
          <w:p w:rsidR="00F44612" w:rsidRDefault="00F44612" w:rsidP="001545CB">
            <w:pPr>
              <w:widowControl w:val="0"/>
              <w:rPr>
                <w:sz w:val="28"/>
                <w:szCs w:val="28"/>
              </w:rPr>
            </w:pPr>
          </w:p>
          <w:p w:rsidR="002D0A7B" w:rsidRDefault="002D0A7B" w:rsidP="001545CB">
            <w:pPr>
              <w:widowControl w:val="0"/>
              <w:rPr>
                <w:sz w:val="28"/>
                <w:szCs w:val="28"/>
              </w:rPr>
            </w:pPr>
          </w:p>
          <w:p w:rsidR="00E72716" w:rsidRPr="00547E71" w:rsidRDefault="00E72716" w:rsidP="001545CB">
            <w:pPr>
              <w:widowControl w:val="0"/>
              <w:rPr>
                <w:sz w:val="28"/>
                <w:szCs w:val="28"/>
              </w:rPr>
            </w:pPr>
            <w:r w:rsidRPr="00547E71">
              <w:rPr>
                <w:sz w:val="28"/>
                <w:szCs w:val="28"/>
              </w:rPr>
              <w:t>Приложение 4</w:t>
            </w:r>
          </w:p>
          <w:p w:rsidR="00E72716" w:rsidRPr="00547E71" w:rsidRDefault="00E72716" w:rsidP="00030ABC">
            <w:pPr>
              <w:widowControl w:val="0"/>
              <w:ind w:left="34"/>
              <w:rPr>
                <w:sz w:val="28"/>
                <w:szCs w:val="28"/>
              </w:rPr>
            </w:pPr>
            <w:r w:rsidRPr="00547E71">
              <w:rPr>
                <w:sz w:val="28"/>
                <w:szCs w:val="28"/>
              </w:rPr>
              <w:t xml:space="preserve">к Соглашению </w:t>
            </w:r>
          </w:p>
          <w:p w:rsidR="00E72716" w:rsidRPr="005C0845" w:rsidRDefault="00E4026C" w:rsidP="002C175B">
            <w:r>
              <w:rPr>
                <w:sz w:val="28"/>
                <w:szCs w:val="28"/>
              </w:rPr>
              <w:t>от «____» ___________ 202</w:t>
            </w:r>
            <w:r w:rsidR="002C175B">
              <w:rPr>
                <w:sz w:val="28"/>
                <w:szCs w:val="28"/>
              </w:rPr>
              <w:t>__</w:t>
            </w:r>
            <w:r w:rsidR="00E72716" w:rsidRPr="00547E71">
              <w:rPr>
                <w:sz w:val="28"/>
                <w:szCs w:val="28"/>
              </w:rPr>
              <w:t xml:space="preserve"> года № ___</w:t>
            </w:r>
          </w:p>
        </w:tc>
      </w:tr>
    </w:tbl>
    <w:p w:rsidR="00E72716" w:rsidRPr="005C0845" w:rsidRDefault="00E72716" w:rsidP="000A5902">
      <w:pPr>
        <w:jc w:val="right"/>
      </w:pPr>
    </w:p>
    <w:p w:rsidR="00577AE0" w:rsidRDefault="00577AE0" w:rsidP="00273E63">
      <w:pPr>
        <w:pStyle w:val="Standard"/>
        <w:autoSpaceDE w:val="0"/>
        <w:ind w:firstLine="709"/>
        <w:jc w:val="center"/>
        <w:rPr>
          <w:b/>
          <w:sz w:val="28"/>
          <w:szCs w:val="28"/>
          <w:lang w:val="ru-RU"/>
        </w:rPr>
      </w:pPr>
    </w:p>
    <w:p w:rsidR="00E72716" w:rsidRDefault="00E72716" w:rsidP="00273E63">
      <w:pPr>
        <w:pStyle w:val="Standard"/>
        <w:autoSpaceDE w:val="0"/>
        <w:ind w:firstLine="709"/>
        <w:jc w:val="center"/>
        <w:rPr>
          <w:b/>
          <w:sz w:val="28"/>
          <w:szCs w:val="28"/>
          <w:lang w:val="ru-RU"/>
        </w:rPr>
      </w:pPr>
      <w:r w:rsidRPr="00D3062D">
        <w:rPr>
          <w:b/>
          <w:sz w:val="28"/>
          <w:szCs w:val="28"/>
          <w:lang w:val="ru-RU"/>
        </w:rPr>
        <w:t>Задание и основные мероприятия по реконструкции объекта Соглашения</w:t>
      </w:r>
    </w:p>
    <w:p w:rsidR="00FF0233" w:rsidRDefault="00FF0233" w:rsidP="00273E63">
      <w:pPr>
        <w:pStyle w:val="Standard"/>
        <w:autoSpaceDE w:val="0"/>
        <w:ind w:firstLine="709"/>
        <w:jc w:val="center"/>
        <w:rPr>
          <w:b/>
          <w:sz w:val="28"/>
          <w:szCs w:val="28"/>
          <w:lang w:val="ru-RU"/>
        </w:rPr>
      </w:pPr>
    </w:p>
    <w:p w:rsidR="00FF0233" w:rsidRDefault="00FF0233" w:rsidP="00FF0233">
      <w:pPr>
        <w:pStyle w:val="Standard"/>
        <w:autoSpaceDE w:val="0"/>
        <w:ind w:firstLine="709"/>
        <w:rPr>
          <w:b/>
          <w:sz w:val="28"/>
          <w:szCs w:val="28"/>
          <w:lang w:val="ru-RU"/>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4511"/>
        <w:gridCol w:w="1417"/>
        <w:gridCol w:w="1701"/>
        <w:gridCol w:w="1701"/>
        <w:gridCol w:w="1559"/>
        <w:gridCol w:w="1701"/>
        <w:gridCol w:w="1701"/>
      </w:tblGrid>
      <w:tr w:rsidR="00A42D48" w:rsidTr="00214785">
        <w:trPr>
          <w:trHeight w:val="555"/>
        </w:trPr>
        <w:tc>
          <w:tcPr>
            <w:tcW w:w="593" w:type="dxa"/>
            <w:vMerge w:val="restart"/>
            <w:vAlign w:val="center"/>
          </w:tcPr>
          <w:p w:rsidR="00A42D48" w:rsidRDefault="00A42D48" w:rsidP="003C639F">
            <w:pPr>
              <w:spacing w:line="240" w:lineRule="exact"/>
              <w:jc w:val="center"/>
            </w:pPr>
            <w:r>
              <w:t>№</w:t>
            </w:r>
          </w:p>
          <w:p w:rsidR="00A42D48" w:rsidRDefault="00A42D48" w:rsidP="003C639F">
            <w:pPr>
              <w:spacing w:line="240" w:lineRule="exact"/>
              <w:jc w:val="center"/>
            </w:pPr>
            <w:r>
              <w:t>п/п</w:t>
            </w:r>
          </w:p>
        </w:tc>
        <w:tc>
          <w:tcPr>
            <w:tcW w:w="4511" w:type="dxa"/>
            <w:vMerge w:val="restart"/>
            <w:vAlign w:val="center"/>
          </w:tcPr>
          <w:p w:rsidR="00A42D48" w:rsidRDefault="00A42D48" w:rsidP="003C639F">
            <w:pPr>
              <w:spacing w:line="240" w:lineRule="exact"/>
              <w:jc w:val="center"/>
            </w:pPr>
            <w:r>
              <w:t>Наименование мероприятия</w:t>
            </w:r>
          </w:p>
        </w:tc>
        <w:tc>
          <w:tcPr>
            <w:tcW w:w="1417" w:type="dxa"/>
            <w:vMerge w:val="restart"/>
            <w:vAlign w:val="center"/>
          </w:tcPr>
          <w:p w:rsidR="00A42D48" w:rsidRDefault="00A42D48" w:rsidP="003C639F">
            <w:pPr>
              <w:spacing w:line="240" w:lineRule="exact"/>
              <w:jc w:val="center"/>
            </w:pPr>
            <w:r>
              <w:t xml:space="preserve">Источник </w:t>
            </w:r>
            <w:proofErr w:type="spellStart"/>
            <w:r>
              <w:t>финанси-рования</w:t>
            </w:r>
            <w:proofErr w:type="spellEnd"/>
          </w:p>
        </w:tc>
        <w:tc>
          <w:tcPr>
            <w:tcW w:w="8363" w:type="dxa"/>
            <w:gridSpan w:val="5"/>
            <w:tcBorders>
              <w:bottom w:val="single" w:sz="4" w:space="0" w:color="auto"/>
            </w:tcBorders>
            <w:vAlign w:val="center"/>
          </w:tcPr>
          <w:p w:rsidR="00C6494D" w:rsidRDefault="00C6494D" w:rsidP="003C639F">
            <w:pPr>
              <w:spacing w:line="240" w:lineRule="exact"/>
              <w:jc w:val="center"/>
            </w:pPr>
          </w:p>
          <w:p w:rsidR="00A42D48" w:rsidRDefault="00A42D48" w:rsidP="003C639F">
            <w:pPr>
              <w:spacing w:line="240" w:lineRule="exact"/>
              <w:jc w:val="center"/>
            </w:pPr>
            <w:r>
              <w:t>Год реализации,</w:t>
            </w:r>
          </w:p>
          <w:p w:rsidR="00A42D48" w:rsidRDefault="00A42D48" w:rsidP="003C639F">
            <w:pPr>
              <w:spacing w:line="240" w:lineRule="exact"/>
              <w:jc w:val="center"/>
            </w:pPr>
            <w:r>
              <w:t>объем финансирования, тыс. руб.</w:t>
            </w:r>
          </w:p>
          <w:p w:rsidR="00C6494D" w:rsidRDefault="00C6494D" w:rsidP="003C639F">
            <w:pPr>
              <w:spacing w:line="240" w:lineRule="exact"/>
              <w:jc w:val="center"/>
            </w:pPr>
          </w:p>
        </w:tc>
      </w:tr>
      <w:tr w:rsidR="00043C32" w:rsidTr="00214785">
        <w:trPr>
          <w:trHeight w:val="238"/>
        </w:trPr>
        <w:tc>
          <w:tcPr>
            <w:tcW w:w="593" w:type="dxa"/>
            <w:vMerge/>
            <w:vAlign w:val="center"/>
          </w:tcPr>
          <w:p w:rsidR="00043C32" w:rsidRDefault="00043C32" w:rsidP="003C639F">
            <w:pPr>
              <w:spacing w:line="240" w:lineRule="exact"/>
              <w:jc w:val="center"/>
            </w:pPr>
          </w:p>
        </w:tc>
        <w:tc>
          <w:tcPr>
            <w:tcW w:w="4511" w:type="dxa"/>
            <w:vMerge/>
            <w:vAlign w:val="center"/>
          </w:tcPr>
          <w:p w:rsidR="00043C32" w:rsidRDefault="00043C32" w:rsidP="003C639F">
            <w:pPr>
              <w:spacing w:line="240" w:lineRule="exact"/>
              <w:jc w:val="center"/>
            </w:pPr>
          </w:p>
        </w:tc>
        <w:tc>
          <w:tcPr>
            <w:tcW w:w="1417" w:type="dxa"/>
            <w:vMerge/>
            <w:vAlign w:val="center"/>
          </w:tcPr>
          <w:p w:rsidR="00043C32" w:rsidRDefault="00043C32" w:rsidP="003C639F">
            <w:pPr>
              <w:spacing w:line="240" w:lineRule="exact"/>
              <w:jc w:val="center"/>
            </w:pPr>
          </w:p>
        </w:tc>
        <w:tc>
          <w:tcPr>
            <w:tcW w:w="1701" w:type="dxa"/>
            <w:tcBorders>
              <w:top w:val="single" w:sz="4" w:space="0" w:color="auto"/>
            </w:tcBorders>
            <w:vAlign w:val="center"/>
          </w:tcPr>
          <w:p w:rsidR="00043C32" w:rsidRDefault="00043C32" w:rsidP="00BA626F">
            <w:pPr>
              <w:spacing w:line="240" w:lineRule="exact"/>
              <w:jc w:val="center"/>
            </w:pPr>
            <w:r>
              <w:t>2023</w:t>
            </w:r>
          </w:p>
        </w:tc>
        <w:tc>
          <w:tcPr>
            <w:tcW w:w="1701" w:type="dxa"/>
            <w:tcBorders>
              <w:top w:val="single" w:sz="4" w:space="0" w:color="auto"/>
            </w:tcBorders>
            <w:vAlign w:val="center"/>
          </w:tcPr>
          <w:p w:rsidR="00043C32" w:rsidRDefault="00043C32" w:rsidP="00BA626F">
            <w:pPr>
              <w:spacing w:line="240" w:lineRule="exact"/>
              <w:jc w:val="center"/>
            </w:pPr>
            <w:r>
              <w:t>2024</w:t>
            </w:r>
          </w:p>
        </w:tc>
        <w:tc>
          <w:tcPr>
            <w:tcW w:w="1559" w:type="dxa"/>
            <w:tcBorders>
              <w:top w:val="single" w:sz="4" w:space="0" w:color="auto"/>
            </w:tcBorders>
            <w:vAlign w:val="center"/>
          </w:tcPr>
          <w:p w:rsidR="00043C32" w:rsidRDefault="00043C32" w:rsidP="00BA626F">
            <w:pPr>
              <w:spacing w:line="240" w:lineRule="exact"/>
              <w:jc w:val="center"/>
            </w:pPr>
            <w:r>
              <w:t>2025</w:t>
            </w:r>
          </w:p>
        </w:tc>
        <w:tc>
          <w:tcPr>
            <w:tcW w:w="1701" w:type="dxa"/>
            <w:tcBorders>
              <w:top w:val="single" w:sz="4" w:space="0" w:color="auto"/>
            </w:tcBorders>
            <w:vAlign w:val="center"/>
          </w:tcPr>
          <w:p w:rsidR="00043C32" w:rsidRDefault="00043C32" w:rsidP="00BA626F">
            <w:pPr>
              <w:spacing w:line="240" w:lineRule="exact"/>
              <w:jc w:val="center"/>
            </w:pPr>
            <w:r>
              <w:t>2026</w:t>
            </w:r>
          </w:p>
        </w:tc>
        <w:tc>
          <w:tcPr>
            <w:tcW w:w="1701" w:type="dxa"/>
            <w:tcBorders>
              <w:top w:val="single" w:sz="4" w:space="0" w:color="auto"/>
            </w:tcBorders>
            <w:vAlign w:val="center"/>
          </w:tcPr>
          <w:p w:rsidR="00043C32" w:rsidRDefault="00043C32" w:rsidP="00BA626F">
            <w:pPr>
              <w:spacing w:line="240" w:lineRule="exact"/>
              <w:jc w:val="center"/>
            </w:pPr>
            <w:r>
              <w:t>2027</w:t>
            </w:r>
          </w:p>
        </w:tc>
      </w:tr>
      <w:tr w:rsidR="00B14B5C" w:rsidTr="00975279">
        <w:trPr>
          <w:trHeight w:val="413"/>
        </w:trPr>
        <w:tc>
          <w:tcPr>
            <w:tcW w:w="14884" w:type="dxa"/>
            <w:gridSpan w:val="8"/>
            <w:tcBorders>
              <w:top w:val="nil"/>
            </w:tcBorders>
            <w:vAlign w:val="center"/>
          </w:tcPr>
          <w:p w:rsidR="00B14B5C" w:rsidRPr="003D783D" w:rsidRDefault="00BA626F" w:rsidP="00BA626F">
            <w:pPr>
              <w:spacing w:line="240" w:lineRule="exact"/>
              <w:jc w:val="center"/>
              <w:rPr>
                <w:color w:val="000000"/>
              </w:rPr>
            </w:pPr>
            <w:proofErr w:type="spellStart"/>
            <w:r w:rsidRPr="002F3FD2">
              <w:rPr>
                <w:rFonts w:cs="Tahoma"/>
                <w:kern w:val="3"/>
                <w:lang w:val="de-DE" w:eastAsia="ja-JP" w:bidi="fa-IR"/>
              </w:rPr>
              <w:t>Внешние</w:t>
            </w:r>
            <w:proofErr w:type="spellEnd"/>
            <w:r w:rsidRPr="002F3FD2">
              <w:rPr>
                <w:rFonts w:cs="Tahoma"/>
                <w:kern w:val="3"/>
                <w:lang w:val="de-DE" w:eastAsia="ja-JP" w:bidi="fa-IR"/>
              </w:rPr>
              <w:t xml:space="preserve"> </w:t>
            </w:r>
            <w:proofErr w:type="spellStart"/>
            <w:r w:rsidRPr="002F3FD2">
              <w:rPr>
                <w:rFonts w:cs="Tahoma"/>
                <w:kern w:val="3"/>
                <w:lang w:val="de-DE" w:eastAsia="ja-JP" w:bidi="fa-IR"/>
              </w:rPr>
              <w:t>сети</w:t>
            </w:r>
            <w:proofErr w:type="spellEnd"/>
            <w:r w:rsidRPr="002F3FD2">
              <w:rPr>
                <w:rFonts w:cs="Tahoma"/>
                <w:kern w:val="3"/>
                <w:lang w:val="de-DE" w:eastAsia="ja-JP" w:bidi="fa-IR"/>
              </w:rPr>
              <w:t xml:space="preserve"> </w:t>
            </w:r>
            <w:proofErr w:type="spellStart"/>
            <w:r w:rsidRPr="002F3FD2">
              <w:rPr>
                <w:rFonts w:cs="Tahoma"/>
                <w:kern w:val="3"/>
                <w:lang w:val="de-DE" w:eastAsia="ja-JP" w:bidi="fa-IR"/>
              </w:rPr>
              <w:t>водоснабжения</w:t>
            </w:r>
            <w:proofErr w:type="spellEnd"/>
            <w:r w:rsidRPr="002F3FD2">
              <w:rPr>
                <w:rFonts w:cs="Tahoma"/>
                <w:kern w:val="3"/>
                <w:lang w:val="de-DE" w:eastAsia="ja-JP" w:bidi="fa-IR"/>
              </w:rPr>
              <w:t xml:space="preserve"> </w:t>
            </w:r>
            <w:proofErr w:type="spellStart"/>
            <w:r w:rsidRPr="002F3FD2">
              <w:rPr>
                <w:rFonts w:cs="Tahoma"/>
                <w:kern w:val="3"/>
                <w:lang w:val="de-DE" w:eastAsia="ja-JP" w:bidi="fa-IR"/>
              </w:rPr>
              <w:t>из</w:t>
            </w:r>
            <w:proofErr w:type="spellEnd"/>
            <w:r w:rsidRPr="002F3FD2">
              <w:rPr>
                <w:rFonts w:cs="Tahoma"/>
                <w:kern w:val="3"/>
                <w:lang w:val="de-DE" w:eastAsia="ja-JP" w:bidi="fa-IR"/>
              </w:rPr>
              <w:t xml:space="preserve"> </w:t>
            </w:r>
            <w:proofErr w:type="spellStart"/>
            <w:r w:rsidRPr="002F3FD2">
              <w:rPr>
                <w:rFonts w:cs="Tahoma"/>
                <w:kern w:val="3"/>
                <w:lang w:val="de-DE" w:eastAsia="ja-JP" w:bidi="fa-IR"/>
              </w:rPr>
              <w:t>стальных</w:t>
            </w:r>
            <w:proofErr w:type="spellEnd"/>
            <w:r w:rsidRPr="002F3FD2">
              <w:rPr>
                <w:rFonts w:cs="Tahoma"/>
                <w:kern w:val="3"/>
                <w:lang w:val="de-DE" w:eastAsia="ja-JP" w:bidi="fa-IR"/>
              </w:rPr>
              <w:t xml:space="preserve"> и </w:t>
            </w:r>
            <w:proofErr w:type="spellStart"/>
            <w:r w:rsidRPr="002F3FD2">
              <w:rPr>
                <w:rFonts w:cs="Tahoma"/>
                <w:kern w:val="3"/>
                <w:lang w:val="de-DE" w:eastAsia="ja-JP" w:bidi="fa-IR"/>
              </w:rPr>
              <w:t>полиэтиленовых</w:t>
            </w:r>
            <w:proofErr w:type="spellEnd"/>
            <w:r w:rsidRPr="002F3FD2">
              <w:rPr>
                <w:rFonts w:cs="Tahoma"/>
                <w:kern w:val="3"/>
                <w:lang w:val="de-DE" w:eastAsia="ja-JP" w:bidi="fa-IR"/>
              </w:rPr>
              <w:t xml:space="preserve"> </w:t>
            </w:r>
            <w:proofErr w:type="spellStart"/>
            <w:r w:rsidRPr="002F3FD2">
              <w:rPr>
                <w:rFonts w:cs="Tahoma"/>
                <w:kern w:val="3"/>
                <w:lang w:val="de-DE" w:eastAsia="ja-JP" w:bidi="fa-IR"/>
              </w:rPr>
              <w:t>труб</w:t>
            </w:r>
            <w:proofErr w:type="spellEnd"/>
            <w:r w:rsidRPr="002F3FD2">
              <w:rPr>
                <w:rFonts w:cs="Tahoma"/>
                <w:kern w:val="3"/>
                <w:lang w:val="de-DE" w:eastAsia="ja-JP" w:bidi="fa-IR"/>
              </w:rPr>
              <w:t xml:space="preserve"> </w:t>
            </w:r>
            <w:proofErr w:type="spellStart"/>
            <w:r w:rsidRPr="002F3FD2">
              <w:rPr>
                <w:rFonts w:cs="Tahoma"/>
                <w:kern w:val="3"/>
                <w:lang w:val="de-DE" w:eastAsia="ja-JP" w:bidi="fa-IR"/>
              </w:rPr>
              <w:t>протяженностью</w:t>
            </w:r>
            <w:proofErr w:type="spellEnd"/>
            <w:r w:rsidRPr="002F3FD2">
              <w:rPr>
                <w:rFonts w:cs="Tahoma"/>
                <w:kern w:val="3"/>
                <w:lang w:val="de-DE" w:eastAsia="ja-JP" w:bidi="fa-IR"/>
              </w:rPr>
              <w:t xml:space="preserve"> 11840 </w:t>
            </w:r>
            <w:proofErr w:type="spellStart"/>
            <w:r w:rsidRPr="002F3FD2">
              <w:rPr>
                <w:rFonts w:cs="Tahoma"/>
                <w:kern w:val="3"/>
                <w:lang w:val="de-DE" w:eastAsia="ja-JP" w:bidi="fa-IR"/>
              </w:rPr>
              <w:t>п.м</w:t>
            </w:r>
            <w:proofErr w:type="spellEnd"/>
            <w:r w:rsidRPr="002F3FD2">
              <w:rPr>
                <w:rFonts w:cs="Tahoma"/>
                <w:kern w:val="3"/>
                <w:lang w:val="de-DE" w:eastAsia="ja-JP" w:bidi="fa-IR"/>
              </w:rPr>
              <w:t>.</w:t>
            </w:r>
            <w:r w:rsidRPr="00FA619A">
              <w:t xml:space="preserve"> </w:t>
            </w:r>
            <w:r w:rsidR="003D783D" w:rsidRPr="00FA619A">
              <w:t>(</w:t>
            </w:r>
            <w:r w:rsidR="003D783D" w:rsidRPr="00FA619A">
              <w:rPr>
                <w:color w:val="000000"/>
              </w:rPr>
              <w:t xml:space="preserve">Вологодская область, </w:t>
            </w:r>
            <w:r w:rsidR="001970F4">
              <w:rPr>
                <w:color w:val="000000"/>
              </w:rPr>
              <w:t xml:space="preserve">Белозерский р-н, </w:t>
            </w:r>
            <w:r>
              <w:rPr>
                <w:color w:val="000000"/>
              </w:rPr>
              <w:t>пос</w:t>
            </w:r>
            <w:r w:rsidR="00375AB9">
              <w:rPr>
                <w:color w:val="000000"/>
              </w:rPr>
              <w:t xml:space="preserve">. </w:t>
            </w:r>
            <w:r>
              <w:rPr>
                <w:color w:val="000000"/>
              </w:rPr>
              <w:t xml:space="preserve">Нижняя </w:t>
            </w:r>
            <w:proofErr w:type="spellStart"/>
            <w:r>
              <w:rPr>
                <w:color w:val="000000"/>
              </w:rPr>
              <w:t>Мондома</w:t>
            </w:r>
            <w:proofErr w:type="spellEnd"/>
            <w:r w:rsidR="003D783D" w:rsidRPr="00FA619A">
              <w:rPr>
                <w:color w:val="000000"/>
              </w:rPr>
              <w:t>)</w:t>
            </w:r>
            <w:r w:rsidR="003D783D">
              <w:t xml:space="preserve"> </w:t>
            </w:r>
          </w:p>
        </w:tc>
      </w:tr>
      <w:tr w:rsidR="00043C32" w:rsidTr="00214785">
        <w:trPr>
          <w:trHeight w:val="1200"/>
        </w:trPr>
        <w:tc>
          <w:tcPr>
            <w:tcW w:w="593" w:type="dxa"/>
            <w:vAlign w:val="center"/>
          </w:tcPr>
          <w:p w:rsidR="00043C32" w:rsidRDefault="00043C32" w:rsidP="003C639F">
            <w:pPr>
              <w:spacing w:line="240" w:lineRule="exact"/>
              <w:jc w:val="center"/>
            </w:pPr>
            <w:r>
              <w:t>1.</w:t>
            </w:r>
          </w:p>
        </w:tc>
        <w:tc>
          <w:tcPr>
            <w:tcW w:w="4511" w:type="dxa"/>
            <w:vAlign w:val="center"/>
          </w:tcPr>
          <w:p w:rsidR="00043C32" w:rsidRPr="00975279" w:rsidRDefault="00043C32" w:rsidP="00375AB9">
            <w:pPr>
              <w:spacing w:line="240" w:lineRule="exact"/>
              <w:jc w:val="both"/>
            </w:pPr>
            <w:r w:rsidRPr="00975279">
              <w:t xml:space="preserve">Реконструкция водопроводной сети </w:t>
            </w:r>
          </w:p>
          <w:p w:rsidR="00043C32" w:rsidRDefault="00043C32" w:rsidP="00975279">
            <w:pPr>
              <w:spacing w:line="240" w:lineRule="exact"/>
              <w:jc w:val="both"/>
            </w:pPr>
            <w:r w:rsidRPr="00975279">
              <w:t>(замена участка водопровода из стальной трубы Ду150 мм протяженностью 60 м.п. на трубу ПНД (полиэтилен низкого давления) Ду150 мм)</w:t>
            </w:r>
          </w:p>
        </w:tc>
        <w:tc>
          <w:tcPr>
            <w:tcW w:w="1417" w:type="dxa"/>
            <w:vAlign w:val="center"/>
          </w:tcPr>
          <w:p w:rsidR="00043C32" w:rsidRDefault="00043C32" w:rsidP="003C639F">
            <w:pPr>
              <w:spacing w:line="240" w:lineRule="exact"/>
              <w:jc w:val="center"/>
            </w:pPr>
          </w:p>
          <w:p w:rsidR="00043C32" w:rsidRPr="00214785" w:rsidRDefault="00043C32" w:rsidP="003C639F">
            <w:pPr>
              <w:spacing w:line="240" w:lineRule="exact"/>
              <w:jc w:val="center"/>
            </w:pPr>
            <w:proofErr w:type="spellStart"/>
            <w:proofErr w:type="gramStart"/>
            <w:r w:rsidRPr="00214785">
              <w:t>Собствен</w:t>
            </w:r>
            <w:r w:rsidR="00214785">
              <w:t>-</w:t>
            </w:r>
            <w:r w:rsidRPr="00214785">
              <w:t>ные</w:t>
            </w:r>
            <w:proofErr w:type="spellEnd"/>
            <w:proofErr w:type="gramEnd"/>
            <w:r w:rsidRPr="00214785">
              <w:t xml:space="preserve"> средства </w:t>
            </w:r>
            <w:proofErr w:type="spellStart"/>
            <w:r w:rsidRPr="00214785">
              <w:t>организа</w:t>
            </w:r>
            <w:r w:rsidR="00214785">
              <w:t>-</w:t>
            </w:r>
            <w:r w:rsidRPr="00214785">
              <w:t>ции</w:t>
            </w:r>
            <w:proofErr w:type="spellEnd"/>
          </w:p>
        </w:tc>
        <w:tc>
          <w:tcPr>
            <w:tcW w:w="1701" w:type="dxa"/>
            <w:vAlign w:val="center"/>
          </w:tcPr>
          <w:p w:rsidR="00043C32" w:rsidRDefault="00043C32" w:rsidP="003C639F">
            <w:pPr>
              <w:spacing w:line="240" w:lineRule="exact"/>
              <w:jc w:val="center"/>
            </w:pPr>
            <w:r>
              <w:t>0</w:t>
            </w:r>
          </w:p>
        </w:tc>
        <w:tc>
          <w:tcPr>
            <w:tcW w:w="1701" w:type="dxa"/>
            <w:vAlign w:val="center"/>
          </w:tcPr>
          <w:p w:rsidR="00043C32" w:rsidRDefault="00043C32" w:rsidP="003C639F">
            <w:pPr>
              <w:spacing w:line="240" w:lineRule="exact"/>
              <w:jc w:val="center"/>
            </w:pPr>
            <w:r>
              <w:t>0</w:t>
            </w:r>
          </w:p>
        </w:tc>
        <w:tc>
          <w:tcPr>
            <w:tcW w:w="1559" w:type="dxa"/>
            <w:vAlign w:val="center"/>
          </w:tcPr>
          <w:p w:rsidR="00043C32" w:rsidRDefault="00043C32" w:rsidP="002A20E8">
            <w:pPr>
              <w:spacing w:line="240" w:lineRule="exact"/>
              <w:jc w:val="center"/>
            </w:pPr>
            <w:r>
              <w:t>100,0</w:t>
            </w:r>
          </w:p>
        </w:tc>
        <w:tc>
          <w:tcPr>
            <w:tcW w:w="1701" w:type="dxa"/>
            <w:vAlign w:val="center"/>
          </w:tcPr>
          <w:p w:rsidR="00043C32" w:rsidRDefault="00043C32" w:rsidP="003C639F">
            <w:pPr>
              <w:spacing w:line="240" w:lineRule="exact"/>
              <w:jc w:val="center"/>
            </w:pPr>
            <w:r>
              <w:t>0</w:t>
            </w:r>
          </w:p>
        </w:tc>
        <w:tc>
          <w:tcPr>
            <w:tcW w:w="1701" w:type="dxa"/>
            <w:vAlign w:val="center"/>
          </w:tcPr>
          <w:p w:rsidR="00043C32" w:rsidRDefault="00043C32" w:rsidP="003C639F">
            <w:pPr>
              <w:spacing w:line="240" w:lineRule="exact"/>
              <w:jc w:val="center"/>
            </w:pPr>
            <w:r>
              <w:t>0</w:t>
            </w:r>
          </w:p>
        </w:tc>
      </w:tr>
    </w:tbl>
    <w:p w:rsidR="00E72716" w:rsidRDefault="00E72716" w:rsidP="00162889">
      <w:pPr>
        <w:spacing w:line="240" w:lineRule="exact"/>
      </w:pPr>
    </w:p>
    <w:p w:rsidR="00C84BB3" w:rsidRPr="005C0845" w:rsidRDefault="00C84BB3" w:rsidP="00162889">
      <w:pPr>
        <w:spacing w:line="240" w:lineRule="exact"/>
      </w:pPr>
    </w:p>
    <w:tbl>
      <w:tblPr>
        <w:tblW w:w="15565" w:type="dxa"/>
        <w:tblLook w:val="00A0" w:firstRow="1" w:lastRow="0" w:firstColumn="1" w:lastColumn="0" w:noHBand="0" w:noVBand="0"/>
      </w:tblPr>
      <w:tblGrid>
        <w:gridCol w:w="708"/>
        <w:gridCol w:w="4319"/>
        <w:gridCol w:w="3127"/>
        <w:gridCol w:w="1819"/>
        <w:gridCol w:w="4813"/>
        <w:gridCol w:w="779"/>
      </w:tblGrid>
      <w:tr w:rsidR="00B47C21" w:rsidRPr="00FA619A" w:rsidTr="00162889">
        <w:trPr>
          <w:gridAfter w:val="1"/>
          <w:wAfter w:w="779" w:type="dxa"/>
        </w:trPr>
        <w:tc>
          <w:tcPr>
            <w:tcW w:w="5027" w:type="dxa"/>
            <w:gridSpan w:val="2"/>
          </w:tcPr>
          <w:p w:rsidR="00B47C21" w:rsidRDefault="00B47C21" w:rsidP="00CC6178">
            <w:pPr>
              <w:jc w:val="center"/>
              <w:rPr>
                <w:b/>
                <w:sz w:val="28"/>
                <w:szCs w:val="28"/>
              </w:rPr>
            </w:pPr>
            <w:proofErr w:type="spellStart"/>
            <w:r w:rsidRPr="00DD3EDE">
              <w:rPr>
                <w:b/>
                <w:sz w:val="28"/>
                <w:szCs w:val="28"/>
              </w:rPr>
              <w:t>Концедент</w:t>
            </w:r>
            <w:proofErr w:type="spellEnd"/>
          </w:p>
          <w:p w:rsidR="00B47C21" w:rsidRPr="00DD3EDE" w:rsidRDefault="00B47C21" w:rsidP="00CC6178">
            <w:pPr>
              <w:jc w:val="center"/>
              <w:rPr>
                <w:b/>
                <w:sz w:val="28"/>
                <w:szCs w:val="28"/>
              </w:rPr>
            </w:pPr>
          </w:p>
          <w:p w:rsidR="00B47C21" w:rsidRPr="00DD3EDE" w:rsidRDefault="00B47C21" w:rsidP="00CC6178">
            <w:pPr>
              <w:jc w:val="center"/>
              <w:rPr>
                <w:sz w:val="28"/>
                <w:szCs w:val="28"/>
              </w:rPr>
            </w:pPr>
            <w:r>
              <w:rPr>
                <w:sz w:val="28"/>
                <w:szCs w:val="28"/>
              </w:rPr>
              <w:t>Белозерский муниципальный округ</w:t>
            </w:r>
          </w:p>
          <w:p w:rsidR="00B47C21" w:rsidRPr="00DD3EDE" w:rsidRDefault="00B47C21" w:rsidP="00CC6178">
            <w:pPr>
              <w:rPr>
                <w:sz w:val="28"/>
                <w:szCs w:val="28"/>
              </w:rPr>
            </w:pPr>
          </w:p>
          <w:p w:rsidR="00B47C21" w:rsidRDefault="00B47C21" w:rsidP="00CC6178">
            <w:pPr>
              <w:rPr>
                <w:sz w:val="28"/>
                <w:szCs w:val="28"/>
              </w:rPr>
            </w:pPr>
          </w:p>
          <w:p w:rsidR="00B47C21" w:rsidRPr="00DD3EDE" w:rsidRDefault="00B47C21" w:rsidP="00CC6178">
            <w:pPr>
              <w:rPr>
                <w:sz w:val="28"/>
                <w:szCs w:val="28"/>
              </w:rPr>
            </w:pPr>
            <w:r>
              <w:rPr>
                <w:sz w:val="28"/>
                <w:szCs w:val="28"/>
              </w:rPr>
              <w:t xml:space="preserve">Руководитель </w:t>
            </w:r>
            <w:r w:rsidRPr="00DD3EDE">
              <w:rPr>
                <w:sz w:val="28"/>
                <w:szCs w:val="28"/>
              </w:rPr>
              <w:t xml:space="preserve"> Администрации </w:t>
            </w:r>
            <w:r>
              <w:rPr>
                <w:sz w:val="28"/>
                <w:szCs w:val="28"/>
              </w:rPr>
              <w:t xml:space="preserve">Белозерского </w:t>
            </w:r>
            <w:r w:rsidRPr="00DD3EDE">
              <w:rPr>
                <w:sz w:val="28"/>
                <w:szCs w:val="28"/>
              </w:rPr>
              <w:t xml:space="preserve">района </w:t>
            </w:r>
          </w:p>
          <w:p w:rsidR="00B47C21" w:rsidRDefault="00B47C21" w:rsidP="00CC6178">
            <w:pPr>
              <w:rPr>
                <w:sz w:val="28"/>
                <w:szCs w:val="28"/>
              </w:rPr>
            </w:pPr>
          </w:p>
          <w:p w:rsidR="00B47C21" w:rsidRPr="00DD3EDE" w:rsidRDefault="00B47C21" w:rsidP="00CC6178">
            <w:pPr>
              <w:rPr>
                <w:sz w:val="28"/>
                <w:szCs w:val="28"/>
              </w:rPr>
            </w:pPr>
          </w:p>
          <w:p w:rsidR="00B47C21" w:rsidRDefault="00B47C21" w:rsidP="00CC6178">
            <w:pPr>
              <w:widowControl w:val="0"/>
              <w:ind w:right="391"/>
              <w:jc w:val="both"/>
              <w:rPr>
                <w:sz w:val="28"/>
                <w:szCs w:val="28"/>
              </w:rPr>
            </w:pPr>
          </w:p>
          <w:p w:rsidR="00B47C21" w:rsidRPr="005C0845" w:rsidRDefault="00B47C21" w:rsidP="00D75B5A">
            <w:pPr>
              <w:widowControl w:val="0"/>
              <w:ind w:right="391"/>
              <w:jc w:val="both"/>
              <w:rPr>
                <w:sz w:val="28"/>
                <w:szCs w:val="28"/>
              </w:rPr>
            </w:pPr>
            <w:r w:rsidRPr="00DD3EDE">
              <w:rPr>
                <w:sz w:val="28"/>
                <w:szCs w:val="28"/>
              </w:rPr>
              <w:t xml:space="preserve">_____________  </w:t>
            </w:r>
            <w:r w:rsidR="00D75B5A">
              <w:rPr>
                <w:sz w:val="28"/>
                <w:szCs w:val="28"/>
              </w:rPr>
              <w:t>_____________</w:t>
            </w:r>
          </w:p>
        </w:tc>
        <w:tc>
          <w:tcPr>
            <w:tcW w:w="4946" w:type="dxa"/>
            <w:gridSpan w:val="2"/>
          </w:tcPr>
          <w:p w:rsidR="00B47C21" w:rsidRPr="005C0845" w:rsidRDefault="00B47C21" w:rsidP="00CC6178">
            <w:pPr>
              <w:widowControl w:val="0"/>
              <w:ind w:left="-19"/>
              <w:jc w:val="center"/>
              <w:rPr>
                <w:b/>
                <w:sz w:val="28"/>
                <w:szCs w:val="28"/>
              </w:rPr>
            </w:pPr>
            <w:r w:rsidRPr="005C0845">
              <w:rPr>
                <w:b/>
                <w:sz w:val="28"/>
                <w:szCs w:val="28"/>
              </w:rPr>
              <w:t>Концессионер</w:t>
            </w:r>
          </w:p>
          <w:p w:rsidR="00B47C21" w:rsidRPr="005C0845" w:rsidRDefault="00B47C21" w:rsidP="00CC6178">
            <w:pPr>
              <w:jc w:val="center"/>
              <w:rPr>
                <w:sz w:val="28"/>
                <w:szCs w:val="28"/>
              </w:rPr>
            </w:pPr>
            <w:r w:rsidRPr="005C0845">
              <w:rPr>
                <w:sz w:val="28"/>
                <w:szCs w:val="28"/>
              </w:rPr>
              <w:t>Общество с ограниченной ответственностью «</w:t>
            </w:r>
            <w:r>
              <w:rPr>
                <w:sz w:val="28"/>
                <w:szCs w:val="28"/>
              </w:rPr>
              <w:t>Горизонт</w:t>
            </w:r>
            <w:r w:rsidRPr="005C0845">
              <w:rPr>
                <w:sz w:val="28"/>
                <w:szCs w:val="28"/>
              </w:rPr>
              <w:t>»</w:t>
            </w:r>
          </w:p>
          <w:p w:rsidR="00B47C21" w:rsidRPr="005C0845" w:rsidRDefault="00B47C21" w:rsidP="00CC6178">
            <w:pPr>
              <w:jc w:val="both"/>
              <w:rPr>
                <w:sz w:val="28"/>
                <w:szCs w:val="28"/>
              </w:rPr>
            </w:pPr>
          </w:p>
          <w:p w:rsidR="00B47C21" w:rsidRDefault="00B47C21" w:rsidP="00CC6178">
            <w:pPr>
              <w:widowControl w:val="0"/>
              <w:jc w:val="both"/>
              <w:rPr>
                <w:sz w:val="28"/>
                <w:szCs w:val="28"/>
              </w:rPr>
            </w:pPr>
          </w:p>
          <w:p w:rsidR="00B47C21" w:rsidRPr="005C0845" w:rsidRDefault="00B47C21" w:rsidP="00CC6178">
            <w:pPr>
              <w:widowControl w:val="0"/>
              <w:ind w:left="-17"/>
              <w:jc w:val="both"/>
              <w:rPr>
                <w:sz w:val="28"/>
                <w:szCs w:val="28"/>
              </w:rPr>
            </w:pPr>
            <w:r w:rsidRPr="005C0845">
              <w:rPr>
                <w:sz w:val="28"/>
                <w:szCs w:val="28"/>
              </w:rPr>
              <w:t>Директор</w:t>
            </w:r>
          </w:p>
          <w:p w:rsidR="00B47C21" w:rsidRDefault="00B47C21" w:rsidP="00CC6178">
            <w:pPr>
              <w:widowControl w:val="0"/>
              <w:ind w:left="-17"/>
              <w:jc w:val="both"/>
              <w:rPr>
                <w:sz w:val="28"/>
                <w:szCs w:val="28"/>
              </w:rPr>
            </w:pPr>
          </w:p>
          <w:p w:rsidR="00B47C21" w:rsidRDefault="00B47C21" w:rsidP="00CC6178">
            <w:pPr>
              <w:widowControl w:val="0"/>
              <w:ind w:left="-17"/>
              <w:jc w:val="both"/>
              <w:rPr>
                <w:sz w:val="28"/>
                <w:szCs w:val="28"/>
              </w:rPr>
            </w:pPr>
          </w:p>
          <w:p w:rsidR="00B47C21" w:rsidRPr="005C0845" w:rsidRDefault="00B47C21" w:rsidP="00CC6178">
            <w:pPr>
              <w:widowControl w:val="0"/>
              <w:ind w:left="-17"/>
              <w:jc w:val="both"/>
              <w:rPr>
                <w:sz w:val="28"/>
                <w:szCs w:val="28"/>
              </w:rPr>
            </w:pPr>
          </w:p>
          <w:p w:rsidR="00B47C21" w:rsidRDefault="00B47C21" w:rsidP="00CC6178">
            <w:pPr>
              <w:widowControl w:val="0"/>
              <w:ind w:left="-17"/>
              <w:jc w:val="both"/>
              <w:rPr>
                <w:sz w:val="28"/>
                <w:szCs w:val="28"/>
              </w:rPr>
            </w:pPr>
          </w:p>
          <w:p w:rsidR="00B47C21" w:rsidRPr="005C0845" w:rsidRDefault="00B47C21" w:rsidP="00CC6178">
            <w:pPr>
              <w:widowControl w:val="0"/>
              <w:ind w:left="-17"/>
              <w:jc w:val="both"/>
              <w:rPr>
                <w:sz w:val="28"/>
                <w:szCs w:val="28"/>
              </w:rPr>
            </w:pPr>
            <w:r w:rsidRPr="005C0845">
              <w:rPr>
                <w:sz w:val="28"/>
                <w:szCs w:val="28"/>
              </w:rPr>
              <w:t>_______________</w:t>
            </w:r>
            <w:r>
              <w:rPr>
                <w:sz w:val="28"/>
                <w:szCs w:val="28"/>
              </w:rPr>
              <w:t>_____</w:t>
            </w:r>
            <w:r>
              <w:rPr>
                <w:sz w:val="28"/>
                <w:szCs w:val="28"/>
                <w:lang w:val="en-US"/>
              </w:rPr>
              <w:t xml:space="preserve"> </w:t>
            </w:r>
            <w:r>
              <w:rPr>
                <w:sz w:val="28"/>
                <w:szCs w:val="28"/>
              </w:rPr>
              <w:t xml:space="preserve">А.А. </w:t>
            </w:r>
            <w:proofErr w:type="spellStart"/>
            <w:r>
              <w:rPr>
                <w:sz w:val="28"/>
                <w:szCs w:val="28"/>
              </w:rPr>
              <w:t>Нивин</w:t>
            </w:r>
            <w:proofErr w:type="spellEnd"/>
          </w:p>
        </w:tc>
        <w:tc>
          <w:tcPr>
            <w:tcW w:w="4813" w:type="dxa"/>
          </w:tcPr>
          <w:p w:rsidR="00B47C21" w:rsidRPr="00FA619A" w:rsidRDefault="00B47C21" w:rsidP="00CC6178">
            <w:pPr>
              <w:widowControl w:val="0"/>
              <w:jc w:val="center"/>
              <w:rPr>
                <w:b/>
                <w:color w:val="000000"/>
                <w:sz w:val="28"/>
                <w:szCs w:val="28"/>
              </w:rPr>
            </w:pPr>
            <w:r w:rsidRPr="00FA619A">
              <w:rPr>
                <w:b/>
                <w:color w:val="000000"/>
                <w:sz w:val="28"/>
                <w:szCs w:val="28"/>
              </w:rPr>
              <w:t>Субъект</w:t>
            </w:r>
          </w:p>
          <w:p w:rsidR="00B47C21" w:rsidRPr="00FA619A" w:rsidRDefault="00B47C21" w:rsidP="00CC6178">
            <w:pPr>
              <w:widowControl w:val="0"/>
              <w:jc w:val="center"/>
              <w:rPr>
                <w:color w:val="000000"/>
                <w:sz w:val="28"/>
                <w:szCs w:val="28"/>
              </w:rPr>
            </w:pPr>
            <w:r w:rsidRPr="00FA619A">
              <w:rPr>
                <w:color w:val="000000"/>
                <w:sz w:val="28"/>
                <w:szCs w:val="28"/>
              </w:rPr>
              <w:t>Вологодская область</w:t>
            </w:r>
          </w:p>
          <w:p w:rsidR="00B47C21" w:rsidRDefault="00B47C21" w:rsidP="00CC6178">
            <w:pPr>
              <w:suppressAutoHyphens/>
              <w:rPr>
                <w:sz w:val="28"/>
                <w:szCs w:val="28"/>
              </w:rPr>
            </w:pPr>
          </w:p>
          <w:p w:rsidR="00F52167" w:rsidRDefault="00F52167" w:rsidP="00CC6178">
            <w:pPr>
              <w:suppressAutoHyphens/>
              <w:rPr>
                <w:sz w:val="28"/>
                <w:szCs w:val="28"/>
              </w:rPr>
            </w:pPr>
          </w:p>
          <w:p w:rsidR="00F52167" w:rsidRDefault="00F52167" w:rsidP="00CC6178">
            <w:pPr>
              <w:suppressAutoHyphens/>
              <w:rPr>
                <w:sz w:val="28"/>
                <w:szCs w:val="28"/>
              </w:rPr>
            </w:pPr>
          </w:p>
          <w:p w:rsidR="00B47C21" w:rsidRPr="0055790D" w:rsidRDefault="00B47C21" w:rsidP="00CC6178">
            <w:pPr>
              <w:suppressAutoHyphens/>
              <w:rPr>
                <w:sz w:val="28"/>
                <w:szCs w:val="28"/>
              </w:rPr>
            </w:pPr>
            <w:r>
              <w:rPr>
                <w:sz w:val="28"/>
                <w:szCs w:val="28"/>
              </w:rPr>
              <w:t>З</w:t>
            </w:r>
            <w:r w:rsidRPr="0055790D">
              <w:rPr>
                <w:sz w:val="28"/>
                <w:szCs w:val="28"/>
              </w:rPr>
              <w:t>аместител</w:t>
            </w:r>
            <w:r>
              <w:rPr>
                <w:sz w:val="28"/>
                <w:szCs w:val="28"/>
              </w:rPr>
              <w:t xml:space="preserve">ь Губернатора области, </w:t>
            </w:r>
            <w:r w:rsidRPr="0055790D">
              <w:rPr>
                <w:sz w:val="28"/>
                <w:szCs w:val="28"/>
              </w:rPr>
              <w:t xml:space="preserve"> </w:t>
            </w:r>
          </w:p>
          <w:p w:rsidR="00B47C21" w:rsidRPr="0055790D" w:rsidRDefault="00B47C21" w:rsidP="00CC6178">
            <w:pPr>
              <w:suppressAutoHyphens/>
              <w:rPr>
                <w:sz w:val="28"/>
                <w:szCs w:val="28"/>
              </w:rPr>
            </w:pPr>
          </w:p>
          <w:p w:rsidR="00B47C21" w:rsidRPr="0055790D" w:rsidRDefault="00B47C21" w:rsidP="00CC6178">
            <w:pPr>
              <w:widowControl w:val="0"/>
              <w:rPr>
                <w:sz w:val="28"/>
                <w:szCs w:val="28"/>
              </w:rPr>
            </w:pPr>
          </w:p>
          <w:p w:rsidR="00F52167" w:rsidRDefault="00F52167" w:rsidP="00CC6178">
            <w:pPr>
              <w:widowControl w:val="0"/>
              <w:rPr>
                <w:sz w:val="28"/>
                <w:szCs w:val="28"/>
              </w:rPr>
            </w:pPr>
          </w:p>
          <w:p w:rsidR="00F52167" w:rsidRDefault="00F52167" w:rsidP="00CC6178">
            <w:pPr>
              <w:widowControl w:val="0"/>
              <w:rPr>
                <w:sz w:val="28"/>
                <w:szCs w:val="28"/>
              </w:rPr>
            </w:pPr>
          </w:p>
          <w:p w:rsidR="00B47C21" w:rsidRPr="00FA619A" w:rsidRDefault="00B47C21" w:rsidP="00CC6178">
            <w:pPr>
              <w:widowControl w:val="0"/>
              <w:rPr>
                <w:b/>
                <w:sz w:val="28"/>
                <w:szCs w:val="28"/>
              </w:rPr>
            </w:pPr>
            <w:r>
              <w:rPr>
                <w:sz w:val="28"/>
                <w:szCs w:val="28"/>
              </w:rPr>
              <w:t xml:space="preserve">___________________  </w:t>
            </w:r>
            <w:r w:rsidR="00F52167">
              <w:rPr>
                <w:sz w:val="28"/>
                <w:szCs w:val="28"/>
              </w:rPr>
              <w:t>____________</w:t>
            </w:r>
          </w:p>
        </w:tc>
      </w:tr>
      <w:tr w:rsidR="00F369D8" w:rsidRPr="00D27EE6" w:rsidTr="00162889">
        <w:trPr>
          <w:gridBefore w:val="1"/>
          <w:wBefore w:w="708" w:type="dxa"/>
          <w:trHeight w:val="971"/>
        </w:trPr>
        <w:tc>
          <w:tcPr>
            <w:tcW w:w="7446" w:type="dxa"/>
            <w:gridSpan w:val="2"/>
          </w:tcPr>
          <w:p w:rsidR="00F369D8" w:rsidRPr="00D27EE6" w:rsidRDefault="00F369D8" w:rsidP="00B826A6">
            <w:pPr>
              <w:jc w:val="both"/>
              <w:rPr>
                <w:sz w:val="28"/>
                <w:szCs w:val="28"/>
              </w:rPr>
            </w:pPr>
          </w:p>
        </w:tc>
        <w:tc>
          <w:tcPr>
            <w:tcW w:w="7411" w:type="dxa"/>
            <w:gridSpan w:val="3"/>
          </w:tcPr>
          <w:p w:rsidR="002D0A7B" w:rsidRDefault="002D0A7B" w:rsidP="00B826A6">
            <w:pPr>
              <w:ind w:left="1361"/>
              <w:rPr>
                <w:sz w:val="28"/>
                <w:szCs w:val="28"/>
              </w:rPr>
            </w:pPr>
          </w:p>
          <w:p w:rsidR="00C84BB3" w:rsidRDefault="00C84BB3" w:rsidP="00B826A6">
            <w:pPr>
              <w:ind w:left="1361"/>
              <w:rPr>
                <w:sz w:val="28"/>
                <w:szCs w:val="28"/>
              </w:rPr>
            </w:pPr>
          </w:p>
          <w:p w:rsidR="00F369D8" w:rsidRPr="00D27EE6" w:rsidRDefault="00F369D8" w:rsidP="00B826A6">
            <w:pPr>
              <w:ind w:left="1361"/>
              <w:rPr>
                <w:sz w:val="28"/>
                <w:szCs w:val="28"/>
              </w:rPr>
            </w:pPr>
            <w:r>
              <w:rPr>
                <w:sz w:val="28"/>
                <w:szCs w:val="28"/>
              </w:rPr>
              <w:t>Приложение 5</w:t>
            </w:r>
          </w:p>
          <w:p w:rsidR="00F369D8" w:rsidRPr="00D27EE6" w:rsidRDefault="00F369D8" w:rsidP="00B826A6">
            <w:pPr>
              <w:ind w:left="1361"/>
              <w:rPr>
                <w:sz w:val="28"/>
                <w:szCs w:val="28"/>
              </w:rPr>
            </w:pPr>
            <w:r w:rsidRPr="00D27EE6">
              <w:rPr>
                <w:sz w:val="28"/>
                <w:szCs w:val="28"/>
              </w:rPr>
              <w:t xml:space="preserve">к Соглашению </w:t>
            </w:r>
          </w:p>
          <w:p w:rsidR="00F369D8" w:rsidRPr="00D27EE6" w:rsidRDefault="00F369D8" w:rsidP="002C175B">
            <w:pPr>
              <w:ind w:left="1361"/>
              <w:jc w:val="both"/>
              <w:rPr>
                <w:sz w:val="28"/>
                <w:szCs w:val="28"/>
              </w:rPr>
            </w:pPr>
            <w:r w:rsidRPr="00D27EE6">
              <w:rPr>
                <w:sz w:val="28"/>
                <w:szCs w:val="28"/>
              </w:rPr>
              <w:t>от «____» ___________ 20</w:t>
            </w:r>
            <w:r w:rsidR="00375AB9">
              <w:rPr>
                <w:sz w:val="28"/>
                <w:szCs w:val="28"/>
              </w:rPr>
              <w:t>2</w:t>
            </w:r>
            <w:r w:rsidR="002C175B">
              <w:rPr>
                <w:sz w:val="28"/>
                <w:szCs w:val="28"/>
              </w:rPr>
              <w:t>__</w:t>
            </w:r>
            <w:r w:rsidRPr="00D27EE6">
              <w:rPr>
                <w:sz w:val="28"/>
                <w:szCs w:val="28"/>
              </w:rPr>
              <w:t xml:space="preserve"> года № ____</w:t>
            </w:r>
          </w:p>
        </w:tc>
      </w:tr>
    </w:tbl>
    <w:p w:rsidR="00F369D8" w:rsidRDefault="00F369D8" w:rsidP="00F369D8">
      <w:pPr>
        <w:pStyle w:val="Standard"/>
        <w:autoSpaceDE w:val="0"/>
        <w:ind w:firstLine="709"/>
        <w:jc w:val="center"/>
        <w:rPr>
          <w:rFonts w:cs="Times New Roman"/>
          <w:color w:val="000000"/>
          <w:sz w:val="28"/>
          <w:szCs w:val="28"/>
          <w:lang w:val="ru-RU"/>
        </w:rPr>
      </w:pPr>
    </w:p>
    <w:p w:rsidR="00F369D8" w:rsidRPr="000700D9" w:rsidRDefault="00F369D8" w:rsidP="00BD2A2A">
      <w:pPr>
        <w:pStyle w:val="Standard"/>
        <w:autoSpaceDE w:val="0"/>
        <w:ind w:firstLine="709"/>
        <w:jc w:val="center"/>
        <w:rPr>
          <w:rFonts w:cs="Times New Roman"/>
          <w:b/>
          <w:color w:val="000000"/>
          <w:sz w:val="28"/>
          <w:szCs w:val="28"/>
          <w:lang w:val="ru-RU"/>
        </w:rPr>
      </w:pPr>
      <w:r w:rsidRPr="0079199E">
        <w:rPr>
          <w:rFonts w:cs="Times New Roman"/>
          <w:b/>
          <w:color w:val="000000"/>
          <w:sz w:val="28"/>
          <w:szCs w:val="28"/>
          <w:lang w:val="ru-RU"/>
        </w:rPr>
        <w:t>Предельный размер расходов на реконструкцию объекта Соглашения, которой предполагается осуществить Концессионером</w:t>
      </w:r>
    </w:p>
    <w:p w:rsidR="00F369D8" w:rsidRDefault="00F369D8" w:rsidP="00F369D8">
      <w:pPr>
        <w:pStyle w:val="Standard"/>
        <w:autoSpaceDE w:val="0"/>
        <w:ind w:firstLine="709"/>
        <w:rPr>
          <w:rFonts w:cs="Times New Roman"/>
          <w:color w:val="000000"/>
          <w:sz w:val="28"/>
          <w:szCs w:val="28"/>
          <w:lang w:val="ru-RU"/>
        </w:rPr>
      </w:pPr>
    </w:p>
    <w:tbl>
      <w:tblPr>
        <w:tblW w:w="14802"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0"/>
        <w:gridCol w:w="1553"/>
        <w:gridCol w:w="1806"/>
        <w:gridCol w:w="1792"/>
        <w:gridCol w:w="1735"/>
        <w:gridCol w:w="1675"/>
        <w:gridCol w:w="1701"/>
      </w:tblGrid>
      <w:tr w:rsidR="00AC5577" w:rsidTr="00AC5577">
        <w:trPr>
          <w:trHeight w:val="577"/>
        </w:trPr>
        <w:tc>
          <w:tcPr>
            <w:tcW w:w="4540" w:type="dxa"/>
            <w:vAlign w:val="center"/>
          </w:tcPr>
          <w:p w:rsidR="00AC5577" w:rsidRPr="0019259C" w:rsidRDefault="00AC5577" w:rsidP="00314D65">
            <w:pPr>
              <w:pStyle w:val="Standard"/>
              <w:autoSpaceDE w:val="0"/>
              <w:jc w:val="center"/>
              <w:rPr>
                <w:rFonts w:cs="Times New Roman"/>
                <w:color w:val="000000"/>
                <w:lang w:val="ru-RU"/>
              </w:rPr>
            </w:pPr>
            <w:r w:rsidRPr="0019259C">
              <w:rPr>
                <w:rFonts w:cs="Times New Roman"/>
                <w:color w:val="000000"/>
                <w:lang w:val="ru-RU"/>
              </w:rPr>
              <w:t>Объем финансирования,</w:t>
            </w:r>
          </w:p>
          <w:p w:rsidR="00AC5577" w:rsidRPr="0019259C" w:rsidRDefault="00AC5577" w:rsidP="00314D65">
            <w:pPr>
              <w:pStyle w:val="Standard"/>
              <w:autoSpaceDE w:val="0"/>
              <w:jc w:val="center"/>
              <w:rPr>
                <w:rFonts w:cs="Times New Roman"/>
                <w:color w:val="000000"/>
                <w:lang w:val="ru-RU"/>
              </w:rPr>
            </w:pPr>
            <w:r w:rsidRPr="0019259C">
              <w:rPr>
                <w:rFonts w:cs="Times New Roman"/>
                <w:color w:val="000000"/>
                <w:lang w:val="ru-RU"/>
              </w:rPr>
              <w:t xml:space="preserve"> тыс. руб.</w:t>
            </w:r>
          </w:p>
        </w:tc>
        <w:tc>
          <w:tcPr>
            <w:tcW w:w="1553" w:type="dxa"/>
            <w:vAlign w:val="center"/>
          </w:tcPr>
          <w:p w:rsidR="00AC5577" w:rsidRPr="0019259C" w:rsidRDefault="00AC5577" w:rsidP="00466260">
            <w:pPr>
              <w:pStyle w:val="Standard"/>
              <w:autoSpaceDE w:val="0"/>
              <w:jc w:val="center"/>
              <w:rPr>
                <w:rFonts w:cs="Times New Roman"/>
                <w:b/>
                <w:color w:val="000000"/>
                <w:lang w:val="ru-RU"/>
              </w:rPr>
            </w:pPr>
            <w:r w:rsidRPr="0019259C">
              <w:rPr>
                <w:rFonts w:cs="Times New Roman"/>
                <w:b/>
                <w:color w:val="000000"/>
                <w:lang w:val="ru-RU"/>
              </w:rPr>
              <w:t>Итого</w:t>
            </w:r>
          </w:p>
        </w:tc>
        <w:tc>
          <w:tcPr>
            <w:tcW w:w="1806" w:type="dxa"/>
            <w:vAlign w:val="center"/>
          </w:tcPr>
          <w:p w:rsidR="00AC5577" w:rsidRPr="0019259C" w:rsidRDefault="00AC5577" w:rsidP="008F6415">
            <w:pPr>
              <w:pStyle w:val="Standard"/>
              <w:autoSpaceDE w:val="0"/>
              <w:jc w:val="center"/>
              <w:rPr>
                <w:rFonts w:cs="Times New Roman"/>
                <w:color w:val="000000"/>
                <w:lang w:val="ru-RU"/>
              </w:rPr>
            </w:pPr>
            <w:r w:rsidRPr="0019259C">
              <w:rPr>
                <w:rFonts w:cs="Times New Roman"/>
                <w:color w:val="000000"/>
                <w:lang w:val="ru-RU"/>
              </w:rPr>
              <w:t>2023</w:t>
            </w:r>
          </w:p>
        </w:tc>
        <w:tc>
          <w:tcPr>
            <w:tcW w:w="1792" w:type="dxa"/>
            <w:vAlign w:val="center"/>
          </w:tcPr>
          <w:p w:rsidR="00AC5577" w:rsidRPr="0019259C" w:rsidRDefault="00AC5577" w:rsidP="008F6415">
            <w:pPr>
              <w:pStyle w:val="Standard"/>
              <w:autoSpaceDE w:val="0"/>
              <w:jc w:val="center"/>
              <w:rPr>
                <w:rFonts w:cs="Times New Roman"/>
                <w:color w:val="000000"/>
                <w:lang w:val="ru-RU"/>
              </w:rPr>
            </w:pPr>
            <w:r w:rsidRPr="0019259C">
              <w:rPr>
                <w:rFonts w:cs="Times New Roman"/>
                <w:color w:val="000000"/>
                <w:lang w:val="ru-RU"/>
              </w:rPr>
              <w:t>2024</w:t>
            </w:r>
          </w:p>
        </w:tc>
        <w:tc>
          <w:tcPr>
            <w:tcW w:w="1735" w:type="dxa"/>
            <w:vAlign w:val="center"/>
          </w:tcPr>
          <w:p w:rsidR="00AC5577" w:rsidRPr="0019259C" w:rsidRDefault="00AC5577" w:rsidP="008F6415">
            <w:pPr>
              <w:pStyle w:val="Standard"/>
              <w:autoSpaceDE w:val="0"/>
              <w:jc w:val="center"/>
              <w:rPr>
                <w:rFonts w:cs="Times New Roman"/>
                <w:color w:val="000000"/>
                <w:lang w:val="ru-RU"/>
              </w:rPr>
            </w:pPr>
            <w:r w:rsidRPr="0019259C">
              <w:rPr>
                <w:rFonts w:cs="Times New Roman"/>
                <w:color w:val="000000"/>
                <w:lang w:val="ru-RU"/>
              </w:rPr>
              <w:t>2025</w:t>
            </w:r>
          </w:p>
        </w:tc>
        <w:tc>
          <w:tcPr>
            <w:tcW w:w="1675" w:type="dxa"/>
            <w:vAlign w:val="center"/>
          </w:tcPr>
          <w:p w:rsidR="00AC5577" w:rsidRPr="0019259C" w:rsidRDefault="00AC5577" w:rsidP="008F6415">
            <w:pPr>
              <w:pStyle w:val="Standard"/>
              <w:autoSpaceDE w:val="0"/>
              <w:jc w:val="center"/>
              <w:rPr>
                <w:rFonts w:cs="Times New Roman"/>
                <w:color w:val="000000"/>
                <w:lang w:val="ru-RU"/>
              </w:rPr>
            </w:pPr>
            <w:r w:rsidRPr="0019259C">
              <w:rPr>
                <w:rFonts w:cs="Times New Roman"/>
                <w:color w:val="000000"/>
                <w:lang w:val="ru-RU"/>
              </w:rPr>
              <w:t>2026</w:t>
            </w:r>
          </w:p>
        </w:tc>
        <w:tc>
          <w:tcPr>
            <w:tcW w:w="1701" w:type="dxa"/>
            <w:vAlign w:val="center"/>
          </w:tcPr>
          <w:p w:rsidR="00AC5577" w:rsidRPr="0019259C" w:rsidRDefault="00AC5577" w:rsidP="008F6415">
            <w:pPr>
              <w:pStyle w:val="Standard"/>
              <w:autoSpaceDE w:val="0"/>
              <w:jc w:val="center"/>
              <w:rPr>
                <w:rFonts w:cs="Times New Roman"/>
                <w:color w:val="000000"/>
                <w:lang w:val="ru-RU"/>
              </w:rPr>
            </w:pPr>
            <w:r w:rsidRPr="0019259C">
              <w:rPr>
                <w:rFonts w:cs="Times New Roman"/>
                <w:color w:val="000000"/>
                <w:lang w:val="ru-RU"/>
              </w:rPr>
              <w:t>2027</w:t>
            </w:r>
          </w:p>
        </w:tc>
      </w:tr>
      <w:tr w:rsidR="00AC5577" w:rsidRPr="0019259C" w:rsidTr="00AC5577">
        <w:trPr>
          <w:trHeight w:val="841"/>
        </w:trPr>
        <w:tc>
          <w:tcPr>
            <w:tcW w:w="4540" w:type="dxa"/>
            <w:vAlign w:val="center"/>
          </w:tcPr>
          <w:p w:rsidR="00AC5577" w:rsidRPr="0019259C" w:rsidRDefault="00AC5577" w:rsidP="000700D9">
            <w:pPr>
              <w:pStyle w:val="Standard"/>
              <w:autoSpaceDE w:val="0"/>
              <w:jc w:val="both"/>
              <w:rPr>
                <w:rFonts w:cs="Times New Roman"/>
                <w:lang w:val="ru-RU"/>
              </w:rPr>
            </w:pPr>
            <w:r w:rsidRPr="0019259C">
              <w:rPr>
                <w:rFonts w:cs="Times New Roman"/>
                <w:lang w:val="ru-RU"/>
              </w:rPr>
              <w:t xml:space="preserve">Объем финансирования на реконструкцию объекта Соглашения, </w:t>
            </w:r>
            <w:proofErr w:type="gramStart"/>
            <w:r w:rsidRPr="0019259C">
              <w:rPr>
                <w:rFonts w:cs="Times New Roman"/>
                <w:lang w:val="ru-RU"/>
              </w:rPr>
              <w:t>осуществляемых</w:t>
            </w:r>
            <w:proofErr w:type="gramEnd"/>
            <w:r w:rsidRPr="0019259C">
              <w:rPr>
                <w:rFonts w:cs="Times New Roman"/>
                <w:lang w:val="ru-RU"/>
              </w:rPr>
              <w:t xml:space="preserve"> в течение всего срока действия Соглашения</w:t>
            </w:r>
          </w:p>
        </w:tc>
        <w:tc>
          <w:tcPr>
            <w:tcW w:w="1553" w:type="dxa"/>
            <w:vAlign w:val="center"/>
          </w:tcPr>
          <w:p w:rsidR="00AC5577" w:rsidRPr="0019259C" w:rsidRDefault="00AC5577" w:rsidP="00030A0F">
            <w:pPr>
              <w:pStyle w:val="Standard"/>
              <w:autoSpaceDE w:val="0"/>
              <w:jc w:val="center"/>
              <w:rPr>
                <w:rFonts w:cs="Times New Roman"/>
                <w:b/>
                <w:lang w:val="ru-RU"/>
              </w:rPr>
            </w:pPr>
            <w:r>
              <w:rPr>
                <w:rFonts w:cs="Times New Roman"/>
                <w:b/>
                <w:lang w:val="ru-RU"/>
              </w:rPr>
              <w:t>100</w:t>
            </w:r>
            <w:r w:rsidRPr="0019259C">
              <w:rPr>
                <w:rFonts w:cs="Times New Roman"/>
                <w:b/>
                <w:lang w:val="ru-RU"/>
              </w:rPr>
              <w:t>,0</w:t>
            </w:r>
          </w:p>
        </w:tc>
        <w:tc>
          <w:tcPr>
            <w:tcW w:w="1806" w:type="dxa"/>
            <w:vAlign w:val="center"/>
          </w:tcPr>
          <w:p w:rsidR="00AC5577" w:rsidRPr="0019259C" w:rsidRDefault="00AC5577" w:rsidP="008F6415">
            <w:pPr>
              <w:pStyle w:val="Standard"/>
              <w:autoSpaceDE w:val="0"/>
              <w:jc w:val="center"/>
              <w:rPr>
                <w:rFonts w:cs="Times New Roman"/>
                <w:lang w:val="ru-RU"/>
              </w:rPr>
            </w:pPr>
            <w:r w:rsidRPr="0019259C">
              <w:rPr>
                <w:rFonts w:cs="Times New Roman"/>
                <w:lang w:val="ru-RU"/>
              </w:rPr>
              <w:t>0,0</w:t>
            </w:r>
          </w:p>
        </w:tc>
        <w:tc>
          <w:tcPr>
            <w:tcW w:w="1792" w:type="dxa"/>
            <w:vAlign w:val="center"/>
          </w:tcPr>
          <w:p w:rsidR="00AC5577" w:rsidRPr="0019259C" w:rsidRDefault="00AC5577" w:rsidP="008F6415">
            <w:pPr>
              <w:pStyle w:val="Standard"/>
              <w:autoSpaceDE w:val="0"/>
              <w:jc w:val="center"/>
              <w:rPr>
                <w:rFonts w:cs="Times New Roman"/>
                <w:color w:val="000000"/>
                <w:lang w:val="ru-RU"/>
              </w:rPr>
            </w:pPr>
            <w:r w:rsidRPr="0019259C">
              <w:rPr>
                <w:rFonts w:cs="Times New Roman"/>
                <w:lang w:val="ru-RU"/>
              </w:rPr>
              <w:t>0,0</w:t>
            </w:r>
          </w:p>
        </w:tc>
        <w:tc>
          <w:tcPr>
            <w:tcW w:w="1735" w:type="dxa"/>
            <w:vAlign w:val="center"/>
          </w:tcPr>
          <w:p w:rsidR="00AC5577" w:rsidRPr="0019259C" w:rsidRDefault="00AC5577" w:rsidP="008F6415">
            <w:pPr>
              <w:pStyle w:val="Standard"/>
              <w:autoSpaceDE w:val="0"/>
              <w:jc w:val="center"/>
              <w:rPr>
                <w:rFonts w:cs="Times New Roman"/>
                <w:color w:val="000000"/>
                <w:lang w:val="ru-RU"/>
              </w:rPr>
            </w:pPr>
            <w:r>
              <w:rPr>
                <w:rFonts w:cs="Times New Roman"/>
                <w:color w:val="000000"/>
                <w:lang w:val="ru-RU"/>
              </w:rPr>
              <w:t>100</w:t>
            </w:r>
            <w:r w:rsidRPr="0019259C">
              <w:rPr>
                <w:rFonts w:cs="Times New Roman"/>
                <w:color w:val="000000"/>
                <w:lang w:val="ru-RU"/>
              </w:rPr>
              <w:t>,0</w:t>
            </w:r>
          </w:p>
        </w:tc>
        <w:tc>
          <w:tcPr>
            <w:tcW w:w="1675" w:type="dxa"/>
            <w:vAlign w:val="center"/>
          </w:tcPr>
          <w:p w:rsidR="00AC5577" w:rsidRPr="0019259C" w:rsidRDefault="00AC5577" w:rsidP="008F6415">
            <w:pPr>
              <w:pStyle w:val="Standard"/>
              <w:autoSpaceDE w:val="0"/>
              <w:jc w:val="center"/>
              <w:rPr>
                <w:rFonts w:cs="Times New Roman"/>
                <w:color w:val="000000"/>
                <w:lang w:val="ru-RU"/>
              </w:rPr>
            </w:pPr>
            <w:r w:rsidRPr="0019259C">
              <w:rPr>
                <w:rFonts w:cs="Times New Roman"/>
                <w:lang w:val="ru-RU"/>
              </w:rPr>
              <w:t>0,0</w:t>
            </w:r>
          </w:p>
        </w:tc>
        <w:tc>
          <w:tcPr>
            <w:tcW w:w="1701" w:type="dxa"/>
            <w:vAlign w:val="center"/>
          </w:tcPr>
          <w:p w:rsidR="00AC5577" w:rsidRPr="0019259C" w:rsidRDefault="00AC5577" w:rsidP="008F6415">
            <w:pPr>
              <w:pStyle w:val="Standard"/>
              <w:autoSpaceDE w:val="0"/>
              <w:jc w:val="center"/>
              <w:rPr>
                <w:rFonts w:cs="Times New Roman"/>
                <w:color w:val="000000"/>
                <w:lang w:val="ru-RU"/>
              </w:rPr>
            </w:pPr>
            <w:r w:rsidRPr="0019259C">
              <w:rPr>
                <w:rFonts w:cs="Times New Roman"/>
                <w:lang w:val="ru-RU"/>
              </w:rPr>
              <w:t>0,0</w:t>
            </w:r>
          </w:p>
        </w:tc>
      </w:tr>
    </w:tbl>
    <w:p w:rsidR="00F369D8" w:rsidRDefault="00F369D8" w:rsidP="00495637">
      <w:pPr>
        <w:pStyle w:val="Standard"/>
        <w:autoSpaceDE w:val="0"/>
        <w:rPr>
          <w:rFonts w:cs="Times New Roman"/>
          <w:color w:val="000000"/>
          <w:sz w:val="28"/>
          <w:szCs w:val="28"/>
          <w:lang w:val="ru-RU"/>
        </w:rPr>
      </w:pPr>
    </w:p>
    <w:p w:rsidR="00C27344" w:rsidRDefault="00C27344" w:rsidP="00495637">
      <w:pPr>
        <w:pStyle w:val="Standard"/>
        <w:autoSpaceDE w:val="0"/>
        <w:rPr>
          <w:rFonts w:cs="Times New Roman"/>
          <w:color w:val="000000"/>
          <w:sz w:val="28"/>
          <w:szCs w:val="28"/>
          <w:lang w:val="ru-RU"/>
        </w:rPr>
      </w:pPr>
    </w:p>
    <w:tbl>
      <w:tblPr>
        <w:tblW w:w="0" w:type="auto"/>
        <w:tblLook w:val="04A0" w:firstRow="1" w:lastRow="0" w:firstColumn="1" w:lastColumn="0" w:noHBand="0" w:noVBand="1"/>
      </w:tblPr>
      <w:tblGrid>
        <w:gridCol w:w="4928"/>
        <w:gridCol w:w="4929"/>
        <w:gridCol w:w="4929"/>
      </w:tblGrid>
      <w:tr w:rsidR="00B47C21" w:rsidRPr="002241C9" w:rsidTr="002241C9">
        <w:tc>
          <w:tcPr>
            <w:tcW w:w="4928" w:type="dxa"/>
          </w:tcPr>
          <w:p w:rsidR="00B47C21" w:rsidRDefault="00B47C21" w:rsidP="00CC6178">
            <w:pPr>
              <w:jc w:val="center"/>
              <w:rPr>
                <w:b/>
                <w:sz w:val="28"/>
                <w:szCs w:val="28"/>
              </w:rPr>
            </w:pPr>
            <w:proofErr w:type="spellStart"/>
            <w:r w:rsidRPr="00DD3EDE">
              <w:rPr>
                <w:b/>
                <w:sz w:val="28"/>
                <w:szCs w:val="28"/>
              </w:rPr>
              <w:t>Концедент</w:t>
            </w:r>
            <w:proofErr w:type="spellEnd"/>
          </w:p>
          <w:p w:rsidR="00B47C21" w:rsidRPr="00DD3EDE" w:rsidRDefault="00B47C21" w:rsidP="00CC6178">
            <w:pPr>
              <w:jc w:val="center"/>
              <w:rPr>
                <w:b/>
                <w:sz w:val="28"/>
                <w:szCs w:val="28"/>
              </w:rPr>
            </w:pPr>
          </w:p>
          <w:p w:rsidR="00B47C21" w:rsidRPr="00DD3EDE" w:rsidRDefault="00B47C21" w:rsidP="00CC6178">
            <w:pPr>
              <w:jc w:val="center"/>
              <w:rPr>
                <w:sz w:val="28"/>
                <w:szCs w:val="28"/>
              </w:rPr>
            </w:pPr>
            <w:r>
              <w:rPr>
                <w:sz w:val="28"/>
                <w:szCs w:val="28"/>
              </w:rPr>
              <w:t>Белозерский муниципальный округ</w:t>
            </w:r>
          </w:p>
          <w:p w:rsidR="00B47C21" w:rsidRPr="00DD3EDE" w:rsidRDefault="00B47C21" w:rsidP="00CC6178">
            <w:pPr>
              <w:rPr>
                <w:sz w:val="28"/>
                <w:szCs w:val="28"/>
              </w:rPr>
            </w:pPr>
          </w:p>
          <w:p w:rsidR="00B47C21" w:rsidRDefault="00B47C21" w:rsidP="00CC6178">
            <w:pPr>
              <w:rPr>
                <w:sz w:val="28"/>
                <w:szCs w:val="28"/>
              </w:rPr>
            </w:pPr>
          </w:p>
          <w:p w:rsidR="00B47C21" w:rsidRPr="00DD3EDE" w:rsidRDefault="00B47C21" w:rsidP="00CC6178">
            <w:pPr>
              <w:rPr>
                <w:sz w:val="28"/>
                <w:szCs w:val="28"/>
              </w:rPr>
            </w:pPr>
            <w:r>
              <w:rPr>
                <w:sz w:val="28"/>
                <w:szCs w:val="28"/>
              </w:rPr>
              <w:t xml:space="preserve">Руководитель </w:t>
            </w:r>
            <w:r w:rsidRPr="00DD3EDE">
              <w:rPr>
                <w:sz w:val="28"/>
                <w:szCs w:val="28"/>
              </w:rPr>
              <w:t xml:space="preserve"> Администрации </w:t>
            </w:r>
            <w:r>
              <w:rPr>
                <w:sz w:val="28"/>
                <w:szCs w:val="28"/>
              </w:rPr>
              <w:t xml:space="preserve">Белозерского </w:t>
            </w:r>
            <w:r w:rsidRPr="00DD3EDE">
              <w:rPr>
                <w:sz w:val="28"/>
                <w:szCs w:val="28"/>
              </w:rPr>
              <w:t xml:space="preserve">района </w:t>
            </w:r>
          </w:p>
          <w:p w:rsidR="00B47C21" w:rsidRDefault="00B47C21" w:rsidP="00CC6178">
            <w:pPr>
              <w:rPr>
                <w:sz w:val="28"/>
                <w:szCs w:val="28"/>
              </w:rPr>
            </w:pPr>
          </w:p>
          <w:p w:rsidR="00B47C21" w:rsidRPr="00DD3EDE" w:rsidRDefault="00B47C21" w:rsidP="00CC6178">
            <w:pPr>
              <w:rPr>
                <w:sz w:val="28"/>
                <w:szCs w:val="28"/>
              </w:rPr>
            </w:pPr>
          </w:p>
          <w:p w:rsidR="00B47C21" w:rsidRDefault="00B47C21" w:rsidP="00CC6178">
            <w:pPr>
              <w:widowControl w:val="0"/>
              <w:ind w:right="391"/>
              <w:jc w:val="both"/>
              <w:rPr>
                <w:sz w:val="28"/>
                <w:szCs w:val="28"/>
              </w:rPr>
            </w:pPr>
          </w:p>
          <w:p w:rsidR="00B47C21" w:rsidRPr="005C0845" w:rsidRDefault="00B47C21" w:rsidP="00D75B5A">
            <w:pPr>
              <w:widowControl w:val="0"/>
              <w:ind w:right="391"/>
              <w:jc w:val="both"/>
              <w:rPr>
                <w:sz w:val="28"/>
                <w:szCs w:val="28"/>
              </w:rPr>
            </w:pPr>
            <w:r w:rsidRPr="00DD3EDE">
              <w:rPr>
                <w:sz w:val="28"/>
                <w:szCs w:val="28"/>
              </w:rPr>
              <w:t xml:space="preserve">_____________  </w:t>
            </w:r>
            <w:r w:rsidR="00D75B5A">
              <w:rPr>
                <w:sz w:val="28"/>
                <w:szCs w:val="28"/>
              </w:rPr>
              <w:t>_______________</w:t>
            </w:r>
          </w:p>
        </w:tc>
        <w:tc>
          <w:tcPr>
            <w:tcW w:w="4929" w:type="dxa"/>
          </w:tcPr>
          <w:p w:rsidR="00B47C21" w:rsidRPr="005C0845" w:rsidRDefault="00B47C21" w:rsidP="00CC6178">
            <w:pPr>
              <w:widowControl w:val="0"/>
              <w:ind w:left="-19"/>
              <w:jc w:val="center"/>
              <w:rPr>
                <w:b/>
                <w:sz w:val="28"/>
                <w:szCs w:val="28"/>
              </w:rPr>
            </w:pPr>
            <w:r w:rsidRPr="005C0845">
              <w:rPr>
                <w:b/>
                <w:sz w:val="28"/>
                <w:szCs w:val="28"/>
              </w:rPr>
              <w:t>Концессионер</w:t>
            </w:r>
          </w:p>
          <w:p w:rsidR="00B47C21" w:rsidRPr="005C0845" w:rsidRDefault="00B47C21" w:rsidP="00CC6178">
            <w:pPr>
              <w:jc w:val="center"/>
              <w:rPr>
                <w:sz w:val="28"/>
                <w:szCs w:val="28"/>
              </w:rPr>
            </w:pPr>
            <w:r w:rsidRPr="005C0845">
              <w:rPr>
                <w:sz w:val="28"/>
                <w:szCs w:val="28"/>
              </w:rPr>
              <w:t>Общество с ограниченной ответственностью «</w:t>
            </w:r>
            <w:r>
              <w:rPr>
                <w:sz w:val="28"/>
                <w:szCs w:val="28"/>
              </w:rPr>
              <w:t>Горизонт</w:t>
            </w:r>
            <w:r w:rsidRPr="005C0845">
              <w:rPr>
                <w:sz w:val="28"/>
                <w:szCs w:val="28"/>
              </w:rPr>
              <w:t>»</w:t>
            </w:r>
          </w:p>
          <w:p w:rsidR="00B47C21" w:rsidRPr="005C0845" w:rsidRDefault="00B47C21" w:rsidP="00CC6178">
            <w:pPr>
              <w:jc w:val="both"/>
              <w:rPr>
                <w:sz w:val="28"/>
                <w:szCs w:val="28"/>
              </w:rPr>
            </w:pPr>
          </w:p>
          <w:p w:rsidR="00B47C21" w:rsidRDefault="00B47C21" w:rsidP="00CC6178">
            <w:pPr>
              <w:widowControl w:val="0"/>
              <w:jc w:val="both"/>
              <w:rPr>
                <w:sz w:val="28"/>
                <w:szCs w:val="28"/>
              </w:rPr>
            </w:pPr>
          </w:p>
          <w:p w:rsidR="00B47C21" w:rsidRPr="005C0845" w:rsidRDefault="00B47C21" w:rsidP="00CC6178">
            <w:pPr>
              <w:widowControl w:val="0"/>
              <w:ind w:left="-17"/>
              <w:jc w:val="both"/>
              <w:rPr>
                <w:sz w:val="28"/>
                <w:szCs w:val="28"/>
              </w:rPr>
            </w:pPr>
            <w:r w:rsidRPr="005C0845">
              <w:rPr>
                <w:sz w:val="28"/>
                <w:szCs w:val="28"/>
              </w:rPr>
              <w:t>Директор</w:t>
            </w:r>
          </w:p>
          <w:p w:rsidR="00B47C21" w:rsidRDefault="00B47C21" w:rsidP="00CC6178">
            <w:pPr>
              <w:widowControl w:val="0"/>
              <w:ind w:left="-17"/>
              <w:jc w:val="both"/>
              <w:rPr>
                <w:sz w:val="28"/>
                <w:szCs w:val="28"/>
              </w:rPr>
            </w:pPr>
          </w:p>
          <w:p w:rsidR="00B47C21" w:rsidRDefault="00B47C21" w:rsidP="00CC6178">
            <w:pPr>
              <w:widowControl w:val="0"/>
              <w:ind w:left="-17"/>
              <w:jc w:val="both"/>
              <w:rPr>
                <w:sz w:val="28"/>
                <w:szCs w:val="28"/>
              </w:rPr>
            </w:pPr>
          </w:p>
          <w:p w:rsidR="00B47C21" w:rsidRPr="005C0845" w:rsidRDefault="00B47C21" w:rsidP="00CC6178">
            <w:pPr>
              <w:widowControl w:val="0"/>
              <w:ind w:left="-17"/>
              <w:jc w:val="both"/>
              <w:rPr>
                <w:sz w:val="28"/>
                <w:szCs w:val="28"/>
              </w:rPr>
            </w:pPr>
          </w:p>
          <w:p w:rsidR="00B47C21" w:rsidRDefault="00B47C21" w:rsidP="00CC6178">
            <w:pPr>
              <w:widowControl w:val="0"/>
              <w:ind w:left="-17"/>
              <w:jc w:val="both"/>
              <w:rPr>
                <w:sz w:val="28"/>
                <w:szCs w:val="28"/>
              </w:rPr>
            </w:pPr>
          </w:p>
          <w:p w:rsidR="00B47C21" w:rsidRPr="005C0845" w:rsidRDefault="00B47C21" w:rsidP="00CC6178">
            <w:pPr>
              <w:widowControl w:val="0"/>
              <w:ind w:left="-17"/>
              <w:jc w:val="both"/>
              <w:rPr>
                <w:sz w:val="28"/>
                <w:szCs w:val="28"/>
              </w:rPr>
            </w:pPr>
            <w:r w:rsidRPr="005C0845">
              <w:rPr>
                <w:sz w:val="28"/>
                <w:szCs w:val="28"/>
              </w:rPr>
              <w:t>_______________</w:t>
            </w:r>
            <w:r>
              <w:rPr>
                <w:sz w:val="28"/>
                <w:szCs w:val="28"/>
              </w:rPr>
              <w:t>_____</w:t>
            </w:r>
            <w:r>
              <w:rPr>
                <w:sz w:val="28"/>
                <w:szCs w:val="28"/>
                <w:lang w:val="en-US"/>
              </w:rPr>
              <w:t xml:space="preserve"> </w:t>
            </w:r>
            <w:r>
              <w:rPr>
                <w:sz w:val="28"/>
                <w:szCs w:val="28"/>
              </w:rPr>
              <w:t xml:space="preserve">А.А. </w:t>
            </w:r>
            <w:proofErr w:type="spellStart"/>
            <w:r>
              <w:rPr>
                <w:sz w:val="28"/>
                <w:szCs w:val="28"/>
              </w:rPr>
              <w:t>Нивин</w:t>
            </w:r>
            <w:proofErr w:type="spellEnd"/>
          </w:p>
        </w:tc>
        <w:tc>
          <w:tcPr>
            <w:tcW w:w="4929" w:type="dxa"/>
          </w:tcPr>
          <w:p w:rsidR="00B47C21" w:rsidRPr="00FA619A" w:rsidRDefault="00B47C21" w:rsidP="00CC6178">
            <w:pPr>
              <w:widowControl w:val="0"/>
              <w:jc w:val="center"/>
              <w:rPr>
                <w:b/>
                <w:color w:val="000000"/>
                <w:sz w:val="28"/>
                <w:szCs w:val="28"/>
              </w:rPr>
            </w:pPr>
            <w:r w:rsidRPr="00FA619A">
              <w:rPr>
                <w:b/>
                <w:color w:val="000000"/>
                <w:sz w:val="28"/>
                <w:szCs w:val="28"/>
              </w:rPr>
              <w:t>Субъект</w:t>
            </w:r>
          </w:p>
          <w:p w:rsidR="00B47C21" w:rsidRPr="00FA619A" w:rsidRDefault="00B47C21" w:rsidP="00CC6178">
            <w:pPr>
              <w:widowControl w:val="0"/>
              <w:jc w:val="center"/>
              <w:rPr>
                <w:color w:val="000000"/>
                <w:sz w:val="28"/>
                <w:szCs w:val="28"/>
              </w:rPr>
            </w:pPr>
            <w:r w:rsidRPr="00FA619A">
              <w:rPr>
                <w:color w:val="000000"/>
                <w:sz w:val="28"/>
                <w:szCs w:val="28"/>
              </w:rPr>
              <w:t>Вологодская область</w:t>
            </w:r>
          </w:p>
          <w:p w:rsidR="00B47C21" w:rsidRDefault="00B47C21" w:rsidP="00CC6178">
            <w:pPr>
              <w:suppressAutoHyphens/>
              <w:rPr>
                <w:sz w:val="28"/>
                <w:szCs w:val="28"/>
              </w:rPr>
            </w:pPr>
          </w:p>
          <w:p w:rsidR="00F52167" w:rsidRDefault="00F52167" w:rsidP="00CC6178">
            <w:pPr>
              <w:suppressAutoHyphens/>
              <w:rPr>
                <w:sz w:val="28"/>
                <w:szCs w:val="28"/>
              </w:rPr>
            </w:pPr>
          </w:p>
          <w:p w:rsidR="00F52167" w:rsidRDefault="00F52167" w:rsidP="00CC6178">
            <w:pPr>
              <w:suppressAutoHyphens/>
              <w:rPr>
                <w:sz w:val="28"/>
                <w:szCs w:val="28"/>
              </w:rPr>
            </w:pPr>
          </w:p>
          <w:p w:rsidR="00B47C21" w:rsidRPr="0055790D" w:rsidRDefault="00B47C21" w:rsidP="00CC6178">
            <w:pPr>
              <w:suppressAutoHyphens/>
              <w:rPr>
                <w:sz w:val="28"/>
                <w:szCs w:val="28"/>
              </w:rPr>
            </w:pPr>
            <w:r>
              <w:rPr>
                <w:sz w:val="28"/>
                <w:szCs w:val="28"/>
              </w:rPr>
              <w:t>З</w:t>
            </w:r>
            <w:r w:rsidRPr="0055790D">
              <w:rPr>
                <w:sz w:val="28"/>
                <w:szCs w:val="28"/>
              </w:rPr>
              <w:t>аместител</w:t>
            </w:r>
            <w:r w:rsidR="00F52167">
              <w:rPr>
                <w:sz w:val="28"/>
                <w:szCs w:val="28"/>
              </w:rPr>
              <w:t>ь Губернатора области</w:t>
            </w:r>
            <w:r>
              <w:rPr>
                <w:sz w:val="28"/>
                <w:szCs w:val="28"/>
              </w:rPr>
              <w:t xml:space="preserve"> </w:t>
            </w:r>
            <w:r w:rsidRPr="0055790D">
              <w:rPr>
                <w:sz w:val="28"/>
                <w:szCs w:val="28"/>
              </w:rPr>
              <w:t xml:space="preserve"> </w:t>
            </w:r>
          </w:p>
          <w:p w:rsidR="00B47C21" w:rsidRPr="0055790D" w:rsidRDefault="00B47C21" w:rsidP="00CC6178">
            <w:pPr>
              <w:suppressAutoHyphens/>
              <w:rPr>
                <w:sz w:val="28"/>
                <w:szCs w:val="28"/>
              </w:rPr>
            </w:pPr>
          </w:p>
          <w:p w:rsidR="00B47C21" w:rsidRPr="0055790D" w:rsidRDefault="00B47C21" w:rsidP="00CC6178">
            <w:pPr>
              <w:widowControl w:val="0"/>
              <w:rPr>
                <w:sz w:val="28"/>
                <w:szCs w:val="28"/>
              </w:rPr>
            </w:pPr>
          </w:p>
          <w:p w:rsidR="00F52167" w:rsidRDefault="00F52167" w:rsidP="00CC6178">
            <w:pPr>
              <w:widowControl w:val="0"/>
              <w:rPr>
                <w:sz w:val="28"/>
                <w:szCs w:val="28"/>
              </w:rPr>
            </w:pPr>
          </w:p>
          <w:p w:rsidR="00F52167" w:rsidRDefault="00F52167" w:rsidP="00CC6178">
            <w:pPr>
              <w:widowControl w:val="0"/>
              <w:rPr>
                <w:sz w:val="28"/>
                <w:szCs w:val="28"/>
              </w:rPr>
            </w:pPr>
          </w:p>
          <w:p w:rsidR="00B47C21" w:rsidRPr="00FA619A" w:rsidRDefault="00B47C21" w:rsidP="00CC6178">
            <w:pPr>
              <w:widowControl w:val="0"/>
              <w:rPr>
                <w:b/>
                <w:sz w:val="28"/>
                <w:szCs w:val="28"/>
              </w:rPr>
            </w:pPr>
            <w:r>
              <w:rPr>
                <w:sz w:val="28"/>
                <w:szCs w:val="28"/>
              </w:rPr>
              <w:t xml:space="preserve">___________________  </w:t>
            </w:r>
            <w:r w:rsidR="00F52167">
              <w:rPr>
                <w:sz w:val="28"/>
                <w:szCs w:val="28"/>
              </w:rPr>
              <w:t>_____________</w:t>
            </w:r>
          </w:p>
        </w:tc>
      </w:tr>
    </w:tbl>
    <w:p w:rsidR="00D149F0" w:rsidRDefault="00D149F0" w:rsidP="00495637">
      <w:pPr>
        <w:rPr>
          <w:sz w:val="28"/>
          <w:szCs w:val="28"/>
        </w:rPr>
      </w:pPr>
    </w:p>
    <w:p w:rsidR="00D149F0" w:rsidRPr="005C0845" w:rsidRDefault="00D149F0" w:rsidP="00495637">
      <w:pPr>
        <w:rPr>
          <w:sz w:val="28"/>
          <w:szCs w:val="28"/>
        </w:rPr>
      </w:pPr>
    </w:p>
    <w:tbl>
      <w:tblPr>
        <w:tblW w:w="15191" w:type="dxa"/>
        <w:tblLook w:val="00A0" w:firstRow="1" w:lastRow="0" w:firstColumn="1" w:lastColumn="0" w:noHBand="0" w:noVBand="0"/>
      </w:tblPr>
      <w:tblGrid>
        <w:gridCol w:w="656"/>
        <w:gridCol w:w="4968"/>
        <w:gridCol w:w="1273"/>
        <w:gridCol w:w="855"/>
        <w:gridCol w:w="657"/>
        <w:gridCol w:w="1470"/>
        <w:gridCol w:w="1344"/>
        <w:gridCol w:w="1343"/>
        <w:gridCol w:w="1302"/>
        <w:gridCol w:w="1323"/>
      </w:tblGrid>
      <w:tr w:rsidR="00507D60" w:rsidRPr="00D27EE6" w:rsidTr="00AC5577">
        <w:trPr>
          <w:trHeight w:val="971"/>
        </w:trPr>
        <w:tc>
          <w:tcPr>
            <w:tcW w:w="7752" w:type="dxa"/>
            <w:gridSpan w:val="4"/>
          </w:tcPr>
          <w:p w:rsidR="00507D60" w:rsidRPr="00D27EE6" w:rsidRDefault="00507D60" w:rsidP="00D12809">
            <w:pPr>
              <w:jc w:val="both"/>
              <w:rPr>
                <w:sz w:val="28"/>
                <w:szCs w:val="28"/>
              </w:rPr>
            </w:pPr>
          </w:p>
        </w:tc>
        <w:tc>
          <w:tcPr>
            <w:tcW w:w="7439" w:type="dxa"/>
            <w:gridSpan w:val="6"/>
          </w:tcPr>
          <w:p w:rsidR="00C50EDC" w:rsidRDefault="00C50EDC" w:rsidP="00D12809">
            <w:pPr>
              <w:ind w:left="1361"/>
              <w:rPr>
                <w:sz w:val="28"/>
                <w:szCs w:val="28"/>
              </w:rPr>
            </w:pPr>
          </w:p>
          <w:p w:rsidR="002D0A7B" w:rsidRDefault="002D0A7B" w:rsidP="00D12809">
            <w:pPr>
              <w:ind w:left="1361"/>
              <w:rPr>
                <w:sz w:val="28"/>
                <w:szCs w:val="28"/>
              </w:rPr>
            </w:pPr>
          </w:p>
          <w:p w:rsidR="002D0A7B" w:rsidRDefault="002D0A7B" w:rsidP="00D12809">
            <w:pPr>
              <w:ind w:left="1361"/>
              <w:rPr>
                <w:sz w:val="28"/>
                <w:szCs w:val="28"/>
              </w:rPr>
            </w:pPr>
          </w:p>
          <w:p w:rsidR="002D0A7B" w:rsidRDefault="002D0A7B" w:rsidP="00D12809">
            <w:pPr>
              <w:ind w:left="1361"/>
              <w:rPr>
                <w:sz w:val="28"/>
                <w:szCs w:val="28"/>
              </w:rPr>
            </w:pPr>
          </w:p>
          <w:p w:rsidR="00507D60" w:rsidRPr="00D27EE6" w:rsidRDefault="00F369D8" w:rsidP="00D12809">
            <w:pPr>
              <w:ind w:left="1361"/>
              <w:rPr>
                <w:sz w:val="28"/>
                <w:szCs w:val="28"/>
              </w:rPr>
            </w:pPr>
            <w:r>
              <w:rPr>
                <w:sz w:val="28"/>
                <w:szCs w:val="28"/>
              </w:rPr>
              <w:lastRenderedPageBreak/>
              <w:t>Приложение 6</w:t>
            </w:r>
          </w:p>
          <w:p w:rsidR="00507D60" w:rsidRPr="00D27EE6" w:rsidRDefault="00507D60" w:rsidP="00D12809">
            <w:pPr>
              <w:ind w:left="1361"/>
              <w:rPr>
                <w:sz w:val="28"/>
                <w:szCs w:val="28"/>
              </w:rPr>
            </w:pPr>
            <w:r w:rsidRPr="00D27EE6">
              <w:rPr>
                <w:sz w:val="28"/>
                <w:szCs w:val="28"/>
              </w:rPr>
              <w:t xml:space="preserve">к Соглашению </w:t>
            </w:r>
          </w:p>
          <w:p w:rsidR="00507D60" w:rsidRPr="00D27EE6" w:rsidRDefault="002C175B" w:rsidP="00BA626F">
            <w:pPr>
              <w:ind w:left="1361"/>
              <w:jc w:val="both"/>
              <w:rPr>
                <w:sz w:val="28"/>
                <w:szCs w:val="28"/>
              </w:rPr>
            </w:pPr>
            <w:r>
              <w:rPr>
                <w:sz w:val="28"/>
                <w:szCs w:val="28"/>
              </w:rPr>
              <w:t>от «____» ___________ 202__</w:t>
            </w:r>
            <w:r w:rsidR="00507D60" w:rsidRPr="00D27EE6">
              <w:rPr>
                <w:sz w:val="28"/>
                <w:szCs w:val="28"/>
              </w:rPr>
              <w:t xml:space="preserve"> года № ____</w:t>
            </w:r>
          </w:p>
        </w:tc>
      </w:tr>
      <w:tr w:rsidR="00522A31" w:rsidRPr="00D27EE6" w:rsidTr="00AC5577">
        <w:trPr>
          <w:trHeight w:val="1080"/>
        </w:trPr>
        <w:tc>
          <w:tcPr>
            <w:tcW w:w="15191" w:type="dxa"/>
            <w:gridSpan w:val="10"/>
            <w:tcBorders>
              <w:top w:val="nil"/>
              <w:left w:val="nil"/>
              <w:bottom w:val="single" w:sz="4" w:space="0" w:color="auto"/>
              <w:right w:val="nil"/>
            </w:tcBorders>
            <w:vAlign w:val="center"/>
          </w:tcPr>
          <w:p w:rsidR="00522A31" w:rsidRDefault="00522A31" w:rsidP="000C2BCE">
            <w:pPr>
              <w:jc w:val="center"/>
              <w:rPr>
                <w:b/>
                <w:bCs/>
                <w:color w:val="000000"/>
                <w:sz w:val="28"/>
                <w:szCs w:val="28"/>
              </w:rPr>
            </w:pPr>
            <w:r w:rsidRPr="00D27EE6">
              <w:rPr>
                <w:b/>
                <w:bCs/>
                <w:color w:val="000000"/>
                <w:sz w:val="28"/>
                <w:szCs w:val="28"/>
              </w:rPr>
              <w:lastRenderedPageBreak/>
              <w:t>Долгосрочные параметры регулирования деятельности Концессионера</w:t>
            </w:r>
          </w:p>
          <w:p w:rsidR="00522A31" w:rsidRPr="00AC5577" w:rsidRDefault="00522A31" w:rsidP="00AC5577">
            <w:pPr>
              <w:ind w:left="720"/>
              <w:rPr>
                <w:rFonts w:ascii="Calibri" w:hAnsi="Calibri"/>
                <w:b/>
                <w:bCs/>
                <w:color w:val="000000"/>
                <w:sz w:val="20"/>
                <w:szCs w:val="20"/>
              </w:rPr>
            </w:pPr>
          </w:p>
        </w:tc>
      </w:tr>
      <w:tr w:rsidR="00633C86" w:rsidRPr="00D27EE6" w:rsidTr="00AC5577">
        <w:trPr>
          <w:trHeight w:val="315"/>
        </w:trPr>
        <w:tc>
          <w:tcPr>
            <w:tcW w:w="656" w:type="dxa"/>
            <w:tcBorders>
              <w:top w:val="single" w:sz="4" w:space="0" w:color="auto"/>
              <w:left w:val="single" w:sz="4" w:space="0" w:color="auto"/>
              <w:bottom w:val="single" w:sz="4" w:space="0" w:color="auto"/>
              <w:right w:val="single" w:sz="4" w:space="0" w:color="auto"/>
            </w:tcBorders>
            <w:noWrap/>
            <w:vAlign w:val="center"/>
          </w:tcPr>
          <w:p w:rsidR="00633C86" w:rsidRPr="00AC5577" w:rsidRDefault="00633C86" w:rsidP="0019259C">
            <w:pPr>
              <w:jc w:val="center"/>
              <w:rPr>
                <w:color w:val="000000"/>
                <w:sz w:val="20"/>
                <w:szCs w:val="20"/>
              </w:rPr>
            </w:pPr>
            <w:r w:rsidRPr="00AC5577">
              <w:rPr>
                <w:color w:val="000000"/>
                <w:sz w:val="20"/>
                <w:szCs w:val="20"/>
              </w:rPr>
              <w:t xml:space="preserve">№ </w:t>
            </w:r>
            <w:proofErr w:type="gramStart"/>
            <w:r w:rsidRPr="00AC5577">
              <w:rPr>
                <w:color w:val="000000"/>
                <w:sz w:val="20"/>
                <w:szCs w:val="20"/>
              </w:rPr>
              <w:t>п</w:t>
            </w:r>
            <w:proofErr w:type="gramEnd"/>
            <w:r w:rsidRPr="00AC5577">
              <w:rPr>
                <w:color w:val="000000"/>
                <w:sz w:val="20"/>
                <w:szCs w:val="20"/>
              </w:rPr>
              <w:t>/п</w:t>
            </w:r>
          </w:p>
        </w:tc>
        <w:tc>
          <w:tcPr>
            <w:tcW w:w="4968" w:type="dxa"/>
            <w:tcBorders>
              <w:top w:val="single" w:sz="4" w:space="0" w:color="auto"/>
              <w:left w:val="single" w:sz="4" w:space="0" w:color="auto"/>
              <w:bottom w:val="single" w:sz="4" w:space="0" w:color="auto"/>
              <w:right w:val="single" w:sz="4" w:space="0" w:color="auto"/>
            </w:tcBorders>
            <w:noWrap/>
            <w:vAlign w:val="center"/>
          </w:tcPr>
          <w:p w:rsidR="00633C86" w:rsidRPr="00AC5577" w:rsidRDefault="00633C86" w:rsidP="0019259C">
            <w:pPr>
              <w:jc w:val="center"/>
              <w:rPr>
                <w:color w:val="000000"/>
                <w:sz w:val="20"/>
                <w:szCs w:val="20"/>
              </w:rPr>
            </w:pPr>
            <w:r w:rsidRPr="00AC5577">
              <w:rPr>
                <w:color w:val="000000"/>
                <w:sz w:val="20"/>
                <w:szCs w:val="20"/>
              </w:rPr>
              <w:t>Наименование</w:t>
            </w:r>
          </w:p>
        </w:tc>
        <w:tc>
          <w:tcPr>
            <w:tcW w:w="1273" w:type="dxa"/>
            <w:tcBorders>
              <w:top w:val="single" w:sz="4" w:space="0" w:color="auto"/>
              <w:left w:val="single" w:sz="4" w:space="0" w:color="auto"/>
              <w:bottom w:val="single" w:sz="4" w:space="0" w:color="auto"/>
              <w:right w:val="single" w:sz="4" w:space="0" w:color="auto"/>
            </w:tcBorders>
            <w:noWrap/>
            <w:vAlign w:val="center"/>
          </w:tcPr>
          <w:p w:rsidR="00633C86" w:rsidRPr="00AC5577" w:rsidRDefault="00633C86" w:rsidP="0019259C">
            <w:pPr>
              <w:jc w:val="center"/>
              <w:rPr>
                <w:color w:val="000000"/>
                <w:sz w:val="20"/>
                <w:szCs w:val="20"/>
              </w:rPr>
            </w:pPr>
            <w:r w:rsidRPr="00AC5577">
              <w:rPr>
                <w:color w:val="000000"/>
                <w:sz w:val="20"/>
                <w:szCs w:val="20"/>
              </w:rPr>
              <w:t>Ед. изм.</w:t>
            </w:r>
          </w:p>
        </w:tc>
        <w:tc>
          <w:tcPr>
            <w:tcW w:w="1512" w:type="dxa"/>
            <w:gridSpan w:val="2"/>
            <w:tcBorders>
              <w:top w:val="single" w:sz="4" w:space="0" w:color="auto"/>
              <w:left w:val="single" w:sz="4" w:space="0" w:color="auto"/>
              <w:bottom w:val="single" w:sz="4" w:space="0" w:color="auto"/>
              <w:right w:val="single" w:sz="4" w:space="0" w:color="auto"/>
            </w:tcBorders>
            <w:noWrap/>
            <w:vAlign w:val="center"/>
          </w:tcPr>
          <w:p w:rsidR="00633C86" w:rsidRPr="00AC5577" w:rsidRDefault="00633C86" w:rsidP="0019259C">
            <w:pPr>
              <w:jc w:val="center"/>
              <w:rPr>
                <w:color w:val="000000"/>
                <w:sz w:val="20"/>
                <w:szCs w:val="20"/>
              </w:rPr>
            </w:pPr>
            <w:r w:rsidRPr="00AC5577">
              <w:rPr>
                <w:color w:val="000000"/>
                <w:sz w:val="20"/>
                <w:szCs w:val="20"/>
              </w:rPr>
              <w:t>2022</w:t>
            </w:r>
          </w:p>
        </w:tc>
        <w:tc>
          <w:tcPr>
            <w:tcW w:w="1470" w:type="dxa"/>
            <w:tcBorders>
              <w:top w:val="single" w:sz="4" w:space="0" w:color="auto"/>
              <w:left w:val="single" w:sz="4" w:space="0" w:color="auto"/>
              <w:bottom w:val="single" w:sz="4" w:space="0" w:color="auto"/>
              <w:right w:val="single" w:sz="4" w:space="0" w:color="auto"/>
            </w:tcBorders>
            <w:noWrap/>
            <w:vAlign w:val="center"/>
          </w:tcPr>
          <w:p w:rsidR="00633C86" w:rsidRPr="00AC5577" w:rsidRDefault="00633C86" w:rsidP="0019259C">
            <w:pPr>
              <w:jc w:val="center"/>
              <w:rPr>
                <w:color w:val="000000"/>
                <w:sz w:val="20"/>
                <w:szCs w:val="20"/>
              </w:rPr>
            </w:pPr>
            <w:r w:rsidRPr="00AC5577">
              <w:rPr>
                <w:color w:val="000000"/>
                <w:sz w:val="20"/>
                <w:szCs w:val="20"/>
              </w:rPr>
              <w:t>2023</w:t>
            </w:r>
          </w:p>
        </w:tc>
        <w:tc>
          <w:tcPr>
            <w:tcW w:w="1344" w:type="dxa"/>
            <w:tcBorders>
              <w:top w:val="single" w:sz="4" w:space="0" w:color="auto"/>
              <w:left w:val="single" w:sz="4" w:space="0" w:color="auto"/>
              <w:bottom w:val="single" w:sz="4" w:space="0" w:color="auto"/>
              <w:right w:val="single" w:sz="4" w:space="0" w:color="auto"/>
            </w:tcBorders>
            <w:noWrap/>
            <w:vAlign w:val="center"/>
          </w:tcPr>
          <w:p w:rsidR="00633C86" w:rsidRPr="00AC5577" w:rsidRDefault="00633C86" w:rsidP="0019259C">
            <w:pPr>
              <w:jc w:val="center"/>
              <w:rPr>
                <w:color w:val="000000"/>
                <w:sz w:val="20"/>
                <w:szCs w:val="20"/>
              </w:rPr>
            </w:pPr>
            <w:r w:rsidRPr="00AC5577">
              <w:rPr>
                <w:color w:val="000000"/>
                <w:sz w:val="20"/>
                <w:szCs w:val="20"/>
              </w:rPr>
              <w:t>2024</w:t>
            </w:r>
          </w:p>
        </w:tc>
        <w:tc>
          <w:tcPr>
            <w:tcW w:w="1343" w:type="dxa"/>
            <w:tcBorders>
              <w:top w:val="single" w:sz="4" w:space="0" w:color="auto"/>
              <w:left w:val="single" w:sz="4" w:space="0" w:color="auto"/>
              <w:bottom w:val="single" w:sz="4" w:space="0" w:color="auto"/>
              <w:right w:val="single" w:sz="4" w:space="0" w:color="auto"/>
            </w:tcBorders>
            <w:noWrap/>
            <w:vAlign w:val="center"/>
          </w:tcPr>
          <w:p w:rsidR="00633C86" w:rsidRPr="00AC5577" w:rsidRDefault="00633C86" w:rsidP="0019259C">
            <w:pPr>
              <w:jc w:val="center"/>
              <w:rPr>
                <w:color w:val="000000"/>
                <w:sz w:val="20"/>
                <w:szCs w:val="20"/>
              </w:rPr>
            </w:pPr>
            <w:r w:rsidRPr="00AC5577">
              <w:rPr>
                <w:color w:val="000000"/>
                <w:sz w:val="20"/>
                <w:szCs w:val="20"/>
              </w:rPr>
              <w:t>2025</w:t>
            </w:r>
          </w:p>
        </w:tc>
        <w:tc>
          <w:tcPr>
            <w:tcW w:w="1302" w:type="dxa"/>
            <w:tcBorders>
              <w:top w:val="single" w:sz="4" w:space="0" w:color="auto"/>
              <w:left w:val="single" w:sz="4" w:space="0" w:color="auto"/>
              <w:bottom w:val="single" w:sz="4" w:space="0" w:color="auto"/>
              <w:right w:val="single" w:sz="4" w:space="0" w:color="auto"/>
            </w:tcBorders>
            <w:noWrap/>
            <w:vAlign w:val="center"/>
          </w:tcPr>
          <w:p w:rsidR="00633C86" w:rsidRPr="00AC5577" w:rsidRDefault="00633C86" w:rsidP="0019259C">
            <w:pPr>
              <w:jc w:val="center"/>
              <w:rPr>
                <w:color w:val="000000"/>
                <w:sz w:val="20"/>
                <w:szCs w:val="20"/>
              </w:rPr>
            </w:pPr>
            <w:r w:rsidRPr="00AC5577">
              <w:rPr>
                <w:color w:val="000000"/>
                <w:sz w:val="20"/>
                <w:szCs w:val="20"/>
              </w:rPr>
              <w:t>2026</w:t>
            </w:r>
          </w:p>
        </w:tc>
        <w:tc>
          <w:tcPr>
            <w:tcW w:w="1323" w:type="dxa"/>
            <w:tcBorders>
              <w:top w:val="single" w:sz="4" w:space="0" w:color="auto"/>
              <w:left w:val="single" w:sz="4" w:space="0" w:color="auto"/>
              <w:bottom w:val="single" w:sz="4" w:space="0" w:color="auto"/>
              <w:right w:val="single" w:sz="4" w:space="0" w:color="auto"/>
            </w:tcBorders>
            <w:noWrap/>
            <w:vAlign w:val="center"/>
          </w:tcPr>
          <w:p w:rsidR="00633C86" w:rsidRPr="00AC5577" w:rsidRDefault="00633C86" w:rsidP="0019259C">
            <w:pPr>
              <w:jc w:val="center"/>
              <w:rPr>
                <w:color w:val="000000"/>
                <w:sz w:val="20"/>
                <w:szCs w:val="20"/>
              </w:rPr>
            </w:pPr>
            <w:r w:rsidRPr="00AC5577">
              <w:rPr>
                <w:color w:val="000000"/>
                <w:sz w:val="20"/>
                <w:szCs w:val="20"/>
              </w:rPr>
              <w:t>2027</w:t>
            </w:r>
          </w:p>
        </w:tc>
      </w:tr>
      <w:tr w:rsidR="00633C86" w:rsidRPr="00D27EE6" w:rsidTr="00AC5577">
        <w:trPr>
          <w:trHeight w:val="500"/>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633C86" w:rsidRPr="00AC5577" w:rsidRDefault="00633C86" w:rsidP="0019259C">
            <w:pPr>
              <w:jc w:val="center"/>
              <w:rPr>
                <w:color w:val="000000"/>
                <w:sz w:val="20"/>
                <w:szCs w:val="20"/>
              </w:rPr>
            </w:pPr>
            <w:r w:rsidRPr="00AC5577">
              <w:rPr>
                <w:color w:val="000000"/>
                <w:sz w:val="20"/>
                <w:szCs w:val="20"/>
              </w:rPr>
              <w:t>1</w:t>
            </w:r>
          </w:p>
        </w:tc>
        <w:tc>
          <w:tcPr>
            <w:tcW w:w="4968" w:type="dxa"/>
            <w:tcBorders>
              <w:top w:val="single" w:sz="4" w:space="0" w:color="auto"/>
              <w:left w:val="single" w:sz="4" w:space="0" w:color="auto"/>
              <w:bottom w:val="single" w:sz="4" w:space="0" w:color="auto"/>
              <w:right w:val="single" w:sz="4" w:space="0" w:color="auto"/>
            </w:tcBorders>
            <w:shd w:val="clear" w:color="000000" w:fill="FFFFFF"/>
            <w:vAlign w:val="center"/>
          </w:tcPr>
          <w:p w:rsidR="00633C86" w:rsidRPr="00AC5577" w:rsidRDefault="00633C86" w:rsidP="00951A4D">
            <w:pPr>
              <w:rPr>
                <w:color w:val="000000"/>
                <w:sz w:val="20"/>
                <w:szCs w:val="20"/>
              </w:rPr>
            </w:pPr>
            <w:r w:rsidRPr="00AC5577">
              <w:rPr>
                <w:color w:val="000000"/>
                <w:sz w:val="20"/>
                <w:szCs w:val="20"/>
              </w:rPr>
              <w:t>Долгосрочные параметры регулирования деятельности концессионера:</w:t>
            </w:r>
          </w:p>
        </w:tc>
        <w:tc>
          <w:tcPr>
            <w:tcW w:w="1273" w:type="dxa"/>
            <w:tcBorders>
              <w:top w:val="single" w:sz="4" w:space="0" w:color="auto"/>
              <w:left w:val="single" w:sz="4" w:space="0" w:color="auto"/>
              <w:bottom w:val="single" w:sz="4" w:space="0" w:color="auto"/>
              <w:right w:val="single" w:sz="4" w:space="0" w:color="auto"/>
            </w:tcBorders>
            <w:noWrap/>
            <w:vAlign w:val="center"/>
          </w:tcPr>
          <w:p w:rsidR="00633C86" w:rsidRPr="00AC5577" w:rsidRDefault="00633C86" w:rsidP="0019259C">
            <w:pPr>
              <w:rPr>
                <w:rFonts w:ascii="Calibri" w:hAnsi="Calibri"/>
                <w:color w:val="000000"/>
                <w:sz w:val="20"/>
                <w:szCs w:val="20"/>
              </w:rPr>
            </w:pPr>
          </w:p>
        </w:tc>
        <w:tc>
          <w:tcPr>
            <w:tcW w:w="1512" w:type="dxa"/>
            <w:gridSpan w:val="2"/>
            <w:tcBorders>
              <w:top w:val="single" w:sz="4" w:space="0" w:color="auto"/>
              <w:left w:val="single" w:sz="4" w:space="0" w:color="auto"/>
              <w:bottom w:val="single" w:sz="4" w:space="0" w:color="auto"/>
              <w:right w:val="single" w:sz="4" w:space="0" w:color="auto"/>
            </w:tcBorders>
            <w:noWrap/>
            <w:vAlign w:val="center"/>
          </w:tcPr>
          <w:p w:rsidR="00633C86" w:rsidRPr="00AC5577" w:rsidRDefault="00633C86" w:rsidP="0019259C">
            <w:pPr>
              <w:rPr>
                <w:rFonts w:ascii="Calibri" w:hAnsi="Calibri"/>
                <w:color w:val="000000"/>
                <w:sz w:val="20"/>
                <w:szCs w:val="20"/>
              </w:rPr>
            </w:pPr>
          </w:p>
        </w:tc>
        <w:tc>
          <w:tcPr>
            <w:tcW w:w="1470" w:type="dxa"/>
            <w:tcBorders>
              <w:top w:val="single" w:sz="4" w:space="0" w:color="auto"/>
              <w:left w:val="single" w:sz="4" w:space="0" w:color="auto"/>
              <w:bottom w:val="single" w:sz="4" w:space="0" w:color="auto"/>
              <w:right w:val="single" w:sz="4" w:space="0" w:color="auto"/>
            </w:tcBorders>
            <w:noWrap/>
            <w:vAlign w:val="center"/>
          </w:tcPr>
          <w:p w:rsidR="00633C86" w:rsidRPr="00AC5577" w:rsidRDefault="00633C86" w:rsidP="0019259C">
            <w:pPr>
              <w:rPr>
                <w:rFonts w:ascii="Calibri" w:hAnsi="Calibri"/>
                <w:color w:val="000000"/>
                <w:sz w:val="20"/>
                <w:szCs w:val="20"/>
              </w:rPr>
            </w:pPr>
          </w:p>
        </w:tc>
        <w:tc>
          <w:tcPr>
            <w:tcW w:w="1344" w:type="dxa"/>
            <w:tcBorders>
              <w:top w:val="single" w:sz="4" w:space="0" w:color="auto"/>
              <w:left w:val="single" w:sz="4" w:space="0" w:color="auto"/>
              <w:bottom w:val="single" w:sz="4" w:space="0" w:color="auto"/>
              <w:right w:val="single" w:sz="4" w:space="0" w:color="auto"/>
            </w:tcBorders>
            <w:noWrap/>
            <w:vAlign w:val="center"/>
          </w:tcPr>
          <w:p w:rsidR="00633C86" w:rsidRPr="00AC5577" w:rsidRDefault="00633C86" w:rsidP="0019259C">
            <w:pPr>
              <w:rPr>
                <w:rFonts w:ascii="Calibri" w:hAnsi="Calibri"/>
                <w:color w:val="000000"/>
                <w:sz w:val="20"/>
                <w:szCs w:val="20"/>
              </w:rPr>
            </w:pPr>
          </w:p>
        </w:tc>
        <w:tc>
          <w:tcPr>
            <w:tcW w:w="1343" w:type="dxa"/>
            <w:tcBorders>
              <w:top w:val="single" w:sz="4" w:space="0" w:color="auto"/>
              <w:left w:val="single" w:sz="4" w:space="0" w:color="auto"/>
              <w:bottom w:val="single" w:sz="4" w:space="0" w:color="auto"/>
              <w:right w:val="single" w:sz="4" w:space="0" w:color="auto"/>
            </w:tcBorders>
            <w:noWrap/>
            <w:vAlign w:val="center"/>
          </w:tcPr>
          <w:p w:rsidR="00633C86" w:rsidRPr="00AC5577" w:rsidRDefault="00633C86" w:rsidP="0019259C">
            <w:pPr>
              <w:rPr>
                <w:rFonts w:ascii="Calibri" w:hAnsi="Calibri"/>
                <w:color w:val="000000"/>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tcPr>
          <w:p w:rsidR="00633C86" w:rsidRPr="00AC5577" w:rsidRDefault="00633C86" w:rsidP="0019259C">
            <w:pPr>
              <w:rPr>
                <w:rFonts w:ascii="Calibri" w:hAnsi="Calibri"/>
                <w:color w:val="000000"/>
                <w:sz w:val="20"/>
                <w:szCs w:val="20"/>
              </w:rPr>
            </w:pPr>
          </w:p>
        </w:tc>
        <w:tc>
          <w:tcPr>
            <w:tcW w:w="1323" w:type="dxa"/>
            <w:tcBorders>
              <w:top w:val="single" w:sz="4" w:space="0" w:color="auto"/>
              <w:left w:val="single" w:sz="4" w:space="0" w:color="auto"/>
              <w:bottom w:val="single" w:sz="4" w:space="0" w:color="auto"/>
              <w:right w:val="single" w:sz="4" w:space="0" w:color="auto"/>
            </w:tcBorders>
            <w:noWrap/>
            <w:vAlign w:val="center"/>
          </w:tcPr>
          <w:p w:rsidR="00633C86" w:rsidRPr="00AC5577" w:rsidRDefault="00633C86" w:rsidP="0019259C">
            <w:pPr>
              <w:rPr>
                <w:rFonts w:ascii="Calibri" w:hAnsi="Calibri"/>
                <w:color w:val="000000"/>
                <w:sz w:val="20"/>
                <w:szCs w:val="20"/>
              </w:rPr>
            </w:pPr>
          </w:p>
        </w:tc>
      </w:tr>
      <w:tr w:rsidR="00633C86" w:rsidRPr="00D27EE6" w:rsidTr="00AC5577">
        <w:trPr>
          <w:trHeight w:val="421"/>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633C86" w:rsidRPr="00AC5577" w:rsidRDefault="00633C86" w:rsidP="0019259C">
            <w:pPr>
              <w:jc w:val="center"/>
              <w:rPr>
                <w:color w:val="000000"/>
                <w:sz w:val="20"/>
                <w:szCs w:val="20"/>
              </w:rPr>
            </w:pPr>
            <w:r w:rsidRPr="00AC5577">
              <w:rPr>
                <w:color w:val="000000"/>
                <w:sz w:val="20"/>
                <w:szCs w:val="20"/>
              </w:rPr>
              <w:t>1.1</w:t>
            </w:r>
          </w:p>
        </w:tc>
        <w:tc>
          <w:tcPr>
            <w:tcW w:w="4968" w:type="dxa"/>
            <w:tcBorders>
              <w:top w:val="single" w:sz="4" w:space="0" w:color="auto"/>
              <w:left w:val="single" w:sz="4" w:space="0" w:color="auto"/>
              <w:bottom w:val="single" w:sz="4" w:space="0" w:color="auto"/>
              <w:right w:val="single" w:sz="4" w:space="0" w:color="auto"/>
            </w:tcBorders>
            <w:shd w:val="clear" w:color="000000" w:fill="FFFFFF"/>
            <w:vAlign w:val="center"/>
          </w:tcPr>
          <w:p w:rsidR="00633C86" w:rsidRPr="00AC5577" w:rsidRDefault="00633C86" w:rsidP="0019259C">
            <w:pPr>
              <w:jc w:val="both"/>
              <w:rPr>
                <w:color w:val="000000"/>
                <w:sz w:val="20"/>
                <w:szCs w:val="20"/>
              </w:rPr>
            </w:pPr>
            <w:r w:rsidRPr="00AC5577">
              <w:rPr>
                <w:color w:val="000000"/>
                <w:sz w:val="20"/>
                <w:szCs w:val="20"/>
              </w:rPr>
              <w:t>Базовый уровень операционных расходов</w:t>
            </w:r>
          </w:p>
        </w:tc>
        <w:tc>
          <w:tcPr>
            <w:tcW w:w="1273" w:type="dxa"/>
            <w:tcBorders>
              <w:top w:val="single" w:sz="4" w:space="0" w:color="auto"/>
              <w:left w:val="single" w:sz="4" w:space="0" w:color="auto"/>
              <w:bottom w:val="single" w:sz="4" w:space="0" w:color="auto"/>
              <w:right w:val="single" w:sz="4" w:space="0" w:color="auto"/>
            </w:tcBorders>
            <w:noWrap/>
            <w:vAlign w:val="center"/>
          </w:tcPr>
          <w:p w:rsidR="00633C86" w:rsidRPr="00AC5577" w:rsidRDefault="00633C86" w:rsidP="0019259C">
            <w:pPr>
              <w:jc w:val="center"/>
              <w:rPr>
                <w:color w:val="000000"/>
                <w:sz w:val="20"/>
                <w:szCs w:val="20"/>
              </w:rPr>
            </w:pPr>
            <w:r w:rsidRPr="00AC5577">
              <w:rPr>
                <w:color w:val="000000"/>
                <w:sz w:val="20"/>
                <w:szCs w:val="20"/>
              </w:rPr>
              <w:t>тыс. руб.</w:t>
            </w:r>
          </w:p>
        </w:tc>
        <w:tc>
          <w:tcPr>
            <w:tcW w:w="1512" w:type="dxa"/>
            <w:gridSpan w:val="2"/>
            <w:tcBorders>
              <w:top w:val="single" w:sz="4" w:space="0" w:color="auto"/>
              <w:left w:val="single" w:sz="4" w:space="0" w:color="auto"/>
              <w:bottom w:val="single" w:sz="4" w:space="0" w:color="auto"/>
              <w:right w:val="single" w:sz="4" w:space="0" w:color="auto"/>
            </w:tcBorders>
            <w:noWrap/>
            <w:vAlign w:val="center"/>
          </w:tcPr>
          <w:p w:rsidR="00633C86" w:rsidRPr="00AC5577" w:rsidRDefault="00CD0659" w:rsidP="0019259C">
            <w:pPr>
              <w:jc w:val="center"/>
              <w:rPr>
                <w:color w:val="000000"/>
                <w:sz w:val="20"/>
                <w:szCs w:val="20"/>
              </w:rPr>
            </w:pPr>
            <w:r w:rsidRPr="00AC5577">
              <w:rPr>
                <w:color w:val="000000"/>
                <w:sz w:val="20"/>
                <w:szCs w:val="20"/>
              </w:rPr>
              <w:t>1</w:t>
            </w:r>
            <w:r w:rsidR="00AC5577" w:rsidRPr="00AC5577">
              <w:rPr>
                <w:color w:val="000000"/>
                <w:sz w:val="20"/>
                <w:szCs w:val="20"/>
              </w:rPr>
              <w:t>129,6</w:t>
            </w:r>
          </w:p>
        </w:tc>
        <w:tc>
          <w:tcPr>
            <w:tcW w:w="1470" w:type="dxa"/>
            <w:tcBorders>
              <w:top w:val="single" w:sz="4" w:space="0" w:color="auto"/>
              <w:left w:val="single" w:sz="4" w:space="0" w:color="auto"/>
              <w:bottom w:val="single" w:sz="4" w:space="0" w:color="auto"/>
              <w:right w:val="single" w:sz="4" w:space="0" w:color="auto"/>
            </w:tcBorders>
            <w:noWrap/>
            <w:vAlign w:val="center"/>
          </w:tcPr>
          <w:p w:rsidR="00633C86" w:rsidRPr="00AC5577" w:rsidRDefault="00633C86" w:rsidP="00951A4D">
            <w:pPr>
              <w:jc w:val="center"/>
              <w:rPr>
                <w:sz w:val="20"/>
                <w:szCs w:val="20"/>
              </w:rPr>
            </w:pPr>
            <w:r w:rsidRPr="00AC5577">
              <w:rPr>
                <w:color w:val="000000"/>
                <w:sz w:val="20"/>
                <w:szCs w:val="20"/>
              </w:rPr>
              <w:t>–</w:t>
            </w:r>
          </w:p>
        </w:tc>
        <w:tc>
          <w:tcPr>
            <w:tcW w:w="1344" w:type="dxa"/>
            <w:tcBorders>
              <w:top w:val="single" w:sz="4" w:space="0" w:color="auto"/>
              <w:left w:val="single" w:sz="4" w:space="0" w:color="auto"/>
              <w:bottom w:val="single" w:sz="4" w:space="0" w:color="auto"/>
              <w:right w:val="single" w:sz="4" w:space="0" w:color="auto"/>
            </w:tcBorders>
            <w:noWrap/>
            <w:vAlign w:val="center"/>
          </w:tcPr>
          <w:p w:rsidR="00633C86" w:rsidRPr="00AC5577" w:rsidRDefault="00633C86" w:rsidP="00951A4D">
            <w:pPr>
              <w:jc w:val="center"/>
              <w:rPr>
                <w:sz w:val="20"/>
                <w:szCs w:val="20"/>
              </w:rPr>
            </w:pPr>
            <w:r w:rsidRPr="00AC5577">
              <w:rPr>
                <w:color w:val="000000"/>
                <w:sz w:val="20"/>
                <w:szCs w:val="20"/>
              </w:rPr>
              <w:t>–</w:t>
            </w:r>
          </w:p>
        </w:tc>
        <w:tc>
          <w:tcPr>
            <w:tcW w:w="1343" w:type="dxa"/>
            <w:tcBorders>
              <w:top w:val="single" w:sz="4" w:space="0" w:color="auto"/>
              <w:left w:val="single" w:sz="4" w:space="0" w:color="auto"/>
              <w:bottom w:val="single" w:sz="4" w:space="0" w:color="auto"/>
              <w:right w:val="single" w:sz="4" w:space="0" w:color="auto"/>
            </w:tcBorders>
            <w:noWrap/>
            <w:vAlign w:val="center"/>
          </w:tcPr>
          <w:p w:rsidR="00633C86" w:rsidRPr="00AC5577" w:rsidRDefault="00633C86" w:rsidP="00951A4D">
            <w:pPr>
              <w:jc w:val="center"/>
              <w:rPr>
                <w:sz w:val="20"/>
                <w:szCs w:val="20"/>
              </w:rPr>
            </w:pPr>
            <w:r w:rsidRPr="00AC5577">
              <w:rPr>
                <w:color w:val="000000"/>
                <w:sz w:val="20"/>
                <w:szCs w:val="20"/>
              </w:rPr>
              <w:t>–</w:t>
            </w:r>
          </w:p>
        </w:tc>
        <w:tc>
          <w:tcPr>
            <w:tcW w:w="1302" w:type="dxa"/>
            <w:tcBorders>
              <w:top w:val="single" w:sz="4" w:space="0" w:color="auto"/>
              <w:left w:val="single" w:sz="4" w:space="0" w:color="auto"/>
              <w:bottom w:val="single" w:sz="4" w:space="0" w:color="auto"/>
              <w:right w:val="single" w:sz="4" w:space="0" w:color="auto"/>
            </w:tcBorders>
            <w:noWrap/>
            <w:vAlign w:val="center"/>
          </w:tcPr>
          <w:p w:rsidR="00633C86" w:rsidRPr="00AC5577" w:rsidRDefault="00633C86" w:rsidP="00951A4D">
            <w:pPr>
              <w:jc w:val="center"/>
              <w:rPr>
                <w:sz w:val="20"/>
                <w:szCs w:val="20"/>
              </w:rPr>
            </w:pPr>
            <w:r w:rsidRPr="00AC5577">
              <w:rPr>
                <w:color w:val="000000"/>
                <w:sz w:val="20"/>
                <w:szCs w:val="20"/>
              </w:rPr>
              <w:t>–</w:t>
            </w:r>
          </w:p>
        </w:tc>
        <w:tc>
          <w:tcPr>
            <w:tcW w:w="1323" w:type="dxa"/>
            <w:tcBorders>
              <w:top w:val="single" w:sz="4" w:space="0" w:color="auto"/>
              <w:left w:val="single" w:sz="4" w:space="0" w:color="auto"/>
              <w:bottom w:val="single" w:sz="4" w:space="0" w:color="auto"/>
              <w:right w:val="single" w:sz="4" w:space="0" w:color="auto"/>
            </w:tcBorders>
            <w:noWrap/>
            <w:vAlign w:val="center"/>
          </w:tcPr>
          <w:p w:rsidR="00633C86" w:rsidRPr="00AC5577" w:rsidRDefault="00633C86" w:rsidP="00951A4D">
            <w:pPr>
              <w:jc w:val="center"/>
              <w:rPr>
                <w:sz w:val="20"/>
                <w:szCs w:val="20"/>
              </w:rPr>
            </w:pPr>
            <w:r w:rsidRPr="00AC5577">
              <w:rPr>
                <w:color w:val="000000"/>
                <w:sz w:val="20"/>
                <w:szCs w:val="20"/>
              </w:rPr>
              <w:t>–</w:t>
            </w:r>
          </w:p>
        </w:tc>
      </w:tr>
      <w:tr w:rsidR="00633C86" w:rsidRPr="00D27EE6" w:rsidTr="00AC5577">
        <w:trPr>
          <w:trHeight w:val="55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633C86" w:rsidRPr="00AC5577" w:rsidRDefault="00633C86" w:rsidP="0019259C">
            <w:pPr>
              <w:jc w:val="center"/>
              <w:rPr>
                <w:color w:val="000000"/>
                <w:sz w:val="20"/>
                <w:szCs w:val="20"/>
              </w:rPr>
            </w:pPr>
            <w:r w:rsidRPr="00AC5577">
              <w:rPr>
                <w:color w:val="000000"/>
                <w:sz w:val="20"/>
                <w:szCs w:val="20"/>
              </w:rPr>
              <w:t>1.2</w:t>
            </w:r>
          </w:p>
        </w:tc>
        <w:tc>
          <w:tcPr>
            <w:tcW w:w="4968" w:type="dxa"/>
            <w:tcBorders>
              <w:top w:val="single" w:sz="4" w:space="0" w:color="auto"/>
              <w:left w:val="single" w:sz="4" w:space="0" w:color="auto"/>
              <w:bottom w:val="single" w:sz="4" w:space="0" w:color="auto"/>
              <w:right w:val="single" w:sz="4" w:space="0" w:color="auto"/>
            </w:tcBorders>
            <w:vAlign w:val="center"/>
          </w:tcPr>
          <w:p w:rsidR="00633C86" w:rsidRPr="00AC5577" w:rsidRDefault="00633C86" w:rsidP="0019259C">
            <w:pPr>
              <w:jc w:val="both"/>
              <w:rPr>
                <w:color w:val="000000"/>
                <w:sz w:val="20"/>
                <w:szCs w:val="20"/>
              </w:rPr>
            </w:pPr>
            <w:r w:rsidRPr="00AC5577">
              <w:rPr>
                <w:color w:val="000000"/>
                <w:sz w:val="20"/>
                <w:szCs w:val="20"/>
              </w:rPr>
              <w:t>Нормативный уровень прибыли</w:t>
            </w:r>
          </w:p>
        </w:tc>
        <w:tc>
          <w:tcPr>
            <w:tcW w:w="1273" w:type="dxa"/>
            <w:tcBorders>
              <w:top w:val="single" w:sz="4" w:space="0" w:color="auto"/>
              <w:left w:val="single" w:sz="4" w:space="0" w:color="auto"/>
              <w:bottom w:val="single" w:sz="4" w:space="0" w:color="auto"/>
              <w:right w:val="single" w:sz="4" w:space="0" w:color="auto"/>
            </w:tcBorders>
            <w:noWrap/>
            <w:vAlign w:val="center"/>
          </w:tcPr>
          <w:p w:rsidR="00633C86" w:rsidRPr="00AC5577" w:rsidRDefault="00633C86" w:rsidP="0019259C">
            <w:pPr>
              <w:jc w:val="center"/>
              <w:rPr>
                <w:rFonts w:ascii="Calibri" w:hAnsi="Calibri"/>
                <w:color w:val="000000"/>
                <w:sz w:val="20"/>
                <w:szCs w:val="20"/>
              </w:rPr>
            </w:pPr>
            <w:r w:rsidRPr="00AC5577">
              <w:rPr>
                <w:color w:val="000000"/>
                <w:sz w:val="20"/>
                <w:szCs w:val="20"/>
              </w:rPr>
              <w:t>%</w:t>
            </w:r>
          </w:p>
        </w:tc>
        <w:tc>
          <w:tcPr>
            <w:tcW w:w="8294" w:type="dxa"/>
            <w:gridSpan w:val="7"/>
            <w:tcBorders>
              <w:top w:val="single" w:sz="4" w:space="0" w:color="auto"/>
              <w:left w:val="single" w:sz="4" w:space="0" w:color="auto"/>
              <w:bottom w:val="single" w:sz="4" w:space="0" w:color="auto"/>
              <w:right w:val="single" w:sz="4" w:space="0" w:color="auto"/>
            </w:tcBorders>
            <w:noWrap/>
            <w:vAlign w:val="center"/>
          </w:tcPr>
          <w:p w:rsidR="00633C86" w:rsidRPr="00AC5577" w:rsidRDefault="00633C86" w:rsidP="0019259C">
            <w:pPr>
              <w:jc w:val="both"/>
              <w:rPr>
                <w:color w:val="000000"/>
                <w:sz w:val="20"/>
                <w:szCs w:val="20"/>
              </w:rPr>
            </w:pPr>
            <w:r w:rsidRPr="00AC5577">
              <w:rPr>
                <w:color w:val="000000"/>
                <w:sz w:val="20"/>
                <w:szCs w:val="20"/>
              </w:rPr>
              <w:t>Не выше нормы доходности, установленной федеральным органом регулирования (при наличии инвестиционной программы, утвержденной после перехода к долгосрочному методу регулирования тарифов)</w:t>
            </w:r>
          </w:p>
        </w:tc>
      </w:tr>
      <w:tr w:rsidR="00633C86" w:rsidRPr="00C84BB3" w:rsidTr="00AC5577">
        <w:trPr>
          <w:trHeight w:val="472"/>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633C86" w:rsidRPr="00AC5577" w:rsidRDefault="00633C86" w:rsidP="0019259C">
            <w:pPr>
              <w:jc w:val="center"/>
              <w:rPr>
                <w:color w:val="000000"/>
                <w:sz w:val="20"/>
                <w:szCs w:val="20"/>
              </w:rPr>
            </w:pPr>
            <w:r w:rsidRPr="00AC5577">
              <w:rPr>
                <w:color w:val="000000"/>
                <w:sz w:val="20"/>
                <w:szCs w:val="20"/>
              </w:rPr>
              <w:t>1.3</w:t>
            </w:r>
          </w:p>
        </w:tc>
        <w:tc>
          <w:tcPr>
            <w:tcW w:w="4968" w:type="dxa"/>
            <w:tcBorders>
              <w:top w:val="single" w:sz="4" w:space="0" w:color="auto"/>
              <w:left w:val="single" w:sz="4" w:space="0" w:color="auto"/>
              <w:bottom w:val="single" w:sz="4" w:space="0" w:color="auto"/>
              <w:right w:val="single" w:sz="4" w:space="0" w:color="auto"/>
            </w:tcBorders>
            <w:shd w:val="clear" w:color="000000" w:fill="FFFFFF"/>
            <w:vAlign w:val="center"/>
          </w:tcPr>
          <w:p w:rsidR="00633C86" w:rsidRPr="00AC5577" w:rsidRDefault="00633C86" w:rsidP="0019259C">
            <w:pPr>
              <w:jc w:val="both"/>
              <w:rPr>
                <w:color w:val="000000"/>
                <w:sz w:val="20"/>
                <w:szCs w:val="20"/>
              </w:rPr>
            </w:pPr>
            <w:r w:rsidRPr="00AC5577">
              <w:rPr>
                <w:color w:val="000000"/>
                <w:sz w:val="20"/>
                <w:szCs w:val="20"/>
              </w:rPr>
              <w:t>Показатели энергосбережения и энергетической эффективности</w:t>
            </w:r>
          </w:p>
        </w:tc>
        <w:tc>
          <w:tcPr>
            <w:tcW w:w="9567" w:type="dxa"/>
            <w:gridSpan w:val="8"/>
            <w:tcBorders>
              <w:top w:val="single" w:sz="4" w:space="0" w:color="auto"/>
              <w:left w:val="single" w:sz="4" w:space="0" w:color="auto"/>
              <w:bottom w:val="single" w:sz="4" w:space="0" w:color="auto"/>
              <w:right w:val="single" w:sz="4" w:space="0" w:color="auto"/>
            </w:tcBorders>
            <w:noWrap/>
            <w:vAlign w:val="center"/>
          </w:tcPr>
          <w:p w:rsidR="00633C86" w:rsidRPr="00AC5577" w:rsidRDefault="00633C86" w:rsidP="0019259C">
            <w:pPr>
              <w:jc w:val="center"/>
              <w:rPr>
                <w:rFonts w:ascii="Calibri" w:hAnsi="Calibri"/>
                <w:color w:val="000000"/>
                <w:sz w:val="20"/>
                <w:szCs w:val="20"/>
              </w:rPr>
            </w:pPr>
          </w:p>
        </w:tc>
      </w:tr>
      <w:tr w:rsidR="00633C86" w:rsidRPr="00D27EE6" w:rsidTr="00AC5577">
        <w:trPr>
          <w:trHeight w:val="97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633C86" w:rsidRPr="00AC5577" w:rsidRDefault="00633C86" w:rsidP="0019259C">
            <w:pPr>
              <w:jc w:val="center"/>
              <w:rPr>
                <w:color w:val="000000"/>
                <w:sz w:val="20"/>
                <w:szCs w:val="20"/>
              </w:rPr>
            </w:pPr>
            <w:r w:rsidRPr="00AC5577">
              <w:rPr>
                <w:color w:val="000000"/>
                <w:sz w:val="20"/>
                <w:szCs w:val="20"/>
              </w:rPr>
              <w:t>1.3.1</w:t>
            </w:r>
          </w:p>
        </w:tc>
        <w:tc>
          <w:tcPr>
            <w:tcW w:w="4968" w:type="dxa"/>
            <w:tcBorders>
              <w:top w:val="single" w:sz="4" w:space="0" w:color="auto"/>
              <w:left w:val="single" w:sz="4" w:space="0" w:color="auto"/>
              <w:bottom w:val="single" w:sz="4" w:space="0" w:color="auto"/>
              <w:right w:val="single" w:sz="4" w:space="0" w:color="auto"/>
            </w:tcBorders>
            <w:shd w:val="clear" w:color="000000" w:fill="FFFFFF"/>
            <w:vAlign w:val="center"/>
          </w:tcPr>
          <w:p w:rsidR="00633C86" w:rsidRPr="00AC5577" w:rsidRDefault="00633C86" w:rsidP="0019259C">
            <w:pPr>
              <w:jc w:val="both"/>
              <w:rPr>
                <w:color w:val="000000"/>
                <w:sz w:val="20"/>
                <w:szCs w:val="20"/>
              </w:rPr>
            </w:pPr>
            <w:r w:rsidRPr="00AC5577">
              <w:rPr>
                <w:color w:val="000000"/>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1273" w:type="dxa"/>
            <w:tcBorders>
              <w:top w:val="single" w:sz="4" w:space="0" w:color="auto"/>
              <w:left w:val="single" w:sz="4" w:space="0" w:color="auto"/>
              <w:bottom w:val="single" w:sz="4" w:space="0" w:color="auto"/>
              <w:right w:val="single" w:sz="4" w:space="0" w:color="auto"/>
            </w:tcBorders>
            <w:noWrap/>
            <w:vAlign w:val="center"/>
          </w:tcPr>
          <w:p w:rsidR="00633C86" w:rsidRPr="00AC5577" w:rsidRDefault="00633C86" w:rsidP="0019259C">
            <w:pPr>
              <w:jc w:val="center"/>
              <w:rPr>
                <w:color w:val="000000"/>
                <w:sz w:val="20"/>
                <w:szCs w:val="20"/>
              </w:rPr>
            </w:pPr>
            <w:r w:rsidRPr="00AC5577">
              <w:rPr>
                <w:color w:val="000000"/>
                <w:sz w:val="20"/>
                <w:szCs w:val="20"/>
              </w:rPr>
              <w:t>%</w:t>
            </w:r>
          </w:p>
        </w:tc>
        <w:tc>
          <w:tcPr>
            <w:tcW w:w="151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33C86" w:rsidRPr="00AC5577" w:rsidRDefault="009E20AF" w:rsidP="0019259C">
            <w:pPr>
              <w:jc w:val="center"/>
              <w:rPr>
                <w:sz w:val="20"/>
                <w:szCs w:val="20"/>
              </w:rPr>
            </w:pPr>
            <w:r w:rsidRPr="00AC5577">
              <w:rPr>
                <w:sz w:val="20"/>
                <w:szCs w:val="20"/>
              </w:rPr>
              <w:t>6</w:t>
            </w:r>
          </w:p>
        </w:tc>
        <w:tc>
          <w:tcPr>
            <w:tcW w:w="1470" w:type="dxa"/>
            <w:tcBorders>
              <w:top w:val="single" w:sz="4" w:space="0" w:color="auto"/>
              <w:left w:val="single" w:sz="4" w:space="0" w:color="auto"/>
              <w:bottom w:val="single" w:sz="4" w:space="0" w:color="auto"/>
              <w:right w:val="single" w:sz="4" w:space="0" w:color="auto"/>
            </w:tcBorders>
            <w:shd w:val="clear" w:color="000000" w:fill="FFFFFF"/>
            <w:vAlign w:val="center"/>
          </w:tcPr>
          <w:p w:rsidR="00633C86" w:rsidRPr="00AC5577" w:rsidRDefault="009E20AF" w:rsidP="004E470D">
            <w:pPr>
              <w:jc w:val="center"/>
              <w:rPr>
                <w:sz w:val="20"/>
                <w:szCs w:val="20"/>
              </w:rPr>
            </w:pPr>
            <w:r w:rsidRPr="00AC5577">
              <w:rPr>
                <w:sz w:val="20"/>
                <w:szCs w:val="20"/>
              </w:rPr>
              <w:t>6</w:t>
            </w: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tcPr>
          <w:p w:rsidR="00633C86" w:rsidRPr="00AC5577" w:rsidRDefault="009E20AF" w:rsidP="004E470D">
            <w:pPr>
              <w:jc w:val="center"/>
              <w:rPr>
                <w:sz w:val="20"/>
                <w:szCs w:val="20"/>
              </w:rPr>
            </w:pPr>
            <w:r w:rsidRPr="00AC5577">
              <w:rPr>
                <w:sz w:val="20"/>
                <w:szCs w:val="20"/>
              </w:rPr>
              <w:t>6</w:t>
            </w:r>
          </w:p>
        </w:tc>
        <w:tc>
          <w:tcPr>
            <w:tcW w:w="1343" w:type="dxa"/>
            <w:tcBorders>
              <w:top w:val="single" w:sz="4" w:space="0" w:color="auto"/>
              <w:left w:val="single" w:sz="4" w:space="0" w:color="auto"/>
              <w:bottom w:val="single" w:sz="4" w:space="0" w:color="auto"/>
              <w:right w:val="single" w:sz="4" w:space="0" w:color="auto"/>
            </w:tcBorders>
            <w:shd w:val="clear" w:color="000000" w:fill="FFFFFF"/>
            <w:vAlign w:val="center"/>
          </w:tcPr>
          <w:p w:rsidR="00633C86" w:rsidRPr="00AC5577" w:rsidRDefault="009E20AF" w:rsidP="004E470D">
            <w:pPr>
              <w:jc w:val="center"/>
              <w:rPr>
                <w:sz w:val="20"/>
                <w:szCs w:val="20"/>
              </w:rPr>
            </w:pPr>
            <w:r w:rsidRPr="00AC5577">
              <w:rPr>
                <w:sz w:val="20"/>
                <w:szCs w:val="20"/>
              </w:rPr>
              <w:t>6</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rsidR="00633C86" w:rsidRPr="00AC5577" w:rsidRDefault="009E20AF" w:rsidP="004E470D">
            <w:pPr>
              <w:jc w:val="center"/>
              <w:rPr>
                <w:sz w:val="20"/>
                <w:szCs w:val="20"/>
              </w:rPr>
            </w:pPr>
            <w:r w:rsidRPr="00AC5577">
              <w:rPr>
                <w:sz w:val="20"/>
                <w:szCs w:val="20"/>
              </w:rPr>
              <w:t>6</w:t>
            </w:r>
          </w:p>
        </w:tc>
        <w:tc>
          <w:tcPr>
            <w:tcW w:w="1323" w:type="dxa"/>
            <w:tcBorders>
              <w:top w:val="single" w:sz="4" w:space="0" w:color="auto"/>
              <w:left w:val="single" w:sz="4" w:space="0" w:color="auto"/>
              <w:bottom w:val="single" w:sz="4" w:space="0" w:color="auto"/>
              <w:right w:val="single" w:sz="4" w:space="0" w:color="auto"/>
            </w:tcBorders>
            <w:shd w:val="clear" w:color="000000" w:fill="FFFFFF"/>
            <w:vAlign w:val="center"/>
          </w:tcPr>
          <w:p w:rsidR="00633C86" w:rsidRPr="00AC5577" w:rsidRDefault="009E20AF" w:rsidP="004E470D">
            <w:pPr>
              <w:jc w:val="center"/>
              <w:rPr>
                <w:sz w:val="20"/>
                <w:szCs w:val="20"/>
              </w:rPr>
            </w:pPr>
            <w:r w:rsidRPr="00AC5577">
              <w:rPr>
                <w:sz w:val="20"/>
                <w:szCs w:val="20"/>
              </w:rPr>
              <w:t>6</w:t>
            </w:r>
          </w:p>
        </w:tc>
      </w:tr>
      <w:tr w:rsidR="00633C86" w:rsidRPr="00D27EE6" w:rsidTr="00AC5577">
        <w:trPr>
          <w:trHeight w:val="1140"/>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633C86" w:rsidRPr="00AC5577" w:rsidRDefault="00633C86" w:rsidP="0019259C">
            <w:pPr>
              <w:jc w:val="center"/>
              <w:rPr>
                <w:color w:val="000000"/>
                <w:sz w:val="20"/>
                <w:szCs w:val="20"/>
              </w:rPr>
            </w:pPr>
            <w:r w:rsidRPr="00AC5577">
              <w:rPr>
                <w:color w:val="000000"/>
                <w:sz w:val="20"/>
                <w:szCs w:val="20"/>
              </w:rPr>
              <w:t>1.3.2</w:t>
            </w:r>
          </w:p>
        </w:tc>
        <w:tc>
          <w:tcPr>
            <w:tcW w:w="4968" w:type="dxa"/>
            <w:tcBorders>
              <w:top w:val="single" w:sz="4" w:space="0" w:color="auto"/>
              <w:left w:val="single" w:sz="4" w:space="0" w:color="auto"/>
              <w:bottom w:val="single" w:sz="4" w:space="0" w:color="auto"/>
              <w:right w:val="single" w:sz="4" w:space="0" w:color="auto"/>
            </w:tcBorders>
            <w:shd w:val="clear" w:color="000000" w:fill="FFFFFF"/>
            <w:vAlign w:val="center"/>
          </w:tcPr>
          <w:p w:rsidR="00633C86" w:rsidRPr="00AC5577" w:rsidRDefault="00633C86" w:rsidP="00951A4D">
            <w:pPr>
              <w:jc w:val="both"/>
              <w:rPr>
                <w:color w:val="000000"/>
                <w:sz w:val="20"/>
                <w:szCs w:val="20"/>
              </w:rPr>
            </w:pPr>
            <w:r w:rsidRPr="00AC5577">
              <w:rPr>
                <w:color w:val="000000"/>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273" w:type="dxa"/>
            <w:tcBorders>
              <w:top w:val="single" w:sz="4" w:space="0" w:color="auto"/>
              <w:left w:val="single" w:sz="4" w:space="0" w:color="auto"/>
              <w:bottom w:val="single" w:sz="4" w:space="0" w:color="auto"/>
              <w:right w:val="single" w:sz="4" w:space="0" w:color="auto"/>
            </w:tcBorders>
            <w:noWrap/>
            <w:vAlign w:val="center"/>
          </w:tcPr>
          <w:p w:rsidR="00633C86" w:rsidRPr="00AC5577" w:rsidRDefault="00633C86" w:rsidP="0019259C">
            <w:pPr>
              <w:jc w:val="center"/>
              <w:rPr>
                <w:color w:val="000000"/>
                <w:sz w:val="20"/>
                <w:szCs w:val="20"/>
              </w:rPr>
            </w:pPr>
            <w:r w:rsidRPr="00AC5577">
              <w:rPr>
                <w:color w:val="000000"/>
                <w:sz w:val="20"/>
                <w:szCs w:val="20"/>
              </w:rPr>
              <w:t>кВт*</w:t>
            </w:r>
            <w:proofErr w:type="gramStart"/>
            <w:r w:rsidRPr="00AC5577">
              <w:rPr>
                <w:color w:val="000000"/>
                <w:sz w:val="20"/>
                <w:szCs w:val="20"/>
              </w:rPr>
              <w:t>ч</w:t>
            </w:r>
            <w:proofErr w:type="gramEnd"/>
            <w:r w:rsidRPr="00AC5577">
              <w:rPr>
                <w:color w:val="000000"/>
                <w:sz w:val="20"/>
                <w:szCs w:val="20"/>
              </w:rPr>
              <w:t>/</w:t>
            </w:r>
          </w:p>
          <w:p w:rsidR="00633C86" w:rsidRPr="00AC5577" w:rsidRDefault="00633C86" w:rsidP="0019259C">
            <w:pPr>
              <w:jc w:val="center"/>
              <w:rPr>
                <w:color w:val="000000"/>
                <w:sz w:val="20"/>
                <w:szCs w:val="20"/>
              </w:rPr>
            </w:pPr>
            <w:r w:rsidRPr="00AC5577">
              <w:rPr>
                <w:color w:val="000000"/>
                <w:sz w:val="20"/>
                <w:szCs w:val="20"/>
              </w:rPr>
              <w:t>куб</w:t>
            </w:r>
            <w:proofErr w:type="gramStart"/>
            <w:r w:rsidRPr="00AC5577">
              <w:rPr>
                <w:color w:val="000000"/>
                <w:sz w:val="20"/>
                <w:szCs w:val="20"/>
              </w:rPr>
              <w:t>.м</w:t>
            </w:r>
            <w:proofErr w:type="gramEnd"/>
          </w:p>
        </w:tc>
        <w:tc>
          <w:tcPr>
            <w:tcW w:w="151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33C86" w:rsidRPr="00AC5577" w:rsidRDefault="00633C86" w:rsidP="009E20AF">
            <w:pPr>
              <w:jc w:val="center"/>
              <w:rPr>
                <w:sz w:val="20"/>
                <w:szCs w:val="20"/>
              </w:rPr>
            </w:pPr>
            <w:r w:rsidRPr="00AC5577">
              <w:rPr>
                <w:sz w:val="20"/>
                <w:szCs w:val="20"/>
              </w:rPr>
              <w:t>0,</w:t>
            </w:r>
            <w:r w:rsidR="009E20AF" w:rsidRPr="00AC5577">
              <w:rPr>
                <w:sz w:val="20"/>
                <w:szCs w:val="20"/>
              </w:rPr>
              <w:t>585</w:t>
            </w:r>
          </w:p>
        </w:tc>
        <w:tc>
          <w:tcPr>
            <w:tcW w:w="1470" w:type="dxa"/>
            <w:tcBorders>
              <w:top w:val="single" w:sz="4" w:space="0" w:color="auto"/>
              <w:left w:val="single" w:sz="4" w:space="0" w:color="auto"/>
              <w:bottom w:val="single" w:sz="4" w:space="0" w:color="auto"/>
              <w:right w:val="single" w:sz="4" w:space="0" w:color="auto"/>
            </w:tcBorders>
            <w:shd w:val="clear" w:color="000000" w:fill="FFFFFF"/>
            <w:vAlign w:val="center"/>
          </w:tcPr>
          <w:p w:rsidR="00633C86" w:rsidRPr="00AC5577" w:rsidRDefault="009E20AF" w:rsidP="00633C86">
            <w:pPr>
              <w:jc w:val="center"/>
              <w:rPr>
                <w:sz w:val="20"/>
                <w:szCs w:val="20"/>
              </w:rPr>
            </w:pPr>
            <w:r w:rsidRPr="00AC5577">
              <w:rPr>
                <w:sz w:val="20"/>
                <w:szCs w:val="20"/>
              </w:rPr>
              <w:t>0,585</w:t>
            </w: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tcPr>
          <w:p w:rsidR="00633C86" w:rsidRPr="00AC5577" w:rsidRDefault="009E20AF" w:rsidP="004E470D">
            <w:pPr>
              <w:jc w:val="center"/>
              <w:rPr>
                <w:sz w:val="20"/>
                <w:szCs w:val="20"/>
              </w:rPr>
            </w:pPr>
            <w:r w:rsidRPr="00AC5577">
              <w:rPr>
                <w:sz w:val="20"/>
                <w:szCs w:val="20"/>
              </w:rPr>
              <w:t>0,585</w:t>
            </w:r>
          </w:p>
        </w:tc>
        <w:tc>
          <w:tcPr>
            <w:tcW w:w="1343" w:type="dxa"/>
            <w:tcBorders>
              <w:top w:val="single" w:sz="4" w:space="0" w:color="auto"/>
              <w:left w:val="single" w:sz="4" w:space="0" w:color="auto"/>
              <w:bottom w:val="single" w:sz="4" w:space="0" w:color="auto"/>
              <w:right w:val="single" w:sz="4" w:space="0" w:color="auto"/>
            </w:tcBorders>
            <w:shd w:val="clear" w:color="000000" w:fill="FFFFFF"/>
            <w:vAlign w:val="center"/>
          </w:tcPr>
          <w:p w:rsidR="00633C86" w:rsidRPr="00AC5577" w:rsidRDefault="009E20AF" w:rsidP="004E470D">
            <w:pPr>
              <w:jc w:val="center"/>
              <w:rPr>
                <w:sz w:val="20"/>
                <w:szCs w:val="20"/>
              </w:rPr>
            </w:pPr>
            <w:r w:rsidRPr="00AC5577">
              <w:rPr>
                <w:sz w:val="20"/>
                <w:szCs w:val="20"/>
              </w:rPr>
              <w:t>0,585</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rsidR="00633C86" w:rsidRPr="00AC5577" w:rsidRDefault="009E20AF" w:rsidP="004E470D">
            <w:pPr>
              <w:jc w:val="center"/>
              <w:rPr>
                <w:sz w:val="20"/>
                <w:szCs w:val="20"/>
              </w:rPr>
            </w:pPr>
            <w:r w:rsidRPr="00AC5577">
              <w:rPr>
                <w:sz w:val="20"/>
                <w:szCs w:val="20"/>
              </w:rPr>
              <w:t>0,585</w:t>
            </w:r>
          </w:p>
        </w:tc>
        <w:tc>
          <w:tcPr>
            <w:tcW w:w="1323" w:type="dxa"/>
            <w:tcBorders>
              <w:top w:val="single" w:sz="4" w:space="0" w:color="auto"/>
              <w:left w:val="single" w:sz="4" w:space="0" w:color="auto"/>
              <w:bottom w:val="single" w:sz="4" w:space="0" w:color="auto"/>
              <w:right w:val="single" w:sz="4" w:space="0" w:color="auto"/>
            </w:tcBorders>
            <w:shd w:val="clear" w:color="000000" w:fill="FFFFFF"/>
            <w:vAlign w:val="center"/>
          </w:tcPr>
          <w:p w:rsidR="00633C86" w:rsidRPr="00AC5577" w:rsidRDefault="009E20AF" w:rsidP="004E470D">
            <w:pPr>
              <w:jc w:val="center"/>
              <w:rPr>
                <w:sz w:val="20"/>
                <w:szCs w:val="20"/>
              </w:rPr>
            </w:pPr>
            <w:r w:rsidRPr="00AC5577">
              <w:rPr>
                <w:sz w:val="20"/>
                <w:szCs w:val="20"/>
              </w:rPr>
              <w:t>0,585</w:t>
            </w:r>
          </w:p>
        </w:tc>
      </w:tr>
    </w:tbl>
    <w:p w:rsidR="00522A31" w:rsidRDefault="00522A31" w:rsidP="00522A31">
      <w:pPr>
        <w:pStyle w:val="Standard"/>
        <w:autoSpaceDE w:val="0"/>
        <w:ind w:firstLine="709"/>
        <w:jc w:val="center"/>
        <w:rPr>
          <w:rFonts w:cs="Times New Roman"/>
          <w:color w:val="000000"/>
          <w:sz w:val="28"/>
          <w:szCs w:val="28"/>
          <w:lang w:val="ru-RU"/>
        </w:rPr>
      </w:pPr>
    </w:p>
    <w:tbl>
      <w:tblPr>
        <w:tblW w:w="14763" w:type="dxa"/>
        <w:tblLayout w:type="fixed"/>
        <w:tblLook w:val="00A0" w:firstRow="1" w:lastRow="0" w:firstColumn="1" w:lastColumn="0" w:noHBand="0" w:noVBand="0"/>
      </w:tblPr>
      <w:tblGrid>
        <w:gridCol w:w="5004"/>
        <w:gridCol w:w="4946"/>
        <w:gridCol w:w="4813"/>
      </w:tblGrid>
      <w:tr w:rsidR="00B47C21" w:rsidRPr="005C0845" w:rsidTr="00522A31">
        <w:tc>
          <w:tcPr>
            <w:tcW w:w="5004" w:type="dxa"/>
          </w:tcPr>
          <w:p w:rsidR="00B47C21" w:rsidRDefault="00B47C21" w:rsidP="00CC6178">
            <w:pPr>
              <w:jc w:val="center"/>
              <w:rPr>
                <w:b/>
                <w:sz w:val="28"/>
                <w:szCs w:val="28"/>
              </w:rPr>
            </w:pPr>
            <w:proofErr w:type="spellStart"/>
            <w:r w:rsidRPr="00DD3EDE">
              <w:rPr>
                <w:b/>
                <w:sz w:val="28"/>
                <w:szCs w:val="28"/>
              </w:rPr>
              <w:t>Концедент</w:t>
            </w:r>
            <w:proofErr w:type="spellEnd"/>
          </w:p>
          <w:p w:rsidR="00B47C21" w:rsidRPr="00DD3EDE" w:rsidRDefault="00B47C21" w:rsidP="00CC6178">
            <w:pPr>
              <w:jc w:val="center"/>
              <w:rPr>
                <w:b/>
                <w:sz w:val="28"/>
                <w:szCs w:val="28"/>
              </w:rPr>
            </w:pPr>
          </w:p>
          <w:p w:rsidR="00B47C21" w:rsidRPr="00DD3EDE" w:rsidRDefault="00B47C21" w:rsidP="00CC6178">
            <w:pPr>
              <w:jc w:val="center"/>
              <w:rPr>
                <w:sz w:val="28"/>
                <w:szCs w:val="28"/>
              </w:rPr>
            </w:pPr>
            <w:r>
              <w:rPr>
                <w:sz w:val="28"/>
                <w:szCs w:val="28"/>
              </w:rPr>
              <w:t>Белозерский муниципальный округ</w:t>
            </w:r>
          </w:p>
          <w:p w:rsidR="00B47C21" w:rsidRPr="00DD3EDE" w:rsidRDefault="00B47C21" w:rsidP="00CC6178">
            <w:pPr>
              <w:rPr>
                <w:sz w:val="28"/>
                <w:szCs w:val="28"/>
              </w:rPr>
            </w:pPr>
          </w:p>
          <w:p w:rsidR="00B47C21" w:rsidRDefault="00B47C21" w:rsidP="00CC6178">
            <w:pPr>
              <w:rPr>
                <w:sz w:val="28"/>
                <w:szCs w:val="28"/>
              </w:rPr>
            </w:pPr>
          </w:p>
          <w:p w:rsidR="00B47C21" w:rsidRPr="00DD3EDE" w:rsidRDefault="00B47C21" w:rsidP="00CC6178">
            <w:pPr>
              <w:rPr>
                <w:sz w:val="28"/>
                <w:szCs w:val="28"/>
              </w:rPr>
            </w:pPr>
            <w:r>
              <w:rPr>
                <w:sz w:val="28"/>
                <w:szCs w:val="28"/>
              </w:rPr>
              <w:t xml:space="preserve">Руководитель </w:t>
            </w:r>
            <w:r w:rsidRPr="00DD3EDE">
              <w:rPr>
                <w:sz w:val="28"/>
                <w:szCs w:val="28"/>
              </w:rPr>
              <w:t xml:space="preserve"> Администрации </w:t>
            </w:r>
            <w:r>
              <w:rPr>
                <w:sz w:val="28"/>
                <w:szCs w:val="28"/>
              </w:rPr>
              <w:t xml:space="preserve">Белозерского </w:t>
            </w:r>
            <w:r w:rsidRPr="00DD3EDE">
              <w:rPr>
                <w:sz w:val="28"/>
                <w:szCs w:val="28"/>
              </w:rPr>
              <w:t xml:space="preserve">района </w:t>
            </w:r>
          </w:p>
          <w:p w:rsidR="00B47C21" w:rsidRDefault="00B47C21" w:rsidP="00CC6178">
            <w:pPr>
              <w:rPr>
                <w:sz w:val="28"/>
                <w:szCs w:val="28"/>
              </w:rPr>
            </w:pPr>
          </w:p>
          <w:p w:rsidR="00B47C21" w:rsidRPr="00DD3EDE" w:rsidRDefault="00B47C21" w:rsidP="00CC6178">
            <w:pPr>
              <w:rPr>
                <w:sz w:val="28"/>
                <w:szCs w:val="28"/>
              </w:rPr>
            </w:pPr>
          </w:p>
          <w:p w:rsidR="00B47C21" w:rsidRDefault="00B47C21" w:rsidP="00CC6178">
            <w:pPr>
              <w:widowControl w:val="0"/>
              <w:ind w:right="391"/>
              <w:jc w:val="both"/>
              <w:rPr>
                <w:sz w:val="28"/>
                <w:szCs w:val="28"/>
              </w:rPr>
            </w:pPr>
          </w:p>
          <w:p w:rsidR="00B47C21" w:rsidRPr="005C0845" w:rsidRDefault="00B47C21" w:rsidP="00D75B5A">
            <w:pPr>
              <w:widowControl w:val="0"/>
              <w:ind w:right="391"/>
              <w:jc w:val="both"/>
              <w:rPr>
                <w:sz w:val="28"/>
                <w:szCs w:val="28"/>
              </w:rPr>
            </w:pPr>
            <w:r w:rsidRPr="00DD3EDE">
              <w:rPr>
                <w:sz w:val="28"/>
                <w:szCs w:val="28"/>
              </w:rPr>
              <w:t xml:space="preserve">_____________  </w:t>
            </w:r>
            <w:r w:rsidR="00D75B5A">
              <w:rPr>
                <w:sz w:val="28"/>
                <w:szCs w:val="28"/>
              </w:rPr>
              <w:t>____________</w:t>
            </w:r>
          </w:p>
        </w:tc>
        <w:tc>
          <w:tcPr>
            <w:tcW w:w="4946" w:type="dxa"/>
          </w:tcPr>
          <w:p w:rsidR="00B47C21" w:rsidRPr="005C0845" w:rsidRDefault="00B47C21" w:rsidP="00CC6178">
            <w:pPr>
              <w:widowControl w:val="0"/>
              <w:ind w:left="-19"/>
              <w:jc w:val="center"/>
              <w:rPr>
                <w:b/>
                <w:sz w:val="28"/>
                <w:szCs w:val="28"/>
              </w:rPr>
            </w:pPr>
            <w:r w:rsidRPr="005C0845">
              <w:rPr>
                <w:b/>
                <w:sz w:val="28"/>
                <w:szCs w:val="28"/>
              </w:rPr>
              <w:t>Концессионер</w:t>
            </w:r>
          </w:p>
          <w:p w:rsidR="00B47C21" w:rsidRPr="005C0845" w:rsidRDefault="00B47C21" w:rsidP="00CC6178">
            <w:pPr>
              <w:jc w:val="center"/>
              <w:rPr>
                <w:sz w:val="28"/>
                <w:szCs w:val="28"/>
              </w:rPr>
            </w:pPr>
            <w:r w:rsidRPr="005C0845">
              <w:rPr>
                <w:sz w:val="28"/>
                <w:szCs w:val="28"/>
              </w:rPr>
              <w:t>Общество с ограниченной ответственностью «</w:t>
            </w:r>
            <w:r>
              <w:rPr>
                <w:sz w:val="28"/>
                <w:szCs w:val="28"/>
              </w:rPr>
              <w:t>Горизонт</w:t>
            </w:r>
            <w:r w:rsidRPr="005C0845">
              <w:rPr>
                <w:sz w:val="28"/>
                <w:szCs w:val="28"/>
              </w:rPr>
              <w:t>»</w:t>
            </w:r>
          </w:p>
          <w:p w:rsidR="00B47C21" w:rsidRPr="005C0845" w:rsidRDefault="00B47C21" w:rsidP="00CC6178">
            <w:pPr>
              <w:jc w:val="both"/>
              <w:rPr>
                <w:sz w:val="28"/>
                <w:szCs w:val="28"/>
              </w:rPr>
            </w:pPr>
          </w:p>
          <w:p w:rsidR="00B47C21" w:rsidRDefault="00B47C21" w:rsidP="00CC6178">
            <w:pPr>
              <w:widowControl w:val="0"/>
              <w:jc w:val="both"/>
              <w:rPr>
                <w:sz w:val="28"/>
                <w:szCs w:val="28"/>
              </w:rPr>
            </w:pPr>
          </w:p>
          <w:p w:rsidR="00B47C21" w:rsidRPr="005C0845" w:rsidRDefault="00B47C21" w:rsidP="00CC6178">
            <w:pPr>
              <w:widowControl w:val="0"/>
              <w:ind w:left="-17"/>
              <w:jc w:val="both"/>
              <w:rPr>
                <w:sz w:val="28"/>
                <w:szCs w:val="28"/>
              </w:rPr>
            </w:pPr>
            <w:r w:rsidRPr="005C0845">
              <w:rPr>
                <w:sz w:val="28"/>
                <w:szCs w:val="28"/>
              </w:rPr>
              <w:t>Директор</w:t>
            </w:r>
          </w:p>
          <w:p w:rsidR="00B47C21" w:rsidRDefault="00B47C21" w:rsidP="00CC6178">
            <w:pPr>
              <w:widowControl w:val="0"/>
              <w:ind w:left="-17"/>
              <w:jc w:val="both"/>
              <w:rPr>
                <w:sz w:val="28"/>
                <w:szCs w:val="28"/>
              </w:rPr>
            </w:pPr>
          </w:p>
          <w:p w:rsidR="00B47C21" w:rsidRDefault="00B47C21" w:rsidP="00CC6178">
            <w:pPr>
              <w:widowControl w:val="0"/>
              <w:ind w:left="-17"/>
              <w:jc w:val="both"/>
              <w:rPr>
                <w:sz w:val="28"/>
                <w:szCs w:val="28"/>
              </w:rPr>
            </w:pPr>
          </w:p>
          <w:p w:rsidR="00B47C21" w:rsidRPr="005C0845" w:rsidRDefault="00B47C21" w:rsidP="00CC6178">
            <w:pPr>
              <w:widowControl w:val="0"/>
              <w:ind w:left="-17"/>
              <w:jc w:val="both"/>
              <w:rPr>
                <w:sz w:val="28"/>
                <w:szCs w:val="28"/>
              </w:rPr>
            </w:pPr>
          </w:p>
          <w:p w:rsidR="00B47C21" w:rsidRDefault="00B47C21" w:rsidP="00CC6178">
            <w:pPr>
              <w:widowControl w:val="0"/>
              <w:ind w:left="-17"/>
              <w:jc w:val="both"/>
              <w:rPr>
                <w:sz w:val="28"/>
                <w:szCs w:val="28"/>
              </w:rPr>
            </w:pPr>
          </w:p>
          <w:p w:rsidR="00B47C21" w:rsidRPr="005C0845" w:rsidRDefault="00B47C21" w:rsidP="00CC6178">
            <w:pPr>
              <w:widowControl w:val="0"/>
              <w:ind w:left="-17"/>
              <w:jc w:val="both"/>
              <w:rPr>
                <w:sz w:val="28"/>
                <w:szCs w:val="28"/>
              </w:rPr>
            </w:pPr>
            <w:r w:rsidRPr="005C0845">
              <w:rPr>
                <w:sz w:val="28"/>
                <w:szCs w:val="28"/>
              </w:rPr>
              <w:t>_______________</w:t>
            </w:r>
            <w:r>
              <w:rPr>
                <w:sz w:val="28"/>
                <w:szCs w:val="28"/>
              </w:rPr>
              <w:t>_____</w:t>
            </w:r>
            <w:r>
              <w:rPr>
                <w:sz w:val="28"/>
                <w:szCs w:val="28"/>
                <w:lang w:val="en-US"/>
              </w:rPr>
              <w:t xml:space="preserve"> </w:t>
            </w:r>
            <w:r>
              <w:rPr>
                <w:sz w:val="28"/>
                <w:szCs w:val="28"/>
              </w:rPr>
              <w:t xml:space="preserve">А.А. </w:t>
            </w:r>
            <w:proofErr w:type="spellStart"/>
            <w:r>
              <w:rPr>
                <w:sz w:val="28"/>
                <w:szCs w:val="28"/>
              </w:rPr>
              <w:t>Нивин</w:t>
            </w:r>
            <w:proofErr w:type="spellEnd"/>
          </w:p>
        </w:tc>
        <w:tc>
          <w:tcPr>
            <w:tcW w:w="4813" w:type="dxa"/>
          </w:tcPr>
          <w:p w:rsidR="00B47C21" w:rsidRPr="00FA619A" w:rsidRDefault="00B47C21" w:rsidP="00CC6178">
            <w:pPr>
              <w:widowControl w:val="0"/>
              <w:jc w:val="center"/>
              <w:rPr>
                <w:b/>
                <w:color w:val="000000"/>
                <w:sz w:val="28"/>
                <w:szCs w:val="28"/>
              </w:rPr>
            </w:pPr>
            <w:r w:rsidRPr="00FA619A">
              <w:rPr>
                <w:b/>
                <w:color w:val="000000"/>
                <w:sz w:val="28"/>
                <w:szCs w:val="28"/>
              </w:rPr>
              <w:t>Субъект</w:t>
            </w:r>
          </w:p>
          <w:p w:rsidR="00B47C21" w:rsidRPr="00FA619A" w:rsidRDefault="00B47C21" w:rsidP="00CC6178">
            <w:pPr>
              <w:widowControl w:val="0"/>
              <w:jc w:val="center"/>
              <w:rPr>
                <w:color w:val="000000"/>
                <w:sz w:val="28"/>
                <w:szCs w:val="28"/>
              </w:rPr>
            </w:pPr>
            <w:r w:rsidRPr="00FA619A">
              <w:rPr>
                <w:color w:val="000000"/>
                <w:sz w:val="28"/>
                <w:szCs w:val="28"/>
              </w:rPr>
              <w:t>Вологодская область</w:t>
            </w:r>
          </w:p>
          <w:p w:rsidR="00B47C21" w:rsidRDefault="00B47C21" w:rsidP="00CC6178">
            <w:pPr>
              <w:suppressAutoHyphens/>
              <w:rPr>
                <w:sz w:val="28"/>
                <w:szCs w:val="28"/>
              </w:rPr>
            </w:pPr>
          </w:p>
          <w:p w:rsidR="00F52167" w:rsidRDefault="00F52167" w:rsidP="00CC6178">
            <w:pPr>
              <w:suppressAutoHyphens/>
              <w:rPr>
                <w:sz w:val="28"/>
                <w:szCs w:val="28"/>
              </w:rPr>
            </w:pPr>
          </w:p>
          <w:p w:rsidR="00F52167" w:rsidRDefault="00F52167" w:rsidP="00CC6178">
            <w:pPr>
              <w:suppressAutoHyphens/>
              <w:rPr>
                <w:sz w:val="28"/>
                <w:szCs w:val="28"/>
              </w:rPr>
            </w:pPr>
          </w:p>
          <w:p w:rsidR="00B47C21" w:rsidRPr="0055790D" w:rsidRDefault="00B47C21" w:rsidP="00CC6178">
            <w:pPr>
              <w:suppressAutoHyphens/>
              <w:rPr>
                <w:sz w:val="28"/>
                <w:szCs w:val="28"/>
              </w:rPr>
            </w:pPr>
            <w:r>
              <w:rPr>
                <w:sz w:val="28"/>
                <w:szCs w:val="28"/>
              </w:rPr>
              <w:t>З</w:t>
            </w:r>
            <w:r w:rsidRPr="0055790D">
              <w:rPr>
                <w:sz w:val="28"/>
                <w:szCs w:val="28"/>
              </w:rPr>
              <w:t>аместител</w:t>
            </w:r>
            <w:r>
              <w:rPr>
                <w:sz w:val="28"/>
                <w:szCs w:val="28"/>
              </w:rPr>
              <w:t>ь Губернатора области</w:t>
            </w:r>
          </w:p>
          <w:p w:rsidR="00B47C21" w:rsidRPr="0055790D" w:rsidRDefault="00B47C21" w:rsidP="00CC6178">
            <w:pPr>
              <w:widowControl w:val="0"/>
              <w:rPr>
                <w:sz w:val="28"/>
                <w:szCs w:val="28"/>
              </w:rPr>
            </w:pPr>
          </w:p>
          <w:p w:rsidR="00F52167" w:rsidRDefault="00F52167" w:rsidP="00CC6178">
            <w:pPr>
              <w:widowControl w:val="0"/>
              <w:rPr>
                <w:sz w:val="28"/>
                <w:szCs w:val="28"/>
              </w:rPr>
            </w:pPr>
          </w:p>
          <w:p w:rsidR="00F52167" w:rsidRDefault="00F52167" w:rsidP="00CC6178">
            <w:pPr>
              <w:widowControl w:val="0"/>
              <w:rPr>
                <w:sz w:val="28"/>
                <w:szCs w:val="28"/>
              </w:rPr>
            </w:pPr>
          </w:p>
          <w:p w:rsidR="00F52167" w:rsidRDefault="00F52167" w:rsidP="00CC6178">
            <w:pPr>
              <w:widowControl w:val="0"/>
              <w:rPr>
                <w:sz w:val="28"/>
                <w:szCs w:val="28"/>
              </w:rPr>
            </w:pPr>
          </w:p>
          <w:p w:rsidR="00B47C21" w:rsidRPr="00FA619A" w:rsidRDefault="00B47C21" w:rsidP="00CC6178">
            <w:pPr>
              <w:widowControl w:val="0"/>
              <w:rPr>
                <w:b/>
                <w:sz w:val="28"/>
                <w:szCs w:val="28"/>
              </w:rPr>
            </w:pPr>
            <w:r>
              <w:rPr>
                <w:sz w:val="28"/>
                <w:szCs w:val="28"/>
              </w:rPr>
              <w:t xml:space="preserve">___________________  </w:t>
            </w:r>
            <w:r w:rsidR="00F52167">
              <w:rPr>
                <w:sz w:val="28"/>
                <w:szCs w:val="28"/>
              </w:rPr>
              <w:t>___________</w:t>
            </w:r>
          </w:p>
        </w:tc>
      </w:tr>
    </w:tbl>
    <w:p w:rsidR="00100922" w:rsidRPr="00CF36E2" w:rsidRDefault="00100922" w:rsidP="00F369D8">
      <w:pPr>
        <w:pStyle w:val="Standard"/>
        <w:autoSpaceDE w:val="0"/>
        <w:rPr>
          <w:rFonts w:cs="Times New Roman"/>
          <w:color w:val="FF0000"/>
          <w:sz w:val="28"/>
          <w:szCs w:val="28"/>
          <w:lang w:val="ru-RU"/>
        </w:rPr>
        <w:sectPr w:rsidR="00100922" w:rsidRPr="00CF36E2" w:rsidSect="001202B2">
          <w:pgSz w:w="16838" w:h="11906" w:orient="landscape"/>
          <w:pgMar w:top="567" w:right="1134" w:bottom="567" w:left="1134" w:header="709" w:footer="709" w:gutter="0"/>
          <w:cols w:space="708"/>
          <w:titlePg/>
          <w:docGrid w:linePitch="360"/>
        </w:sectPr>
      </w:pPr>
    </w:p>
    <w:p w:rsidR="00E72716" w:rsidRPr="00377705" w:rsidRDefault="004F60AF" w:rsidP="00C604E4">
      <w:pPr>
        <w:ind w:left="4571" w:firstLine="708"/>
        <w:rPr>
          <w:sz w:val="28"/>
          <w:szCs w:val="28"/>
        </w:rPr>
      </w:pPr>
      <w:r>
        <w:rPr>
          <w:sz w:val="28"/>
          <w:szCs w:val="28"/>
        </w:rPr>
        <w:lastRenderedPageBreak/>
        <w:t>Приложение 7</w:t>
      </w:r>
    </w:p>
    <w:p w:rsidR="00E72716" w:rsidRPr="00377705" w:rsidRDefault="00E72716" w:rsidP="0005127A">
      <w:pPr>
        <w:ind w:firstLine="5279"/>
        <w:rPr>
          <w:sz w:val="28"/>
          <w:szCs w:val="28"/>
        </w:rPr>
      </w:pPr>
      <w:r w:rsidRPr="00377705">
        <w:rPr>
          <w:sz w:val="28"/>
          <w:szCs w:val="28"/>
        </w:rPr>
        <w:t>к Соглашению</w:t>
      </w:r>
    </w:p>
    <w:p w:rsidR="00E72716" w:rsidRPr="00377705" w:rsidRDefault="002C175B" w:rsidP="0005127A">
      <w:pPr>
        <w:ind w:firstLine="5279"/>
        <w:rPr>
          <w:sz w:val="28"/>
          <w:szCs w:val="28"/>
        </w:rPr>
      </w:pPr>
      <w:r>
        <w:rPr>
          <w:sz w:val="28"/>
          <w:szCs w:val="28"/>
        </w:rPr>
        <w:t>от «___» _______________ 20__</w:t>
      </w:r>
      <w:r w:rsidR="00E72716" w:rsidRPr="00377705">
        <w:rPr>
          <w:sz w:val="28"/>
          <w:szCs w:val="28"/>
        </w:rPr>
        <w:t xml:space="preserve"> года</w:t>
      </w:r>
    </w:p>
    <w:p w:rsidR="00E72716" w:rsidRPr="00FE7BE6" w:rsidRDefault="00E72716" w:rsidP="005E6927">
      <w:pPr>
        <w:spacing w:beforeLines="20" w:before="48" w:afterLines="20" w:after="48" w:line="20" w:lineRule="atLeast"/>
        <w:ind w:firstLine="5280"/>
        <w:rPr>
          <w:sz w:val="28"/>
          <w:szCs w:val="28"/>
          <w:highlight w:val="yellow"/>
        </w:rPr>
      </w:pPr>
    </w:p>
    <w:p w:rsidR="00E72716" w:rsidRPr="00377705" w:rsidRDefault="00E72716" w:rsidP="00FE7BE6">
      <w:pPr>
        <w:suppressAutoHyphens/>
        <w:spacing w:line="264" w:lineRule="auto"/>
        <w:ind w:firstLine="709"/>
        <w:jc w:val="center"/>
        <w:rPr>
          <w:b/>
          <w:sz w:val="28"/>
          <w:szCs w:val="28"/>
        </w:rPr>
      </w:pPr>
      <w:r w:rsidRPr="00377705">
        <w:rPr>
          <w:b/>
          <w:sz w:val="28"/>
          <w:szCs w:val="28"/>
        </w:rPr>
        <w:t>Порядок и условия возмещения расходов Сторон, связанных с досрочным расторжением Соглашения</w:t>
      </w:r>
    </w:p>
    <w:p w:rsidR="00E72716" w:rsidRPr="00FE7BE6" w:rsidRDefault="00E72716" w:rsidP="00FE7BE6">
      <w:pPr>
        <w:suppressAutoHyphens/>
        <w:spacing w:line="264" w:lineRule="auto"/>
        <w:ind w:firstLine="709"/>
        <w:jc w:val="center"/>
        <w:rPr>
          <w:b/>
          <w:sz w:val="28"/>
          <w:szCs w:val="28"/>
          <w:highlight w:val="yellow"/>
        </w:rPr>
      </w:pPr>
    </w:p>
    <w:p w:rsidR="00E72716" w:rsidRPr="00377705" w:rsidRDefault="00E72716" w:rsidP="00FE7BE6">
      <w:pPr>
        <w:pStyle w:val="1ff3"/>
        <w:tabs>
          <w:tab w:val="left" w:pos="1276"/>
        </w:tabs>
        <w:suppressAutoHyphens/>
        <w:spacing w:line="264" w:lineRule="auto"/>
        <w:ind w:firstLine="709"/>
        <w:rPr>
          <w:sz w:val="28"/>
          <w:szCs w:val="28"/>
        </w:rPr>
      </w:pPr>
      <w:r w:rsidRPr="00377705">
        <w:rPr>
          <w:sz w:val="28"/>
          <w:szCs w:val="28"/>
        </w:rPr>
        <w:t xml:space="preserve">В случае досрочного расторжения Соглашения </w:t>
      </w:r>
      <w:proofErr w:type="spellStart"/>
      <w:r w:rsidRPr="00377705">
        <w:rPr>
          <w:sz w:val="28"/>
          <w:szCs w:val="28"/>
        </w:rPr>
        <w:t>Концедент</w:t>
      </w:r>
      <w:proofErr w:type="spellEnd"/>
      <w:r w:rsidRPr="00377705">
        <w:rPr>
          <w:sz w:val="28"/>
          <w:szCs w:val="28"/>
        </w:rPr>
        <w:t xml:space="preserve"> обеспечивает Концессионеру возмещение расходов, понесенных Концессионером на реконструкцию объекта Соглашения и не возвращенных ему на момент досрочного расторжения настоящего Соглашения. Возмещение расходов осуществляется за исключением инвестированного капитала, возврат которого учтен при установлении тарифов на товары, работы и услуги Концессионера. Концессионер обращается к </w:t>
      </w:r>
      <w:proofErr w:type="spellStart"/>
      <w:r w:rsidRPr="00377705">
        <w:rPr>
          <w:sz w:val="28"/>
          <w:szCs w:val="28"/>
        </w:rPr>
        <w:t>Концеденту</w:t>
      </w:r>
      <w:proofErr w:type="spellEnd"/>
      <w:r w:rsidRPr="00377705">
        <w:rPr>
          <w:sz w:val="28"/>
          <w:szCs w:val="28"/>
        </w:rPr>
        <w:t xml:space="preserve"> с требованием о возмещении расходов. К требованию в обязательном порядке прилагается пакет документов, подтверждающий сумму понесенных и некомпенсированных расходов, а именно:</w:t>
      </w:r>
    </w:p>
    <w:p w:rsidR="00E72716" w:rsidRPr="00377705" w:rsidRDefault="00E72716" w:rsidP="00FE7BE6">
      <w:pPr>
        <w:pStyle w:val="1ff3"/>
        <w:tabs>
          <w:tab w:val="left" w:pos="1276"/>
        </w:tabs>
        <w:suppressAutoHyphens/>
        <w:spacing w:line="264" w:lineRule="auto"/>
        <w:ind w:firstLine="709"/>
        <w:rPr>
          <w:sz w:val="28"/>
          <w:szCs w:val="28"/>
        </w:rPr>
      </w:pPr>
      <w:r w:rsidRPr="00377705">
        <w:rPr>
          <w:sz w:val="28"/>
          <w:szCs w:val="28"/>
        </w:rPr>
        <w:t>а) надлежащим образом оформленные:</w:t>
      </w:r>
    </w:p>
    <w:p w:rsidR="00E72716" w:rsidRPr="00377705" w:rsidRDefault="00E72716" w:rsidP="00FE7BE6">
      <w:pPr>
        <w:pStyle w:val="1ff3"/>
        <w:tabs>
          <w:tab w:val="left" w:pos="1276"/>
        </w:tabs>
        <w:suppressAutoHyphens/>
        <w:spacing w:line="264" w:lineRule="auto"/>
        <w:ind w:firstLine="709"/>
        <w:rPr>
          <w:sz w:val="28"/>
          <w:szCs w:val="28"/>
        </w:rPr>
      </w:pPr>
      <w:r w:rsidRPr="00377705">
        <w:rPr>
          <w:sz w:val="28"/>
          <w:szCs w:val="28"/>
        </w:rPr>
        <w:t>акты выполненных работ (по форме КС-2);</w:t>
      </w:r>
    </w:p>
    <w:p w:rsidR="00E72716" w:rsidRPr="00377705" w:rsidRDefault="00E72716" w:rsidP="00FE7BE6">
      <w:pPr>
        <w:pStyle w:val="1ff3"/>
        <w:tabs>
          <w:tab w:val="left" w:pos="1276"/>
        </w:tabs>
        <w:suppressAutoHyphens/>
        <w:spacing w:line="264" w:lineRule="auto"/>
        <w:ind w:firstLine="709"/>
        <w:rPr>
          <w:sz w:val="28"/>
          <w:szCs w:val="28"/>
        </w:rPr>
      </w:pPr>
      <w:r w:rsidRPr="00377705">
        <w:rPr>
          <w:sz w:val="28"/>
          <w:szCs w:val="28"/>
        </w:rPr>
        <w:t>справки о стоимости выполненных работ и затрат (по форме КС-3);</w:t>
      </w:r>
    </w:p>
    <w:p w:rsidR="00E72716" w:rsidRPr="00377705" w:rsidRDefault="00E72716" w:rsidP="00FE7BE6">
      <w:pPr>
        <w:pStyle w:val="1ff3"/>
        <w:tabs>
          <w:tab w:val="left" w:pos="1276"/>
        </w:tabs>
        <w:suppressAutoHyphens/>
        <w:spacing w:line="264" w:lineRule="auto"/>
        <w:ind w:firstLine="709"/>
        <w:rPr>
          <w:sz w:val="28"/>
          <w:szCs w:val="28"/>
        </w:rPr>
      </w:pPr>
      <w:r w:rsidRPr="00377705">
        <w:rPr>
          <w:sz w:val="28"/>
          <w:szCs w:val="28"/>
        </w:rPr>
        <w:t>первичные бухгалтерские документы, подтверждающие стоимость закупленных материалов (оборудования), задействованных в выполненных работах (оплаченные счета-фактуры с платежными поручениями с отметкой банка, акты списания расходных материалов, акты постановки на бухгалтерский учет приобретенных основных средств).</w:t>
      </w:r>
    </w:p>
    <w:p w:rsidR="00E72716" w:rsidRPr="00377705" w:rsidRDefault="00E72716" w:rsidP="00FE7BE6">
      <w:pPr>
        <w:pStyle w:val="1ff3"/>
        <w:tabs>
          <w:tab w:val="left" w:pos="1276"/>
        </w:tabs>
        <w:suppressAutoHyphens/>
        <w:spacing w:line="264" w:lineRule="auto"/>
        <w:ind w:firstLine="709"/>
        <w:rPr>
          <w:sz w:val="28"/>
          <w:szCs w:val="28"/>
        </w:rPr>
      </w:pPr>
      <w:r w:rsidRPr="00377705">
        <w:rPr>
          <w:sz w:val="28"/>
          <w:szCs w:val="28"/>
        </w:rPr>
        <w:t xml:space="preserve">б) пояснительную записку, подтверждающую сумму некомпенсированных расходов, понесенных в результате осуществления регулируемого вида деятельности по предмету Соглашения. </w:t>
      </w:r>
    </w:p>
    <w:p w:rsidR="00E72716" w:rsidRPr="00377705" w:rsidRDefault="00E72716" w:rsidP="00FE7BE6">
      <w:pPr>
        <w:pStyle w:val="1ff3"/>
        <w:tabs>
          <w:tab w:val="left" w:pos="1276"/>
        </w:tabs>
        <w:suppressAutoHyphens/>
        <w:spacing w:line="264" w:lineRule="auto"/>
        <w:ind w:firstLine="709"/>
        <w:rPr>
          <w:sz w:val="28"/>
          <w:szCs w:val="28"/>
        </w:rPr>
      </w:pPr>
      <w:proofErr w:type="spellStart"/>
      <w:r w:rsidRPr="00377705">
        <w:rPr>
          <w:sz w:val="28"/>
          <w:szCs w:val="28"/>
        </w:rPr>
        <w:t>Концедент</w:t>
      </w:r>
      <w:proofErr w:type="spellEnd"/>
      <w:r w:rsidRPr="00377705">
        <w:rPr>
          <w:sz w:val="28"/>
          <w:szCs w:val="28"/>
        </w:rPr>
        <w:t xml:space="preserve"> в течение 30 (тридцати) рабочих дней осуществляет проверку представленных Концессионером документов к расчету расходов, при этом </w:t>
      </w:r>
      <w:proofErr w:type="spellStart"/>
      <w:r w:rsidRPr="00377705">
        <w:rPr>
          <w:sz w:val="28"/>
          <w:szCs w:val="28"/>
        </w:rPr>
        <w:t>Концедент</w:t>
      </w:r>
      <w:proofErr w:type="spellEnd"/>
      <w:r w:rsidRPr="00377705">
        <w:rPr>
          <w:sz w:val="28"/>
          <w:szCs w:val="28"/>
        </w:rPr>
        <w:t xml:space="preserve"> имеет право запрашивать необходимую информацию в отношении рассматриваемого вопроса у иного круга лиц. </w:t>
      </w:r>
    </w:p>
    <w:p w:rsidR="00E72716" w:rsidRPr="00377705" w:rsidRDefault="00E72716" w:rsidP="00FE7BE6">
      <w:pPr>
        <w:pStyle w:val="1ff3"/>
        <w:tabs>
          <w:tab w:val="left" w:pos="1276"/>
        </w:tabs>
        <w:suppressAutoHyphens/>
        <w:spacing w:line="264" w:lineRule="auto"/>
        <w:ind w:firstLine="709"/>
        <w:rPr>
          <w:sz w:val="28"/>
          <w:szCs w:val="28"/>
        </w:rPr>
      </w:pPr>
      <w:r w:rsidRPr="00377705">
        <w:rPr>
          <w:sz w:val="28"/>
          <w:szCs w:val="28"/>
        </w:rPr>
        <w:t xml:space="preserve">После завершения проверки представленных Концессионером документов к расчету расходов, </w:t>
      </w:r>
      <w:proofErr w:type="spellStart"/>
      <w:r w:rsidRPr="00377705">
        <w:rPr>
          <w:sz w:val="28"/>
          <w:szCs w:val="28"/>
        </w:rPr>
        <w:t>Концедент</w:t>
      </w:r>
      <w:proofErr w:type="spellEnd"/>
      <w:r w:rsidRPr="00377705">
        <w:rPr>
          <w:sz w:val="28"/>
          <w:szCs w:val="28"/>
        </w:rPr>
        <w:t xml:space="preserve"> в течение 10 (десяти) рабочих дней принимает решение о возмещении расходов либо отказе в возмещении расходов. </w:t>
      </w:r>
    </w:p>
    <w:p w:rsidR="00E72716" w:rsidRPr="00377705" w:rsidRDefault="00E72716" w:rsidP="00FE7BE6">
      <w:pPr>
        <w:pStyle w:val="1ff3"/>
        <w:tabs>
          <w:tab w:val="left" w:pos="1276"/>
        </w:tabs>
        <w:suppressAutoHyphens/>
        <w:spacing w:line="264" w:lineRule="auto"/>
        <w:ind w:firstLine="709"/>
        <w:rPr>
          <w:sz w:val="28"/>
          <w:szCs w:val="28"/>
        </w:rPr>
      </w:pPr>
      <w:r w:rsidRPr="00377705">
        <w:rPr>
          <w:sz w:val="28"/>
          <w:szCs w:val="28"/>
        </w:rPr>
        <w:t xml:space="preserve">В случае принятия Концедентом решения о компенсации Концессионеру расходов, </w:t>
      </w:r>
      <w:proofErr w:type="spellStart"/>
      <w:r w:rsidRPr="00377705">
        <w:rPr>
          <w:sz w:val="28"/>
          <w:szCs w:val="28"/>
        </w:rPr>
        <w:t>Концедент</w:t>
      </w:r>
      <w:proofErr w:type="spellEnd"/>
      <w:r w:rsidRPr="00377705">
        <w:rPr>
          <w:sz w:val="28"/>
          <w:szCs w:val="28"/>
        </w:rPr>
        <w:t xml:space="preserve"> и Концессионер в течение 5 (пяти) рабочих дней после принятия такого решения подписывают график платежей, в соответствии с которым осуществляется возмещение расходов Концессионеру.</w:t>
      </w:r>
    </w:p>
    <w:p w:rsidR="00E72716" w:rsidRPr="00377705" w:rsidRDefault="00E72716" w:rsidP="00FE7BE6">
      <w:pPr>
        <w:pStyle w:val="1ff3"/>
        <w:tabs>
          <w:tab w:val="left" w:pos="1276"/>
        </w:tabs>
        <w:suppressAutoHyphens/>
        <w:spacing w:line="264" w:lineRule="auto"/>
        <w:ind w:firstLine="709"/>
        <w:rPr>
          <w:sz w:val="28"/>
          <w:szCs w:val="28"/>
        </w:rPr>
      </w:pPr>
      <w:r w:rsidRPr="00377705">
        <w:rPr>
          <w:sz w:val="28"/>
          <w:szCs w:val="28"/>
        </w:rPr>
        <w:t>Возврат суммы понесенных и некомпенсированных Концессионером расходов осуществляется Концедентом в рамках бюджетного процесса в сроки, установленные графиком платежей, подписанным Концессионером и Концедентом.</w:t>
      </w:r>
    </w:p>
    <w:p w:rsidR="002D0A7B" w:rsidRPr="00C84BB3" w:rsidRDefault="002D0A7B" w:rsidP="002D0A7B">
      <w:pPr>
        <w:pStyle w:val="1ff3"/>
        <w:tabs>
          <w:tab w:val="left" w:pos="1276"/>
        </w:tabs>
        <w:spacing w:line="264" w:lineRule="auto"/>
        <w:ind w:firstLine="709"/>
        <w:rPr>
          <w:sz w:val="28"/>
          <w:szCs w:val="28"/>
        </w:rPr>
      </w:pPr>
      <w:r w:rsidRPr="00C84BB3">
        <w:rPr>
          <w:sz w:val="28"/>
          <w:szCs w:val="28"/>
        </w:rPr>
        <w:lastRenderedPageBreak/>
        <w:t xml:space="preserve">В случае принятия </w:t>
      </w:r>
      <w:proofErr w:type="spellStart"/>
      <w:r w:rsidRPr="00C84BB3">
        <w:rPr>
          <w:sz w:val="28"/>
          <w:szCs w:val="28"/>
        </w:rPr>
        <w:t>Концедентом</w:t>
      </w:r>
      <w:proofErr w:type="spellEnd"/>
      <w:r w:rsidRPr="00C84BB3">
        <w:rPr>
          <w:sz w:val="28"/>
          <w:szCs w:val="28"/>
        </w:rPr>
        <w:t xml:space="preserve"> решения об отказе в компенсации Концессионеру расходов, </w:t>
      </w:r>
      <w:proofErr w:type="spellStart"/>
      <w:r w:rsidRPr="00C84BB3">
        <w:rPr>
          <w:sz w:val="28"/>
          <w:szCs w:val="28"/>
        </w:rPr>
        <w:t>Концедент</w:t>
      </w:r>
      <w:proofErr w:type="spellEnd"/>
      <w:r w:rsidRPr="00C84BB3">
        <w:rPr>
          <w:sz w:val="28"/>
          <w:szCs w:val="28"/>
        </w:rPr>
        <w:t xml:space="preserve"> в течение 5 (пяти) рабочих дней после принятия решения об отказе уведомляет Концессионера об отказе в выплате Концессионеру компенсации расходов с обоснованием отказа возмещения расходов Концессионеру.</w:t>
      </w:r>
    </w:p>
    <w:p w:rsidR="00E72716" w:rsidRPr="00377705" w:rsidRDefault="00E72716" w:rsidP="00FE7BE6">
      <w:pPr>
        <w:pStyle w:val="1ff3"/>
        <w:tabs>
          <w:tab w:val="left" w:pos="1276"/>
        </w:tabs>
        <w:suppressAutoHyphens/>
        <w:spacing w:line="264" w:lineRule="auto"/>
        <w:ind w:firstLine="709"/>
        <w:rPr>
          <w:sz w:val="28"/>
          <w:szCs w:val="28"/>
        </w:rPr>
      </w:pPr>
      <w:r w:rsidRPr="00C84BB3">
        <w:rPr>
          <w:sz w:val="28"/>
          <w:szCs w:val="28"/>
        </w:rPr>
        <w:t>При</w:t>
      </w:r>
      <w:r w:rsidRPr="00377705">
        <w:rPr>
          <w:sz w:val="28"/>
          <w:szCs w:val="28"/>
        </w:rPr>
        <w:t xml:space="preserve"> досрочном расторжении Соглашения объекты, не прошедшие реконструкцию, должны находиться в исправном техническом состоянии, быть пригодными для осуществления деятельности, указанной в разделе 1 настоящего Соглашения.</w:t>
      </w:r>
    </w:p>
    <w:p w:rsidR="00E72716" w:rsidRPr="00377705" w:rsidRDefault="00E72716" w:rsidP="00FE7BE6">
      <w:pPr>
        <w:spacing w:line="264" w:lineRule="auto"/>
        <w:rPr>
          <w:sz w:val="28"/>
          <w:szCs w:val="28"/>
        </w:rPr>
      </w:pPr>
    </w:p>
    <w:p w:rsidR="00E72716" w:rsidRPr="00377705" w:rsidRDefault="00E72716" w:rsidP="00FE7BE6">
      <w:pPr>
        <w:pStyle w:val="3f4"/>
        <w:suppressAutoHyphens/>
        <w:autoSpaceDE w:val="0"/>
        <w:autoSpaceDN w:val="0"/>
        <w:adjustRightInd w:val="0"/>
        <w:spacing w:after="0" w:line="264" w:lineRule="auto"/>
        <w:ind w:left="0"/>
        <w:jc w:val="center"/>
        <w:rPr>
          <w:rFonts w:ascii="Times New Roman" w:hAnsi="Times New Roman"/>
          <w:b/>
          <w:sz w:val="28"/>
          <w:szCs w:val="28"/>
        </w:rPr>
      </w:pPr>
      <w:r w:rsidRPr="00377705">
        <w:rPr>
          <w:rFonts w:ascii="Times New Roman" w:hAnsi="Times New Roman"/>
          <w:b/>
          <w:sz w:val="28"/>
          <w:szCs w:val="28"/>
        </w:rPr>
        <w:t>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водоснабжения и водоотведения и не возмещенных ему на момент окончания срока действия Соглашения</w:t>
      </w:r>
    </w:p>
    <w:p w:rsidR="00E72716" w:rsidRPr="00377705" w:rsidRDefault="00E72716" w:rsidP="00FE7BE6">
      <w:pPr>
        <w:suppressAutoHyphens/>
        <w:autoSpaceDE w:val="0"/>
        <w:autoSpaceDN w:val="0"/>
        <w:adjustRightInd w:val="0"/>
        <w:spacing w:line="264" w:lineRule="auto"/>
        <w:ind w:firstLine="709"/>
        <w:jc w:val="center"/>
        <w:rPr>
          <w:strike/>
        </w:rPr>
      </w:pPr>
    </w:p>
    <w:p w:rsidR="00E72716" w:rsidRPr="00377705" w:rsidRDefault="00E72716" w:rsidP="00FE7BE6">
      <w:pPr>
        <w:pStyle w:val="1ff3"/>
        <w:tabs>
          <w:tab w:val="num" w:pos="0"/>
          <w:tab w:val="left" w:pos="1276"/>
        </w:tabs>
        <w:suppressAutoHyphens/>
        <w:spacing w:line="264" w:lineRule="auto"/>
        <w:ind w:firstLine="720"/>
        <w:rPr>
          <w:sz w:val="28"/>
          <w:szCs w:val="28"/>
        </w:rPr>
      </w:pPr>
      <w:r w:rsidRPr="00377705">
        <w:rPr>
          <w:sz w:val="28"/>
          <w:szCs w:val="28"/>
        </w:rPr>
        <w:t xml:space="preserve">В случае если в течение срока действия Соглашения цены (тарифы) и надбавки к ценам (тарифам), установленные с применением долгосрочных параметров регулирования деятельности Концессионера, не обеспечивают возмещения расходов Концессионера, и Концедентом не возмещены недостающие согласованные суммы расходов на реконструкцию объекта Соглашения на момент окончания срока действия настоящего Соглашения, условия настоящего Соглашения должны быть изменены по требованию Концессионера. </w:t>
      </w:r>
    </w:p>
    <w:p w:rsidR="00E72716" w:rsidRPr="00377705" w:rsidRDefault="00E72716" w:rsidP="00FE7BE6">
      <w:pPr>
        <w:pStyle w:val="1ff3"/>
        <w:tabs>
          <w:tab w:val="num" w:pos="0"/>
          <w:tab w:val="left" w:pos="1276"/>
        </w:tabs>
        <w:suppressAutoHyphens/>
        <w:spacing w:line="264" w:lineRule="auto"/>
        <w:ind w:firstLine="720"/>
        <w:rPr>
          <w:sz w:val="28"/>
          <w:szCs w:val="28"/>
        </w:rPr>
      </w:pPr>
      <w:r w:rsidRPr="00377705">
        <w:rPr>
          <w:sz w:val="28"/>
          <w:szCs w:val="28"/>
        </w:rPr>
        <w:t>Срок действия Соглашения в данном случае подлежит продлению на период, достаточный для возмещения указанных расходов Концессионера, но не более чем на 5 (пять) лет.</w:t>
      </w:r>
    </w:p>
    <w:p w:rsidR="00E72716" w:rsidRPr="00377705" w:rsidRDefault="00E72716" w:rsidP="00FE7BE6">
      <w:pPr>
        <w:pStyle w:val="1ff3"/>
        <w:tabs>
          <w:tab w:val="num" w:pos="0"/>
          <w:tab w:val="left" w:pos="1276"/>
        </w:tabs>
        <w:suppressAutoHyphens/>
        <w:spacing w:line="264" w:lineRule="auto"/>
        <w:ind w:firstLine="720"/>
        <w:rPr>
          <w:sz w:val="28"/>
          <w:szCs w:val="28"/>
        </w:rPr>
      </w:pPr>
      <w:r w:rsidRPr="00377705">
        <w:rPr>
          <w:sz w:val="28"/>
          <w:szCs w:val="28"/>
        </w:rPr>
        <w:t xml:space="preserve">Концессионер предоставляет </w:t>
      </w:r>
      <w:proofErr w:type="spellStart"/>
      <w:r w:rsidRPr="00377705">
        <w:rPr>
          <w:sz w:val="28"/>
          <w:szCs w:val="28"/>
        </w:rPr>
        <w:t>Концеденту</w:t>
      </w:r>
      <w:proofErr w:type="spellEnd"/>
      <w:r w:rsidRPr="00377705">
        <w:rPr>
          <w:sz w:val="28"/>
          <w:szCs w:val="28"/>
        </w:rPr>
        <w:t xml:space="preserve"> экономически обоснованные расчеты размера невозмещенных на момент окончания срока действия настоящего Соглашения расходов с приложением подтверждающих бухгалтерских документов, а также расчет периода, на который должен быть продлен срок действия настоящего Соглашения и в течение которого будут возмещены расходы Концессионера за счет тарифов и надбавок к тарифам на услуги по водоснабжению.</w:t>
      </w:r>
    </w:p>
    <w:p w:rsidR="00E72716" w:rsidRPr="00377705" w:rsidRDefault="00E72716" w:rsidP="00FE7BE6">
      <w:pPr>
        <w:pStyle w:val="1ff3"/>
        <w:tabs>
          <w:tab w:val="num" w:pos="0"/>
          <w:tab w:val="left" w:pos="1276"/>
        </w:tabs>
        <w:suppressAutoHyphens/>
        <w:spacing w:line="264" w:lineRule="auto"/>
        <w:ind w:firstLine="720"/>
        <w:rPr>
          <w:sz w:val="28"/>
          <w:szCs w:val="28"/>
        </w:rPr>
      </w:pPr>
      <w:proofErr w:type="spellStart"/>
      <w:r w:rsidRPr="00377705">
        <w:rPr>
          <w:sz w:val="28"/>
          <w:szCs w:val="28"/>
        </w:rPr>
        <w:t>Концедент</w:t>
      </w:r>
      <w:proofErr w:type="spellEnd"/>
      <w:r w:rsidRPr="00377705">
        <w:rPr>
          <w:sz w:val="28"/>
          <w:szCs w:val="28"/>
        </w:rPr>
        <w:t xml:space="preserve"> проверяет представленные документы на предмет достоверности и правильности расчетов и согласовывает размер расходов, подлежащих возмещению, в течение 30 (тридцати) календарных дней с момента предоставления документов.</w:t>
      </w:r>
    </w:p>
    <w:p w:rsidR="00E72716" w:rsidRPr="00377705" w:rsidRDefault="00E72716" w:rsidP="00FE7BE6">
      <w:pPr>
        <w:pStyle w:val="1ff3"/>
        <w:tabs>
          <w:tab w:val="num" w:pos="0"/>
          <w:tab w:val="left" w:pos="1276"/>
        </w:tabs>
        <w:suppressAutoHyphens/>
        <w:spacing w:line="264" w:lineRule="auto"/>
        <w:ind w:firstLine="720"/>
        <w:rPr>
          <w:sz w:val="28"/>
          <w:szCs w:val="28"/>
        </w:rPr>
      </w:pPr>
      <w:r w:rsidRPr="00377705">
        <w:rPr>
          <w:sz w:val="28"/>
          <w:szCs w:val="28"/>
        </w:rPr>
        <w:t>Если в процессе проверки документов Концедентом выявлены факты недостоверности информации, ошибки расчетов и прочие недостатки, документы возвращаются Концессионеру на доработку с указанием причин возврата.</w:t>
      </w:r>
    </w:p>
    <w:p w:rsidR="00E72716" w:rsidRPr="00377705" w:rsidRDefault="00E72716" w:rsidP="00FE7BE6">
      <w:pPr>
        <w:pStyle w:val="1ff3"/>
        <w:tabs>
          <w:tab w:val="num" w:pos="0"/>
          <w:tab w:val="left" w:pos="1276"/>
        </w:tabs>
        <w:suppressAutoHyphens/>
        <w:spacing w:line="264" w:lineRule="auto"/>
        <w:ind w:firstLine="720"/>
        <w:rPr>
          <w:sz w:val="28"/>
          <w:szCs w:val="28"/>
        </w:rPr>
      </w:pPr>
      <w:r w:rsidRPr="00377705">
        <w:rPr>
          <w:sz w:val="28"/>
          <w:szCs w:val="28"/>
        </w:rPr>
        <w:t xml:space="preserve">После согласования размера невозмещенных на момент окончания срока действия Соглашения расходов Концессионером и Концедентом готовятся изменения в настоящее Соглашение в части продления срока действия Соглашения, </w:t>
      </w:r>
      <w:r w:rsidRPr="00377705">
        <w:rPr>
          <w:sz w:val="28"/>
          <w:szCs w:val="28"/>
        </w:rPr>
        <w:lastRenderedPageBreak/>
        <w:t>которые подлежат согласованию с антимонопольным органом в соответстви</w:t>
      </w:r>
      <w:r w:rsidR="002D0A7B">
        <w:rPr>
          <w:sz w:val="28"/>
          <w:szCs w:val="28"/>
        </w:rPr>
        <w:t>и</w:t>
      </w:r>
      <w:r w:rsidRPr="00377705">
        <w:rPr>
          <w:sz w:val="28"/>
          <w:szCs w:val="28"/>
        </w:rPr>
        <w:t xml:space="preserve"> с действующим законодательством.</w:t>
      </w:r>
    </w:p>
    <w:p w:rsidR="00E72716" w:rsidRPr="00377705" w:rsidRDefault="00E72716" w:rsidP="00FE7BE6">
      <w:pPr>
        <w:pStyle w:val="1ff3"/>
        <w:tabs>
          <w:tab w:val="num" w:pos="0"/>
          <w:tab w:val="left" w:pos="1276"/>
        </w:tabs>
        <w:suppressAutoHyphens/>
        <w:spacing w:line="264" w:lineRule="auto"/>
        <w:ind w:firstLine="720"/>
        <w:rPr>
          <w:sz w:val="28"/>
          <w:szCs w:val="28"/>
        </w:rPr>
      </w:pPr>
      <w:r w:rsidRPr="00377705">
        <w:rPr>
          <w:sz w:val="28"/>
          <w:szCs w:val="28"/>
        </w:rPr>
        <w:t>После согласования с антимонопольным органом изменений Стороны подписывают дополнительное соглашение об изменении срока действия Соглашения.</w:t>
      </w:r>
    </w:p>
    <w:p w:rsidR="00E72716" w:rsidRPr="00377705" w:rsidRDefault="00E72716" w:rsidP="00FE7BE6">
      <w:pPr>
        <w:pStyle w:val="1ff3"/>
        <w:tabs>
          <w:tab w:val="num" w:pos="0"/>
          <w:tab w:val="left" w:pos="1276"/>
        </w:tabs>
        <w:suppressAutoHyphens/>
        <w:spacing w:line="264" w:lineRule="auto"/>
        <w:ind w:firstLine="720"/>
        <w:rPr>
          <w:sz w:val="28"/>
          <w:szCs w:val="28"/>
        </w:rPr>
      </w:pPr>
      <w:r w:rsidRPr="00377705">
        <w:rPr>
          <w:sz w:val="28"/>
          <w:szCs w:val="28"/>
        </w:rPr>
        <w:t>При принятии Концедентом решения об отказе от продления срока действия Соглашения компенсация невозмещенных на дату окончания действия Соглашения расходов Концессионера подлежит компенсации из бюджета Концедента. Возмещение расходов Концессионера в этом случае производится в срок не позднее 1 (одного) года с даты подтверждения расходов, но не может превышать срока 2 (двух) лет с даты окончания Соглашения.</w:t>
      </w:r>
    </w:p>
    <w:p w:rsidR="00E72716" w:rsidRPr="00377705" w:rsidRDefault="00E72716" w:rsidP="00030ABC">
      <w:pPr>
        <w:widowControl w:val="0"/>
        <w:tabs>
          <w:tab w:val="left" w:pos="4464"/>
        </w:tabs>
        <w:autoSpaceDE w:val="0"/>
        <w:autoSpaceDN w:val="0"/>
        <w:adjustRightInd w:val="0"/>
        <w:ind w:firstLine="709"/>
        <w:contextualSpacing/>
        <w:jc w:val="center"/>
        <w:rPr>
          <w:sz w:val="28"/>
          <w:szCs w:val="28"/>
        </w:rPr>
      </w:pPr>
    </w:p>
    <w:p w:rsidR="00E72716" w:rsidRPr="00FE7BE6" w:rsidRDefault="00E72716" w:rsidP="00030ABC">
      <w:pPr>
        <w:spacing w:line="240" w:lineRule="atLeast"/>
        <w:ind w:firstLine="709"/>
        <w:jc w:val="both"/>
        <w:rPr>
          <w:highlight w:val="yellow"/>
        </w:rPr>
      </w:pPr>
    </w:p>
    <w:tbl>
      <w:tblPr>
        <w:tblW w:w="0" w:type="auto"/>
        <w:tblLook w:val="00A0" w:firstRow="1" w:lastRow="0" w:firstColumn="1" w:lastColumn="0" w:noHBand="0" w:noVBand="0"/>
      </w:tblPr>
      <w:tblGrid>
        <w:gridCol w:w="5210"/>
        <w:gridCol w:w="5211"/>
      </w:tblGrid>
      <w:tr w:rsidR="00B47C21" w:rsidRPr="00FE7BE6" w:rsidTr="00030ABC">
        <w:tc>
          <w:tcPr>
            <w:tcW w:w="5210" w:type="dxa"/>
          </w:tcPr>
          <w:p w:rsidR="00B47C21" w:rsidRDefault="00B47C21" w:rsidP="00CC6178">
            <w:pPr>
              <w:jc w:val="center"/>
              <w:rPr>
                <w:b/>
                <w:sz w:val="28"/>
                <w:szCs w:val="28"/>
              </w:rPr>
            </w:pPr>
            <w:proofErr w:type="spellStart"/>
            <w:r w:rsidRPr="00DD3EDE">
              <w:rPr>
                <w:b/>
                <w:sz w:val="28"/>
                <w:szCs w:val="28"/>
              </w:rPr>
              <w:t>Концедент</w:t>
            </w:r>
            <w:proofErr w:type="spellEnd"/>
          </w:p>
          <w:p w:rsidR="00B47C21" w:rsidRPr="00DD3EDE" w:rsidRDefault="00B47C21" w:rsidP="00CC6178">
            <w:pPr>
              <w:jc w:val="center"/>
              <w:rPr>
                <w:b/>
                <w:sz w:val="28"/>
                <w:szCs w:val="28"/>
              </w:rPr>
            </w:pPr>
          </w:p>
          <w:p w:rsidR="00B47C21" w:rsidRPr="00DD3EDE" w:rsidRDefault="00B47C21" w:rsidP="00CC6178">
            <w:pPr>
              <w:jc w:val="center"/>
              <w:rPr>
                <w:sz w:val="28"/>
                <w:szCs w:val="28"/>
              </w:rPr>
            </w:pPr>
            <w:r>
              <w:rPr>
                <w:sz w:val="28"/>
                <w:szCs w:val="28"/>
              </w:rPr>
              <w:t>Белозерский муниципальный округ</w:t>
            </w:r>
          </w:p>
          <w:p w:rsidR="00B47C21" w:rsidRPr="00DD3EDE" w:rsidRDefault="00B47C21" w:rsidP="00CC6178">
            <w:pPr>
              <w:rPr>
                <w:sz w:val="28"/>
                <w:szCs w:val="28"/>
              </w:rPr>
            </w:pPr>
          </w:p>
          <w:p w:rsidR="00B47C21" w:rsidRDefault="00B47C21" w:rsidP="00CC6178">
            <w:pPr>
              <w:rPr>
                <w:sz w:val="28"/>
                <w:szCs w:val="28"/>
              </w:rPr>
            </w:pPr>
          </w:p>
          <w:p w:rsidR="00B47C21" w:rsidRPr="00DD3EDE" w:rsidRDefault="00B47C21" w:rsidP="00CC6178">
            <w:pPr>
              <w:rPr>
                <w:sz w:val="28"/>
                <w:szCs w:val="28"/>
              </w:rPr>
            </w:pPr>
            <w:r>
              <w:rPr>
                <w:sz w:val="28"/>
                <w:szCs w:val="28"/>
              </w:rPr>
              <w:t xml:space="preserve">Руководитель </w:t>
            </w:r>
            <w:r w:rsidRPr="00DD3EDE">
              <w:rPr>
                <w:sz w:val="28"/>
                <w:szCs w:val="28"/>
              </w:rPr>
              <w:t xml:space="preserve"> Администрации </w:t>
            </w:r>
            <w:r>
              <w:rPr>
                <w:sz w:val="28"/>
                <w:szCs w:val="28"/>
              </w:rPr>
              <w:t xml:space="preserve">Белозерского </w:t>
            </w:r>
            <w:r w:rsidRPr="00DD3EDE">
              <w:rPr>
                <w:sz w:val="28"/>
                <w:szCs w:val="28"/>
              </w:rPr>
              <w:t xml:space="preserve">района </w:t>
            </w:r>
          </w:p>
          <w:p w:rsidR="00B47C21" w:rsidRDefault="00B47C21" w:rsidP="00CC6178">
            <w:pPr>
              <w:rPr>
                <w:sz w:val="28"/>
                <w:szCs w:val="28"/>
              </w:rPr>
            </w:pPr>
          </w:p>
          <w:p w:rsidR="00B47C21" w:rsidRPr="00DD3EDE" w:rsidRDefault="00B47C21" w:rsidP="00CC6178">
            <w:pPr>
              <w:rPr>
                <w:sz w:val="28"/>
                <w:szCs w:val="28"/>
              </w:rPr>
            </w:pPr>
          </w:p>
          <w:p w:rsidR="00B47C21" w:rsidRDefault="00B47C21" w:rsidP="00CC6178">
            <w:pPr>
              <w:widowControl w:val="0"/>
              <w:ind w:right="391"/>
              <w:jc w:val="both"/>
              <w:rPr>
                <w:sz w:val="28"/>
                <w:szCs w:val="28"/>
              </w:rPr>
            </w:pPr>
          </w:p>
          <w:p w:rsidR="00B47C21" w:rsidRPr="005C0845" w:rsidRDefault="00B47C21" w:rsidP="00D75B5A">
            <w:pPr>
              <w:widowControl w:val="0"/>
              <w:ind w:right="391"/>
              <w:jc w:val="both"/>
              <w:rPr>
                <w:sz w:val="28"/>
                <w:szCs w:val="28"/>
              </w:rPr>
            </w:pPr>
            <w:r w:rsidRPr="00DD3EDE">
              <w:rPr>
                <w:sz w:val="28"/>
                <w:szCs w:val="28"/>
              </w:rPr>
              <w:t xml:space="preserve">_____________  </w:t>
            </w:r>
            <w:r w:rsidR="00D75B5A">
              <w:rPr>
                <w:sz w:val="28"/>
                <w:szCs w:val="28"/>
              </w:rPr>
              <w:t>____________</w:t>
            </w:r>
          </w:p>
        </w:tc>
        <w:tc>
          <w:tcPr>
            <w:tcW w:w="5211" w:type="dxa"/>
          </w:tcPr>
          <w:p w:rsidR="00B47C21" w:rsidRPr="005C0845" w:rsidRDefault="00B47C21" w:rsidP="00CC6178">
            <w:pPr>
              <w:widowControl w:val="0"/>
              <w:ind w:left="-19"/>
              <w:jc w:val="center"/>
              <w:rPr>
                <w:b/>
                <w:sz w:val="28"/>
                <w:szCs w:val="28"/>
              </w:rPr>
            </w:pPr>
            <w:r w:rsidRPr="005C0845">
              <w:rPr>
                <w:b/>
                <w:sz w:val="28"/>
                <w:szCs w:val="28"/>
              </w:rPr>
              <w:t>Концессионер</w:t>
            </w:r>
          </w:p>
          <w:p w:rsidR="00B47C21" w:rsidRPr="005C0845" w:rsidRDefault="00B47C21" w:rsidP="00CC6178">
            <w:pPr>
              <w:jc w:val="center"/>
              <w:rPr>
                <w:sz w:val="28"/>
                <w:szCs w:val="28"/>
              </w:rPr>
            </w:pPr>
            <w:r w:rsidRPr="005C0845">
              <w:rPr>
                <w:sz w:val="28"/>
                <w:szCs w:val="28"/>
              </w:rPr>
              <w:t>Общество с ограниченной ответственностью «</w:t>
            </w:r>
            <w:r>
              <w:rPr>
                <w:sz w:val="28"/>
                <w:szCs w:val="28"/>
              </w:rPr>
              <w:t>Горизонт</w:t>
            </w:r>
            <w:r w:rsidRPr="005C0845">
              <w:rPr>
                <w:sz w:val="28"/>
                <w:szCs w:val="28"/>
              </w:rPr>
              <w:t>»</w:t>
            </w:r>
          </w:p>
          <w:p w:rsidR="00B47C21" w:rsidRPr="005C0845" w:rsidRDefault="00B47C21" w:rsidP="00CC6178">
            <w:pPr>
              <w:jc w:val="both"/>
              <w:rPr>
                <w:sz w:val="28"/>
                <w:szCs w:val="28"/>
              </w:rPr>
            </w:pPr>
          </w:p>
          <w:p w:rsidR="00B47C21" w:rsidRDefault="00B47C21" w:rsidP="00CC6178">
            <w:pPr>
              <w:widowControl w:val="0"/>
              <w:jc w:val="both"/>
              <w:rPr>
                <w:sz w:val="28"/>
                <w:szCs w:val="28"/>
              </w:rPr>
            </w:pPr>
          </w:p>
          <w:p w:rsidR="00B47C21" w:rsidRPr="005C0845" w:rsidRDefault="00B47C21" w:rsidP="00CC6178">
            <w:pPr>
              <w:widowControl w:val="0"/>
              <w:ind w:left="-17"/>
              <w:jc w:val="both"/>
              <w:rPr>
                <w:sz w:val="28"/>
                <w:szCs w:val="28"/>
              </w:rPr>
            </w:pPr>
            <w:r w:rsidRPr="005C0845">
              <w:rPr>
                <w:sz w:val="28"/>
                <w:szCs w:val="28"/>
              </w:rPr>
              <w:t>Директор</w:t>
            </w:r>
          </w:p>
          <w:p w:rsidR="00B47C21" w:rsidRDefault="00B47C21" w:rsidP="00CC6178">
            <w:pPr>
              <w:widowControl w:val="0"/>
              <w:ind w:left="-17"/>
              <w:jc w:val="both"/>
              <w:rPr>
                <w:sz w:val="28"/>
                <w:szCs w:val="28"/>
              </w:rPr>
            </w:pPr>
          </w:p>
          <w:p w:rsidR="00B47C21" w:rsidRDefault="00B47C21" w:rsidP="00CC6178">
            <w:pPr>
              <w:widowControl w:val="0"/>
              <w:ind w:left="-17"/>
              <w:jc w:val="both"/>
              <w:rPr>
                <w:sz w:val="28"/>
                <w:szCs w:val="28"/>
              </w:rPr>
            </w:pPr>
          </w:p>
          <w:p w:rsidR="00B47C21" w:rsidRPr="005C0845" w:rsidRDefault="00B47C21" w:rsidP="00CC6178">
            <w:pPr>
              <w:widowControl w:val="0"/>
              <w:ind w:left="-17"/>
              <w:jc w:val="both"/>
              <w:rPr>
                <w:sz w:val="28"/>
                <w:szCs w:val="28"/>
              </w:rPr>
            </w:pPr>
          </w:p>
          <w:p w:rsidR="00B47C21" w:rsidRDefault="00B47C21" w:rsidP="00CC6178">
            <w:pPr>
              <w:widowControl w:val="0"/>
              <w:ind w:left="-17"/>
              <w:jc w:val="both"/>
              <w:rPr>
                <w:sz w:val="28"/>
                <w:szCs w:val="28"/>
              </w:rPr>
            </w:pPr>
          </w:p>
          <w:p w:rsidR="00B47C21" w:rsidRPr="005C0845" w:rsidRDefault="00B47C21" w:rsidP="00CC6178">
            <w:pPr>
              <w:widowControl w:val="0"/>
              <w:ind w:left="-17"/>
              <w:jc w:val="both"/>
              <w:rPr>
                <w:sz w:val="28"/>
                <w:szCs w:val="28"/>
              </w:rPr>
            </w:pPr>
            <w:r w:rsidRPr="005C0845">
              <w:rPr>
                <w:sz w:val="28"/>
                <w:szCs w:val="28"/>
              </w:rPr>
              <w:t>_______________</w:t>
            </w:r>
            <w:r>
              <w:rPr>
                <w:sz w:val="28"/>
                <w:szCs w:val="28"/>
              </w:rPr>
              <w:t>_____</w:t>
            </w:r>
            <w:r>
              <w:rPr>
                <w:sz w:val="28"/>
                <w:szCs w:val="28"/>
                <w:lang w:val="en-US"/>
              </w:rPr>
              <w:t xml:space="preserve"> </w:t>
            </w:r>
            <w:r>
              <w:rPr>
                <w:sz w:val="28"/>
                <w:szCs w:val="28"/>
              </w:rPr>
              <w:t xml:space="preserve">А.А. </w:t>
            </w:r>
            <w:proofErr w:type="spellStart"/>
            <w:r>
              <w:rPr>
                <w:sz w:val="28"/>
                <w:szCs w:val="28"/>
              </w:rPr>
              <w:t>Нивин</w:t>
            </w:r>
            <w:proofErr w:type="spellEnd"/>
          </w:p>
        </w:tc>
      </w:tr>
      <w:tr w:rsidR="00E72716" w:rsidTr="00030ABC">
        <w:tc>
          <w:tcPr>
            <w:tcW w:w="5210" w:type="dxa"/>
          </w:tcPr>
          <w:p w:rsidR="00E72716" w:rsidRPr="00377705" w:rsidRDefault="00E72716" w:rsidP="00030ABC">
            <w:pPr>
              <w:widowControl w:val="0"/>
              <w:jc w:val="center"/>
              <w:rPr>
                <w:b/>
                <w:color w:val="000000"/>
                <w:sz w:val="28"/>
                <w:szCs w:val="28"/>
              </w:rPr>
            </w:pPr>
          </w:p>
          <w:p w:rsidR="00E72716" w:rsidRPr="00377705" w:rsidRDefault="00E72716" w:rsidP="00030ABC">
            <w:pPr>
              <w:widowControl w:val="0"/>
              <w:jc w:val="center"/>
              <w:rPr>
                <w:b/>
                <w:color w:val="000000"/>
                <w:sz w:val="28"/>
                <w:szCs w:val="28"/>
              </w:rPr>
            </w:pPr>
          </w:p>
          <w:p w:rsidR="00B47C21" w:rsidRPr="00FA619A" w:rsidRDefault="00B47C21" w:rsidP="00B47C21">
            <w:pPr>
              <w:widowControl w:val="0"/>
              <w:jc w:val="center"/>
              <w:rPr>
                <w:b/>
                <w:color w:val="000000"/>
                <w:sz w:val="28"/>
                <w:szCs w:val="28"/>
              </w:rPr>
            </w:pPr>
            <w:r w:rsidRPr="00FA619A">
              <w:rPr>
                <w:b/>
                <w:color w:val="000000"/>
                <w:sz w:val="28"/>
                <w:szCs w:val="28"/>
              </w:rPr>
              <w:t>Субъект</w:t>
            </w:r>
          </w:p>
          <w:p w:rsidR="00B47C21" w:rsidRPr="00FA619A" w:rsidRDefault="00B47C21" w:rsidP="00B47C21">
            <w:pPr>
              <w:widowControl w:val="0"/>
              <w:jc w:val="center"/>
              <w:rPr>
                <w:color w:val="000000"/>
                <w:sz w:val="28"/>
                <w:szCs w:val="28"/>
              </w:rPr>
            </w:pPr>
            <w:r w:rsidRPr="00FA619A">
              <w:rPr>
                <w:color w:val="000000"/>
                <w:sz w:val="28"/>
                <w:szCs w:val="28"/>
              </w:rPr>
              <w:t>Вологодская область</w:t>
            </w:r>
          </w:p>
          <w:p w:rsidR="00B47C21" w:rsidRDefault="00B47C21" w:rsidP="00B47C21">
            <w:pPr>
              <w:suppressAutoHyphens/>
              <w:rPr>
                <w:sz w:val="28"/>
                <w:szCs w:val="28"/>
              </w:rPr>
            </w:pPr>
          </w:p>
          <w:p w:rsidR="00F52167" w:rsidRDefault="00F52167" w:rsidP="00B47C21">
            <w:pPr>
              <w:suppressAutoHyphens/>
              <w:rPr>
                <w:sz w:val="28"/>
                <w:szCs w:val="28"/>
              </w:rPr>
            </w:pPr>
          </w:p>
          <w:p w:rsidR="00B47C21" w:rsidRPr="0055790D" w:rsidRDefault="00B47C21" w:rsidP="00B47C21">
            <w:pPr>
              <w:suppressAutoHyphens/>
              <w:rPr>
                <w:sz w:val="28"/>
                <w:szCs w:val="28"/>
              </w:rPr>
            </w:pPr>
            <w:r>
              <w:rPr>
                <w:sz w:val="28"/>
                <w:szCs w:val="28"/>
              </w:rPr>
              <w:t>З</w:t>
            </w:r>
            <w:r w:rsidRPr="0055790D">
              <w:rPr>
                <w:sz w:val="28"/>
                <w:szCs w:val="28"/>
              </w:rPr>
              <w:t>аместител</w:t>
            </w:r>
            <w:r>
              <w:rPr>
                <w:sz w:val="28"/>
                <w:szCs w:val="28"/>
              </w:rPr>
              <w:t>ь Губернатора области</w:t>
            </w:r>
          </w:p>
          <w:p w:rsidR="00B47C21" w:rsidRDefault="00B47C21" w:rsidP="00B47C21">
            <w:pPr>
              <w:widowControl w:val="0"/>
              <w:rPr>
                <w:sz w:val="28"/>
                <w:szCs w:val="28"/>
              </w:rPr>
            </w:pPr>
          </w:p>
          <w:p w:rsidR="00F52167" w:rsidRDefault="00F52167" w:rsidP="00B47C21">
            <w:pPr>
              <w:widowControl w:val="0"/>
              <w:rPr>
                <w:sz w:val="28"/>
                <w:szCs w:val="28"/>
              </w:rPr>
            </w:pPr>
          </w:p>
          <w:p w:rsidR="00F52167" w:rsidRPr="0055790D" w:rsidRDefault="00F52167" w:rsidP="00B47C21">
            <w:pPr>
              <w:widowControl w:val="0"/>
              <w:rPr>
                <w:sz w:val="28"/>
                <w:szCs w:val="28"/>
              </w:rPr>
            </w:pPr>
          </w:p>
          <w:p w:rsidR="00E72716" w:rsidRPr="00377705" w:rsidRDefault="00B47C21" w:rsidP="00B47C21">
            <w:pPr>
              <w:widowControl w:val="0"/>
            </w:pPr>
            <w:r>
              <w:rPr>
                <w:sz w:val="28"/>
                <w:szCs w:val="28"/>
              </w:rPr>
              <w:t xml:space="preserve">___________________  </w:t>
            </w:r>
            <w:r w:rsidR="00F52167">
              <w:rPr>
                <w:sz w:val="28"/>
                <w:szCs w:val="28"/>
              </w:rPr>
              <w:t>_______________</w:t>
            </w:r>
          </w:p>
        </w:tc>
        <w:tc>
          <w:tcPr>
            <w:tcW w:w="5211" w:type="dxa"/>
          </w:tcPr>
          <w:p w:rsidR="00E72716" w:rsidRPr="00377705" w:rsidRDefault="00E72716" w:rsidP="005E6927">
            <w:pPr>
              <w:spacing w:beforeLines="20" w:before="48" w:afterLines="20" w:after="48" w:line="20" w:lineRule="atLeast"/>
              <w:jc w:val="right"/>
            </w:pPr>
          </w:p>
        </w:tc>
      </w:tr>
    </w:tbl>
    <w:p w:rsidR="00E72716" w:rsidRDefault="00E72716" w:rsidP="00030ABC">
      <w:pPr>
        <w:spacing w:line="240" w:lineRule="atLeast"/>
        <w:ind w:firstLine="709"/>
        <w:rPr>
          <w:sz w:val="28"/>
          <w:szCs w:val="28"/>
        </w:rPr>
      </w:pPr>
    </w:p>
    <w:p w:rsidR="00C55E22" w:rsidRDefault="00C55E22" w:rsidP="00030ABC">
      <w:pPr>
        <w:spacing w:line="240" w:lineRule="atLeast"/>
        <w:ind w:firstLine="709"/>
        <w:rPr>
          <w:sz w:val="28"/>
          <w:szCs w:val="28"/>
        </w:rPr>
      </w:pPr>
    </w:p>
    <w:p w:rsidR="00C55E22" w:rsidRDefault="00C55E22" w:rsidP="00030ABC">
      <w:pPr>
        <w:spacing w:line="240" w:lineRule="atLeast"/>
        <w:ind w:firstLine="709"/>
        <w:rPr>
          <w:sz w:val="28"/>
          <w:szCs w:val="28"/>
        </w:rPr>
      </w:pPr>
    </w:p>
    <w:p w:rsidR="00C55E22" w:rsidRDefault="00C55E22" w:rsidP="00030ABC">
      <w:pPr>
        <w:spacing w:line="240" w:lineRule="atLeast"/>
        <w:ind w:firstLine="709"/>
        <w:rPr>
          <w:sz w:val="28"/>
          <w:szCs w:val="28"/>
        </w:rPr>
      </w:pPr>
    </w:p>
    <w:p w:rsidR="00C55E22" w:rsidRDefault="00C55E22" w:rsidP="00030ABC">
      <w:pPr>
        <w:spacing w:line="240" w:lineRule="atLeast"/>
        <w:ind w:firstLine="709"/>
        <w:rPr>
          <w:sz w:val="28"/>
          <w:szCs w:val="28"/>
        </w:rPr>
      </w:pPr>
    </w:p>
    <w:p w:rsidR="00F52167" w:rsidRDefault="00F52167" w:rsidP="00030ABC">
      <w:pPr>
        <w:spacing w:line="240" w:lineRule="atLeast"/>
        <w:ind w:firstLine="709"/>
        <w:rPr>
          <w:sz w:val="28"/>
          <w:szCs w:val="28"/>
        </w:rPr>
      </w:pPr>
    </w:p>
    <w:p w:rsidR="00F52167" w:rsidRDefault="00F52167" w:rsidP="00030ABC">
      <w:pPr>
        <w:spacing w:line="240" w:lineRule="atLeast"/>
        <w:ind w:firstLine="709"/>
        <w:rPr>
          <w:sz w:val="28"/>
          <w:szCs w:val="28"/>
        </w:rPr>
      </w:pPr>
    </w:p>
    <w:p w:rsidR="00F52167" w:rsidRDefault="00F52167" w:rsidP="00030ABC">
      <w:pPr>
        <w:spacing w:line="240" w:lineRule="atLeast"/>
        <w:ind w:firstLine="709"/>
        <w:rPr>
          <w:sz w:val="28"/>
          <w:szCs w:val="28"/>
        </w:rPr>
      </w:pPr>
    </w:p>
    <w:p w:rsidR="00F52167" w:rsidRDefault="00F52167" w:rsidP="00030ABC">
      <w:pPr>
        <w:spacing w:line="240" w:lineRule="atLeast"/>
        <w:ind w:firstLine="709"/>
        <w:rPr>
          <w:sz w:val="28"/>
          <w:szCs w:val="28"/>
        </w:rPr>
      </w:pPr>
    </w:p>
    <w:tbl>
      <w:tblPr>
        <w:tblW w:w="0" w:type="auto"/>
        <w:tblLook w:val="04A0" w:firstRow="1" w:lastRow="0" w:firstColumn="1" w:lastColumn="0" w:noHBand="0" w:noVBand="1"/>
      </w:tblPr>
      <w:tblGrid>
        <w:gridCol w:w="4644"/>
        <w:gridCol w:w="5383"/>
      </w:tblGrid>
      <w:tr w:rsidR="00C55E22" w:rsidRPr="00321B11" w:rsidTr="00590807">
        <w:trPr>
          <w:trHeight w:val="405"/>
        </w:trPr>
        <w:tc>
          <w:tcPr>
            <w:tcW w:w="4644" w:type="dxa"/>
          </w:tcPr>
          <w:p w:rsidR="00C55E22" w:rsidRPr="00321B11" w:rsidRDefault="00C55E22" w:rsidP="00590807">
            <w:pPr>
              <w:widowControl w:val="0"/>
              <w:autoSpaceDE w:val="0"/>
              <w:autoSpaceDN w:val="0"/>
              <w:adjustRightInd w:val="0"/>
              <w:jc w:val="both"/>
            </w:pPr>
          </w:p>
        </w:tc>
        <w:tc>
          <w:tcPr>
            <w:tcW w:w="5383" w:type="dxa"/>
          </w:tcPr>
          <w:p w:rsidR="00C55E22" w:rsidRPr="00321B11" w:rsidRDefault="00C55E22" w:rsidP="00590807">
            <w:pPr>
              <w:widowControl w:val="0"/>
              <w:autoSpaceDE w:val="0"/>
              <w:autoSpaceDN w:val="0"/>
              <w:adjustRightInd w:val="0"/>
              <w:ind w:left="34"/>
              <w:rPr>
                <w:sz w:val="28"/>
                <w:szCs w:val="28"/>
              </w:rPr>
            </w:pPr>
            <w:r w:rsidRPr="00321B11">
              <w:rPr>
                <w:sz w:val="28"/>
                <w:szCs w:val="28"/>
              </w:rPr>
              <w:t>Приложение 8</w:t>
            </w:r>
          </w:p>
          <w:p w:rsidR="00C55E22" w:rsidRPr="00321B11" w:rsidRDefault="00C55E22" w:rsidP="00590807">
            <w:pPr>
              <w:widowControl w:val="0"/>
              <w:autoSpaceDE w:val="0"/>
              <w:autoSpaceDN w:val="0"/>
              <w:adjustRightInd w:val="0"/>
              <w:ind w:left="34"/>
              <w:rPr>
                <w:sz w:val="28"/>
                <w:szCs w:val="28"/>
              </w:rPr>
            </w:pPr>
            <w:r w:rsidRPr="00321B11">
              <w:rPr>
                <w:sz w:val="28"/>
                <w:szCs w:val="28"/>
              </w:rPr>
              <w:t xml:space="preserve">к Соглашению </w:t>
            </w:r>
          </w:p>
          <w:p w:rsidR="00C55E22" w:rsidRPr="00321B11" w:rsidRDefault="00C55E22" w:rsidP="00BA626F">
            <w:pPr>
              <w:widowControl w:val="0"/>
              <w:autoSpaceDE w:val="0"/>
              <w:autoSpaceDN w:val="0"/>
              <w:adjustRightInd w:val="0"/>
            </w:pPr>
            <w:r w:rsidRPr="00321B11">
              <w:rPr>
                <w:sz w:val="28"/>
                <w:szCs w:val="28"/>
              </w:rPr>
              <w:t>от «____» ___________ 20</w:t>
            </w:r>
            <w:r w:rsidR="00E4026C">
              <w:rPr>
                <w:sz w:val="28"/>
                <w:szCs w:val="28"/>
              </w:rPr>
              <w:t>2</w:t>
            </w:r>
            <w:r w:rsidR="002C175B">
              <w:rPr>
                <w:sz w:val="28"/>
                <w:szCs w:val="28"/>
              </w:rPr>
              <w:t>_</w:t>
            </w:r>
            <w:r w:rsidRPr="00321B11">
              <w:rPr>
                <w:sz w:val="28"/>
                <w:szCs w:val="28"/>
              </w:rPr>
              <w:t xml:space="preserve"> года №  ____</w:t>
            </w:r>
          </w:p>
        </w:tc>
      </w:tr>
    </w:tbl>
    <w:p w:rsidR="00C55E22" w:rsidRDefault="00C55E22" w:rsidP="00C55E22">
      <w:pPr>
        <w:widowControl w:val="0"/>
        <w:autoSpaceDE w:val="0"/>
        <w:autoSpaceDN w:val="0"/>
        <w:adjustRightInd w:val="0"/>
        <w:rPr>
          <w:b/>
        </w:rPr>
      </w:pPr>
    </w:p>
    <w:p w:rsidR="00CF36E2" w:rsidRPr="00321B11" w:rsidRDefault="00CF36E2" w:rsidP="00C55E22">
      <w:pPr>
        <w:widowControl w:val="0"/>
        <w:autoSpaceDE w:val="0"/>
        <w:autoSpaceDN w:val="0"/>
        <w:adjustRightInd w:val="0"/>
        <w:rPr>
          <w:b/>
        </w:rPr>
      </w:pPr>
    </w:p>
    <w:p w:rsidR="00C55E22" w:rsidRDefault="00F75EA5" w:rsidP="00C55E22">
      <w:pPr>
        <w:widowControl w:val="0"/>
        <w:autoSpaceDE w:val="0"/>
        <w:autoSpaceDN w:val="0"/>
        <w:adjustRightInd w:val="0"/>
        <w:jc w:val="center"/>
        <w:rPr>
          <w:b/>
          <w:sz w:val="28"/>
          <w:szCs w:val="28"/>
        </w:rPr>
      </w:pPr>
      <w:r>
        <w:rPr>
          <w:b/>
          <w:sz w:val="28"/>
          <w:szCs w:val="28"/>
        </w:rPr>
        <w:t>Расчет размера</w:t>
      </w:r>
      <w:r w:rsidR="00C55E22" w:rsidRPr="00321B11">
        <w:rPr>
          <w:b/>
          <w:sz w:val="28"/>
          <w:szCs w:val="28"/>
        </w:rPr>
        <w:t xml:space="preserve"> залога прав по банковскому депозиту для обеспечения Концессионером обязательств по Соглашению</w:t>
      </w:r>
    </w:p>
    <w:p w:rsidR="00CF36E2" w:rsidRPr="00321B11" w:rsidRDefault="00CF36E2" w:rsidP="00C55E22">
      <w:pPr>
        <w:widowControl w:val="0"/>
        <w:autoSpaceDE w:val="0"/>
        <w:autoSpaceDN w:val="0"/>
        <w:adjustRightInd w:val="0"/>
        <w:jc w:val="center"/>
        <w:rPr>
          <w:b/>
          <w:sz w:val="28"/>
          <w:szCs w:val="28"/>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4802"/>
        <w:gridCol w:w="1555"/>
        <w:gridCol w:w="1265"/>
        <w:gridCol w:w="2025"/>
      </w:tblGrid>
      <w:tr w:rsidR="00C55E22" w:rsidRPr="00321B11" w:rsidTr="00464849">
        <w:trPr>
          <w:cantSplit/>
          <w:trHeight w:val="566"/>
          <w:jc w:val="center"/>
        </w:trPr>
        <w:tc>
          <w:tcPr>
            <w:tcW w:w="682" w:type="dxa"/>
            <w:vAlign w:val="center"/>
          </w:tcPr>
          <w:p w:rsidR="00C55E22" w:rsidRPr="00720579" w:rsidRDefault="00C55E22" w:rsidP="00590807">
            <w:pPr>
              <w:widowControl w:val="0"/>
              <w:ind w:right="30"/>
              <w:contextualSpacing/>
              <w:jc w:val="center"/>
              <w:rPr>
                <w:spacing w:val="2"/>
                <w:sz w:val="28"/>
                <w:szCs w:val="28"/>
              </w:rPr>
            </w:pPr>
            <w:r w:rsidRPr="00720579">
              <w:rPr>
                <w:spacing w:val="2"/>
                <w:sz w:val="28"/>
                <w:szCs w:val="28"/>
              </w:rPr>
              <w:t>№ п/п</w:t>
            </w:r>
          </w:p>
        </w:tc>
        <w:tc>
          <w:tcPr>
            <w:tcW w:w="4802" w:type="dxa"/>
            <w:vAlign w:val="center"/>
          </w:tcPr>
          <w:p w:rsidR="00C55E22" w:rsidRPr="00720579" w:rsidRDefault="00C55E22" w:rsidP="00590807">
            <w:pPr>
              <w:widowControl w:val="0"/>
              <w:ind w:right="30"/>
              <w:contextualSpacing/>
              <w:jc w:val="center"/>
              <w:rPr>
                <w:spacing w:val="2"/>
                <w:sz w:val="28"/>
                <w:szCs w:val="28"/>
              </w:rPr>
            </w:pPr>
            <w:r w:rsidRPr="00720579">
              <w:rPr>
                <w:spacing w:val="2"/>
                <w:sz w:val="28"/>
                <w:szCs w:val="28"/>
              </w:rPr>
              <w:t>Наименование мероприятия</w:t>
            </w:r>
          </w:p>
        </w:tc>
        <w:tc>
          <w:tcPr>
            <w:tcW w:w="1555" w:type="dxa"/>
            <w:vAlign w:val="center"/>
          </w:tcPr>
          <w:p w:rsidR="00C55E22" w:rsidRPr="00720579" w:rsidRDefault="00C55E22" w:rsidP="00590807">
            <w:pPr>
              <w:widowControl w:val="0"/>
              <w:ind w:right="30"/>
              <w:contextualSpacing/>
              <w:jc w:val="center"/>
              <w:rPr>
                <w:spacing w:val="2"/>
                <w:sz w:val="28"/>
                <w:szCs w:val="28"/>
              </w:rPr>
            </w:pPr>
            <w:r w:rsidRPr="00720579">
              <w:rPr>
                <w:spacing w:val="2"/>
                <w:sz w:val="28"/>
                <w:szCs w:val="28"/>
              </w:rPr>
              <w:t>Стоимость с НДС, тысяч рублей</w:t>
            </w:r>
          </w:p>
        </w:tc>
        <w:tc>
          <w:tcPr>
            <w:tcW w:w="1265" w:type="dxa"/>
            <w:vAlign w:val="center"/>
          </w:tcPr>
          <w:p w:rsidR="00C55E22" w:rsidRPr="00720579" w:rsidRDefault="00C55E22" w:rsidP="00590807">
            <w:pPr>
              <w:widowControl w:val="0"/>
              <w:ind w:right="30"/>
              <w:contextualSpacing/>
              <w:jc w:val="center"/>
              <w:rPr>
                <w:spacing w:val="2"/>
                <w:sz w:val="28"/>
                <w:szCs w:val="28"/>
              </w:rPr>
            </w:pPr>
            <w:r w:rsidRPr="00720579">
              <w:rPr>
                <w:spacing w:val="2"/>
                <w:sz w:val="28"/>
                <w:szCs w:val="28"/>
              </w:rPr>
              <w:t>Сумма залога, тысяч рублей</w:t>
            </w:r>
          </w:p>
        </w:tc>
        <w:tc>
          <w:tcPr>
            <w:tcW w:w="2025" w:type="dxa"/>
            <w:vAlign w:val="center"/>
          </w:tcPr>
          <w:p w:rsidR="00C55E22" w:rsidRPr="00720579" w:rsidRDefault="00C55E22" w:rsidP="00590807">
            <w:pPr>
              <w:widowControl w:val="0"/>
              <w:ind w:right="30"/>
              <w:contextualSpacing/>
              <w:jc w:val="center"/>
              <w:rPr>
                <w:spacing w:val="2"/>
                <w:sz w:val="28"/>
                <w:szCs w:val="28"/>
              </w:rPr>
            </w:pPr>
            <w:r w:rsidRPr="00720579">
              <w:rPr>
                <w:spacing w:val="2"/>
                <w:sz w:val="28"/>
                <w:szCs w:val="28"/>
              </w:rPr>
              <w:t>Срок залога прав</w:t>
            </w:r>
          </w:p>
        </w:tc>
      </w:tr>
      <w:tr w:rsidR="00C55E22" w:rsidRPr="00321B11" w:rsidTr="00464849">
        <w:trPr>
          <w:cantSplit/>
          <w:trHeight w:val="441"/>
          <w:jc w:val="center"/>
        </w:trPr>
        <w:tc>
          <w:tcPr>
            <w:tcW w:w="682" w:type="dxa"/>
            <w:vAlign w:val="center"/>
          </w:tcPr>
          <w:p w:rsidR="00C55E22" w:rsidRPr="00720579" w:rsidRDefault="00C55E22" w:rsidP="00252C0C">
            <w:pPr>
              <w:numPr>
                <w:ilvl w:val="0"/>
                <w:numId w:val="15"/>
              </w:numPr>
              <w:jc w:val="center"/>
              <w:rPr>
                <w:sz w:val="28"/>
                <w:szCs w:val="28"/>
              </w:rPr>
            </w:pPr>
          </w:p>
        </w:tc>
        <w:tc>
          <w:tcPr>
            <w:tcW w:w="4802" w:type="dxa"/>
            <w:vAlign w:val="center"/>
          </w:tcPr>
          <w:p w:rsidR="00BF035F" w:rsidRPr="00D149F0" w:rsidRDefault="00BF035F" w:rsidP="00BF035F">
            <w:pPr>
              <w:spacing w:line="240" w:lineRule="exact"/>
              <w:jc w:val="both"/>
            </w:pPr>
            <w:r w:rsidRPr="00D149F0">
              <w:t xml:space="preserve">Реконструкция водопроводной сети в </w:t>
            </w:r>
            <w:r w:rsidR="00BA626F" w:rsidRPr="00D149F0">
              <w:t>по</w:t>
            </w:r>
            <w:r w:rsidRPr="00D149F0">
              <w:t xml:space="preserve">с. </w:t>
            </w:r>
            <w:r w:rsidR="00BA626F" w:rsidRPr="00D149F0">
              <w:t xml:space="preserve">Нижняя </w:t>
            </w:r>
            <w:proofErr w:type="spellStart"/>
            <w:r w:rsidR="00BA626F" w:rsidRPr="00D149F0">
              <w:t>Мондома</w:t>
            </w:r>
            <w:proofErr w:type="spellEnd"/>
          </w:p>
          <w:p w:rsidR="00C55E22" w:rsidRPr="00BE1924" w:rsidRDefault="00BF035F" w:rsidP="008C4E12">
            <w:pPr>
              <w:jc w:val="both"/>
              <w:rPr>
                <w:sz w:val="28"/>
                <w:szCs w:val="28"/>
              </w:rPr>
            </w:pPr>
            <w:r w:rsidRPr="00D149F0">
              <w:t>(замена участка водопровода из стальной трубы Ду1</w:t>
            </w:r>
            <w:r w:rsidR="008C4E12" w:rsidRPr="00D149F0">
              <w:t>50</w:t>
            </w:r>
            <w:r w:rsidRPr="00D149F0">
              <w:t xml:space="preserve"> мм протяженностью </w:t>
            </w:r>
            <w:r w:rsidR="008C4E12" w:rsidRPr="00D149F0">
              <w:t>6</w:t>
            </w:r>
            <w:r w:rsidRPr="00D149F0">
              <w:t>0 м.п. на трубу ПНД (полиэтилен низкого давления) Ду</w:t>
            </w:r>
            <w:r w:rsidR="008C4E12" w:rsidRPr="00D149F0">
              <w:t>150</w:t>
            </w:r>
            <w:r w:rsidRPr="00D149F0">
              <w:t xml:space="preserve"> мм)</w:t>
            </w:r>
          </w:p>
        </w:tc>
        <w:tc>
          <w:tcPr>
            <w:tcW w:w="1555" w:type="dxa"/>
            <w:vAlign w:val="center"/>
          </w:tcPr>
          <w:p w:rsidR="00C55E22" w:rsidRPr="00720579" w:rsidRDefault="00E4026C" w:rsidP="00CF36E2">
            <w:pPr>
              <w:jc w:val="center"/>
              <w:rPr>
                <w:sz w:val="28"/>
                <w:szCs w:val="28"/>
              </w:rPr>
            </w:pPr>
            <w:r>
              <w:rPr>
                <w:sz w:val="28"/>
                <w:szCs w:val="28"/>
              </w:rPr>
              <w:t>100,00</w:t>
            </w:r>
          </w:p>
        </w:tc>
        <w:tc>
          <w:tcPr>
            <w:tcW w:w="1265" w:type="dxa"/>
            <w:vAlign w:val="center"/>
          </w:tcPr>
          <w:p w:rsidR="00C55E22" w:rsidRPr="00720579" w:rsidRDefault="00E4026C" w:rsidP="00E4026C">
            <w:pPr>
              <w:jc w:val="center"/>
              <w:rPr>
                <w:sz w:val="28"/>
                <w:szCs w:val="28"/>
              </w:rPr>
            </w:pPr>
            <w:r>
              <w:rPr>
                <w:sz w:val="28"/>
                <w:szCs w:val="28"/>
              </w:rPr>
              <w:t>5</w:t>
            </w:r>
            <w:r w:rsidR="00F138FA">
              <w:rPr>
                <w:sz w:val="28"/>
                <w:szCs w:val="28"/>
              </w:rPr>
              <w:t>,00</w:t>
            </w:r>
          </w:p>
        </w:tc>
        <w:tc>
          <w:tcPr>
            <w:tcW w:w="2025" w:type="dxa"/>
            <w:vAlign w:val="center"/>
          </w:tcPr>
          <w:p w:rsidR="00C55E22" w:rsidRPr="00D149F0" w:rsidRDefault="00C55E22" w:rsidP="00E4026C">
            <w:pPr>
              <w:widowControl w:val="0"/>
              <w:ind w:right="30"/>
              <w:jc w:val="center"/>
              <w:rPr>
                <w:sz w:val="28"/>
                <w:szCs w:val="28"/>
              </w:rPr>
            </w:pPr>
            <w:r w:rsidRPr="00D149F0">
              <w:rPr>
                <w:sz w:val="28"/>
                <w:szCs w:val="28"/>
              </w:rPr>
              <w:t xml:space="preserve">1 </w:t>
            </w:r>
            <w:r w:rsidR="00E4026C" w:rsidRPr="00D149F0">
              <w:rPr>
                <w:sz w:val="28"/>
                <w:szCs w:val="28"/>
              </w:rPr>
              <w:t>июля</w:t>
            </w:r>
            <w:r w:rsidRPr="00D149F0">
              <w:rPr>
                <w:sz w:val="28"/>
                <w:szCs w:val="28"/>
              </w:rPr>
              <w:t xml:space="preserve"> 20</w:t>
            </w:r>
            <w:r w:rsidR="00E4026C" w:rsidRPr="00D149F0">
              <w:rPr>
                <w:sz w:val="28"/>
                <w:szCs w:val="28"/>
              </w:rPr>
              <w:t>25</w:t>
            </w:r>
            <w:r w:rsidRPr="00D149F0">
              <w:rPr>
                <w:sz w:val="28"/>
                <w:szCs w:val="28"/>
              </w:rPr>
              <w:t xml:space="preserve"> года – 31 декабря 20</w:t>
            </w:r>
            <w:r w:rsidR="00464849" w:rsidRPr="00D149F0">
              <w:rPr>
                <w:sz w:val="28"/>
                <w:szCs w:val="28"/>
              </w:rPr>
              <w:t>2</w:t>
            </w:r>
            <w:r w:rsidR="00E4026C" w:rsidRPr="00D149F0">
              <w:rPr>
                <w:sz w:val="28"/>
                <w:szCs w:val="28"/>
              </w:rPr>
              <w:t xml:space="preserve">5 </w:t>
            </w:r>
            <w:r w:rsidRPr="00D149F0">
              <w:rPr>
                <w:sz w:val="28"/>
                <w:szCs w:val="28"/>
              </w:rPr>
              <w:t>года</w:t>
            </w:r>
          </w:p>
        </w:tc>
      </w:tr>
    </w:tbl>
    <w:p w:rsidR="00522A31" w:rsidRPr="001202B2" w:rsidRDefault="00522A31" w:rsidP="005E6927">
      <w:pPr>
        <w:spacing w:beforeLines="20" w:before="48" w:afterLines="20" w:after="48" w:line="20" w:lineRule="atLeast"/>
        <w:ind w:firstLine="708"/>
        <w:jc w:val="both"/>
        <w:rPr>
          <w:color w:val="FF0000"/>
          <w:sz w:val="28"/>
          <w:szCs w:val="28"/>
        </w:rPr>
      </w:pPr>
    </w:p>
    <w:tbl>
      <w:tblPr>
        <w:tblW w:w="10314" w:type="dxa"/>
        <w:tblLook w:val="00A0" w:firstRow="1" w:lastRow="0" w:firstColumn="1" w:lastColumn="0" w:noHBand="0" w:noVBand="0"/>
      </w:tblPr>
      <w:tblGrid>
        <w:gridCol w:w="5495"/>
        <w:gridCol w:w="4819"/>
      </w:tblGrid>
      <w:tr w:rsidR="00B47C21" w:rsidRPr="00377705" w:rsidTr="00CF36E2">
        <w:tc>
          <w:tcPr>
            <w:tcW w:w="5495" w:type="dxa"/>
          </w:tcPr>
          <w:p w:rsidR="00B47C21" w:rsidRDefault="00B47C21" w:rsidP="00CC6178">
            <w:pPr>
              <w:jc w:val="center"/>
              <w:rPr>
                <w:b/>
                <w:sz w:val="28"/>
                <w:szCs w:val="28"/>
              </w:rPr>
            </w:pPr>
            <w:proofErr w:type="spellStart"/>
            <w:r w:rsidRPr="00DD3EDE">
              <w:rPr>
                <w:b/>
                <w:sz w:val="28"/>
                <w:szCs w:val="28"/>
              </w:rPr>
              <w:t>Концедент</w:t>
            </w:r>
            <w:proofErr w:type="spellEnd"/>
          </w:p>
          <w:p w:rsidR="00B47C21" w:rsidRPr="00DD3EDE" w:rsidRDefault="00B47C21" w:rsidP="00CC6178">
            <w:pPr>
              <w:jc w:val="center"/>
              <w:rPr>
                <w:b/>
                <w:sz w:val="28"/>
                <w:szCs w:val="28"/>
              </w:rPr>
            </w:pPr>
          </w:p>
          <w:p w:rsidR="00B47C21" w:rsidRPr="00DD3EDE" w:rsidRDefault="00B47C21" w:rsidP="00CC6178">
            <w:pPr>
              <w:jc w:val="center"/>
              <w:rPr>
                <w:sz w:val="28"/>
                <w:szCs w:val="28"/>
              </w:rPr>
            </w:pPr>
            <w:r>
              <w:rPr>
                <w:sz w:val="28"/>
                <w:szCs w:val="28"/>
              </w:rPr>
              <w:t>Белозерский муниципальный округ</w:t>
            </w:r>
          </w:p>
          <w:p w:rsidR="00B47C21" w:rsidRPr="00DD3EDE" w:rsidRDefault="00B47C21" w:rsidP="00CC6178">
            <w:pPr>
              <w:rPr>
                <w:sz w:val="28"/>
                <w:szCs w:val="28"/>
              </w:rPr>
            </w:pPr>
          </w:p>
          <w:p w:rsidR="00B47C21" w:rsidRDefault="00B47C21" w:rsidP="00CC6178">
            <w:pPr>
              <w:rPr>
                <w:sz w:val="28"/>
                <w:szCs w:val="28"/>
              </w:rPr>
            </w:pPr>
          </w:p>
          <w:p w:rsidR="00B47C21" w:rsidRPr="00DD3EDE" w:rsidRDefault="00B47C21" w:rsidP="00CC6178">
            <w:pPr>
              <w:rPr>
                <w:sz w:val="28"/>
                <w:szCs w:val="28"/>
              </w:rPr>
            </w:pPr>
            <w:r>
              <w:rPr>
                <w:sz w:val="28"/>
                <w:szCs w:val="28"/>
              </w:rPr>
              <w:t xml:space="preserve">Руководитель </w:t>
            </w:r>
            <w:r w:rsidRPr="00DD3EDE">
              <w:rPr>
                <w:sz w:val="28"/>
                <w:szCs w:val="28"/>
              </w:rPr>
              <w:t xml:space="preserve"> Администрации </w:t>
            </w:r>
            <w:r>
              <w:rPr>
                <w:sz w:val="28"/>
                <w:szCs w:val="28"/>
              </w:rPr>
              <w:t xml:space="preserve">Белозерского </w:t>
            </w:r>
            <w:r w:rsidRPr="00DD3EDE">
              <w:rPr>
                <w:sz w:val="28"/>
                <w:szCs w:val="28"/>
              </w:rPr>
              <w:t xml:space="preserve">района </w:t>
            </w:r>
          </w:p>
          <w:p w:rsidR="00B47C21" w:rsidRDefault="00B47C21" w:rsidP="00CC6178">
            <w:pPr>
              <w:rPr>
                <w:sz w:val="28"/>
                <w:szCs w:val="28"/>
              </w:rPr>
            </w:pPr>
          </w:p>
          <w:p w:rsidR="00B47C21" w:rsidRPr="00DD3EDE" w:rsidRDefault="00B47C21" w:rsidP="00CC6178">
            <w:pPr>
              <w:rPr>
                <w:sz w:val="28"/>
                <w:szCs w:val="28"/>
              </w:rPr>
            </w:pPr>
          </w:p>
          <w:p w:rsidR="00B47C21" w:rsidRDefault="00B47C21" w:rsidP="00CC6178">
            <w:pPr>
              <w:widowControl w:val="0"/>
              <w:ind w:right="391"/>
              <w:jc w:val="both"/>
              <w:rPr>
                <w:sz w:val="28"/>
                <w:szCs w:val="28"/>
              </w:rPr>
            </w:pPr>
          </w:p>
          <w:p w:rsidR="00B47C21" w:rsidRPr="00C1761F" w:rsidRDefault="00B47C21" w:rsidP="00D75B5A">
            <w:pPr>
              <w:widowControl w:val="0"/>
              <w:ind w:right="391"/>
              <w:jc w:val="both"/>
              <w:rPr>
                <w:sz w:val="28"/>
                <w:szCs w:val="28"/>
                <w:lang w:val="en-US"/>
              </w:rPr>
            </w:pPr>
            <w:r w:rsidRPr="00DD3EDE">
              <w:rPr>
                <w:sz w:val="28"/>
                <w:szCs w:val="28"/>
              </w:rPr>
              <w:t xml:space="preserve">_____________  </w:t>
            </w:r>
            <w:r w:rsidR="00D75B5A">
              <w:rPr>
                <w:sz w:val="28"/>
                <w:szCs w:val="28"/>
              </w:rPr>
              <w:t>_____________</w:t>
            </w:r>
            <w:bookmarkStart w:id="4" w:name="_GoBack"/>
            <w:bookmarkEnd w:id="4"/>
          </w:p>
        </w:tc>
        <w:tc>
          <w:tcPr>
            <w:tcW w:w="4819" w:type="dxa"/>
          </w:tcPr>
          <w:p w:rsidR="00B47C21" w:rsidRPr="005C0845" w:rsidRDefault="00B47C21" w:rsidP="00CC6178">
            <w:pPr>
              <w:widowControl w:val="0"/>
              <w:ind w:left="-19"/>
              <w:jc w:val="center"/>
              <w:rPr>
                <w:b/>
                <w:sz w:val="28"/>
                <w:szCs w:val="28"/>
              </w:rPr>
            </w:pPr>
            <w:r w:rsidRPr="005C0845">
              <w:rPr>
                <w:b/>
                <w:sz w:val="28"/>
                <w:szCs w:val="28"/>
              </w:rPr>
              <w:t>Концессионер</w:t>
            </w:r>
          </w:p>
          <w:p w:rsidR="00B47C21" w:rsidRPr="005C0845" w:rsidRDefault="00B47C21" w:rsidP="00CC6178">
            <w:pPr>
              <w:jc w:val="center"/>
              <w:rPr>
                <w:sz w:val="28"/>
                <w:szCs w:val="28"/>
              </w:rPr>
            </w:pPr>
            <w:r w:rsidRPr="005C0845">
              <w:rPr>
                <w:sz w:val="28"/>
                <w:szCs w:val="28"/>
              </w:rPr>
              <w:t>Общество с ограниченной ответственностью «</w:t>
            </w:r>
            <w:r>
              <w:rPr>
                <w:sz w:val="28"/>
                <w:szCs w:val="28"/>
              </w:rPr>
              <w:t>Горизонт</w:t>
            </w:r>
            <w:r w:rsidRPr="005C0845">
              <w:rPr>
                <w:sz w:val="28"/>
                <w:szCs w:val="28"/>
              </w:rPr>
              <w:t>»</w:t>
            </w:r>
          </w:p>
          <w:p w:rsidR="00B47C21" w:rsidRPr="005C0845" w:rsidRDefault="00B47C21" w:rsidP="00CC6178">
            <w:pPr>
              <w:jc w:val="both"/>
              <w:rPr>
                <w:sz w:val="28"/>
                <w:szCs w:val="28"/>
              </w:rPr>
            </w:pPr>
          </w:p>
          <w:p w:rsidR="00B47C21" w:rsidRDefault="00B47C21" w:rsidP="00CC6178">
            <w:pPr>
              <w:widowControl w:val="0"/>
              <w:jc w:val="both"/>
              <w:rPr>
                <w:sz w:val="28"/>
                <w:szCs w:val="28"/>
              </w:rPr>
            </w:pPr>
          </w:p>
          <w:p w:rsidR="00B47C21" w:rsidRPr="005C0845" w:rsidRDefault="00B47C21" w:rsidP="00CC6178">
            <w:pPr>
              <w:widowControl w:val="0"/>
              <w:ind w:left="-17"/>
              <w:jc w:val="both"/>
              <w:rPr>
                <w:sz w:val="28"/>
                <w:szCs w:val="28"/>
              </w:rPr>
            </w:pPr>
            <w:r w:rsidRPr="005C0845">
              <w:rPr>
                <w:sz w:val="28"/>
                <w:szCs w:val="28"/>
              </w:rPr>
              <w:t>Директор</w:t>
            </w:r>
          </w:p>
          <w:p w:rsidR="00B47C21" w:rsidRDefault="00B47C21" w:rsidP="00CC6178">
            <w:pPr>
              <w:widowControl w:val="0"/>
              <w:ind w:left="-17"/>
              <w:jc w:val="both"/>
              <w:rPr>
                <w:sz w:val="28"/>
                <w:szCs w:val="28"/>
              </w:rPr>
            </w:pPr>
          </w:p>
          <w:p w:rsidR="00B47C21" w:rsidRDefault="00B47C21" w:rsidP="00CC6178">
            <w:pPr>
              <w:widowControl w:val="0"/>
              <w:ind w:left="-17"/>
              <w:jc w:val="both"/>
              <w:rPr>
                <w:sz w:val="28"/>
                <w:szCs w:val="28"/>
              </w:rPr>
            </w:pPr>
          </w:p>
          <w:p w:rsidR="00B47C21" w:rsidRPr="005C0845" w:rsidRDefault="00B47C21" w:rsidP="00CC6178">
            <w:pPr>
              <w:widowControl w:val="0"/>
              <w:ind w:left="-17"/>
              <w:jc w:val="both"/>
              <w:rPr>
                <w:sz w:val="28"/>
                <w:szCs w:val="28"/>
              </w:rPr>
            </w:pPr>
          </w:p>
          <w:p w:rsidR="00B47C21" w:rsidRDefault="00B47C21" w:rsidP="00CC6178">
            <w:pPr>
              <w:widowControl w:val="0"/>
              <w:ind w:left="-17"/>
              <w:jc w:val="both"/>
              <w:rPr>
                <w:sz w:val="28"/>
                <w:szCs w:val="28"/>
              </w:rPr>
            </w:pPr>
          </w:p>
          <w:p w:rsidR="00B47C21" w:rsidRPr="005C0845" w:rsidRDefault="00B47C21" w:rsidP="00CC6178">
            <w:pPr>
              <w:widowControl w:val="0"/>
              <w:ind w:left="-17"/>
              <w:jc w:val="both"/>
              <w:rPr>
                <w:sz w:val="28"/>
                <w:szCs w:val="28"/>
              </w:rPr>
            </w:pPr>
            <w:r w:rsidRPr="005C0845">
              <w:rPr>
                <w:sz w:val="28"/>
                <w:szCs w:val="28"/>
              </w:rPr>
              <w:t>_______________</w:t>
            </w:r>
            <w:r>
              <w:rPr>
                <w:sz w:val="28"/>
                <w:szCs w:val="28"/>
              </w:rPr>
              <w:t>_____</w:t>
            </w:r>
            <w:r>
              <w:rPr>
                <w:sz w:val="28"/>
                <w:szCs w:val="28"/>
                <w:lang w:val="en-US"/>
              </w:rPr>
              <w:t xml:space="preserve"> </w:t>
            </w:r>
            <w:r>
              <w:rPr>
                <w:sz w:val="28"/>
                <w:szCs w:val="28"/>
              </w:rPr>
              <w:t xml:space="preserve">А.А. </w:t>
            </w:r>
            <w:proofErr w:type="spellStart"/>
            <w:r>
              <w:rPr>
                <w:sz w:val="28"/>
                <w:szCs w:val="28"/>
              </w:rPr>
              <w:t>Нивин</w:t>
            </w:r>
            <w:proofErr w:type="spellEnd"/>
          </w:p>
        </w:tc>
      </w:tr>
      <w:tr w:rsidR="00B47C21" w:rsidRPr="00377705" w:rsidTr="00CF36E2">
        <w:tc>
          <w:tcPr>
            <w:tcW w:w="5495" w:type="dxa"/>
          </w:tcPr>
          <w:p w:rsidR="00B47C21" w:rsidRPr="00377705" w:rsidRDefault="00B47C21" w:rsidP="00CC6178">
            <w:pPr>
              <w:widowControl w:val="0"/>
              <w:jc w:val="center"/>
              <w:rPr>
                <w:b/>
                <w:color w:val="000000"/>
                <w:sz w:val="28"/>
                <w:szCs w:val="28"/>
              </w:rPr>
            </w:pPr>
          </w:p>
          <w:p w:rsidR="00B47C21" w:rsidRPr="00377705" w:rsidRDefault="00B47C21" w:rsidP="00CC6178">
            <w:pPr>
              <w:widowControl w:val="0"/>
              <w:jc w:val="center"/>
              <w:rPr>
                <w:b/>
                <w:color w:val="000000"/>
                <w:sz w:val="28"/>
                <w:szCs w:val="28"/>
              </w:rPr>
            </w:pPr>
          </w:p>
          <w:p w:rsidR="00B47C21" w:rsidRPr="00FA619A" w:rsidRDefault="00B47C21" w:rsidP="00CC6178">
            <w:pPr>
              <w:widowControl w:val="0"/>
              <w:jc w:val="center"/>
              <w:rPr>
                <w:b/>
                <w:color w:val="000000"/>
                <w:sz w:val="28"/>
                <w:szCs w:val="28"/>
              </w:rPr>
            </w:pPr>
            <w:r w:rsidRPr="00FA619A">
              <w:rPr>
                <w:b/>
                <w:color w:val="000000"/>
                <w:sz w:val="28"/>
                <w:szCs w:val="28"/>
              </w:rPr>
              <w:t>Субъект</w:t>
            </w:r>
          </w:p>
          <w:p w:rsidR="00B47C21" w:rsidRPr="00FA619A" w:rsidRDefault="00B47C21" w:rsidP="00CC6178">
            <w:pPr>
              <w:widowControl w:val="0"/>
              <w:jc w:val="center"/>
              <w:rPr>
                <w:color w:val="000000"/>
                <w:sz w:val="28"/>
                <w:szCs w:val="28"/>
              </w:rPr>
            </w:pPr>
            <w:r w:rsidRPr="00FA619A">
              <w:rPr>
                <w:color w:val="000000"/>
                <w:sz w:val="28"/>
                <w:szCs w:val="28"/>
              </w:rPr>
              <w:t>Вологодская область</w:t>
            </w:r>
          </w:p>
          <w:p w:rsidR="00B47C21" w:rsidRDefault="00B47C21" w:rsidP="00CC6178">
            <w:pPr>
              <w:suppressAutoHyphens/>
              <w:rPr>
                <w:sz w:val="28"/>
                <w:szCs w:val="28"/>
              </w:rPr>
            </w:pPr>
          </w:p>
          <w:p w:rsidR="00B47C21" w:rsidRPr="0055790D" w:rsidRDefault="00B47C21" w:rsidP="00CC6178">
            <w:pPr>
              <w:suppressAutoHyphens/>
              <w:rPr>
                <w:sz w:val="28"/>
                <w:szCs w:val="28"/>
              </w:rPr>
            </w:pPr>
            <w:r>
              <w:rPr>
                <w:sz w:val="28"/>
                <w:szCs w:val="28"/>
              </w:rPr>
              <w:t>З</w:t>
            </w:r>
            <w:r w:rsidRPr="0055790D">
              <w:rPr>
                <w:sz w:val="28"/>
                <w:szCs w:val="28"/>
              </w:rPr>
              <w:t>аместител</w:t>
            </w:r>
            <w:r w:rsidR="00F52167">
              <w:rPr>
                <w:sz w:val="28"/>
                <w:szCs w:val="28"/>
              </w:rPr>
              <w:t>ь Губернатора области</w:t>
            </w:r>
          </w:p>
          <w:p w:rsidR="00B47C21" w:rsidRPr="0055790D" w:rsidRDefault="00B47C21" w:rsidP="00CC6178">
            <w:pPr>
              <w:suppressAutoHyphens/>
              <w:rPr>
                <w:sz w:val="28"/>
                <w:szCs w:val="28"/>
              </w:rPr>
            </w:pPr>
          </w:p>
          <w:p w:rsidR="00B47C21" w:rsidRPr="0055790D" w:rsidRDefault="00B47C21" w:rsidP="00CC6178">
            <w:pPr>
              <w:widowControl w:val="0"/>
              <w:rPr>
                <w:sz w:val="28"/>
                <w:szCs w:val="28"/>
              </w:rPr>
            </w:pPr>
          </w:p>
          <w:p w:rsidR="00B47C21" w:rsidRPr="00377705" w:rsidRDefault="00B47C21" w:rsidP="00CC6178">
            <w:pPr>
              <w:widowControl w:val="0"/>
            </w:pPr>
            <w:r>
              <w:rPr>
                <w:sz w:val="28"/>
                <w:szCs w:val="28"/>
              </w:rPr>
              <w:t xml:space="preserve">___________________  </w:t>
            </w:r>
            <w:r w:rsidR="00F52167">
              <w:rPr>
                <w:sz w:val="28"/>
                <w:szCs w:val="28"/>
              </w:rPr>
              <w:t>______________</w:t>
            </w:r>
          </w:p>
        </w:tc>
        <w:tc>
          <w:tcPr>
            <w:tcW w:w="4819" w:type="dxa"/>
          </w:tcPr>
          <w:p w:rsidR="00B47C21" w:rsidRPr="00377705" w:rsidRDefault="00B47C21" w:rsidP="005E6927">
            <w:pPr>
              <w:spacing w:beforeLines="20" w:before="48" w:afterLines="20" w:after="48" w:line="20" w:lineRule="atLeast"/>
              <w:jc w:val="right"/>
            </w:pPr>
          </w:p>
        </w:tc>
      </w:tr>
    </w:tbl>
    <w:p w:rsidR="00E72716" w:rsidRPr="00E86D04" w:rsidRDefault="00E72716" w:rsidP="00734839">
      <w:pPr>
        <w:spacing w:beforeLines="20" w:before="48" w:afterLines="20" w:after="48"/>
        <w:rPr>
          <w:sz w:val="28"/>
          <w:szCs w:val="28"/>
        </w:rPr>
      </w:pPr>
    </w:p>
    <w:sectPr w:rsidR="00E72716" w:rsidRPr="00E86D04" w:rsidSect="00FE7BE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EC3" w:rsidRDefault="00AE6EC3">
      <w:r>
        <w:separator/>
      </w:r>
    </w:p>
  </w:endnote>
  <w:endnote w:type="continuationSeparator" w:id="0">
    <w:p w:rsidR="00AE6EC3" w:rsidRDefault="00AE6EC3">
      <w:r>
        <w:continuationSeparator/>
      </w:r>
    </w:p>
  </w:endnote>
  <w:endnote w:type="continuationNotice" w:id="1">
    <w:p w:rsidR="00AE6EC3" w:rsidRDefault="00AE6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CordiaUPC">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927" w:rsidRDefault="005E6927" w:rsidP="00F72C23">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5E6927" w:rsidRDefault="005E6927" w:rsidP="00502B30">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EC3" w:rsidRDefault="00AE6EC3">
      <w:r>
        <w:separator/>
      </w:r>
    </w:p>
  </w:footnote>
  <w:footnote w:type="continuationSeparator" w:id="0">
    <w:p w:rsidR="00AE6EC3" w:rsidRDefault="00AE6EC3">
      <w:r>
        <w:continuationSeparator/>
      </w:r>
    </w:p>
  </w:footnote>
  <w:footnote w:type="continuationNotice" w:id="1">
    <w:p w:rsidR="00AE6EC3" w:rsidRDefault="00AE6E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1">
    <w:nsid w:val="08002BC2"/>
    <w:multiLevelType w:val="multilevel"/>
    <w:tmpl w:val="D3202BDA"/>
    <w:lvl w:ilvl="0">
      <w:start w:val="5"/>
      <w:numFmt w:val="decimal"/>
      <w:lvlText w:val="%1."/>
      <w:lvlJc w:val="left"/>
      <w:pPr>
        <w:tabs>
          <w:tab w:val="num" w:pos="432"/>
        </w:tabs>
        <w:ind w:left="432" w:hanging="432"/>
      </w:pPr>
      <w:rPr>
        <w:rFonts w:hint="default"/>
      </w:rPr>
    </w:lvl>
    <w:lvl w:ilvl="1">
      <w:start w:val="5"/>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
    <w:nsid w:val="086A6E0D"/>
    <w:multiLevelType w:val="hybridMultilevel"/>
    <w:tmpl w:val="9B2C87B4"/>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6202D"/>
    <w:multiLevelType w:val="multilevel"/>
    <w:tmpl w:val="D820EA54"/>
    <w:lvl w:ilvl="0">
      <w:start w:val="19"/>
      <w:numFmt w:val="decimal"/>
      <w:lvlText w:val="%1."/>
      <w:lvlJc w:val="left"/>
      <w:pPr>
        <w:ind w:left="960" w:hanging="360"/>
      </w:pPr>
      <w:rPr>
        <w:rFonts w:cs="Times New Roman" w:hint="default"/>
      </w:rPr>
    </w:lvl>
    <w:lvl w:ilvl="1">
      <w:start w:val="3"/>
      <w:numFmt w:val="decimal"/>
      <w:isLgl/>
      <w:lvlText w:val="%1.%2"/>
      <w:lvlJc w:val="left"/>
      <w:pPr>
        <w:ind w:left="1413" w:hanging="420"/>
      </w:pPr>
      <w:rPr>
        <w:rFonts w:cs="Times New Roman" w:hint="default"/>
      </w:rPr>
    </w:lvl>
    <w:lvl w:ilvl="2">
      <w:start w:val="1"/>
      <w:numFmt w:val="decimal"/>
      <w:isLgl/>
      <w:lvlText w:val="%1.%2.%3"/>
      <w:lvlJc w:val="left"/>
      <w:pPr>
        <w:ind w:left="2106" w:hanging="720"/>
      </w:pPr>
      <w:rPr>
        <w:rFonts w:cs="Times New Roman" w:hint="default"/>
      </w:rPr>
    </w:lvl>
    <w:lvl w:ilvl="3">
      <w:start w:val="1"/>
      <w:numFmt w:val="decimal"/>
      <w:isLgl/>
      <w:lvlText w:val="%1.%2.%3.%4"/>
      <w:lvlJc w:val="left"/>
      <w:pPr>
        <w:ind w:left="2499" w:hanging="720"/>
      </w:pPr>
      <w:rPr>
        <w:rFonts w:cs="Times New Roman" w:hint="default"/>
      </w:rPr>
    </w:lvl>
    <w:lvl w:ilvl="4">
      <w:start w:val="1"/>
      <w:numFmt w:val="decimal"/>
      <w:isLgl/>
      <w:lvlText w:val="%1.%2.%3.%4.%5"/>
      <w:lvlJc w:val="left"/>
      <w:pPr>
        <w:ind w:left="3252" w:hanging="1080"/>
      </w:pPr>
      <w:rPr>
        <w:rFonts w:cs="Times New Roman" w:hint="default"/>
      </w:rPr>
    </w:lvl>
    <w:lvl w:ilvl="5">
      <w:start w:val="1"/>
      <w:numFmt w:val="decimal"/>
      <w:isLgl/>
      <w:lvlText w:val="%1.%2.%3.%4.%5.%6"/>
      <w:lvlJc w:val="left"/>
      <w:pPr>
        <w:ind w:left="3645" w:hanging="1080"/>
      </w:pPr>
      <w:rPr>
        <w:rFonts w:cs="Times New Roman" w:hint="default"/>
      </w:rPr>
    </w:lvl>
    <w:lvl w:ilvl="6">
      <w:start w:val="1"/>
      <w:numFmt w:val="decimal"/>
      <w:isLgl/>
      <w:lvlText w:val="%1.%2.%3.%4.%5.%6.%7"/>
      <w:lvlJc w:val="left"/>
      <w:pPr>
        <w:ind w:left="4398" w:hanging="1440"/>
      </w:pPr>
      <w:rPr>
        <w:rFonts w:cs="Times New Roman" w:hint="default"/>
      </w:rPr>
    </w:lvl>
    <w:lvl w:ilvl="7">
      <w:start w:val="1"/>
      <w:numFmt w:val="decimal"/>
      <w:isLgl/>
      <w:lvlText w:val="%1.%2.%3.%4.%5.%6.%7.%8"/>
      <w:lvlJc w:val="left"/>
      <w:pPr>
        <w:ind w:left="4791" w:hanging="1440"/>
      </w:pPr>
      <w:rPr>
        <w:rFonts w:cs="Times New Roman" w:hint="default"/>
      </w:rPr>
    </w:lvl>
    <w:lvl w:ilvl="8">
      <w:start w:val="1"/>
      <w:numFmt w:val="decimal"/>
      <w:isLgl/>
      <w:lvlText w:val="%1.%2.%3.%4.%5.%6.%7.%8.%9"/>
      <w:lvlJc w:val="left"/>
      <w:pPr>
        <w:ind w:left="5544" w:hanging="1800"/>
      </w:pPr>
      <w:rPr>
        <w:rFonts w:cs="Times New Roman" w:hint="default"/>
      </w:rPr>
    </w:lvl>
  </w:abstractNum>
  <w:abstractNum w:abstractNumId="4">
    <w:nsid w:val="0938692E"/>
    <w:multiLevelType w:val="hybridMultilevel"/>
    <w:tmpl w:val="26864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002712"/>
    <w:multiLevelType w:val="multilevel"/>
    <w:tmpl w:val="4C081E12"/>
    <w:lvl w:ilvl="0">
      <w:start w:val="13"/>
      <w:numFmt w:val="decimal"/>
      <w:lvlText w:val="%1."/>
      <w:lvlJc w:val="left"/>
      <w:pPr>
        <w:ind w:left="600" w:hanging="600"/>
      </w:pPr>
      <w:rPr>
        <w:rFonts w:cs="Times New Roman"/>
      </w:rPr>
    </w:lvl>
    <w:lvl w:ilvl="1">
      <w:start w:val="7"/>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6">
    <w:nsid w:val="0CFE282E"/>
    <w:multiLevelType w:val="hybridMultilevel"/>
    <w:tmpl w:val="31DC20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FB55065"/>
    <w:multiLevelType w:val="hybridMultilevel"/>
    <w:tmpl w:val="A4D8801E"/>
    <w:lvl w:ilvl="0" w:tplc="143C8E98">
      <w:start w:val="1"/>
      <w:numFmt w:val="decimal"/>
      <w:pStyle w:val="2"/>
      <w:lvlText w:val="%1."/>
      <w:lvlJc w:val="left"/>
      <w:pPr>
        <w:tabs>
          <w:tab w:val="num" w:pos="1300"/>
        </w:tabs>
        <w:ind w:left="1300" w:hanging="900"/>
      </w:pPr>
      <w:rPr>
        <w:rFonts w:cs="Times New Roman" w:hint="default"/>
      </w:rPr>
    </w:lvl>
    <w:lvl w:ilvl="1" w:tplc="E6828A20">
      <w:numFmt w:val="none"/>
      <w:lvlText w:val=""/>
      <w:lvlJc w:val="left"/>
      <w:pPr>
        <w:tabs>
          <w:tab w:val="num" w:pos="360"/>
        </w:tabs>
      </w:pPr>
      <w:rPr>
        <w:rFonts w:cs="Times New Roman"/>
      </w:rPr>
    </w:lvl>
    <w:lvl w:ilvl="2" w:tplc="8FAA1662">
      <w:numFmt w:val="none"/>
      <w:lvlText w:val=""/>
      <w:lvlJc w:val="left"/>
      <w:pPr>
        <w:tabs>
          <w:tab w:val="num" w:pos="360"/>
        </w:tabs>
      </w:pPr>
      <w:rPr>
        <w:rFonts w:cs="Times New Roman"/>
      </w:rPr>
    </w:lvl>
    <w:lvl w:ilvl="3" w:tplc="F030F0D8">
      <w:numFmt w:val="none"/>
      <w:lvlText w:val=""/>
      <w:lvlJc w:val="left"/>
      <w:pPr>
        <w:tabs>
          <w:tab w:val="num" w:pos="360"/>
        </w:tabs>
      </w:pPr>
      <w:rPr>
        <w:rFonts w:cs="Times New Roman"/>
      </w:rPr>
    </w:lvl>
    <w:lvl w:ilvl="4" w:tplc="4802DEE2">
      <w:numFmt w:val="none"/>
      <w:lvlText w:val=""/>
      <w:lvlJc w:val="left"/>
      <w:pPr>
        <w:tabs>
          <w:tab w:val="num" w:pos="360"/>
        </w:tabs>
      </w:pPr>
      <w:rPr>
        <w:rFonts w:cs="Times New Roman"/>
      </w:rPr>
    </w:lvl>
    <w:lvl w:ilvl="5" w:tplc="1DB29754">
      <w:numFmt w:val="none"/>
      <w:lvlText w:val=""/>
      <w:lvlJc w:val="left"/>
      <w:pPr>
        <w:tabs>
          <w:tab w:val="num" w:pos="360"/>
        </w:tabs>
      </w:pPr>
      <w:rPr>
        <w:rFonts w:cs="Times New Roman"/>
      </w:rPr>
    </w:lvl>
    <w:lvl w:ilvl="6" w:tplc="044C2AB6">
      <w:numFmt w:val="none"/>
      <w:lvlText w:val=""/>
      <w:lvlJc w:val="left"/>
      <w:pPr>
        <w:tabs>
          <w:tab w:val="num" w:pos="360"/>
        </w:tabs>
      </w:pPr>
      <w:rPr>
        <w:rFonts w:cs="Times New Roman"/>
      </w:rPr>
    </w:lvl>
    <w:lvl w:ilvl="7" w:tplc="12D6FD28">
      <w:numFmt w:val="none"/>
      <w:lvlText w:val=""/>
      <w:lvlJc w:val="left"/>
      <w:pPr>
        <w:tabs>
          <w:tab w:val="num" w:pos="360"/>
        </w:tabs>
      </w:pPr>
      <w:rPr>
        <w:rFonts w:cs="Times New Roman"/>
      </w:rPr>
    </w:lvl>
    <w:lvl w:ilvl="8" w:tplc="AB661B42">
      <w:numFmt w:val="none"/>
      <w:lvlText w:val=""/>
      <w:lvlJc w:val="left"/>
      <w:pPr>
        <w:tabs>
          <w:tab w:val="num" w:pos="360"/>
        </w:tabs>
      </w:pPr>
      <w:rPr>
        <w:rFonts w:cs="Times New Roman"/>
      </w:rPr>
    </w:lvl>
  </w:abstractNum>
  <w:abstractNum w:abstractNumId="8">
    <w:nsid w:val="0FCD4DBD"/>
    <w:multiLevelType w:val="hybridMultilevel"/>
    <w:tmpl w:val="6854C120"/>
    <w:lvl w:ilvl="0" w:tplc="83446F68">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38629F4"/>
    <w:multiLevelType w:val="hybridMultilevel"/>
    <w:tmpl w:val="5A66975C"/>
    <w:lvl w:ilvl="0" w:tplc="FB3E133C">
      <w:start w:val="1"/>
      <w:numFmt w:val="bullet"/>
      <w:pStyle w:val="4"/>
      <w:lvlText w:val=""/>
      <w:lvlJc w:val="left"/>
      <w:pPr>
        <w:tabs>
          <w:tab w:val="num" w:pos="0"/>
        </w:tabs>
        <w:ind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1A3B05EC"/>
    <w:multiLevelType w:val="multilevel"/>
    <w:tmpl w:val="7CA8A266"/>
    <w:lvl w:ilvl="0">
      <w:start w:val="1"/>
      <w:numFmt w:val="none"/>
      <w:lvlText w:val="6."/>
      <w:lvlJc w:val="left"/>
      <w:pPr>
        <w:tabs>
          <w:tab w:val="num" w:pos="0"/>
        </w:tabs>
        <w:ind w:left="720" w:hanging="360"/>
      </w:pPr>
      <w:rPr>
        <w:rFonts w:cs="Times New Roman" w:hint="default"/>
      </w:rPr>
    </w:lvl>
    <w:lvl w:ilvl="1">
      <w:start w:val="6"/>
      <w:numFmt w:val="decimal"/>
      <w:isLgl/>
      <w:lvlText w:val="%1.%2."/>
      <w:lvlJc w:val="left"/>
      <w:pPr>
        <w:tabs>
          <w:tab w:val="num" w:pos="0"/>
        </w:tabs>
        <w:ind w:left="2870" w:hanging="885"/>
      </w:pPr>
      <w:rPr>
        <w:rFonts w:cs="Times New Roman" w:hint="default"/>
        <w:b w:val="0"/>
        <w:strike w:val="0"/>
        <w:color w:val="auto"/>
      </w:rPr>
    </w:lvl>
    <w:lvl w:ilvl="2">
      <w:start w:val="1"/>
      <w:numFmt w:val="decimal"/>
      <w:isLgl/>
      <w:lvlText w:val="%1.%2.%3."/>
      <w:lvlJc w:val="left"/>
      <w:pPr>
        <w:tabs>
          <w:tab w:val="num" w:pos="0"/>
        </w:tabs>
        <w:ind w:left="1245" w:hanging="885"/>
      </w:pPr>
      <w:rPr>
        <w:rFonts w:cs="Times New Roman" w:hint="default"/>
      </w:rPr>
    </w:lvl>
    <w:lvl w:ilvl="3">
      <w:start w:val="1"/>
      <w:numFmt w:val="decimal"/>
      <w:isLgl/>
      <w:lvlText w:val="%1.%2.%3.%4."/>
      <w:lvlJc w:val="left"/>
      <w:pPr>
        <w:tabs>
          <w:tab w:val="num" w:pos="0"/>
        </w:tabs>
        <w:ind w:left="1245" w:hanging="885"/>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11">
    <w:nsid w:val="1E0967C9"/>
    <w:multiLevelType w:val="multilevel"/>
    <w:tmpl w:val="6BF2AC06"/>
    <w:lvl w:ilvl="0">
      <w:start w:val="1"/>
      <w:numFmt w:val="decimal"/>
      <w:pStyle w:val="3"/>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8401FB3"/>
    <w:multiLevelType w:val="hybridMultilevel"/>
    <w:tmpl w:val="D7DA4372"/>
    <w:lvl w:ilvl="0" w:tplc="0419000F">
      <w:start w:val="1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D34051D"/>
    <w:multiLevelType w:val="hybridMultilevel"/>
    <w:tmpl w:val="F1002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CD1682"/>
    <w:multiLevelType w:val="multilevel"/>
    <w:tmpl w:val="5FBE7CCA"/>
    <w:lvl w:ilvl="0">
      <w:start w:val="7"/>
      <w:numFmt w:val="decimal"/>
      <w:lvlText w:val="%1."/>
      <w:lvlJc w:val="left"/>
      <w:pPr>
        <w:ind w:left="720" w:hanging="360"/>
      </w:pPr>
      <w:rPr>
        <w:rFonts w:cs="Times New Roman" w:hint="default"/>
      </w:rPr>
    </w:lvl>
    <w:lvl w:ilvl="1">
      <w:start w:val="1"/>
      <w:numFmt w:val="decimal"/>
      <w:isLgl/>
      <w:lvlText w:val="%1.%2."/>
      <w:lvlJc w:val="left"/>
      <w:pPr>
        <w:ind w:left="2870" w:hanging="885"/>
      </w:pPr>
      <w:rPr>
        <w:rFonts w:cs="Times New Roman" w:hint="default"/>
        <w:b w:val="0"/>
        <w:strike w:val="0"/>
        <w:color w:val="auto"/>
        <w:lang w:val="ru-RU"/>
      </w:rPr>
    </w:lvl>
    <w:lvl w:ilvl="2">
      <w:start w:val="1"/>
      <w:numFmt w:val="decimal"/>
      <w:isLgl/>
      <w:lvlText w:val="%1.%2.%3."/>
      <w:lvlJc w:val="left"/>
      <w:pPr>
        <w:ind w:left="1245" w:hanging="885"/>
      </w:pPr>
      <w:rPr>
        <w:rFonts w:cs="Times New Roman" w:hint="default"/>
      </w:rPr>
    </w:lvl>
    <w:lvl w:ilvl="3">
      <w:start w:val="1"/>
      <w:numFmt w:val="decimal"/>
      <w:isLgl/>
      <w:lvlText w:val="%1.%2.%3.%4."/>
      <w:lvlJc w:val="left"/>
      <w:pPr>
        <w:ind w:left="1245" w:hanging="885"/>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57940E89"/>
    <w:multiLevelType w:val="hybridMultilevel"/>
    <w:tmpl w:val="2A765706"/>
    <w:lvl w:ilvl="0" w:tplc="F1BAF4F0">
      <w:start w:val="22"/>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hint="default"/>
      </w:rPr>
    </w:lvl>
    <w:lvl w:ilvl="1" w:tplc="7F648196">
      <w:start w:val="1"/>
      <w:numFmt w:val="bullet"/>
      <w:pStyle w:val="22"/>
      <w:lvlText w:val="o"/>
      <w:lvlJc w:val="left"/>
      <w:pPr>
        <w:tabs>
          <w:tab w:val="num" w:pos="1440"/>
        </w:tabs>
        <w:ind w:left="1440" w:hanging="360"/>
      </w:pPr>
      <w:rPr>
        <w:rFonts w:ascii="Courier New" w:hAnsi="Courier New" w:hint="default"/>
      </w:rPr>
    </w:lvl>
    <w:lvl w:ilvl="2" w:tplc="DFDA65B4" w:tentative="1">
      <w:start w:val="1"/>
      <w:numFmt w:val="bullet"/>
      <w:lvlText w:val=""/>
      <w:lvlJc w:val="left"/>
      <w:pPr>
        <w:tabs>
          <w:tab w:val="num" w:pos="2160"/>
        </w:tabs>
        <w:ind w:left="2160" w:hanging="360"/>
      </w:pPr>
      <w:rPr>
        <w:rFonts w:ascii="Wingdings" w:hAnsi="Wingdings" w:hint="default"/>
      </w:rPr>
    </w:lvl>
    <w:lvl w:ilvl="3" w:tplc="0C625410" w:tentative="1">
      <w:start w:val="1"/>
      <w:numFmt w:val="bullet"/>
      <w:lvlText w:val=""/>
      <w:lvlJc w:val="left"/>
      <w:pPr>
        <w:tabs>
          <w:tab w:val="num" w:pos="2880"/>
        </w:tabs>
        <w:ind w:left="2880" w:hanging="360"/>
      </w:pPr>
      <w:rPr>
        <w:rFonts w:ascii="Symbol" w:hAnsi="Symbol" w:hint="default"/>
      </w:rPr>
    </w:lvl>
    <w:lvl w:ilvl="4" w:tplc="7116CE36" w:tentative="1">
      <w:start w:val="1"/>
      <w:numFmt w:val="bullet"/>
      <w:lvlText w:val="o"/>
      <w:lvlJc w:val="left"/>
      <w:pPr>
        <w:tabs>
          <w:tab w:val="num" w:pos="3600"/>
        </w:tabs>
        <w:ind w:left="3600" w:hanging="360"/>
      </w:pPr>
      <w:rPr>
        <w:rFonts w:ascii="Courier New" w:hAnsi="Courier New" w:hint="default"/>
      </w:rPr>
    </w:lvl>
    <w:lvl w:ilvl="5" w:tplc="8B688B42" w:tentative="1">
      <w:start w:val="1"/>
      <w:numFmt w:val="bullet"/>
      <w:lvlText w:val=""/>
      <w:lvlJc w:val="left"/>
      <w:pPr>
        <w:tabs>
          <w:tab w:val="num" w:pos="4320"/>
        </w:tabs>
        <w:ind w:left="4320" w:hanging="360"/>
      </w:pPr>
      <w:rPr>
        <w:rFonts w:ascii="Wingdings" w:hAnsi="Wingdings" w:hint="default"/>
      </w:rPr>
    </w:lvl>
    <w:lvl w:ilvl="6" w:tplc="D2FA7BF0" w:tentative="1">
      <w:start w:val="1"/>
      <w:numFmt w:val="bullet"/>
      <w:lvlText w:val=""/>
      <w:lvlJc w:val="left"/>
      <w:pPr>
        <w:tabs>
          <w:tab w:val="num" w:pos="5040"/>
        </w:tabs>
        <w:ind w:left="5040" w:hanging="360"/>
      </w:pPr>
      <w:rPr>
        <w:rFonts w:ascii="Symbol" w:hAnsi="Symbol" w:hint="default"/>
      </w:rPr>
    </w:lvl>
    <w:lvl w:ilvl="7" w:tplc="2A7C2E54" w:tentative="1">
      <w:start w:val="1"/>
      <w:numFmt w:val="bullet"/>
      <w:lvlText w:val="o"/>
      <w:lvlJc w:val="left"/>
      <w:pPr>
        <w:tabs>
          <w:tab w:val="num" w:pos="5760"/>
        </w:tabs>
        <w:ind w:left="5760" w:hanging="360"/>
      </w:pPr>
      <w:rPr>
        <w:rFonts w:ascii="Courier New" w:hAnsi="Courier New" w:hint="default"/>
      </w:rPr>
    </w:lvl>
    <w:lvl w:ilvl="8" w:tplc="C6121D16" w:tentative="1">
      <w:start w:val="1"/>
      <w:numFmt w:val="bullet"/>
      <w:lvlText w:val=""/>
      <w:lvlJc w:val="left"/>
      <w:pPr>
        <w:tabs>
          <w:tab w:val="num" w:pos="6480"/>
        </w:tabs>
        <w:ind w:left="6480" w:hanging="360"/>
      </w:pPr>
      <w:rPr>
        <w:rFonts w:ascii="Wingdings" w:hAnsi="Wingdings" w:hint="default"/>
      </w:rPr>
    </w:lvl>
  </w:abstractNum>
  <w:abstractNum w:abstractNumId="18">
    <w:nsid w:val="648A41E1"/>
    <w:multiLevelType w:val="multilevel"/>
    <w:tmpl w:val="DBEA2578"/>
    <w:lvl w:ilvl="0">
      <w:start w:val="1"/>
      <w:numFmt w:val="decimal"/>
      <w:lvlText w:val="%1."/>
      <w:lvlJc w:val="left"/>
      <w:pPr>
        <w:ind w:left="720" w:hanging="360"/>
      </w:pPr>
      <w:rPr>
        <w:rFonts w:cs="Times New Roman" w:hint="default"/>
      </w:rPr>
    </w:lvl>
    <w:lvl w:ilvl="1">
      <w:start w:val="1"/>
      <w:numFmt w:val="decimal"/>
      <w:isLgl/>
      <w:lvlText w:val="%1.%2."/>
      <w:lvlJc w:val="left"/>
      <w:pPr>
        <w:ind w:left="2870" w:hanging="885"/>
      </w:pPr>
      <w:rPr>
        <w:rFonts w:cs="Times New Roman" w:hint="default"/>
        <w:b w:val="0"/>
        <w:strike w:val="0"/>
        <w:color w:val="auto"/>
      </w:rPr>
    </w:lvl>
    <w:lvl w:ilvl="2">
      <w:start w:val="1"/>
      <w:numFmt w:val="decimal"/>
      <w:isLgl/>
      <w:lvlText w:val="%1.%2.%3."/>
      <w:lvlJc w:val="left"/>
      <w:pPr>
        <w:ind w:left="1245" w:hanging="885"/>
      </w:pPr>
      <w:rPr>
        <w:rFonts w:cs="Times New Roman" w:hint="default"/>
      </w:rPr>
    </w:lvl>
    <w:lvl w:ilvl="3">
      <w:start w:val="1"/>
      <w:numFmt w:val="decimal"/>
      <w:isLgl/>
      <w:lvlText w:val="%1.%2.%3.%4."/>
      <w:lvlJc w:val="left"/>
      <w:pPr>
        <w:ind w:left="1245" w:hanging="885"/>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9954036"/>
    <w:multiLevelType w:val="hybridMultilevel"/>
    <w:tmpl w:val="B590C70C"/>
    <w:name w:val="WW8Num12"/>
    <w:lvl w:ilvl="0" w:tplc="75A259A4">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D2C00D3"/>
    <w:multiLevelType w:val="multilevel"/>
    <w:tmpl w:val="ABFA3E36"/>
    <w:styleLink w:val="RTFNum2"/>
    <w:lvl w:ilvl="0">
      <w:start w:val="1"/>
      <w:numFmt w:val="none"/>
      <w:lvlText w:val="·%1"/>
      <w:lvlJc w:val="left"/>
      <w:pPr>
        <w:ind w:left="360" w:hanging="36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nsid w:val="70AF49CB"/>
    <w:multiLevelType w:val="hybridMultilevel"/>
    <w:tmpl w:val="27624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F66711"/>
    <w:multiLevelType w:val="multilevel"/>
    <w:tmpl w:val="6A84BE2E"/>
    <w:name w:val="WW8Num52"/>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3">
    <w:nsid w:val="747F6B5E"/>
    <w:multiLevelType w:val="multilevel"/>
    <w:tmpl w:val="D0EC66C4"/>
    <w:lvl w:ilvl="0">
      <w:start w:val="6"/>
      <w:numFmt w:val="decimal"/>
      <w:lvlText w:val="%1."/>
      <w:lvlJc w:val="left"/>
      <w:pPr>
        <w:ind w:left="720" w:hanging="360"/>
      </w:pPr>
      <w:rPr>
        <w:rFonts w:cs="Times New Roman" w:hint="default"/>
      </w:rPr>
    </w:lvl>
    <w:lvl w:ilvl="1">
      <w:start w:val="2"/>
      <w:numFmt w:val="decimal"/>
      <w:isLgl/>
      <w:lvlText w:val="%1.%2."/>
      <w:lvlJc w:val="left"/>
      <w:pPr>
        <w:ind w:left="2870" w:hanging="885"/>
      </w:pPr>
      <w:rPr>
        <w:rFonts w:cs="Times New Roman" w:hint="default"/>
        <w:b w:val="0"/>
        <w:strike w:val="0"/>
        <w:color w:val="auto"/>
      </w:rPr>
    </w:lvl>
    <w:lvl w:ilvl="2">
      <w:start w:val="1"/>
      <w:numFmt w:val="decimal"/>
      <w:isLgl/>
      <w:lvlText w:val="%1.%2.%3."/>
      <w:lvlJc w:val="left"/>
      <w:pPr>
        <w:ind w:left="1245" w:hanging="885"/>
      </w:pPr>
      <w:rPr>
        <w:rFonts w:cs="Times New Roman" w:hint="default"/>
      </w:rPr>
    </w:lvl>
    <w:lvl w:ilvl="3">
      <w:start w:val="1"/>
      <w:numFmt w:val="decimal"/>
      <w:isLgl/>
      <w:lvlText w:val="%1.%2.%3.%4."/>
      <w:lvlJc w:val="left"/>
      <w:pPr>
        <w:ind w:left="1245" w:hanging="885"/>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75980CDC"/>
    <w:multiLevelType w:val="hybridMultilevel"/>
    <w:tmpl w:val="E56AD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7"/>
  </w:num>
  <w:num w:numId="4">
    <w:abstractNumId w:val="9"/>
  </w:num>
  <w:num w:numId="5">
    <w:abstractNumId w:val="20"/>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8"/>
  </w:num>
  <w:num w:numId="9">
    <w:abstractNumId w:val="3"/>
  </w:num>
  <w:num w:numId="10">
    <w:abstractNumId w:val="13"/>
  </w:num>
  <w:num w:numId="11">
    <w:abstractNumId w:val="5"/>
    <w:lvlOverride w:ilvl="0">
      <w:startOverride w:val="1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3"/>
  </w:num>
  <w:num w:numId="14">
    <w:abstractNumId w:val="15"/>
  </w:num>
  <w:num w:numId="15">
    <w:abstractNumId w:val="14"/>
  </w:num>
  <w:num w:numId="16">
    <w:abstractNumId w:val="4"/>
  </w:num>
  <w:num w:numId="17">
    <w:abstractNumId w:val="16"/>
  </w:num>
  <w:num w:numId="18">
    <w:abstractNumId w:val="10"/>
  </w:num>
  <w:num w:numId="19">
    <w:abstractNumId w:val="1"/>
  </w:num>
  <w:num w:numId="20">
    <w:abstractNumId w:val="6"/>
  </w:num>
  <w:num w:numId="21">
    <w:abstractNumId w:val="8"/>
  </w:num>
  <w:num w:numId="22">
    <w:abstractNumId w:val="21"/>
  </w:num>
  <w:num w:numId="23">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F8"/>
    <w:rsid w:val="00000067"/>
    <w:rsid w:val="000001C1"/>
    <w:rsid w:val="000001FC"/>
    <w:rsid w:val="00000545"/>
    <w:rsid w:val="00000B51"/>
    <w:rsid w:val="000023D5"/>
    <w:rsid w:val="00003719"/>
    <w:rsid w:val="0000389D"/>
    <w:rsid w:val="00006F7D"/>
    <w:rsid w:val="0000731D"/>
    <w:rsid w:val="000078D9"/>
    <w:rsid w:val="00007AB9"/>
    <w:rsid w:val="00010108"/>
    <w:rsid w:val="00010317"/>
    <w:rsid w:val="00011376"/>
    <w:rsid w:val="00011A1E"/>
    <w:rsid w:val="00011A33"/>
    <w:rsid w:val="00012081"/>
    <w:rsid w:val="00012A96"/>
    <w:rsid w:val="00013B70"/>
    <w:rsid w:val="000149D6"/>
    <w:rsid w:val="0001542A"/>
    <w:rsid w:val="00016029"/>
    <w:rsid w:val="00016AB8"/>
    <w:rsid w:val="000170F0"/>
    <w:rsid w:val="0001733C"/>
    <w:rsid w:val="00017A4F"/>
    <w:rsid w:val="00017B03"/>
    <w:rsid w:val="0002005F"/>
    <w:rsid w:val="00020A9D"/>
    <w:rsid w:val="000215FF"/>
    <w:rsid w:val="000219BD"/>
    <w:rsid w:val="000226EF"/>
    <w:rsid w:val="00022B25"/>
    <w:rsid w:val="00022BB0"/>
    <w:rsid w:val="00024A98"/>
    <w:rsid w:val="000252D2"/>
    <w:rsid w:val="00025610"/>
    <w:rsid w:val="0002640E"/>
    <w:rsid w:val="00026CBA"/>
    <w:rsid w:val="00026EC2"/>
    <w:rsid w:val="00030A0F"/>
    <w:rsid w:val="00030ABC"/>
    <w:rsid w:val="00033EBB"/>
    <w:rsid w:val="0003480A"/>
    <w:rsid w:val="00035ACA"/>
    <w:rsid w:val="00035B3D"/>
    <w:rsid w:val="00037D32"/>
    <w:rsid w:val="00037F1F"/>
    <w:rsid w:val="00037FEF"/>
    <w:rsid w:val="000402A5"/>
    <w:rsid w:val="000404AF"/>
    <w:rsid w:val="000404B3"/>
    <w:rsid w:val="00040DFC"/>
    <w:rsid w:val="000421A6"/>
    <w:rsid w:val="000421CC"/>
    <w:rsid w:val="00042922"/>
    <w:rsid w:val="00043564"/>
    <w:rsid w:val="00043C32"/>
    <w:rsid w:val="00044EC3"/>
    <w:rsid w:val="00045E6B"/>
    <w:rsid w:val="000460FE"/>
    <w:rsid w:val="000468BC"/>
    <w:rsid w:val="00046CBE"/>
    <w:rsid w:val="000473F6"/>
    <w:rsid w:val="0005127A"/>
    <w:rsid w:val="00051301"/>
    <w:rsid w:val="00051A0C"/>
    <w:rsid w:val="00052DEE"/>
    <w:rsid w:val="00054441"/>
    <w:rsid w:val="00054D2B"/>
    <w:rsid w:val="00055351"/>
    <w:rsid w:val="00055756"/>
    <w:rsid w:val="0005657E"/>
    <w:rsid w:val="00056D83"/>
    <w:rsid w:val="000571F1"/>
    <w:rsid w:val="00057326"/>
    <w:rsid w:val="000573E4"/>
    <w:rsid w:val="000603C7"/>
    <w:rsid w:val="000605B2"/>
    <w:rsid w:val="00060831"/>
    <w:rsid w:val="00060B8C"/>
    <w:rsid w:val="00061D79"/>
    <w:rsid w:val="00061F2D"/>
    <w:rsid w:val="00062559"/>
    <w:rsid w:val="000635D0"/>
    <w:rsid w:val="00064928"/>
    <w:rsid w:val="00064BA4"/>
    <w:rsid w:val="00065204"/>
    <w:rsid w:val="00065655"/>
    <w:rsid w:val="0006569A"/>
    <w:rsid w:val="000656C5"/>
    <w:rsid w:val="00065703"/>
    <w:rsid w:val="00065FD6"/>
    <w:rsid w:val="00066B30"/>
    <w:rsid w:val="00066CE1"/>
    <w:rsid w:val="00066F7F"/>
    <w:rsid w:val="000672C4"/>
    <w:rsid w:val="0006765E"/>
    <w:rsid w:val="00067BC0"/>
    <w:rsid w:val="000700D9"/>
    <w:rsid w:val="00070B29"/>
    <w:rsid w:val="00070D25"/>
    <w:rsid w:val="00071242"/>
    <w:rsid w:val="0007172E"/>
    <w:rsid w:val="00071AC2"/>
    <w:rsid w:val="000724A7"/>
    <w:rsid w:val="00072727"/>
    <w:rsid w:val="00073EEB"/>
    <w:rsid w:val="00073F2F"/>
    <w:rsid w:val="000748A4"/>
    <w:rsid w:val="00074CA1"/>
    <w:rsid w:val="00075CA1"/>
    <w:rsid w:val="00075E50"/>
    <w:rsid w:val="000768F2"/>
    <w:rsid w:val="00077B81"/>
    <w:rsid w:val="00080511"/>
    <w:rsid w:val="00081170"/>
    <w:rsid w:val="000815B1"/>
    <w:rsid w:val="000818B6"/>
    <w:rsid w:val="00081AAB"/>
    <w:rsid w:val="00081F11"/>
    <w:rsid w:val="00082052"/>
    <w:rsid w:val="00082984"/>
    <w:rsid w:val="00084223"/>
    <w:rsid w:val="000848C3"/>
    <w:rsid w:val="0008604C"/>
    <w:rsid w:val="0008699E"/>
    <w:rsid w:val="000901A8"/>
    <w:rsid w:val="00090D12"/>
    <w:rsid w:val="00092869"/>
    <w:rsid w:val="00093FA0"/>
    <w:rsid w:val="00094D7A"/>
    <w:rsid w:val="00095440"/>
    <w:rsid w:val="0009572F"/>
    <w:rsid w:val="00095FBB"/>
    <w:rsid w:val="0009634A"/>
    <w:rsid w:val="0009751C"/>
    <w:rsid w:val="00097EB3"/>
    <w:rsid w:val="000A0D65"/>
    <w:rsid w:val="000A18CC"/>
    <w:rsid w:val="000A1CFF"/>
    <w:rsid w:val="000A242C"/>
    <w:rsid w:val="000A2CE5"/>
    <w:rsid w:val="000A32B9"/>
    <w:rsid w:val="000A36CD"/>
    <w:rsid w:val="000A3939"/>
    <w:rsid w:val="000A58AB"/>
    <w:rsid w:val="000A5902"/>
    <w:rsid w:val="000A63E3"/>
    <w:rsid w:val="000A66D8"/>
    <w:rsid w:val="000A69B9"/>
    <w:rsid w:val="000A6DD2"/>
    <w:rsid w:val="000A7220"/>
    <w:rsid w:val="000B09A0"/>
    <w:rsid w:val="000B111B"/>
    <w:rsid w:val="000B11F1"/>
    <w:rsid w:val="000B1949"/>
    <w:rsid w:val="000B284A"/>
    <w:rsid w:val="000B2E0B"/>
    <w:rsid w:val="000B4768"/>
    <w:rsid w:val="000B4E66"/>
    <w:rsid w:val="000B60ED"/>
    <w:rsid w:val="000B6BCA"/>
    <w:rsid w:val="000B6C63"/>
    <w:rsid w:val="000B6EF6"/>
    <w:rsid w:val="000B7782"/>
    <w:rsid w:val="000B786F"/>
    <w:rsid w:val="000B7C27"/>
    <w:rsid w:val="000C0163"/>
    <w:rsid w:val="000C02F3"/>
    <w:rsid w:val="000C06BD"/>
    <w:rsid w:val="000C1F89"/>
    <w:rsid w:val="000C2085"/>
    <w:rsid w:val="000C249E"/>
    <w:rsid w:val="000C2BCE"/>
    <w:rsid w:val="000C3BB4"/>
    <w:rsid w:val="000C49F2"/>
    <w:rsid w:val="000C4CE5"/>
    <w:rsid w:val="000C4FB5"/>
    <w:rsid w:val="000C5A14"/>
    <w:rsid w:val="000C62D0"/>
    <w:rsid w:val="000C7196"/>
    <w:rsid w:val="000C7970"/>
    <w:rsid w:val="000D00D1"/>
    <w:rsid w:val="000D02F7"/>
    <w:rsid w:val="000D12AE"/>
    <w:rsid w:val="000D12DE"/>
    <w:rsid w:val="000D198A"/>
    <w:rsid w:val="000D1E54"/>
    <w:rsid w:val="000D2F26"/>
    <w:rsid w:val="000D2F2F"/>
    <w:rsid w:val="000D3542"/>
    <w:rsid w:val="000D37C9"/>
    <w:rsid w:val="000D3FCF"/>
    <w:rsid w:val="000D4406"/>
    <w:rsid w:val="000D5B57"/>
    <w:rsid w:val="000D5D1B"/>
    <w:rsid w:val="000D5EB9"/>
    <w:rsid w:val="000D5F49"/>
    <w:rsid w:val="000D6103"/>
    <w:rsid w:val="000D6726"/>
    <w:rsid w:val="000D705E"/>
    <w:rsid w:val="000D70C6"/>
    <w:rsid w:val="000D70E4"/>
    <w:rsid w:val="000D76B6"/>
    <w:rsid w:val="000D7CDA"/>
    <w:rsid w:val="000E0227"/>
    <w:rsid w:val="000E083C"/>
    <w:rsid w:val="000E15C0"/>
    <w:rsid w:val="000E3478"/>
    <w:rsid w:val="000E40BE"/>
    <w:rsid w:val="000E44A5"/>
    <w:rsid w:val="000E5559"/>
    <w:rsid w:val="000E5F99"/>
    <w:rsid w:val="000E6FAF"/>
    <w:rsid w:val="000E7600"/>
    <w:rsid w:val="000E7755"/>
    <w:rsid w:val="000F09A2"/>
    <w:rsid w:val="000F2442"/>
    <w:rsid w:val="000F3DB8"/>
    <w:rsid w:val="000F4F48"/>
    <w:rsid w:val="000F62CA"/>
    <w:rsid w:val="000F6B82"/>
    <w:rsid w:val="000F70B1"/>
    <w:rsid w:val="000F71AC"/>
    <w:rsid w:val="000F7C72"/>
    <w:rsid w:val="000F7F40"/>
    <w:rsid w:val="00100922"/>
    <w:rsid w:val="00101AE0"/>
    <w:rsid w:val="00101B44"/>
    <w:rsid w:val="00101FA8"/>
    <w:rsid w:val="001028E4"/>
    <w:rsid w:val="001029A5"/>
    <w:rsid w:val="0010362C"/>
    <w:rsid w:val="0010407A"/>
    <w:rsid w:val="00105721"/>
    <w:rsid w:val="001063AD"/>
    <w:rsid w:val="0010720D"/>
    <w:rsid w:val="0010782B"/>
    <w:rsid w:val="00107E01"/>
    <w:rsid w:val="001102FF"/>
    <w:rsid w:val="00110501"/>
    <w:rsid w:val="001105DF"/>
    <w:rsid w:val="00110939"/>
    <w:rsid w:val="00110BA4"/>
    <w:rsid w:val="00111F39"/>
    <w:rsid w:val="0011239D"/>
    <w:rsid w:val="0011336A"/>
    <w:rsid w:val="00114DBB"/>
    <w:rsid w:val="001153BA"/>
    <w:rsid w:val="00115A9D"/>
    <w:rsid w:val="00115E5A"/>
    <w:rsid w:val="001165ED"/>
    <w:rsid w:val="00116ADC"/>
    <w:rsid w:val="0011715A"/>
    <w:rsid w:val="00117590"/>
    <w:rsid w:val="00117A95"/>
    <w:rsid w:val="00117C1B"/>
    <w:rsid w:val="00117C1F"/>
    <w:rsid w:val="00117CB4"/>
    <w:rsid w:val="001202B2"/>
    <w:rsid w:val="00120AD7"/>
    <w:rsid w:val="0012112C"/>
    <w:rsid w:val="0012146B"/>
    <w:rsid w:val="00121D46"/>
    <w:rsid w:val="00122E19"/>
    <w:rsid w:val="00122E29"/>
    <w:rsid w:val="001253DC"/>
    <w:rsid w:val="00125424"/>
    <w:rsid w:val="00125AAA"/>
    <w:rsid w:val="0012624B"/>
    <w:rsid w:val="001268CF"/>
    <w:rsid w:val="00126FFD"/>
    <w:rsid w:val="00127455"/>
    <w:rsid w:val="00127A4E"/>
    <w:rsid w:val="00130FB1"/>
    <w:rsid w:val="00131B7E"/>
    <w:rsid w:val="00132AFF"/>
    <w:rsid w:val="00132CCB"/>
    <w:rsid w:val="001330F3"/>
    <w:rsid w:val="00133220"/>
    <w:rsid w:val="00133552"/>
    <w:rsid w:val="00133D86"/>
    <w:rsid w:val="0013551E"/>
    <w:rsid w:val="0013553F"/>
    <w:rsid w:val="001367D3"/>
    <w:rsid w:val="00136C25"/>
    <w:rsid w:val="00137AD7"/>
    <w:rsid w:val="00140ADE"/>
    <w:rsid w:val="00141706"/>
    <w:rsid w:val="00142CD7"/>
    <w:rsid w:val="00143143"/>
    <w:rsid w:val="001436F8"/>
    <w:rsid w:val="001441F0"/>
    <w:rsid w:val="0014447A"/>
    <w:rsid w:val="0014500B"/>
    <w:rsid w:val="001450AA"/>
    <w:rsid w:val="001463AA"/>
    <w:rsid w:val="001469E0"/>
    <w:rsid w:val="001505C4"/>
    <w:rsid w:val="00150D6D"/>
    <w:rsid w:val="001512A6"/>
    <w:rsid w:val="0015153C"/>
    <w:rsid w:val="0015169F"/>
    <w:rsid w:val="00151928"/>
    <w:rsid w:val="00152112"/>
    <w:rsid w:val="00152E05"/>
    <w:rsid w:val="00153D4F"/>
    <w:rsid w:val="0015432C"/>
    <w:rsid w:val="001545B6"/>
    <w:rsid w:val="001545CB"/>
    <w:rsid w:val="00155233"/>
    <w:rsid w:val="001557F6"/>
    <w:rsid w:val="00157D15"/>
    <w:rsid w:val="00160075"/>
    <w:rsid w:val="00160153"/>
    <w:rsid w:val="001603D9"/>
    <w:rsid w:val="0016073D"/>
    <w:rsid w:val="0016138F"/>
    <w:rsid w:val="0016160D"/>
    <w:rsid w:val="0016169C"/>
    <w:rsid w:val="00161A22"/>
    <w:rsid w:val="00162889"/>
    <w:rsid w:val="00162BA3"/>
    <w:rsid w:val="001639B9"/>
    <w:rsid w:val="00163A8D"/>
    <w:rsid w:val="00164226"/>
    <w:rsid w:val="00164574"/>
    <w:rsid w:val="001672FD"/>
    <w:rsid w:val="001716AE"/>
    <w:rsid w:val="00171CAD"/>
    <w:rsid w:val="0017207D"/>
    <w:rsid w:val="00172D3B"/>
    <w:rsid w:val="00172DA8"/>
    <w:rsid w:val="00172FE8"/>
    <w:rsid w:val="0017455C"/>
    <w:rsid w:val="00174C11"/>
    <w:rsid w:val="00175F0C"/>
    <w:rsid w:val="001769AE"/>
    <w:rsid w:val="0017702A"/>
    <w:rsid w:val="001775CD"/>
    <w:rsid w:val="00177802"/>
    <w:rsid w:val="001801B7"/>
    <w:rsid w:val="001809F3"/>
    <w:rsid w:val="00181176"/>
    <w:rsid w:val="00181275"/>
    <w:rsid w:val="00182190"/>
    <w:rsid w:val="00184B65"/>
    <w:rsid w:val="0018571C"/>
    <w:rsid w:val="00187F90"/>
    <w:rsid w:val="001902AA"/>
    <w:rsid w:val="001906F2"/>
    <w:rsid w:val="001908AC"/>
    <w:rsid w:val="001924E6"/>
    <w:rsid w:val="0019259C"/>
    <w:rsid w:val="00193166"/>
    <w:rsid w:val="001939BB"/>
    <w:rsid w:val="00193E16"/>
    <w:rsid w:val="0019483A"/>
    <w:rsid w:val="00194E3D"/>
    <w:rsid w:val="001951ED"/>
    <w:rsid w:val="001952BE"/>
    <w:rsid w:val="00195A40"/>
    <w:rsid w:val="00195DA3"/>
    <w:rsid w:val="001962F2"/>
    <w:rsid w:val="0019638C"/>
    <w:rsid w:val="001970F4"/>
    <w:rsid w:val="00197B86"/>
    <w:rsid w:val="001A35E0"/>
    <w:rsid w:val="001A3A3B"/>
    <w:rsid w:val="001A3D20"/>
    <w:rsid w:val="001A3E36"/>
    <w:rsid w:val="001A5CD1"/>
    <w:rsid w:val="001A704B"/>
    <w:rsid w:val="001A721E"/>
    <w:rsid w:val="001A73B7"/>
    <w:rsid w:val="001A77BA"/>
    <w:rsid w:val="001A7F6B"/>
    <w:rsid w:val="001B0B21"/>
    <w:rsid w:val="001B0BE3"/>
    <w:rsid w:val="001B2353"/>
    <w:rsid w:val="001B26B2"/>
    <w:rsid w:val="001B3176"/>
    <w:rsid w:val="001B363B"/>
    <w:rsid w:val="001B37FC"/>
    <w:rsid w:val="001B387D"/>
    <w:rsid w:val="001B4712"/>
    <w:rsid w:val="001B4A99"/>
    <w:rsid w:val="001B4BA2"/>
    <w:rsid w:val="001B6E6F"/>
    <w:rsid w:val="001B71C2"/>
    <w:rsid w:val="001B79C3"/>
    <w:rsid w:val="001B7A06"/>
    <w:rsid w:val="001C0AE2"/>
    <w:rsid w:val="001C1A69"/>
    <w:rsid w:val="001C2718"/>
    <w:rsid w:val="001C4CD7"/>
    <w:rsid w:val="001C5275"/>
    <w:rsid w:val="001C56C0"/>
    <w:rsid w:val="001C5CBE"/>
    <w:rsid w:val="001C5EA7"/>
    <w:rsid w:val="001C66CB"/>
    <w:rsid w:val="001C6701"/>
    <w:rsid w:val="001C6D20"/>
    <w:rsid w:val="001C6F1B"/>
    <w:rsid w:val="001C7674"/>
    <w:rsid w:val="001C7D13"/>
    <w:rsid w:val="001D038B"/>
    <w:rsid w:val="001D0B00"/>
    <w:rsid w:val="001D1BD3"/>
    <w:rsid w:val="001D1C81"/>
    <w:rsid w:val="001D1E7B"/>
    <w:rsid w:val="001D2F64"/>
    <w:rsid w:val="001D3576"/>
    <w:rsid w:val="001D3BB3"/>
    <w:rsid w:val="001D3D83"/>
    <w:rsid w:val="001D3F39"/>
    <w:rsid w:val="001D47B0"/>
    <w:rsid w:val="001D4D59"/>
    <w:rsid w:val="001D780F"/>
    <w:rsid w:val="001E13F1"/>
    <w:rsid w:val="001E1552"/>
    <w:rsid w:val="001E2303"/>
    <w:rsid w:val="001E3334"/>
    <w:rsid w:val="001E40BE"/>
    <w:rsid w:val="001E4185"/>
    <w:rsid w:val="001E4D8C"/>
    <w:rsid w:val="001E5404"/>
    <w:rsid w:val="001E552A"/>
    <w:rsid w:val="001E55C6"/>
    <w:rsid w:val="001E5F06"/>
    <w:rsid w:val="001E724B"/>
    <w:rsid w:val="001F05F4"/>
    <w:rsid w:val="001F0F8B"/>
    <w:rsid w:val="001F10F6"/>
    <w:rsid w:val="001F15F4"/>
    <w:rsid w:val="001F181B"/>
    <w:rsid w:val="001F23B1"/>
    <w:rsid w:val="001F4658"/>
    <w:rsid w:val="001F4BE2"/>
    <w:rsid w:val="001F50C1"/>
    <w:rsid w:val="001F5633"/>
    <w:rsid w:val="001F5C3D"/>
    <w:rsid w:val="001F601C"/>
    <w:rsid w:val="001F6BA0"/>
    <w:rsid w:val="001F751E"/>
    <w:rsid w:val="001F7F3D"/>
    <w:rsid w:val="00200218"/>
    <w:rsid w:val="0020042B"/>
    <w:rsid w:val="0020051B"/>
    <w:rsid w:val="0020077E"/>
    <w:rsid w:val="00201812"/>
    <w:rsid w:val="00201923"/>
    <w:rsid w:val="00201F50"/>
    <w:rsid w:val="00202323"/>
    <w:rsid w:val="00202717"/>
    <w:rsid w:val="002048AD"/>
    <w:rsid w:val="00204D44"/>
    <w:rsid w:val="0020513B"/>
    <w:rsid w:val="002053A7"/>
    <w:rsid w:val="00205963"/>
    <w:rsid w:val="00205A1E"/>
    <w:rsid w:val="0020627D"/>
    <w:rsid w:val="002066EF"/>
    <w:rsid w:val="00206B2C"/>
    <w:rsid w:val="00210319"/>
    <w:rsid w:val="00210445"/>
    <w:rsid w:val="002106A2"/>
    <w:rsid w:val="00210BC0"/>
    <w:rsid w:val="002111CF"/>
    <w:rsid w:val="002122BE"/>
    <w:rsid w:val="00212400"/>
    <w:rsid w:val="00212679"/>
    <w:rsid w:val="002127A8"/>
    <w:rsid w:val="00212824"/>
    <w:rsid w:val="00212D8D"/>
    <w:rsid w:val="00212E0A"/>
    <w:rsid w:val="00212F1C"/>
    <w:rsid w:val="00214170"/>
    <w:rsid w:val="002143FD"/>
    <w:rsid w:val="00214785"/>
    <w:rsid w:val="00214D20"/>
    <w:rsid w:val="002150EC"/>
    <w:rsid w:val="00216452"/>
    <w:rsid w:val="00216B1A"/>
    <w:rsid w:val="00216BF0"/>
    <w:rsid w:val="00217A0B"/>
    <w:rsid w:val="00221FA4"/>
    <w:rsid w:val="0022223C"/>
    <w:rsid w:val="00222821"/>
    <w:rsid w:val="002233AF"/>
    <w:rsid w:val="002241C9"/>
    <w:rsid w:val="00224296"/>
    <w:rsid w:val="00224E97"/>
    <w:rsid w:val="002268CD"/>
    <w:rsid w:val="00226A41"/>
    <w:rsid w:val="00227730"/>
    <w:rsid w:val="00230933"/>
    <w:rsid w:val="00231B11"/>
    <w:rsid w:val="00232E80"/>
    <w:rsid w:val="0023394D"/>
    <w:rsid w:val="002344BB"/>
    <w:rsid w:val="00234693"/>
    <w:rsid w:val="00234D95"/>
    <w:rsid w:val="002352D2"/>
    <w:rsid w:val="002358D4"/>
    <w:rsid w:val="00236469"/>
    <w:rsid w:val="00236846"/>
    <w:rsid w:val="00236A81"/>
    <w:rsid w:val="00240EC5"/>
    <w:rsid w:val="00241C07"/>
    <w:rsid w:val="00241E52"/>
    <w:rsid w:val="00241FB1"/>
    <w:rsid w:val="00243ED0"/>
    <w:rsid w:val="002449DA"/>
    <w:rsid w:val="00244D2E"/>
    <w:rsid w:val="00244EB3"/>
    <w:rsid w:val="00244FA9"/>
    <w:rsid w:val="00245696"/>
    <w:rsid w:val="00245C1F"/>
    <w:rsid w:val="00245C35"/>
    <w:rsid w:val="002461DE"/>
    <w:rsid w:val="002468CF"/>
    <w:rsid w:val="00247F9A"/>
    <w:rsid w:val="00251788"/>
    <w:rsid w:val="00251CE6"/>
    <w:rsid w:val="00251DCF"/>
    <w:rsid w:val="00252A00"/>
    <w:rsid w:val="00252C0C"/>
    <w:rsid w:val="00252DC1"/>
    <w:rsid w:val="002538BA"/>
    <w:rsid w:val="0025426D"/>
    <w:rsid w:val="00254811"/>
    <w:rsid w:val="00254934"/>
    <w:rsid w:val="002551EC"/>
    <w:rsid w:val="00255955"/>
    <w:rsid w:val="00255D72"/>
    <w:rsid w:val="00256089"/>
    <w:rsid w:val="00256532"/>
    <w:rsid w:val="00256892"/>
    <w:rsid w:val="00256CEB"/>
    <w:rsid w:val="00257382"/>
    <w:rsid w:val="002609D5"/>
    <w:rsid w:val="002629C7"/>
    <w:rsid w:val="00262FBA"/>
    <w:rsid w:val="002633A5"/>
    <w:rsid w:val="002633BF"/>
    <w:rsid w:val="00263417"/>
    <w:rsid w:val="00263AA1"/>
    <w:rsid w:val="00263C1C"/>
    <w:rsid w:val="00264A24"/>
    <w:rsid w:val="002654BA"/>
    <w:rsid w:val="00270A8F"/>
    <w:rsid w:val="00270B8E"/>
    <w:rsid w:val="00270C8C"/>
    <w:rsid w:val="00270D75"/>
    <w:rsid w:val="00271566"/>
    <w:rsid w:val="00271FA7"/>
    <w:rsid w:val="00272421"/>
    <w:rsid w:val="00272F0B"/>
    <w:rsid w:val="00273A48"/>
    <w:rsid w:val="00273E63"/>
    <w:rsid w:val="002741BA"/>
    <w:rsid w:val="002745CC"/>
    <w:rsid w:val="00274D2F"/>
    <w:rsid w:val="0027784F"/>
    <w:rsid w:val="00280498"/>
    <w:rsid w:val="002806E6"/>
    <w:rsid w:val="0028094C"/>
    <w:rsid w:val="00281FF2"/>
    <w:rsid w:val="0028238A"/>
    <w:rsid w:val="00283E8C"/>
    <w:rsid w:val="0028498E"/>
    <w:rsid w:val="00284B5A"/>
    <w:rsid w:val="00285954"/>
    <w:rsid w:val="002859BC"/>
    <w:rsid w:val="0028641A"/>
    <w:rsid w:val="00286A3A"/>
    <w:rsid w:val="00286B2A"/>
    <w:rsid w:val="0028712A"/>
    <w:rsid w:val="00287F3B"/>
    <w:rsid w:val="00290306"/>
    <w:rsid w:val="002919B4"/>
    <w:rsid w:val="00292999"/>
    <w:rsid w:val="00293535"/>
    <w:rsid w:val="00294D4B"/>
    <w:rsid w:val="00295861"/>
    <w:rsid w:val="002959A1"/>
    <w:rsid w:val="00295E1F"/>
    <w:rsid w:val="00296B7B"/>
    <w:rsid w:val="002A0B40"/>
    <w:rsid w:val="002A1078"/>
    <w:rsid w:val="002A1ADA"/>
    <w:rsid w:val="002A1B82"/>
    <w:rsid w:val="002A20E8"/>
    <w:rsid w:val="002A2E1D"/>
    <w:rsid w:val="002A3306"/>
    <w:rsid w:val="002A542E"/>
    <w:rsid w:val="002A56F5"/>
    <w:rsid w:val="002A5EC3"/>
    <w:rsid w:val="002A752C"/>
    <w:rsid w:val="002A7CF1"/>
    <w:rsid w:val="002B0721"/>
    <w:rsid w:val="002B0E7D"/>
    <w:rsid w:val="002B381B"/>
    <w:rsid w:val="002B386A"/>
    <w:rsid w:val="002B4222"/>
    <w:rsid w:val="002B4A6C"/>
    <w:rsid w:val="002B5582"/>
    <w:rsid w:val="002B58C0"/>
    <w:rsid w:val="002B595D"/>
    <w:rsid w:val="002B6012"/>
    <w:rsid w:val="002C01B4"/>
    <w:rsid w:val="002C03A3"/>
    <w:rsid w:val="002C0F5B"/>
    <w:rsid w:val="002C1168"/>
    <w:rsid w:val="002C175B"/>
    <w:rsid w:val="002C35E8"/>
    <w:rsid w:val="002C367E"/>
    <w:rsid w:val="002C401B"/>
    <w:rsid w:val="002C4C46"/>
    <w:rsid w:val="002C572D"/>
    <w:rsid w:val="002C70C2"/>
    <w:rsid w:val="002C7819"/>
    <w:rsid w:val="002C7C47"/>
    <w:rsid w:val="002D0826"/>
    <w:rsid w:val="002D090A"/>
    <w:rsid w:val="002D0A7B"/>
    <w:rsid w:val="002D3812"/>
    <w:rsid w:val="002D3AE8"/>
    <w:rsid w:val="002D3B14"/>
    <w:rsid w:val="002D692F"/>
    <w:rsid w:val="002D6ECB"/>
    <w:rsid w:val="002D70AD"/>
    <w:rsid w:val="002E1367"/>
    <w:rsid w:val="002E1518"/>
    <w:rsid w:val="002E1BB7"/>
    <w:rsid w:val="002E1FCF"/>
    <w:rsid w:val="002E2699"/>
    <w:rsid w:val="002E27F3"/>
    <w:rsid w:val="002E2864"/>
    <w:rsid w:val="002E34E7"/>
    <w:rsid w:val="002E3958"/>
    <w:rsid w:val="002E456E"/>
    <w:rsid w:val="002E55CD"/>
    <w:rsid w:val="002E6C28"/>
    <w:rsid w:val="002E7C64"/>
    <w:rsid w:val="002E7E6E"/>
    <w:rsid w:val="002F178A"/>
    <w:rsid w:val="002F22A1"/>
    <w:rsid w:val="002F2AFE"/>
    <w:rsid w:val="002F3839"/>
    <w:rsid w:val="002F43CA"/>
    <w:rsid w:val="002F44F0"/>
    <w:rsid w:val="002F62C2"/>
    <w:rsid w:val="002F77E9"/>
    <w:rsid w:val="00300731"/>
    <w:rsid w:val="00300763"/>
    <w:rsid w:val="00301675"/>
    <w:rsid w:val="003019BA"/>
    <w:rsid w:val="00302152"/>
    <w:rsid w:val="00302412"/>
    <w:rsid w:val="00302647"/>
    <w:rsid w:val="003027B5"/>
    <w:rsid w:val="00303D96"/>
    <w:rsid w:val="00304231"/>
    <w:rsid w:val="00304259"/>
    <w:rsid w:val="00305569"/>
    <w:rsid w:val="00305853"/>
    <w:rsid w:val="00305B97"/>
    <w:rsid w:val="00306399"/>
    <w:rsid w:val="00306521"/>
    <w:rsid w:val="003068B8"/>
    <w:rsid w:val="003100AD"/>
    <w:rsid w:val="003102EE"/>
    <w:rsid w:val="00310AD0"/>
    <w:rsid w:val="003127B1"/>
    <w:rsid w:val="00313838"/>
    <w:rsid w:val="0031471D"/>
    <w:rsid w:val="0031478D"/>
    <w:rsid w:val="00314D65"/>
    <w:rsid w:val="003150E0"/>
    <w:rsid w:val="003169A1"/>
    <w:rsid w:val="0032034D"/>
    <w:rsid w:val="003204A1"/>
    <w:rsid w:val="0032101C"/>
    <w:rsid w:val="00322395"/>
    <w:rsid w:val="003225AC"/>
    <w:rsid w:val="00322C05"/>
    <w:rsid w:val="0032432F"/>
    <w:rsid w:val="003248A3"/>
    <w:rsid w:val="003249F2"/>
    <w:rsid w:val="0032664E"/>
    <w:rsid w:val="003269A9"/>
    <w:rsid w:val="00327003"/>
    <w:rsid w:val="00327256"/>
    <w:rsid w:val="003272F0"/>
    <w:rsid w:val="00330109"/>
    <w:rsid w:val="00331091"/>
    <w:rsid w:val="003310F7"/>
    <w:rsid w:val="003320BD"/>
    <w:rsid w:val="00332333"/>
    <w:rsid w:val="00334BA3"/>
    <w:rsid w:val="00336A44"/>
    <w:rsid w:val="00336B38"/>
    <w:rsid w:val="003405C0"/>
    <w:rsid w:val="0034091C"/>
    <w:rsid w:val="00341759"/>
    <w:rsid w:val="00342396"/>
    <w:rsid w:val="00342D30"/>
    <w:rsid w:val="00343092"/>
    <w:rsid w:val="00343EBE"/>
    <w:rsid w:val="00344590"/>
    <w:rsid w:val="00344FD2"/>
    <w:rsid w:val="00345032"/>
    <w:rsid w:val="00345093"/>
    <w:rsid w:val="00345410"/>
    <w:rsid w:val="00345B02"/>
    <w:rsid w:val="00345C7F"/>
    <w:rsid w:val="00345E96"/>
    <w:rsid w:val="0034697C"/>
    <w:rsid w:val="0034753B"/>
    <w:rsid w:val="00350D4A"/>
    <w:rsid w:val="003528FF"/>
    <w:rsid w:val="00355368"/>
    <w:rsid w:val="00356357"/>
    <w:rsid w:val="00356728"/>
    <w:rsid w:val="00356983"/>
    <w:rsid w:val="00357EC2"/>
    <w:rsid w:val="003600D1"/>
    <w:rsid w:val="00360A52"/>
    <w:rsid w:val="00360CDD"/>
    <w:rsid w:val="00361079"/>
    <w:rsid w:val="0036233A"/>
    <w:rsid w:val="0036240E"/>
    <w:rsid w:val="00362422"/>
    <w:rsid w:val="00364B53"/>
    <w:rsid w:val="00364B87"/>
    <w:rsid w:val="00364D4D"/>
    <w:rsid w:val="00364E53"/>
    <w:rsid w:val="0036533D"/>
    <w:rsid w:val="00365550"/>
    <w:rsid w:val="00365C5F"/>
    <w:rsid w:val="00365DC5"/>
    <w:rsid w:val="003666AC"/>
    <w:rsid w:val="00366B8B"/>
    <w:rsid w:val="00370200"/>
    <w:rsid w:val="003715FD"/>
    <w:rsid w:val="003716F4"/>
    <w:rsid w:val="00372288"/>
    <w:rsid w:val="003722A9"/>
    <w:rsid w:val="00374070"/>
    <w:rsid w:val="0037407F"/>
    <w:rsid w:val="00374CA7"/>
    <w:rsid w:val="00375683"/>
    <w:rsid w:val="003757E5"/>
    <w:rsid w:val="00375AB9"/>
    <w:rsid w:val="00377705"/>
    <w:rsid w:val="00380AE2"/>
    <w:rsid w:val="003817F4"/>
    <w:rsid w:val="00382842"/>
    <w:rsid w:val="00382847"/>
    <w:rsid w:val="00383487"/>
    <w:rsid w:val="0038372B"/>
    <w:rsid w:val="003838FB"/>
    <w:rsid w:val="003839C7"/>
    <w:rsid w:val="00385416"/>
    <w:rsid w:val="003860B0"/>
    <w:rsid w:val="00387795"/>
    <w:rsid w:val="00387DC0"/>
    <w:rsid w:val="003902E1"/>
    <w:rsid w:val="00390E1D"/>
    <w:rsid w:val="0039131C"/>
    <w:rsid w:val="00392864"/>
    <w:rsid w:val="00393517"/>
    <w:rsid w:val="00393A17"/>
    <w:rsid w:val="00393B68"/>
    <w:rsid w:val="00393E8E"/>
    <w:rsid w:val="00396DE4"/>
    <w:rsid w:val="0039724B"/>
    <w:rsid w:val="003974A4"/>
    <w:rsid w:val="00397595"/>
    <w:rsid w:val="00397671"/>
    <w:rsid w:val="003A0DFB"/>
    <w:rsid w:val="003A1398"/>
    <w:rsid w:val="003A18AF"/>
    <w:rsid w:val="003A191A"/>
    <w:rsid w:val="003A2467"/>
    <w:rsid w:val="003A348E"/>
    <w:rsid w:val="003A3A28"/>
    <w:rsid w:val="003A3ED2"/>
    <w:rsid w:val="003A55CC"/>
    <w:rsid w:val="003A6D34"/>
    <w:rsid w:val="003A6DAA"/>
    <w:rsid w:val="003A715A"/>
    <w:rsid w:val="003B039A"/>
    <w:rsid w:val="003B06D5"/>
    <w:rsid w:val="003B10D5"/>
    <w:rsid w:val="003B11E1"/>
    <w:rsid w:val="003B16AE"/>
    <w:rsid w:val="003B2539"/>
    <w:rsid w:val="003B284C"/>
    <w:rsid w:val="003B3FDD"/>
    <w:rsid w:val="003B404A"/>
    <w:rsid w:val="003B4912"/>
    <w:rsid w:val="003B5819"/>
    <w:rsid w:val="003B67A4"/>
    <w:rsid w:val="003B6C2B"/>
    <w:rsid w:val="003B6C89"/>
    <w:rsid w:val="003B70C9"/>
    <w:rsid w:val="003B7448"/>
    <w:rsid w:val="003B7A0C"/>
    <w:rsid w:val="003C0B6D"/>
    <w:rsid w:val="003C0FE2"/>
    <w:rsid w:val="003C25C6"/>
    <w:rsid w:val="003C26F0"/>
    <w:rsid w:val="003C30D2"/>
    <w:rsid w:val="003C4AC0"/>
    <w:rsid w:val="003C4B5F"/>
    <w:rsid w:val="003C4FBF"/>
    <w:rsid w:val="003C6382"/>
    <w:rsid w:val="003C639F"/>
    <w:rsid w:val="003C6AD3"/>
    <w:rsid w:val="003C6FF3"/>
    <w:rsid w:val="003C740C"/>
    <w:rsid w:val="003C7C6B"/>
    <w:rsid w:val="003D0853"/>
    <w:rsid w:val="003D0934"/>
    <w:rsid w:val="003D2A09"/>
    <w:rsid w:val="003D2CC3"/>
    <w:rsid w:val="003D32E0"/>
    <w:rsid w:val="003D4014"/>
    <w:rsid w:val="003D4525"/>
    <w:rsid w:val="003D47E2"/>
    <w:rsid w:val="003D6523"/>
    <w:rsid w:val="003D6B94"/>
    <w:rsid w:val="003D7081"/>
    <w:rsid w:val="003D74C0"/>
    <w:rsid w:val="003D783D"/>
    <w:rsid w:val="003E0080"/>
    <w:rsid w:val="003E0ECE"/>
    <w:rsid w:val="003E1970"/>
    <w:rsid w:val="003E26F6"/>
    <w:rsid w:val="003E2E12"/>
    <w:rsid w:val="003E3D0C"/>
    <w:rsid w:val="003E4401"/>
    <w:rsid w:val="003E4D79"/>
    <w:rsid w:val="003E4E7D"/>
    <w:rsid w:val="003E679C"/>
    <w:rsid w:val="003E7808"/>
    <w:rsid w:val="003F10A7"/>
    <w:rsid w:val="003F3732"/>
    <w:rsid w:val="003F40AA"/>
    <w:rsid w:val="003F552D"/>
    <w:rsid w:val="003F601D"/>
    <w:rsid w:val="003F6E56"/>
    <w:rsid w:val="003F7349"/>
    <w:rsid w:val="003F79A1"/>
    <w:rsid w:val="00401A1A"/>
    <w:rsid w:val="00401CCC"/>
    <w:rsid w:val="004025A6"/>
    <w:rsid w:val="00402971"/>
    <w:rsid w:val="0040327A"/>
    <w:rsid w:val="004047AB"/>
    <w:rsid w:val="00405097"/>
    <w:rsid w:val="0040648E"/>
    <w:rsid w:val="00406F98"/>
    <w:rsid w:val="0041131C"/>
    <w:rsid w:val="00412676"/>
    <w:rsid w:val="00412F7F"/>
    <w:rsid w:val="00412F97"/>
    <w:rsid w:val="00413D82"/>
    <w:rsid w:val="00413F14"/>
    <w:rsid w:val="004154E0"/>
    <w:rsid w:val="00420699"/>
    <w:rsid w:val="00421A08"/>
    <w:rsid w:val="00422FB9"/>
    <w:rsid w:val="00423626"/>
    <w:rsid w:val="004259DE"/>
    <w:rsid w:val="0042609B"/>
    <w:rsid w:val="00426755"/>
    <w:rsid w:val="00426D98"/>
    <w:rsid w:val="00427040"/>
    <w:rsid w:val="004278E3"/>
    <w:rsid w:val="00430164"/>
    <w:rsid w:val="004304A1"/>
    <w:rsid w:val="00430648"/>
    <w:rsid w:val="00430B3A"/>
    <w:rsid w:val="00431C9C"/>
    <w:rsid w:val="00431E78"/>
    <w:rsid w:val="00431FB8"/>
    <w:rsid w:val="0043289F"/>
    <w:rsid w:val="00432DED"/>
    <w:rsid w:val="004344EB"/>
    <w:rsid w:val="0043461C"/>
    <w:rsid w:val="0043480E"/>
    <w:rsid w:val="00435353"/>
    <w:rsid w:val="00435A0B"/>
    <w:rsid w:val="00435AAB"/>
    <w:rsid w:val="00435BB6"/>
    <w:rsid w:val="00435CEA"/>
    <w:rsid w:val="004362B0"/>
    <w:rsid w:val="004369CC"/>
    <w:rsid w:val="00436B92"/>
    <w:rsid w:val="00436F56"/>
    <w:rsid w:val="0044051E"/>
    <w:rsid w:val="0044084A"/>
    <w:rsid w:val="00440C1A"/>
    <w:rsid w:val="00441ABC"/>
    <w:rsid w:val="00442DCA"/>
    <w:rsid w:val="00443882"/>
    <w:rsid w:val="004442FF"/>
    <w:rsid w:val="00444FBD"/>
    <w:rsid w:val="004474BB"/>
    <w:rsid w:val="0044769F"/>
    <w:rsid w:val="00450EED"/>
    <w:rsid w:val="004517FC"/>
    <w:rsid w:val="0045366C"/>
    <w:rsid w:val="00453838"/>
    <w:rsid w:val="004555A5"/>
    <w:rsid w:val="004559F4"/>
    <w:rsid w:val="00455A96"/>
    <w:rsid w:val="004565C2"/>
    <w:rsid w:val="004566FF"/>
    <w:rsid w:val="00456F7E"/>
    <w:rsid w:val="00457A2D"/>
    <w:rsid w:val="004603B7"/>
    <w:rsid w:val="004603EB"/>
    <w:rsid w:val="00460642"/>
    <w:rsid w:val="004609EA"/>
    <w:rsid w:val="00461231"/>
    <w:rsid w:val="004614A9"/>
    <w:rsid w:val="00461E86"/>
    <w:rsid w:val="0046298F"/>
    <w:rsid w:val="00463D77"/>
    <w:rsid w:val="00464849"/>
    <w:rsid w:val="00464B3C"/>
    <w:rsid w:val="004650C2"/>
    <w:rsid w:val="00465654"/>
    <w:rsid w:val="0046612D"/>
    <w:rsid w:val="00466260"/>
    <w:rsid w:val="004662A8"/>
    <w:rsid w:val="00466F9B"/>
    <w:rsid w:val="00467144"/>
    <w:rsid w:val="004708D5"/>
    <w:rsid w:val="004709E0"/>
    <w:rsid w:val="004713A5"/>
    <w:rsid w:val="00471696"/>
    <w:rsid w:val="00471818"/>
    <w:rsid w:val="004727D6"/>
    <w:rsid w:val="00474955"/>
    <w:rsid w:val="00475A41"/>
    <w:rsid w:val="00475E36"/>
    <w:rsid w:val="004760EE"/>
    <w:rsid w:val="0047717D"/>
    <w:rsid w:val="00477537"/>
    <w:rsid w:val="00477C3F"/>
    <w:rsid w:val="00480458"/>
    <w:rsid w:val="00480786"/>
    <w:rsid w:val="0048102C"/>
    <w:rsid w:val="004835E2"/>
    <w:rsid w:val="00483C3D"/>
    <w:rsid w:val="00483D75"/>
    <w:rsid w:val="00484AE8"/>
    <w:rsid w:val="00484C54"/>
    <w:rsid w:val="0048535F"/>
    <w:rsid w:val="0048560E"/>
    <w:rsid w:val="00486415"/>
    <w:rsid w:val="00486B72"/>
    <w:rsid w:val="0048716C"/>
    <w:rsid w:val="00490E3C"/>
    <w:rsid w:val="004916F4"/>
    <w:rsid w:val="00491846"/>
    <w:rsid w:val="004923C7"/>
    <w:rsid w:val="00492D9E"/>
    <w:rsid w:val="004930C4"/>
    <w:rsid w:val="0049318B"/>
    <w:rsid w:val="00493852"/>
    <w:rsid w:val="00493899"/>
    <w:rsid w:val="00493C47"/>
    <w:rsid w:val="00495137"/>
    <w:rsid w:val="00495637"/>
    <w:rsid w:val="004975C2"/>
    <w:rsid w:val="00497628"/>
    <w:rsid w:val="00497CAA"/>
    <w:rsid w:val="004A03B3"/>
    <w:rsid w:val="004A1FAB"/>
    <w:rsid w:val="004A2314"/>
    <w:rsid w:val="004A2F97"/>
    <w:rsid w:val="004A3974"/>
    <w:rsid w:val="004A4E65"/>
    <w:rsid w:val="004A506A"/>
    <w:rsid w:val="004A507E"/>
    <w:rsid w:val="004A5897"/>
    <w:rsid w:val="004A634E"/>
    <w:rsid w:val="004A7244"/>
    <w:rsid w:val="004A7B60"/>
    <w:rsid w:val="004B0089"/>
    <w:rsid w:val="004B045F"/>
    <w:rsid w:val="004B157C"/>
    <w:rsid w:val="004B242A"/>
    <w:rsid w:val="004B2452"/>
    <w:rsid w:val="004B268D"/>
    <w:rsid w:val="004B29AA"/>
    <w:rsid w:val="004B29EB"/>
    <w:rsid w:val="004B35E4"/>
    <w:rsid w:val="004B3C1E"/>
    <w:rsid w:val="004B4748"/>
    <w:rsid w:val="004B4D86"/>
    <w:rsid w:val="004B5C2B"/>
    <w:rsid w:val="004B60DD"/>
    <w:rsid w:val="004B6447"/>
    <w:rsid w:val="004B66B4"/>
    <w:rsid w:val="004B7051"/>
    <w:rsid w:val="004B725F"/>
    <w:rsid w:val="004B737F"/>
    <w:rsid w:val="004B73E8"/>
    <w:rsid w:val="004C0063"/>
    <w:rsid w:val="004C222B"/>
    <w:rsid w:val="004C2791"/>
    <w:rsid w:val="004C2D0A"/>
    <w:rsid w:val="004C3764"/>
    <w:rsid w:val="004C3CED"/>
    <w:rsid w:val="004C4788"/>
    <w:rsid w:val="004C4DA0"/>
    <w:rsid w:val="004C4F20"/>
    <w:rsid w:val="004C61AE"/>
    <w:rsid w:val="004C642B"/>
    <w:rsid w:val="004C69CA"/>
    <w:rsid w:val="004C727D"/>
    <w:rsid w:val="004D028E"/>
    <w:rsid w:val="004D0C4D"/>
    <w:rsid w:val="004D22B8"/>
    <w:rsid w:val="004D2B25"/>
    <w:rsid w:val="004D3B4C"/>
    <w:rsid w:val="004D40D3"/>
    <w:rsid w:val="004D4915"/>
    <w:rsid w:val="004D552F"/>
    <w:rsid w:val="004D5961"/>
    <w:rsid w:val="004D5AF4"/>
    <w:rsid w:val="004D5F0F"/>
    <w:rsid w:val="004D6479"/>
    <w:rsid w:val="004D68BB"/>
    <w:rsid w:val="004D73B0"/>
    <w:rsid w:val="004D7F3A"/>
    <w:rsid w:val="004E2B7D"/>
    <w:rsid w:val="004E470D"/>
    <w:rsid w:val="004E4B4C"/>
    <w:rsid w:val="004E4D59"/>
    <w:rsid w:val="004E5076"/>
    <w:rsid w:val="004E5411"/>
    <w:rsid w:val="004E548F"/>
    <w:rsid w:val="004E58E8"/>
    <w:rsid w:val="004E606F"/>
    <w:rsid w:val="004E6475"/>
    <w:rsid w:val="004E6758"/>
    <w:rsid w:val="004E771D"/>
    <w:rsid w:val="004E7A04"/>
    <w:rsid w:val="004F0B22"/>
    <w:rsid w:val="004F0C0E"/>
    <w:rsid w:val="004F0FF5"/>
    <w:rsid w:val="004F1B7E"/>
    <w:rsid w:val="004F1C70"/>
    <w:rsid w:val="004F23A8"/>
    <w:rsid w:val="004F26A2"/>
    <w:rsid w:val="004F2A7A"/>
    <w:rsid w:val="004F2C4A"/>
    <w:rsid w:val="004F3F20"/>
    <w:rsid w:val="004F3F47"/>
    <w:rsid w:val="004F4BB3"/>
    <w:rsid w:val="004F4CFF"/>
    <w:rsid w:val="004F51C3"/>
    <w:rsid w:val="004F5BBB"/>
    <w:rsid w:val="004F60AF"/>
    <w:rsid w:val="004F7222"/>
    <w:rsid w:val="004F7D1E"/>
    <w:rsid w:val="00501C13"/>
    <w:rsid w:val="00501CB6"/>
    <w:rsid w:val="005023E7"/>
    <w:rsid w:val="00502B30"/>
    <w:rsid w:val="005034CD"/>
    <w:rsid w:val="0050379B"/>
    <w:rsid w:val="0050414A"/>
    <w:rsid w:val="00504F3F"/>
    <w:rsid w:val="00507D60"/>
    <w:rsid w:val="00507EC0"/>
    <w:rsid w:val="00510155"/>
    <w:rsid w:val="0051294B"/>
    <w:rsid w:val="00512E41"/>
    <w:rsid w:val="00513FA8"/>
    <w:rsid w:val="00514E12"/>
    <w:rsid w:val="00514EAD"/>
    <w:rsid w:val="0051672B"/>
    <w:rsid w:val="00516B40"/>
    <w:rsid w:val="0052000F"/>
    <w:rsid w:val="00521431"/>
    <w:rsid w:val="0052189B"/>
    <w:rsid w:val="00521ED5"/>
    <w:rsid w:val="00522A31"/>
    <w:rsid w:val="005231F2"/>
    <w:rsid w:val="005235E8"/>
    <w:rsid w:val="00523A8B"/>
    <w:rsid w:val="00523FC8"/>
    <w:rsid w:val="005249DE"/>
    <w:rsid w:val="005258EB"/>
    <w:rsid w:val="00526649"/>
    <w:rsid w:val="00526BF6"/>
    <w:rsid w:val="00527200"/>
    <w:rsid w:val="00527391"/>
    <w:rsid w:val="005274DC"/>
    <w:rsid w:val="005277DB"/>
    <w:rsid w:val="00527E14"/>
    <w:rsid w:val="005303ED"/>
    <w:rsid w:val="0053160D"/>
    <w:rsid w:val="0053216D"/>
    <w:rsid w:val="0053247E"/>
    <w:rsid w:val="00532948"/>
    <w:rsid w:val="00532CBD"/>
    <w:rsid w:val="005340D5"/>
    <w:rsid w:val="005379C0"/>
    <w:rsid w:val="00537B9F"/>
    <w:rsid w:val="00537C0D"/>
    <w:rsid w:val="00537C26"/>
    <w:rsid w:val="00537EBE"/>
    <w:rsid w:val="00541477"/>
    <w:rsid w:val="005415AA"/>
    <w:rsid w:val="0054189F"/>
    <w:rsid w:val="005428B7"/>
    <w:rsid w:val="00542EAC"/>
    <w:rsid w:val="00542F51"/>
    <w:rsid w:val="00543153"/>
    <w:rsid w:val="0054411D"/>
    <w:rsid w:val="005442F6"/>
    <w:rsid w:val="00544D3C"/>
    <w:rsid w:val="00545648"/>
    <w:rsid w:val="00547D08"/>
    <w:rsid w:val="00547E71"/>
    <w:rsid w:val="005507FC"/>
    <w:rsid w:val="00551EB6"/>
    <w:rsid w:val="00552BF2"/>
    <w:rsid w:val="005530AE"/>
    <w:rsid w:val="005539CB"/>
    <w:rsid w:val="00553A05"/>
    <w:rsid w:val="00554D39"/>
    <w:rsid w:val="00555475"/>
    <w:rsid w:val="005573C9"/>
    <w:rsid w:val="005574BD"/>
    <w:rsid w:val="00557526"/>
    <w:rsid w:val="005575D0"/>
    <w:rsid w:val="00557DA8"/>
    <w:rsid w:val="005617B2"/>
    <w:rsid w:val="00561BE2"/>
    <w:rsid w:val="00561E25"/>
    <w:rsid w:val="00562921"/>
    <w:rsid w:val="005633B3"/>
    <w:rsid w:val="0056379B"/>
    <w:rsid w:val="00563992"/>
    <w:rsid w:val="005645A9"/>
    <w:rsid w:val="005645F9"/>
    <w:rsid w:val="00564D94"/>
    <w:rsid w:val="00567107"/>
    <w:rsid w:val="00567B90"/>
    <w:rsid w:val="005713CE"/>
    <w:rsid w:val="005714C0"/>
    <w:rsid w:val="005722ED"/>
    <w:rsid w:val="0057285C"/>
    <w:rsid w:val="00572E5B"/>
    <w:rsid w:val="00573079"/>
    <w:rsid w:val="005737EA"/>
    <w:rsid w:val="00574C9C"/>
    <w:rsid w:val="00575E8D"/>
    <w:rsid w:val="00575F54"/>
    <w:rsid w:val="005767D0"/>
    <w:rsid w:val="00576A20"/>
    <w:rsid w:val="00576EFE"/>
    <w:rsid w:val="00577AE0"/>
    <w:rsid w:val="00577D3A"/>
    <w:rsid w:val="00580786"/>
    <w:rsid w:val="00583673"/>
    <w:rsid w:val="005848A0"/>
    <w:rsid w:val="00584C8E"/>
    <w:rsid w:val="005857C0"/>
    <w:rsid w:val="00585B8B"/>
    <w:rsid w:val="0058638A"/>
    <w:rsid w:val="005875D8"/>
    <w:rsid w:val="00587BAB"/>
    <w:rsid w:val="00590807"/>
    <w:rsid w:val="00591C6F"/>
    <w:rsid w:val="00594220"/>
    <w:rsid w:val="005948A2"/>
    <w:rsid w:val="0059539E"/>
    <w:rsid w:val="005957E7"/>
    <w:rsid w:val="00595978"/>
    <w:rsid w:val="00596AAC"/>
    <w:rsid w:val="005975D0"/>
    <w:rsid w:val="00597887"/>
    <w:rsid w:val="00597E59"/>
    <w:rsid w:val="005A0596"/>
    <w:rsid w:val="005A0A33"/>
    <w:rsid w:val="005A0D27"/>
    <w:rsid w:val="005A1CA7"/>
    <w:rsid w:val="005A2503"/>
    <w:rsid w:val="005A25A2"/>
    <w:rsid w:val="005A2D9A"/>
    <w:rsid w:val="005A489F"/>
    <w:rsid w:val="005A55FC"/>
    <w:rsid w:val="005A5AFD"/>
    <w:rsid w:val="005A5CD0"/>
    <w:rsid w:val="005A5CDE"/>
    <w:rsid w:val="005A61DE"/>
    <w:rsid w:val="005A6847"/>
    <w:rsid w:val="005A7A11"/>
    <w:rsid w:val="005A7B02"/>
    <w:rsid w:val="005A7EB7"/>
    <w:rsid w:val="005B0930"/>
    <w:rsid w:val="005B09F0"/>
    <w:rsid w:val="005B0A36"/>
    <w:rsid w:val="005B15AA"/>
    <w:rsid w:val="005B16A9"/>
    <w:rsid w:val="005B1810"/>
    <w:rsid w:val="005B33A8"/>
    <w:rsid w:val="005B458F"/>
    <w:rsid w:val="005B4CE2"/>
    <w:rsid w:val="005B4EE8"/>
    <w:rsid w:val="005B5697"/>
    <w:rsid w:val="005B6AFD"/>
    <w:rsid w:val="005B6BF9"/>
    <w:rsid w:val="005B6F49"/>
    <w:rsid w:val="005B7EDD"/>
    <w:rsid w:val="005C07E3"/>
    <w:rsid w:val="005C0845"/>
    <w:rsid w:val="005C1EFE"/>
    <w:rsid w:val="005C27B8"/>
    <w:rsid w:val="005C2B64"/>
    <w:rsid w:val="005C2C6A"/>
    <w:rsid w:val="005C6554"/>
    <w:rsid w:val="005D16A1"/>
    <w:rsid w:val="005D2535"/>
    <w:rsid w:val="005D4364"/>
    <w:rsid w:val="005D54D6"/>
    <w:rsid w:val="005D56FA"/>
    <w:rsid w:val="005D5E1A"/>
    <w:rsid w:val="005D61AB"/>
    <w:rsid w:val="005E03DD"/>
    <w:rsid w:val="005E0906"/>
    <w:rsid w:val="005E0EED"/>
    <w:rsid w:val="005E16E1"/>
    <w:rsid w:val="005E1F84"/>
    <w:rsid w:val="005E244E"/>
    <w:rsid w:val="005E3478"/>
    <w:rsid w:val="005E4D32"/>
    <w:rsid w:val="005E5165"/>
    <w:rsid w:val="005E5613"/>
    <w:rsid w:val="005E6927"/>
    <w:rsid w:val="005E6AD1"/>
    <w:rsid w:val="005E70CB"/>
    <w:rsid w:val="005E7113"/>
    <w:rsid w:val="005F069C"/>
    <w:rsid w:val="005F06F1"/>
    <w:rsid w:val="005F16C2"/>
    <w:rsid w:val="005F2437"/>
    <w:rsid w:val="005F487F"/>
    <w:rsid w:val="005F497E"/>
    <w:rsid w:val="005F627A"/>
    <w:rsid w:val="005F6694"/>
    <w:rsid w:val="005F744B"/>
    <w:rsid w:val="006003AD"/>
    <w:rsid w:val="00601D6C"/>
    <w:rsid w:val="006023B0"/>
    <w:rsid w:val="00602742"/>
    <w:rsid w:val="006032C7"/>
    <w:rsid w:val="00603439"/>
    <w:rsid w:val="006037F1"/>
    <w:rsid w:val="00603C33"/>
    <w:rsid w:val="00604BDA"/>
    <w:rsid w:val="006050A2"/>
    <w:rsid w:val="00606900"/>
    <w:rsid w:val="00607935"/>
    <w:rsid w:val="00607AA0"/>
    <w:rsid w:val="00607EE7"/>
    <w:rsid w:val="00607F5E"/>
    <w:rsid w:val="006102CB"/>
    <w:rsid w:val="0061111A"/>
    <w:rsid w:val="0061265F"/>
    <w:rsid w:val="00613ABF"/>
    <w:rsid w:val="0061494C"/>
    <w:rsid w:val="00614C01"/>
    <w:rsid w:val="00614EE9"/>
    <w:rsid w:val="00615200"/>
    <w:rsid w:val="006153BA"/>
    <w:rsid w:val="006154A9"/>
    <w:rsid w:val="00615503"/>
    <w:rsid w:val="00615553"/>
    <w:rsid w:val="00616A3C"/>
    <w:rsid w:val="0061711C"/>
    <w:rsid w:val="00617B22"/>
    <w:rsid w:val="006209BA"/>
    <w:rsid w:val="00621C32"/>
    <w:rsid w:val="0062274F"/>
    <w:rsid w:val="00623DA4"/>
    <w:rsid w:val="006247E4"/>
    <w:rsid w:val="00624A21"/>
    <w:rsid w:val="006254CE"/>
    <w:rsid w:val="0062639F"/>
    <w:rsid w:val="00627526"/>
    <w:rsid w:val="00627A25"/>
    <w:rsid w:val="00627BC0"/>
    <w:rsid w:val="006308EB"/>
    <w:rsid w:val="006311AA"/>
    <w:rsid w:val="00631795"/>
    <w:rsid w:val="00632CB0"/>
    <w:rsid w:val="00633C86"/>
    <w:rsid w:val="00635908"/>
    <w:rsid w:val="00635D41"/>
    <w:rsid w:val="00636161"/>
    <w:rsid w:val="00636809"/>
    <w:rsid w:val="0063683B"/>
    <w:rsid w:val="00637BA3"/>
    <w:rsid w:val="00643280"/>
    <w:rsid w:val="006433E0"/>
    <w:rsid w:val="006437DC"/>
    <w:rsid w:val="006443C8"/>
    <w:rsid w:val="00644423"/>
    <w:rsid w:val="00645B0D"/>
    <w:rsid w:val="00645D32"/>
    <w:rsid w:val="00645F35"/>
    <w:rsid w:val="00647C16"/>
    <w:rsid w:val="00647C64"/>
    <w:rsid w:val="00647F42"/>
    <w:rsid w:val="0065246F"/>
    <w:rsid w:val="006525C2"/>
    <w:rsid w:val="00652BDC"/>
    <w:rsid w:val="00653B20"/>
    <w:rsid w:val="00654089"/>
    <w:rsid w:val="00654218"/>
    <w:rsid w:val="006557E6"/>
    <w:rsid w:val="006560B8"/>
    <w:rsid w:val="0066068A"/>
    <w:rsid w:val="00660DC0"/>
    <w:rsid w:val="006616B0"/>
    <w:rsid w:val="006617FD"/>
    <w:rsid w:val="006619CF"/>
    <w:rsid w:val="006621B0"/>
    <w:rsid w:val="006622A5"/>
    <w:rsid w:val="00662455"/>
    <w:rsid w:val="006625CB"/>
    <w:rsid w:val="006627E6"/>
    <w:rsid w:val="0066327D"/>
    <w:rsid w:val="00663D9A"/>
    <w:rsid w:val="00665025"/>
    <w:rsid w:val="00665AAC"/>
    <w:rsid w:val="00665C85"/>
    <w:rsid w:val="00665CF9"/>
    <w:rsid w:val="00666C43"/>
    <w:rsid w:val="006672C3"/>
    <w:rsid w:val="006675B3"/>
    <w:rsid w:val="006677D8"/>
    <w:rsid w:val="00667938"/>
    <w:rsid w:val="00670098"/>
    <w:rsid w:val="006705DF"/>
    <w:rsid w:val="006714BF"/>
    <w:rsid w:val="006714DD"/>
    <w:rsid w:val="00671D6B"/>
    <w:rsid w:val="00671EBF"/>
    <w:rsid w:val="006723D5"/>
    <w:rsid w:val="00672D1A"/>
    <w:rsid w:val="00672ECA"/>
    <w:rsid w:val="006747D2"/>
    <w:rsid w:val="00674AFC"/>
    <w:rsid w:val="006757FE"/>
    <w:rsid w:val="00675A07"/>
    <w:rsid w:val="00675A2B"/>
    <w:rsid w:val="00676610"/>
    <w:rsid w:val="00676F5B"/>
    <w:rsid w:val="006774F8"/>
    <w:rsid w:val="00677AFB"/>
    <w:rsid w:val="00681E5A"/>
    <w:rsid w:val="00681FC6"/>
    <w:rsid w:val="00682015"/>
    <w:rsid w:val="006832F3"/>
    <w:rsid w:val="00683EF6"/>
    <w:rsid w:val="00684781"/>
    <w:rsid w:val="0068702B"/>
    <w:rsid w:val="00690254"/>
    <w:rsid w:val="00692821"/>
    <w:rsid w:val="00692C9B"/>
    <w:rsid w:val="00692FC4"/>
    <w:rsid w:val="00693925"/>
    <w:rsid w:val="00694E26"/>
    <w:rsid w:val="00695ADC"/>
    <w:rsid w:val="00696D21"/>
    <w:rsid w:val="0069750C"/>
    <w:rsid w:val="00697A35"/>
    <w:rsid w:val="006A0331"/>
    <w:rsid w:val="006A05A4"/>
    <w:rsid w:val="006A0AFB"/>
    <w:rsid w:val="006A1499"/>
    <w:rsid w:val="006A1D0F"/>
    <w:rsid w:val="006A1E18"/>
    <w:rsid w:val="006A1E80"/>
    <w:rsid w:val="006A42E1"/>
    <w:rsid w:val="006A4A36"/>
    <w:rsid w:val="006A4CBB"/>
    <w:rsid w:val="006A51AE"/>
    <w:rsid w:val="006A5C2F"/>
    <w:rsid w:val="006A6FA3"/>
    <w:rsid w:val="006A7FD6"/>
    <w:rsid w:val="006B0114"/>
    <w:rsid w:val="006B12C7"/>
    <w:rsid w:val="006B2423"/>
    <w:rsid w:val="006B253A"/>
    <w:rsid w:val="006B3743"/>
    <w:rsid w:val="006B379B"/>
    <w:rsid w:val="006B4F41"/>
    <w:rsid w:val="006B5630"/>
    <w:rsid w:val="006B6384"/>
    <w:rsid w:val="006B64CE"/>
    <w:rsid w:val="006B6DAD"/>
    <w:rsid w:val="006B7939"/>
    <w:rsid w:val="006C0060"/>
    <w:rsid w:val="006C0A7C"/>
    <w:rsid w:val="006C0EE5"/>
    <w:rsid w:val="006C1EC9"/>
    <w:rsid w:val="006C24AE"/>
    <w:rsid w:val="006C267C"/>
    <w:rsid w:val="006C2A10"/>
    <w:rsid w:val="006C2D4D"/>
    <w:rsid w:val="006C344B"/>
    <w:rsid w:val="006C4898"/>
    <w:rsid w:val="006C56E6"/>
    <w:rsid w:val="006C5F11"/>
    <w:rsid w:val="006C7127"/>
    <w:rsid w:val="006D147E"/>
    <w:rsid w:val="006D15BB"/>
    <w:rsid w:val="006D1717"/>
    <w:rsid w:val="006D18FE"/>
    <w:rsid w:val="006D2356"/>
    <w:rsid w:val="006D3033"/>
    <w:rsid w:val="006D30F7"/>
    <w:rsid w:val="006D37A6"/>
    <w:rsid w:val="006D40D5"/>
    <w:rsid w:val="006D4A53"/>
    <w:rsid w:val="006D4F22"/>
    <w:rsid w:val="006D5817"/>
    <w:rsid w:val="006D588C"/>
    <w:rsid w:val="006D5C14"/>
    <w:rsid w:val="006D5D49"/>
    <w:rsid w:val="006D5F54"/>
    <w:rsid w:val="006D6443"/>
    <w:rsid w:val="006D7A0A"/>
    <w:rsid w:val="006E1D5A"/>
    <w:rsid w:val="006E2343"/>
    <w:rsid w:val="006E3646"/>
    <w:rsid w:val="006F06B1"/>
    <w:rsid w:val="006F11B2"/>
    <w:rsid w:val="006F1B87"/>
    <w:rsid w:val="006F27D1"/>
    <w:rsid w:val="006F3052"/>
    <w:rsid w:val="006F30AB"/>
    <w:rsid w:val="006F3388"/>
    <w:rsid w:val="006F34A8"/>
    <w:rsid w:val="006F4CCB"/>
    <w:rsid w:val="006F5887"/>
    <w:rsid w:val="006F7039"/>
    <w:rsid w:val="006F73BB"/>
    <w:rsid w:val="006F7C08"/>
    <w:rsid w:val="007002E3"/>
    <w:rsid w:val="0070081D"/>
    <w:rsid w:val="007011DB"/>
    <w:rsid w:val="00701368"/>
    <w:rsid w:val="00701D26"/>
    <w:rsid w:val="00701F33"/>
    <w:rsid w:val="00703A9B"/>
    <w:rsid w:val="00703FB8"/>
    <w:rsid w:val="007049FF"/>
    <w:rsid w:val="00704E29"/>
    <w:rsid w:val="00704FEB"/>
    <w:rsid w:val="007064B7"/>
    <w:rsid w:val="007065F0"/>
    <w:rsid w:val="00706972"/>
    <w:rsid w:val="00707292"/>
    <w:rsid w:val="007104B1"/>
    <w:rsid w:val="007108B8"/>
    <w:rsid w:val="0071092B"/>
    <w:rsid w:val="00711A70"/>
    <w:rsid w:val="00711FAF"/>
    <w:rsid w:val="007120C7"/>
    <w:rsid w:val="00712B0C"/>
    <w:rsid w:val="0071444A"/>
    <w:rsid w:val="00714AF6"/>
    <w:rsid w:val="00714B1D"/>
    <w:rsid w:val="007154A7"/>
    <w:rsid w:val="007174B4"/>
    <w:rsid w:val="00717865"/>
    <w:rsid w:val="00717B55"/>
    <w:rsid w:val="00717BAD"/>
    <w:rsid w:val="00717C5D"/>
    <w:rsid w:val="00717D3A"/>
    <w:rsid w:val="00720579"/>
    <w:rsid w:val="00721194"/>
    <w:rsid w:val="00721C09"/>
    <w:rsid w:val="00721C19"/>
    <w:rsid w:val="00721F51"/>
    <w:rsid w:val="00723A84"/>
    <w:rsid w:val="00724B5C"/>
    <w:rsid w:val="0072504B"/>
    <w:rsid w:val="00725BCA"/>
    <w:rsid w:val="00725C38"/>
    <w:rsid w:val="00727C66"/>
    <w:rsid w:val="007310CA"/>
    <w:rsid w:val="00731356"/>
    <w:rsid w:val="00732598"/>
    <w:rsid w:val="00733B0E"/>
    <w:rsid w:val="007341BA"/>
    <w:rsid w:val="00734839"/>
    <w:rsid w:val="00736962"/>
    <w:rsid w:val="00736BA9"/>
    <w:rsid w:val="007373BB"/>
    <w:rsid w:val="007374CF"/>
    <w:rsid w:val="00737D85"/>
    <w:rsid w:val="00740384"/>
    <w:rsid w:val="00740445"/>
    <w:rsid w:val="00740B47"/>
    <w:rsid w:val="00740F1C"/>
    <w:rsid w:val="00741A8F"/>
    <w:rsid w:val="00742FFD"/>
    <w:rsid w:val="00743672"/>
    <w:rsid w:val="00743A28"/>
    <w:rsid w:val="007446CC"/>
    <w:rsid w:val="00746187"/>
    <w:rsid w:val="00747068"/>
    <w:rsid w:val="007517DB"/>
    <w:rsid w:val="00751A92"/>
    <w:rsid w:val="00751B6A"/>
    <w:rsid w:val="007524E4"/>
    <w:rsid w:val="0075281C"/>
    <w:rsid w:val="007528FA"/>
    <w:rsid w:val="00752AD5"/>
    <w:rsid w:val="00753D81"/>
    <w:rsid w:val="0075410F"/>
    <w:rsid w:val="00754521"/>
    <w:rsid w:val="00754962"/>
    <w:rsid w:val="00754A0E"/>
    <w:rsid w:val="00754D95"/>
    <w:rsid w:val="00755932"/>
    <w:rsid w:val="007560B3"/>
    <w:rsid w:val="007562D7"/>
    <w:rsid w:val="00756875"/>
    <w:rsid w:val="0075741C"/>
    <w:rsid w:val="00757921"/>
    <w:rsid w:val="00757DC7"/>
    <w:rsid w:val="00760505"/>
    <w:rsid w:val="0076082E"/>
    <w:rsid w:val="00762156"/>
    <w:rsid w:val="007633AF"/>
    <w:rsid w:val="007635BF"/>
    <w:rsid w:val="00763E75"/>
    <w:rsid w:val="00763F97"/>
    <w:rsid w:val="007655AF"/>
    <w:rsid w:val="00765FD1"/>
    <w:rsid w:val="007663AB"/>
    <w:rsid w:val="00767834"/>
    <w:rsid w:val="00767970"/>
    <w:rsid w:val="007701E3"/>
    <w:rsid w:val="00770AD9"/>
    <w:rsid w:val="0077141B"/>
    <w:rsid w:val="00773879"/>
    <w:rsid w:val="007743FC"/>
    <w:rsid w:val="00774790"/>
    <w:rsid w:val="00775F86"/>
    <w:rsid w:val="007765F6"/>
    <w:rsid w:val="00777A3D"/>
    <w:rsid w:val="00777A8C"/>
    <w:rsid w:val="00777C79"/>
    <w:rsid w:val="00777F5E"/>
    <w:rsid w:val="007801FD"/>
    <w:rsid w:val="007802AD"/>
    <w:rsid w:val="00782052"/>
    <w:rsid w:val="007823A8"/>
    <w:rsid w:val="00782B4A"/>
    <w:rsid w:val="00784262"/>
    <w:rsid w:val="007854CA"/>
    <w:rsid w:val="00785678"/>
    <w:rsid w:val="007862B0"/>
    <w:rsid w:val="00786686"/>
    <w:rsid w:val="00786818"/>
    <w:rsid w:val="00787061"/>
    <w:rsid w:val="00787914"/>
    <w:rsid w:val="0079009F"/>
    <w:rsid w:val="007901FE"/>
    <w:rsid w:val="00790742"/>
    <w:rsid w:val="00790CB6"/>
    <w:rsid w:val="00790E7F"/>
    <w:rsid w:val="0079199E"/>
    <w:rsid w:val="00793718"/>
    <w:rsid w:val="0079479D"/>
    <w:rsid w:val="007951D4"/>
    <w:rsid w:val="00795205"/>
    <w:rsid w:val="00796727"/>
    <w:rsid w:val="007967D6"/>
    <w:rsid w:val="00796EF5"/>
    <w:rsid w:val="007977F8"/>
    <w:rsid w:val="00797ED2"/>
    <w:rsid w:val="007A00CF"/>
    <w:rsid w:val="007A0AF1"/>
    <w:rsid w:val="007A11E8"/>
    <w:rsid w:val="007A12C5"/>
    <w:rsid w:val="007A199D"/>
    <w:rsid w:val="007A1E90"/>
    <w:rsid w:val="007A1FD5"/>
    <w:rsid w:val="007A2286"/>
    <w:rsid w:val="007A2A63"/>
    <w:rsid w:val="007A2B07"/>
    <w:rsid w:val="007A2D25"/>
    <w:rsid w:val="007A38A7"/>
    <w:rsid w:val="007A4208"/>
    <w:rsid w:val="007A4210"/>
    <w:rsid w:val="007A4399"/>
    <w:rsid w:val="007A442B"/>
    <w:rsid w:val="007A4F33"/>
    <w:rsid w:val="007A4FB2"/>
    <w:rsid w:val="007A5741"/>
    <w:rsid w:val="007A5ADC"/>
    <w:rsid w:val="007A64F1"/>
    <w:rsid w:val="007A6F0C"/>
    <w:rsid w:val="007A780C"/>
    <w:rsid w:val="007A7E92"/>
    <w:rsid w:val="007B02D0"/>
    <w:rsid w:val="007B1095"/>
    <w:rsid w:val="007B18C0"/>
    <w:rsid w:val="007B1992"/>
    <w:rsid w:val="007B2B18"/>
    <w:rsid w:val="007B2B46"/>
    <w:rsid w:val="007B2FF2"/>
    <w:rsid w:val="007B33A9"/>
    <w:rsid w:val="007B38FF"/>
    <w:rsid w:val="007B4245"/>
    <w:rsid w:val="007B4C16"/>
    <w:rsid w:val="007B510A"/>
    <w:rsid w:val="007B5900"/>
    <w:rsid w:val="007B6D14"/>
    <w:rsid w:val="007C04BE"/>
    <w:rsid w:val="007C164E"/>
    <w:rsid w:val="007C17B0"/>
    <w:rsid w:val="007C1C88"/>
    <w:rsid w:val="007C1E08"/>
    <w:rsid w:val="007C24DF"/>
    <w:rsid w:val="007C2961"/>
    <w:rsid w:val="007C3C7E"/>
    <w:rsid w:val="007C4714"/>
    <w:rsid w:val="007C6BD5"/>
    <w:rsid w:val="007D1442"/>
    <w:rsid w:val="007D1B8E"/>
    <w:rsid w:val="007D234B"/>
    <w:rsid w:val="007D27F3"/>
    <w:rsid w:val="007D2D49"/>
    <w:rsid w:val="007D3183"/>
    <w:rsid w:val="007D3A7A"/>
    <w:rsid w:val="007D4152"/>
    <w:rsid w:val="007D49FD"/>
    <w:rsid w:val="007D4AB2"/>
    <w:rsid w:val="007D4E20"/>
    <w:rsid w:val="007D5941"/>
    <w:rsid w:val="007D770A"/>
    <w:rsid w:val="007E03F2"/>
    <w:rsid w:val="007E1003"/>
    <w:rsid w:val="007E1D2B"/>
    <w:rsid w:val="007E2B01"/>
    <w:rsid w:val="007E3D25"/>
    <w:rsid w:val="007E43C9"/>
    <w:rsid w:val="007E47C3"/>
    <w:rsid w:val="007E6B45"/>
    <w:rsid w:val="007E78E1"/>
    <w:rsid w:val="007E7A87"/>
    <w:rsid w:val="007E7F47"/>
    <w:rsid w:val="007F0305"/>
    <w:rsid w:val="007F0D47"/>
    <w:rsid w:val="007F14C3"/>
    <w:rsid w:val="007F1800"/>
    <w:rsid w:val="007F21D3"/>
    <w:rsid w:val="007F242A"/>
    <w:rsid w:val="007F326E"/>
    <w:rsid w:val="007F349D"/>
    <w:rsid w:val="007F3ECC"/>
    <w:rsid w:val="007F4C60"/>
    <w:rsid w:val="007F55EF"/>
    <w:rsid w:val="007F61FD"/>
    <w:rsid w:val="007F7A0D"/>
    <w:rsid w:val="008019A2"/>
    <w:rsid w:val="008026A8"/>
    <w:rsid w:val="008027C1"/>
    <w:rsid w:val="008034F5"/>
    <w:rsid w:val="0080486D"/>
    <w:rsid w:val="008063EB"/>
    <w:rsid w:val="00806A2A"/>
    <w:rsid w:val="0080733D"/>
    <w:rsid w:val="008073B0"/>
    <w:rsid w:val="00807FA2"/>
    <w:rsid w:val="00811D12"/>
    <w:rsid w:val="008125F9"/>
    <w:rsid w:val="008126FD"/>
    <w:rsid w:val="0081278D"/>
    <w:rsid w:val="008130DF"/>
    <w:rsid w:val="0081380F"/>
    <w:rsid w:val="0081592D"/>
    <w:rsid w:val="00821191"/>
    <w:rsid w:val="00821FC3"/>
    <w:rsid w:val="0082316B"/>
    <w:rsid w:val="00823CF1"/>
    <w:rsid w:val="008252F1"/>
    <w:rsid w:val="0082616A"/>
    <w:rsid w:val="008263BF"/>
    <w:rsid w:val="008265ED"/>
    <w:rsid w:val="00826613"/>
    <w:rsid w:val="00827257"/>
    <w:rsid w:val="008276AE"/>
    <w:rsid w:val="008300A5"/>
    <w:rsid w:val="008302EF"/>
    <w:rsid w:val="00831123"/>
    <w:rsid w:val="00831A11"/>
    <w:rsid w:val="00832057"/>
    <w:rsid w:val="0083293A"/>
    <w:rsid w:val="008330F9"/>
    <w:rsid w:val="00833BF4"/>
    <w:rsid w:val="00835165"/>
    <w:rsid w:val="008351E7"/>
    <w:rsid w:val="0083670E"/>
    <w:rsid w:val="00836A48"/>
    <w:rsid w:val="00836C6C"/>
    <w:rsid w:val="00837315"/>
    <w:rsid w:val="00840577"/>
    <w:rsid w:val="0084269F"/>
    <w:rsid w:val="008428D0"/>
    <w:rsid w:val="00842DF9"/>
    <w:rsid w:val="0084362B"/>
    <w:rsid w:val="008448BD"/>
    <w:rsid w:val="00844AF7"/>
    <w:rsid w:val="00844D8A"/>
    <w:rsid w:val="008452E6"/>
    <w:rsid w:val="008453C5"/>
    <w:rsid w:val="008460EB"/>
    <w:rsid w:val="00846B00"/>
    <w:rsid w:val="00847801"/>
    <w:rsid w:val="008502DB"/>
    <w:rsid w:val="00850437"/>
    <w:rsid w:val="00850524"/>
    <w:rsid w:val="0085156C"/>
    <w:rsid w:val="00853307"/>
    <w:rsid w:val="00854A12"/>
    <w:rsid w:val="00854D14"/>
    <w:rsid w:val="00857E80"/>
    <w:rsid w:val="00857F59"/>
    <w:rsid w:val="008607DB"/>
    <w:rsid w:val="00860B4A"/>
    <w:rsid w:val="00860BD8"/>
    <w:rsid w:val="00862B3A"/>
    <w:rsid w:val="0086302A"/>
    <w:rsid w:val="00863B5D"/>
    <w:rsid w:val="0086408E"/>
    <w:rsid w:val="00864AE4"/>
    <w:rsid w:val="00865853"/>
    <w:rsid w:val="00865FBF"/>
    <w:rsid w:val="00867427"/>
    <w:rsid w:val="00870EF2"/>
    <w:rsid w:val="00871346"/>
    <w:rsid w:val="00871BF8"/>
    <w:rsid w:val="0087232F"/>
    <w:rsid w:val="008728CE"/>
    <w:rsid w:val="00872B80"/>
    <w:rsid w:val="00873C63"/>
    <w:rsid w:val="00874999"/>
    <w:rsid w:val="00874ACE"/>
    <w:rsid w:val="00875478"/>
    <w:rsid w:val="00875B19"/>
    <w:rsid w:val="008763C2"/>
    <w:rsid w:val="00876A25"/>
    <w:rsid w:val="008771BD"/>
    <w:rsid w:val="00877256"/>
    <w:rsid w:val="0088267C"/>
    <w:rsid w:val="00884BA2"/>
    <w:rsid w:val="00884C24"/>
    <w:rsid w:val="00884D2A"/>
    <w:rsid w:val="00885BB5"/>
    <w:rsid w:val="00886215"/>
    <w:rsid w:val="00886AAC"/>
    <w:rsid w:val="00886D12"/>
    <w:rsid w:val="00887B6E"/>
    <w:rsid w:val="00887E68"/>
    <w:rsid w:val="008912D0"/>
    <w:rsid w:val="00892392"/>
    <w:rsid w:val="00892C16"/>
    <w:rsid w:val="00892FA2"/>
    <w:rsid w:val="008938E7"/>
    <w:rsid w:val="00893FFA"/>
    <w:rsid w:val="00895E11"/>
    <w:rsid w:val="00896488"/>
    <w:rsid w:val="008964AE"/>
    <w:rsid w:val="00896656"/>
    <w:rsid w:val="008967BD"/>
    <w:rsid w:val="00896F78"/>
    <w:rsid w:val="00897300"/>
    <w:rsid w:val="00897FB5"/>
    <w:rsid w:val="008A033F"/>
    <w:rsid w:val="008A0346"/>
    <w:rsid w:val="008A091B"/>
    <w:rsid w:val="008A1A32"/>
    <w:rsid w:val="008A32AE"/>
    <w:rsid w:val="008A3708"/>
    <w:rsid w:val="008A3AE9"/>
    <w:rsid w:val="008A3FEB"/>
    <w:rsid w:val="008A48A5"/>
    <w:rsid w:val="008A4DC9"/>
    <w:rsid w:val="008A5104"/>
    <w:rsid w:val="008A56B5"/>
    <w:rsid w:val="008A5CB8"/>
    <w:rsid w:val="008A66FA"/>
    <w:rsid w:val="008A6A4B"/>
    <w:rsid w:val="008A6ADC"/>
    <w:rsid w:val="008A7590"/>
    <w:rsid w:val="008A7ED0"/>
    <w:rsid w:val="008B18C3"/>
    <w:rsid w:val="008B20C7"/>
    <w:rsid w:val="008B21A4"/>
    <w:rsid w:val="008B27D9"/>
    <w:rsid w:val="008B2C16"/>
    <w:rsid w:val="008B34B5"/>
    <w:rsid w:val="008B383A"/>
    <w:rsid w:val="008B39FF"/>
    <w:rsid w:val="008B43C5"/>
    <w:rsid w:val="008B44F9"/>
    <w:rsid w:val="008B49F6"/>
    <w:rsid w:val="008B50BE"/>
    <w:rsid w:val="008B56BD"/>
    <w:rsid w:val="008B6193"/>
    <w:rsid w:val="008C0374"/>
    <w:rsid w:val="008C0842"/>
    <w:rsid w:val="008C0DFA"/>
    <w:rsid w:val="008C1062"/>
    <w:rsid w:val="008C1476"/>
    <w:rsid w:val="008C1693"/>
    <w:rsid w:val="008C3FCD"/>
    <w:rsid w:val="008C4990"/>
    <w:rsid w:val="008C4E12"/>
    <w:rsid w:val="008C6241"/>
    <w:rsid w:val="008C62FF"/>
    <w:rsid w:val="008C78B1"/>
    <w:rsid w:val="008C7BE0"/>
    <w:rsid w:val="008D0216"/>
    <w:rsid w:val="008D0282"/>
    <w:rsid w:val="008D105E"/>
    <w:rsid w:val="008D19DE"/>
    <w:rsid w:val="008D1A11"/>
    <w:rsid w:val="008D2290"/>
    <w:rsid w:val="008D2C6D"/>
    <w:rsid w:val="008D3D54"/>
    <w:rsid w:val="008D3EED"/>
    <w:rsid w:val="008D43A6"/>
    <w:rsid w:val="008D4738"/>
    <w:rsid w:val="008D4759"/>
    <w:rsid w:val="008D5161"/>
    <w:rsid w:val="008D5324"/>
    <w:rsid w:val="008D5551"/>
    <w:rsid w:val="008D57E5"/>
    <w:rsid w:val="008D5AFB"/>
    <w:rsid w:val="008D5F16"/>
    <w:rsid w:val="008D797E"/>
    <w:rsid w:val="008E05FB"/>
    <w:rsid w:val="008E0939"/>
    <w:rsid w:val="008E1767"/>
    <w:rsid w:val="008E1BE4"/>
    <w:rsid w:val="008E32CA"/>
    <w:rsid w:val="008E3595"/>
    <w:rsid w:val="008E3851"/>
    <w:rsid w:val="008E52EC"/>
    <w:rsid w:val="008E5A26"/>
    <w:rsid w:val="008E6020"/>
    <w:rsid w:val="008E650B"/>
    <w:rsid w:val="008E6F54"/>
    <w:rsid w:val="008F0002"/>
    <w:rsid w:val="008F1020"/>
    <w:rsid w:val="008F2EC7"/>
    <w:rsid w:val="008F2FAD"/>
    <w:rsid w:val="008F58E1"/>
    <w:rsid w:val="008F616A"/>
    <w:rsid w:val="008F62F3"/>
    <w:rsid w:val="008F6368"/>
    <w:rsid w:val="008F6415"/>
    <w:rsid w:val="008F714D"/>
    <w:rsid w:val="008F7C00"/>
    <w:rsid w:val="00900527"/>
    <w:rsid w:val="0090066E"/>
    <w:rsid w:val="00900A16"/>
    <w:rsid w:val="00900BD1"/>
    <w:rsid w:val="00901A46"/>
    <w:rsid w:val="00901FB1"/>
    <w:rsid w:val="00902181"/>
    <w:rsid w:val="0090239D"/>
    <w:rsid w:val="009033E6"/>
    <w:rsid w:val="00903532"/>
    <w:rsid w:val="009037BF"/>
    <w:rsid w:val="00903D3A"/>
    <w:rsid w:val="00904CE4"/>
    <w:rsid w:val="00904DD9"/>
    <w:rsid w:val="00905A86"/>
    <w:rsid w:val="00906206"/>
    <w:rsid w:val="00906ED1"/>
    <w:rsid w:val="00906F72"/>
    <w:rsid w:val="00907EC1"/>
    <w:rsid w:val="00910A73"/>
    <w:rsid w:val="00911F24"/>
    <w:rsid w:val="009120AB"/>
    <w:rsid w:val="00912AA6"/>
    <w:rsid w:val="009148AB"/>
    <w:rsid w:val="00914D8D"/>
    <w:rsid w:val="009152FA"/>
    <w:rsid w:val="009157E9"/>
    <w:rsid w:val="0091595A"/>
    <w:rsid w:val="00915B64"/>
    <w:rsid w:val="00915B6E"/>
    <w:rsid w:val="00915D56"/>
    <w:rsid w:val="009169D1"/>
    <w:rsid w:val="00920287"/>
    <w:rsid w:val="009232EF"/>
    <w:rsid w:val="00924868"/>
    <w:rsid w:val="00924908"/>
    <w:rsid w:val="00924C18"/>
    <w:rsid w:val="009254B2"/>
    <w:rsid w:val="009262BE"/>
    <w:rsid w:val="0092654C"/>
    <w:rsid w:val="00926CFE"/>
    <w:rsid w:val="00927C35"/>
    <w:rsid w:val="00930549"/>
    <w:rsid w:val="00930CBC"/>
    <w:rsid w:val="00930EE5"/>
    <w:rsid w:val="00931395"/>
    <w:rsid w:val="00931C4A"/>
    <w:rsid w:val="00931D4B"/>
    <w:rsid w:val="00931DA0"/>
    <w:rsid w:val="00931F3B"/>
    <w:rsid w:val="00932809"/>
    <w:rsid w:val="0093428F"/>
    <w:rsid w:val="009343AB"/>
    <w:rsid w:val="009355FD"/>
    <w:rsid w:val="00935772"/>
    <w:rsid w:val="0093625E"/>
    <w:rsid w:val="00936612"/>
    <w:rsid w:val="00937AC9"/>
    <w:rsid w:val="00937F17"/>
    <w:rsid w:val="00940E70"/>
    <w:rsid w:val="0094176A"/>
    <w:rsid w:val="00942502"/>
    <w:rsid w:val="009426D5"/>
    <w:rsid w:val="00943142"/>
    <w:rsid w:val="009432E9"/>
    <w:rsid w:val="00943C06"/>
    <w:rsid w:val="00944877"/>
    <w:rsid w:val="00945160"/>
    <w:rsid w:val="00945626"/>
    <w:rsid w:val="00945838"/>
    <w:rsid w:val="00945B52"/>
    <w:rsid w:val="00945DD6"/>
    <w:rsid w:val="009462C3"/>
    <w:rsid w:val="00946983"/>
    <w:rsid w:val="009474C8"/>
    <w:rsid w:val="00947501"/>
    <w:rsid w:val="00947D68"/>
    <w:rsid w:val="00950339"/>
    <w:rsid w:val="009510A8"/>
    <w:rsid w:val="009518B7"/>
    <w:rsid w:val="00951A4D"/>
    <w:rsid w:val="00951FDD"/>
    <w:rsid w:val="0095235A"/>
    <w:rsid w:val="009527CD"/>
    <w:rsid w:val="00952F46"/>
    <w:rsid w:val="009542FB"/>
    <w:rsid w:val="00954C42"/>
    <w:rsid w:val="00954D8B"/>
    <w:rsid w:val="00955335"/>
    <w:rsid w:val="00955A8F"/>
    <w:rsid w:val="00956DC2"/>
    <w:rsid w:val="00956E73"/>
    <w:rsid w:val="009573B6"/>
    <w:rsid w:val="0095797C"/>
    <w:rsid w:val="00960804"/>
    <w:rsid w:val="00960E69"/>
    <w:rsid w:val="00960EB1"/>
    <w:rsid w:val="009612C8"/>
    <w:rsid w:val="009615F9"/>
    <w:rsid w:val="00961692"/>
    <w:rsid w:val="009629E7"/>
    <w:rsid w:val="0096428B"/>
    <w:rsid w:val="009649E0"/>
    <w:rsid w:val="00965176"/>
    <w:rsid w:val="00965858"/>
    <w:rsid w:val="0096593B"/>
    <w:rsid w:val="009663E5"/>
    <w:rsid w:val="009664C3"/>
    <w:rsid w:val="00966C96"/>
    <w:rsid w:val="0096765C"/>
    <w:rsid w:val="009678BD"/>
    <w:rsid w:val="00967D5E"/>
    <w:rsid w:val="009707DB"/>
    <w:rsid w:val="009718B1"/>
    <w:rsid w:val="009728EF"/>
    <w:rsid w:val="00972946"/>
    <w:rsid w:val="00973890"/>
    <w:rsid w:val="0097493D"/>
    <w:rsid w:val="00975279"/>
    <w:rsid w:val="00975A5B"/>
    <w:rsid w:val="0097782B"/>
    <w:rsid w:val="00977A07"/>
    <w:rsid w:val="0098057B"/>
    <w:rsid w:val="00980C3D"/>
    <w:rsid w:val="00980CAB"/>
    <w:rsid w:val="00980F7D"/>
    <w:rsid w:val="0098151F"/>
    <w:rsid w:val="00981A02"/>
    <w:rsid w:val="00981F1B"/>
    <w:rsid w:val="0098217D"/>
    <w:rsid w:val="009825F1"/>
    <w:rsid w:val="00982ABC"/>
    <w:rsid w:val="00983B0D"/>
    <w:rsid w:val="00984DA6"/>
    <w:rsid w:val="00987723"/>
    <w:rsid w:val="00987937"/>
    <w:rsid w:val="009904A3"/>
    <w:rsid w:val="00990683"/>
    <w:rsid w:val="009936FF"/>
    <w:rsid w:val="00994869"/>
    <w:rsid w:val="00994FF9"/>
    <w:rsid w:val="00995838"/>
    <w:rsid w:val="0099591A"/>
    <w:rsid w:val="00995B40"/>
    <w:rsid w:val="00996110"/>
    <w:rsid w:val="00996796"/>
    <w:rsid w:val="00997194"/>
    <w:rsid w:val="0099783E"/>
    <w:rsid w:val="009A05E6"/>
    <w:rsid w:val="009A0A3D"/>
    <w:rsid w:val="009A1F7D"/>
    <w:rsid w:val="009A2719"/>
    <w:rsid w:val="009A2C11"/>
    <w:rsid w:val="009A39F7"/>
    <w:rsid w:val="009A47FD"/>
    <w:rsid w:val="009A4B97"/>
    <w:rsid w:val="009A597D"/>
    <w:rsid w:val="009A5D36"/>
    <w:rsid w:val="009B1767"/>
    <w:rsid w:val="009B2C22"/>
    <w:rsid w:val="009B37DD"/>
    <w:rsid w:val="009B3930"/>
    <w:rsid w:val="009B4025"/>
    <w:rsid w:val="009B416D"/>
    <w:rsid w:val="009B4CA9"/>
    <w:rsid w:val="009B53DF"/>
    <w:rsid w:val="009B5A44"/>
    <w:rsid w:val="009B5DD1"/>
    <w:rsid w:val="009B63D4"/>
    <w:rsid w:val="009B7C7D"/>
    <w:rsid w:val="009B7E65"/>
    <w:rsid w:val="009C0C15"/>
    <w:rsid w:val="009C19F1"/>
    <w:rsid w:val="009C1BA2"/>
    <w:rsid w:val="009C2B44"/>
    <w:rsid w:val="009C2E58"/>
    <w:rsid w:val="009C35DA"/>
    <w:rsid w:val="009C3AA1"/>
    <w:rsid w:val="009C3D26"/>
    <w:rsid w:val="009C4510"/>
    <w:rsid w:val="009C4894"/>
    <w:rsid w:val="009C5075"/>
    <w:rsid w:val="009C538D"/>
    <w:rsid w:val="009C54D9"/>
    <w:rsid w:val="009C56A9"/>
    <w:rsid w:val="009C612F"/>
    <w:rsid w:val="009C61C4"/>
    <w:rsid w:val="009C63EE"/>
    <w:rsid w:val="009C64EC"/>
    <w:rsid w:val="009C66BC"/>
    <w:rsid w:val="009C7F29"/>
    <w:rsid w:val="009D17DE"/>
    <w:rsid w:val="009D2C4C"/>
    <w:rsid w:val="009D3CC2"/>
    <w:rsid w:val="009D53DF"/>
    <w:rsid w:val="009D698B"/>
    <w:rsid w:val="009D6B75"/>
    <w:rsid w:val="009D737B"/>
    <w:rsid w:val="009D75D3"/>
    <w:rsid w:val="009D7C4B"/>
    <w:rsid w:val="009E0EA6"/>
    <w:rsid w:val="009E1390"/>
    <w:rsid w:val="009E159A"/>
    <w:rsid w:val="009E20AF"/>
    <w:rsid w:val="009E2160"/>
    <w:rsid w:val="009E22AF"/>
    <w:rsid w:val="009E3505"/>
    <w:rsid w:val="009E3807"/>
    <w:rsid w:val="009E4157"/>
    <w:rsid w:val="009E4661"/>
    <w:rsid w:val="009E4B8A"/>
    <w:rsid w:val="009E57DD"/>
    <w:rsid w:val="009E5E15"/>
    <w:rsid w:val="009E606F"/>
    <w:rsid w:val="009E66BB"/>
    <w:rsid w:val="009E6907"/>
    <w:rsid w:val="009E70E1"/>
    <w:rsid w:val="009E72DD"/>
    <w:rsid w:val="009E754F"/>
    <w:rsid w:val="009E7ACF"/>
    <w:rsid w:val="009E7D65"/>
    <w:rsid w:val="009E7FE5"/>
    <w:rsid w:val="009F0813"/>
    <w:rsid w:val="009F0921"/>
    <w:rsid w:val="009F09A3"/>
    <w:rsid w:val="009F0B91"/>
    <w:rsid w:val="009F1815"/>
    <w:rsid w:val="009F21C0"/>
    <w:rsid w:val="009F31E2"/>
    <w:rsid w:val="009F5BFC"/>
    <w:rsid w:val="009F617A"/>
    <w:rsid w:val="009F6455"/>
    <w:rsid w:val="009F67BC"/>
    <w:rsid w:val="00A00089"/>
    <w:rsid w:val="00A00A28"/>
    <w:rsid w:val="00A01666"/>
    <w:rsid w:val="00A01B87"/>
    <w:rsid w:val="00A02F23"/>
    <w:rsid w:val="00A02F3C"/>
    <w:rsid w:val="00A033D2"/>
    <w:rsid w:val="00A0395E"/>
    <w:rsid w:val="00A04174"/>
    <w:rsid w:val="00A05320"/>
    <w:rsid w:val="00A07203"/>
    <w:rsid w:val="00A078AD"/>
    <w:rsid w:val="00A102F3"/>
    <w:rsid w:val="00A11CE3"/>
    <w:rsid w:val="00A122A5"/>
    <w:rsid w:val="00A127F7"/>
    <w:rsid w:val="00A12AD4"/>
    <w:rsid w:val="00A133D3"/>
    <w:rsid w:val="00A150A4"/>
    <w:rsid w:val="00A16A74"/>
    <w:rsid w:val="00A179EA"/>
    <w:rsid w:val="00A202A5"/>
    <w:rsid w:val="00A20797"/>
    <w:rsid w:val="00A2124F"/>
    <w:rsid w:val="00A215B7"/>
    <w:rsid w:val="00A216C5"/>
    <w:rsid w:val="00A22EBA"/>
    <w:rsid w:val="00A2441D"/>
    <w:rsid w:val="00A24EB6"/>
    <w:rsid w:val="00A267F8"/>
    <w:rsid w:val="00A26851"/>
    <w:rsid w:val="00A26E16"/>
    <w:rsid w:val="00A30536"/>
    <w:rsid w:val="00A3096F"/>
    <w:rsid w:val="00A31A45"/>
    <w:rsid w:val="00A32218"/>
    <w:rsid w:val="00A32C9D"/>
    <w:rsid w:val="00A3374A"/>
    <w:rsid w:val="00A34711"/>
    <w:rsid w:val="00A349FC"/>
    <w:rsid w:val="00A34A73"/>
    <w:rsid w:val="00A34A8E"/>
    <w:rsid w:val="00A34F23"/>
    <w:rsid w:val="00A358DE"/>
    <w:rsid w:val="00A3631F"/>
    <w:rsid w:val="00A365B5"/>
    <w:rsid w:val="00A36DCA"/>
    <w:rsid w:val="00A36E17"/>
    <w:rsid w:val="00A36F68"/>
    <w:rsid w:val="00A4112B"/>
    <w:rsid w:val="00A4152A"/>
    <w:rsid w:val="00A427DE"/>
    <w:rsid w:val="00A42D48"/>
    <w:rsid w:val="00A42E06"/>
    <w:rsid w:val="00A44859"/>
    <w:rsid w:val="00A44B95"/>
    <w:rsid w:val="00A44EF8"/>
    <w:rsid w:val="00A44FF8"/>
    <w:rsid w:val="00A45358"/>
    <w:rsid w:val="00A45A3D"/>
    <w:rsid w:val="00A46F25"/>
    <w:rsid w:val="00A5179B"/>
    <w:rsid w:val="00A51F2A"/>
    <w:rsid w:val="00A52251"/>
    <w:rsid w:val="00A525A0"/>
    <w:rsid w:val="00A53C6E"/>
    <w:rsid w:val="00A53E02"/>
    <w:rsid w:val="00A55062"/>
    <w:rsid w:val="00A56597"/>
    <w:rsid w:val="00A566D4"/>
    <w:rsid w:val="00A60507"/>
    <w:rsid w:val="00A60E89"/>
    <w:rsid w:val="00A61050"/>
    <w:rsid w:val="00A610B9"/>
    <w:rsid w:val="00A61924"/>
    <w:rsid w:val="00A62199"/>
    <w:rsid w:val="00A626C7"/>
    <w:rsid w:val="00A62A8C"/>
    <w:rsid w:val="00A62EF0"/>
    <w:rsid w:val="00A6389A"/>
    <w:rsid w:val="00A63CDE"/>
    <w:rsid w:val="00A64823"/>
    <w:rsid w:val="00A649F4"/>
    <w:rsid w:val="00A659A5"/>
    <w:rsid w:val="00A66FA1"/>
    <w:rsid w:val="00A6704F"/>
    <w:rsid w:val="00A67463"/>
    <w:rsid w:val="00A674B6"/>
    <w:rsid w:val="00A675F5"/>
    <w:rsid w:val="00A67C33"/>
    <w:rsid w:val="00A704B1"/>
    <w:rsid w:val="00A70D01"/>
    <w:rsid w:val="00A70DA3"/>
    <w:rsid w:val="00A713CD"/>
    <w:rsid w:val="00A73F46"/>
    <w:rsid w:val="00A742C5"/>
    <w:rsid w:val="00A7572F"/>
    <w:rsid w:val="00A7596B"/>
    <w:rsid w:val="00A76B04"/>
    <w:rsid w:val="00A774E4"/>
    <w:rsid w:val="00A77AF3"/>
    <w:rsid w:val="00A810BC"/>
    <w:rsid w:val="00A828EC"/>
    <w:rsid w:val="00A82F1A"/>
    <w:rsid w:val="00A834EE"/>
    <w:rsid w:val="00A83A12"/>
    <w:rsid w:val="00A83C12"/>
    <w:rsid w:val="00A83D0A"/>
    <w:rsid w:val="00A8465D"/>
    <w:rsid w:val="00A84772"/>
    <w:rsid w:val="00A8569B"/>
    <w:rsid w:val="00A86C2C"/>
    <w:rsid w:val="00A8724A"/>
    <w:rsid w:val="00A9149C"/>
    <w:rsid w:val="00A91EDD"/>
    <w:rsid w:val="00A92012"/>
    <w:rsid w:val="00A92696"/>
    <w:rsid w:val="00A93601"/>
    <w:rsid w:val="00A94164"/>
    <w:rsid w:val="00A955D3"/>
    <w:rsid w:val="00A95908"/>
    <w:rsid w:val="00A95BD1"/>
    <w:rsid w:val="00A95CB7"/>
    <w:rsid w:val="00A96289"/>
    <w:rsid w:val="00A962E7"/>
    <w:rsid w:val="00A966DC"/>
    <w:rsid w:val="00A978B3"/>
    <w:rsid w:val="00AA059A"/>
    <w:rsid w:val="00AA069C"/>
    <w:rsid w:val="00AA084E"/>
    <w:rsid w:val="00AA141A"/>
    <w:rsid w:val="00AA1582"/>
    <w:rsid w:val="00AA1C32"/>
    <w:rsid w:val="00AA328C"/>
    <w:rsid w:val="00AA5586"/>
    <w:rsid w:val="00AA60E2"/>
    <w:rsid w:val="00AA71B3"/>
    <w:rsid w:val="00AA74EC"/>
    <w:rsid w:val="00AB0EFB"/>
    <w:rsid w:val="00AB17BD"/>
    <w:rsid w:val="00AB1E50"/>
    <w:rsid w:val="00AB2159"/>
    <w:rsid w:val="00AB2278"/>
    <w:rsid w:val="00AB2EE5"/>
    <w:rsid w:val="00AB386E"/>
    <w:rsid w:val="00AB4044"/>
    <w:rsid w:val="00AB4C7D"/>
    <w:rsid w:val="00AB50B4"/>
    <w:rsid w:val="00AB5A85"/>
    <w:rsid w:val="00AB6756"/>
    <w:rsid w:val="00AB75B6"/>
    <w:rsid w:val="00AC0327"/>
    <w:rsid w:val="00AC0432"/>
    <w:rsid w:val="00AC2476"/>
    <w:rsid w:val="00AC30C6"/>
    <w:rsid w:val="00AC3CC3"/>
    <w:rsid w:val="00AC3D48"/>
    <w:rsid w:val="00AC439B"/>
    <w:rsid w:val="00AC47B1"/>
    <w:rsid w:val="00AC5577"/>
    <w:rsid w:val="00AC599B"/>
    <w:rsid w:val="00AC605B"/>
    <w:rsid w:val="00AC63A0"/>
    <w:rsid w:val="00AC65B7"/>
    <w:rsid w:val="00AC7B74"/>
    <w:rsid w:val="00AD0D1D"/>
    <w:rsid w:val="00AD1276"/>
    <w:rsid w:val="00AD1458"/>
    <w:rsid w:val="00AD1DC7"/>
    <w:rsid w:val="00AD33FF"/>
    <w:rsid w:val="00AD3899"/>
    <w:rsid w:val="00AD46CD"/>
    <w:rsid w:val="00AD4E3E"/>
    <w:rsid w:val="00AD4E4C"/>
    <w:rsid w:val="00AD685E"/>
    <w:rsid w:val="00AD6D2F"/>
    <w:rsid w:val="00AD77C2"/>
    <w:rsid w:val="00AD7853"/>
    <w:rsid w:val="00AD7B28"/>
    <w:rsid w:val="00AE0105"/>
    <w:rsid w:val="00AE034F"/>
    <w:rsid w:val="00AE04CF"/>
    <w:rsid w:val="00AE1440"/>
    <w:rsid w:val="00AE17D1"/>
    <w:rsid w:val="00AE2DA4"/>
    <w:rsid w:val="00AE3507"/>
    <w:rsid w:val="00AE401D"/>
    <w:rsid w:val="00AE43E4"/>
    <w:rsid w:val="00AE4A22"/>
    <w:rsid w:val="00AE4DB6"/>
    <w:rsid w:val="00AE4EDA"/>
    <w:rsid w:val="00AE572C"/>
    <w:rsid w:val="00AE5BCA"/>
    <w:rsid w:val="00AE5C51"/>
    <w:rsid w:val="00AE62D9"/>
    <w:rsid w:val="00AE6695"/>
    <w:rsid w:val="00AE6A90"/>
    <w:rsid w:val="00AE6BD5"/>
    <w:rsid w:val="00AE6E2B"/>
    <w:rsid w:val="00AE6E42"/>
    <w:rsid w:val="00AE6EC3"/>
    <w:rsid w:val="00AE71A2"/>
    <w:rsid w:val="00AE780B"/>
    <w:rsid w:val="00AE7B91"/>
    <w:rsid w:val="00AE7E64"/>
    <w:rsid w:val="00AE7F34"/>
    <w:rsid w:val="00AF058B"/>
    <w:rsid w:val="00AF101C"/>
    <w:rsid w:val="00AF111C"/>
    <w:rsid w:val="00AF2289"/>
    <w:rsid w:val="00AF2ADD"/>
    <w:rsid w:val="00AF31BD"/>
    <w:rsid w:val="00AF3D07"/>
    <w:rsid w:val="00AF3E6A"/>
    <w:rsid w:val="00AF63A2"/>
    <w:rsid w:val="00AF6893"/>
    <w:rsid w:val="00B00AB6"/>
    <w:rsid w:val="00B00CB2"/>
    <w:rsid w:val="00B02B4C"/>
    <w:rsid w:val="00B03F3F"/>
    <w:rsid w:val="00B04A7E"/>
    <w:rsid w:val="00B04D9B"/>
    <w:rsid w:val="00B05BF3"/>
    <w:rsid w:val="00B05FDA"/>
    <w:rsid w:val="00B06953"/>
    <w:rsid w:val="00B069B8"/>
    <w:rsid w:val="00B06FF3"/>
    <w:rsid w:val="00B07E6F"/>
    <w:rsid w:val="00B1162E"/>
    <w:rsid w:val="00B122BC"/>
    <w:rsid w:val="00B12D64"/>
    <w:rsid w:val="00B13500"/>
    <w:rsid w:val="00B13CB2"/>
    <w:rsid w:val="00B14051"/>
    <w:rsid w:val="00B14052"/>
    <w:rsid w:val="00B14B5C"/>
    <w:rsid w:val="00B14DD7"/>
    <w:rsid w:val="00B14E57"/>
    <w:rsid w:val="00B153F0"/>
    <w:rsid w:val="00B169C6"/>
    <w:rsid w:val="00B16C15"/>
    <w:rsid w:val="00B172A2"/>
    <w:rsid w:val="00B17485"/>
    <w:rsid w:val="00B22B4F"/>
    <w:rsid w:val="00B22B74"/>
    <w:rsid w:val="00B22C65"/>
    <w:rsid w:val="00B22F6A"/>
    <w:rsid w:val="00B23F7B"/>
    <w:rsid w:val="00B2432E"/>
    <w:rsid w:val="00B248EC"/>
    <w:rsid w:val="00B24EAB"/>
    <w:rsid w:val="00B25F4F"/>
    <w:rsid w:val="00B265D3"/>
    <w:rsid w:val="00B266A6"/>
    <w:rsid w:val="00B27E08"/>
    <w:rsid w:val="00B27E3B"/>
    <w:rsid w:val="00B27F58"/>
    <w:rsid w:val="00B306D5"/>
    <w:rsid w:val="00B321B9"/>
    <w:rsid w:val="00B34734"/>
    <w:rsid w:val="00B34784"/>
    <w:rsid w:val="00B34A35"/>
    <w:rsid w:val="00B34FA0"/>
    <w:rsid w:val="00B357A6"/>
    <w:rsid w:val="00B35D33"/>
    <w:rsid w:val="00B36C5F"/>
    <w:rsid w:val="00B36CA3"/>
    <w:rsid w:val="00B36DAF"/>
    <w:rsid w:val="00B37E3D"/>
    <w:rsid w:val="00B41E5D"/>
    <w:rsid w:val="00B42A5E"/>
    <w:rsid w:val="00B44628"/>
    <w:rsid w:val="00B45BDA"/>
    <w:rsid w:val="00B45C29"/>
    <w:rsid w:val="00B46778"/>
    <w:rsid w:val="00B46933"/>
    <w:rsid w:val="00B47C21"/>
    <w:rsid w:val="00B50F25"/>
    <w:rsid w:val="00B520CC"/>
    <w:rsid w:val="00B52327"/>
    <w:rsid w:val="00B523ED"/>
    <w:rsid w:val="00B52891"/>
    <w:rsid w:val="00B52AC6"/>
    <w:rsid w:val="00B53B8E"/>
    <w:rsid w:val="00B546B8"/>
    <w:rsid w:val="00B552D3"/>
    <w:rsid w:val="00B553FD"/>
    <w:rsid w:val="00B6003D"/>
    <w:rsid w:val="00B62B52"/>
    <w:rsid w:val="00B654EE"/>
    <w:rsid w:val="00B65617"/>
    <w:rsid w:val="00B6648E"/>
    <w:rsid w:val="00B6753A"/>
    <w:rsid w:val="00B7002D"/>
    <w:rsid w:val="00B7041A"/>
    <w:rsid w:val="00B70616"/>
    <w:rsid w:val="00B70AE2"/>
    <w:rsid w:val="00B71DAE"/>
    <w:rsid w:val="00B729ED"/>
    <w:rsid w:val="00B73819"/>
    <w:rsid w:val="00B741C2"/>
    <w:rsid w:val="00B7538C"/>
    <w:rsid w:val="00B762C6"/>
    <w:rsid w:val="00B81A4E"/>
    <w:rsid w:val="00B81CA3"/>
    <w:rsid w:val="00B81DE5"/>
    <w:rsid w:val="00B81F96"/>
    <w:rsid w:val="00B81FBC"/>
    <w:rsid w:val="00B826A6"/>
    <w:rsid w:val="00B82A2A"/>
    <w:rsid w:val="00B82CD2"/>
    <w:rsid w:val="00B841B3"/>
    <w:rsid w:val="00B85138"/>
    <w:rsid w:val="00B86718"/>
    <w:rsid w:val="00B869BF"/>
    <w:rsid w:val="00B86F72"/>
    <w:rsid w:val="00B87616"/>
    <w:rsid w:val="00B878DA"/>
    <w:rsid w:val="00B87B90"/>
    <w:rsid w:val="00B91145"/>
    <w:rsid w:val="00B91E6E"/>
    <w:rsid w:val="00B92BB6"/>
    <w:rsid w:val="00B93E39"/>
    <w:rsid w:val="00B940D9"/>
    <w:rsid w:val="00B9443B"/>
    <w:rsid w:val="00B944E2"/>
    <w:rsid w:val="00B951AE"/>
    <w:rsid w:val="00B95BE3"/>
    <w:rsid w:val="00B96A40"/>
    <w:rsid w:val="00B96DCE"/>
    <w:rsid w:val="00B977D1"/>
    <w:rsid w:val="00B977D6"/>
    <w:rsid w:val="00BA039C"/>
    <w:rsid w:val="00BA12BB"/>
    <w:rsid w:val="00BA1500"/>
    <w:rsid w:val="00BA21D7"/>
    <w:rsid w:val="00BA225F"/>
    <w:rsid w:val="00BA280B"/>
    <w:rsid w:val="00BA2A27"/>
    <w:rsid w:val="00BA2BA0"/>
    <w:rsid w:val="00BA3D21"/>
    <w:rsid w:val="00BA402E"/>
    <w:rsid w:val="00BA58F5"/>
    <w:rsid w:val="00BA5DE7"/>
    <w:rsid w:val="00BA626F"/>
    <w:rsid w:val="00BA79EF"/>
    <w:rsid w:val="00BB0212"/>
    <w:rsid w:val="00BB0C4C"/>
    <w:rsid w:val="00BB2BBC"/>
    <w:rsid w:val="00BB36A6"/>
    <w:rsid w:val="00BB38CF"/>
    <w:rsid w:val="00BB3A21"/>
    <w:rsid w:val="00BB48EF"/>
    <w:rsid w:val="00BB4E7F"/>
    <w:rsid w:val="00BB52C8"/>
    <w:rsid w:val="00BB551E"/>
    <w:rsid w:val="00BB6DEF"/>
    <w:rsid w:val="00BB7713"/>
    <w:rsid w:val="00BB7FD0"/>
    <w:rsid w:val="00BC1309"/>
    <w:rsid w:val="00BC19EA"/>
    <w:rsid w:val="00BC1B06"/>
    <w:rsid w:val="00BC20B2"/>
    <w:rsid w:val="00BC21DF"/>
    <w:rsid w:val="00BC2D46"/>
    <w:rsid w:val="00BC30EF"/>
    <w:rsid w:val="00BC35B9"/>
    <w:rsid w:val="00BC3AD3"/>
    <w:rsid w:val="00BC40A1"/>
    <w:rsid w:val="00BC439E"/>
    <w:rsid w:val="00BC53EC"/>
    <w:rsid w:val="00BC62D7"/>
    <w:rsid w:val="00BC63F8"/>
    <w:rsid w:val="00BC6DF1"/>
    <w:rsid w:val="00BD257C"/>
    <w:rsid w:val="00BD2A2A"/>
    <w:rsid w:val="00BD391E"/>
    <w:rsid w:val="00BD3BF6"/>
    <w:rsid w:val="00BD3D5F"/>
    <w:rsid w:val="00BD455B"/>
    <w:rsid w:val="00BD51EA"/>
    <w:rsid w:val="00BD5A70"/>
    <w:rsid w:val="00BD5C0D"/>
    <w:rsid w:val="00BD5FBF"/>
    <w:rsid w:val="00BD6043"/>
    <w:rsid w:val="00BD7F29"/>
    <w:rsid w:val="00BE119F"/>
    <w:rsid w:val="00BE178D"/>
    <w:rsid w:val="00BE1924"/>
    <w:rsid w:val="00BE26E6"/>
    <w:rsid w:val="00BE2C4E"/>
    <w:rsid w:val="00BE3808"/>
    <w:rsid w:val="00BE4054"/>
    <w:rsid w:val="00BE425F"/>
    <w:rsid w:val="00BE4286"/>
    <w:rsid w:val="00BE526D"/>
    <w:rsid w:val="00BE571E"/>
    <w:rsid w:val="00BE6760"/>
    <w:rsid w:val="00BE6A54"/>
    <w:rsid w:val="00BE6D69"/>
    <w:rsid w:val="00BE786B"/>
    <w:rsid w:val="00BE7A77"/>
    <w:rsid w:val="00BF01AA"/>
    <w:rsid w:val="00BF035F"/>
    <w:rsid w:val="00BF25A4"/>
    <w:rsid w:val="00BF27C3"/>
    <w:rsid w:val="00BF3052"/>
    <w:rsid w:val="00BF316A"/>
    <w:rsid w:val="00BF3908"/>
    <w:rsid w:val="00BF39FF"/>
    <w:rsid w:val="00BF3ACD"/>
    <w:rsid w:val="00BF46BB"/>
    <w:rsid w:val="00BF498D"/>
    <w:rsid w:val="00BF4C72"/>
    <w:rsid w:val="00BF4DE1"/>
    <w:rsid w:val="00BF5AF0"/>
    <w:rsid w:val="00BF5B4C"/>
    <w:rsid w:val="00BF68D6"/>
    <w:rsid w:val="00BF6A94"/>
    <w:rsid w:val="00BF77BB"/>
    <w:rsid w:val="00BF7EA1"/>
    <w:rsid w:val="00C00084"/>
    <w:rsid w:val="00C014F8"/>
    <w:rsid w:val="00C01ADC"/>
    <w:rsid w:val="00C01E96"/>
    <w:rsid w:val="00C056EB"/>
    <w:rsid w:val="00C05AAC"/>
    <w:rsid w:val="00C067E4"/>
    <w:rsid w:val="00C06EF8"/>
    <w:rsid w:val="00C1000D"/>
    <w:rsid w:val="00C102EF"/>
    <w:rsid w:val="00C103FF"/>
    <w:rsid w:val="00C12CF7"/>
    <w:rsid w:val="00C12ED9"/>
    <w:rsid w:val="00C12EDA"/>
    <w:rsid w:val="00C141CB"/>
    <w:rsid w:val="00C14C36"/>
    <w:rsid w:val="00C14FCB"/>
    <w:rsid w:val="00C157CA"/>
    <w:rsid w:val="00C15EAD"/>
    <w:rsid w:val="00C1761F"/>
    <w:rsid w:val="00C20199"/>
    <w:rsid w:val="00C20D9C"/>
    <w:rsid w:val="00C21286"/>
    <w:rsid w:val="00C21609"/>
    <w:rsid w:val="00C25C63"/>
    <w:rsid w:val="00C25CF5"/>
    <w:rsid w:val="00C264BA"/>
    <w:rsid w:val="00C2685C"/>
    <w:rsid w:val="00C27256"/>
    <w:rsid w:val="00C27344"/>
    <w:rsid w:val="00C3028F"/>
    <w:rsid w:val="00C31CA9"/>
    <w:rsid w:val="00C320C9"/>
    <w:rsid w:val="00C33889"/>
    <w:rsid w:val="00C3544B"/>
    <w:rsid w:val="00C35ACE"/>
    <w:rsid w:val="00C35DE1"/>
    <w:rsid w:val="00C37144"/>
    <w:rsid w:val="00C3737B"/>
    <w:rsid w:val="00C379A4"/>
    <w:rsid w:val="00C37D12"/>
    <w:rsid w:val="00C40547"/>
    <w:rsid w:val="00C407EA"/>
    <w:rsid w:val="00C40845"/>
    <w:rsid w:val="00C40A64"/>
    <w:rsid w:val="00C40D32"/>
    <w:rsid w:val="00C41537"/>
    <w:rsid w:val="00C42109"/>
    <w:rsid w:val="00C42BF3"/>
    <w:rsid w:val="00C43F3F"/>
    <w:rsid w:val="00C448C9"/>
    <w:rsid w:val="00C44A08"/>
    <w:rsid w:val="00C44B78"/>
    <w:rsid w:val="00C44D5A"/>
    <w:rsid w:val="00C44F36"/>
    <w:rsid w:val="00C44FC7"/>
    <w:rsid w:val="00C45DA0"/>
    <w:rsid w:val="00C470B7"/>
    <w:rsid w:val="00C476F4"/>
    <w:rsid w:val="00C507FF"/>
    <w:rsid w:val="00C50EDC"/>
    <w:rsid w:val="00C527D6"/>
    <w:rsid w:val="00C5346A"/>
    <w:rsid w:val="00C539D4"/>
    <w:rsid w:val="00C53DE1"/>
    <w:rsid w:val="00C5400E"/>
    <w:rsid w:val="00C5478F"/>
    <w:rsid w:val="00C5505C"/>
    <w:rsid w:val="00C551E5"/>
    <w:rsid w:val="00C55BE2"/>
    <w:rsid w:val="00C55E22"/>
    <w:rsid w:val="00C56191"/>
    <w:rsid w:val="00C578CB"/>
    <w:rsid w:val="00C57F1B"/>
    <w:rsid w:val="00C602F3"/>
    <w:rsid w:val="00C604E4"/>
    <w:rsid w:val="00C6114F"/>
    <w:rsid w:val="00C622D7"/>
    <w:rsid w:val="00C62620"/>
    <w:rsid w:val="00C62B65"/>
    <w:rsid w:val="00C63BD5"/>
    <w:rsid w:val="00C63BFE"/>
    <w:rsid w:val="00C646FC"/>
    <w:rsid w:val="00C647B2"/>
    <w:rsid w:val="00C6494D"/>
    <w:rsid w:val="00C655B9"/>
    <w:rsid w:val="00C6561E"/>
    <w:rsid w:val="00C656D5"/>
    <w:rsid w:val="00C658C7"/>
    <w:rsid w:val="00C6701A"/>
    <w:rsid w:val="00C678A5"/>
    <w:rsid w:val="00C67B9D"/>
    <w:rsid w:val="00C67C60"/>
    <w:rsid w:val="00C70818"/>
    <w:rsid w:val="00C70C50"/>
    <w:rsid w:val="00C71FC0"/>
    <w:rsid w:val="00C732BC"/>
    <w:rsid w:val="00C75102"/>
    <w:rsid w:val="00C758A2"/>
    <w:rsid w:val="00C759BC"/>
    <w:rsid w:val="00C77C94"/>
    <w:rsid w:val="00C77CB2"/>
    <w:rsid w:val="00C77E12"/>
    <w:rsid w:val="00C8074E"/>
    <w:rsid w:val="00C807CE"/>
    <w:rsid w:val="00C82440"/>
    <w:rsid w:val="00C82694"/>
    <w:rsid w:val="00C82738"/>
    <w:rsid w:val="00C82D9D"/>
    <w:rsid w:val="00C83041"/>
    <w:rsid w:val="00C83863"/>
    <w:rsid w:val="00C8396E"/>
    <w:rsid w:val="00C83976"/>
    <w:rsid w:val="00C84339"/>
    <w:rsid w:val="00C84559"/>
    <w:rsid w:val="00C84BB3"/>
    <w:rsid w:val="00C8545C"/>
    <w:rsid w:val="00C8597C"/>
    <w:rsid w:val="00C85CF2"/>
    <w:rsid w:val="00C86B86"/>
    <w:rsid w:val="00C86C68"/>
    <w:rsid w:val="00C8758F"/>
    <w:rsid w:val="00C9001E"/>
    <w:rsid w:val="00C902E3"/>
    <w:rsid w:val="00C90735"/>
    <w:rsid w:val="00C90A94"/>
    <w:rsid w:val="00C91001"/>
    <w:rsid w:val="00C92698"/>
    <w:rsid w:val="00C92B95"/>
    <w:rsid w:val="00C9399A"/>
    <w:rsid w:val="00C93D2A"/>
    <w:rsid w:val="00C95DF6"/>
    <w:rsid w:val="00C9677B"/>
    <w:rsid w:val="00C96788"/>
    <w:rsid w:val="00C97917"/>
    <w:rsid w:val="00C97DEE"/>
    <w:rsid w:val="00CA019D"/>
    <w:rsid w:val="00CA0470"/>
    <w:rsid w:val="00CA0519"/>
    <w:rsid w:val="00CA052F"/>
    <w:rsid w:val="00CA054B"/>
    <w:rsid w:val="00CA069E"/>
    <w:rsid w:val="00CA0799"/>
    <w:rsid w:val="00CA0D9B"/>
    <w:rsid w:val="00CA0F60"/>
    <w:rsid w:val="00CA0FD9"/>
    <w:rsid w:val="00CA2C76"/>
    <w:rsid w:val="00CA5141"/>
    <w:rsid w:val="00CA6E9B"/>
    <w:rsid w:val="00CB0064"/>
    <w:rsid w:val="00CB00FE"/>
    <w:rsid w:val="00CB0245"/>
    <w:rsid w:val="00CB0B99"/>
    <w:rsid w:val="00CB1089"/>
    <w:rsid w:val="00CB1527"/>
    <w:rsid w:val="00CB17E8"/>
    <w:rsid w:val="00CB1A09"/>
    <w:rsid w:val="00CB24D8"/>
    <w:rsid w:val="00CB2684"/>
    <w:rsid w:val="00CB43B7"/>
    <w:rsid w:val="00CB4DDD"/>
    <w:rsid w:val="00CB588E"/>
    <w:rsid w:val="00CB68A2"/>
    <w:rsid w:val="00CB6C90"/>
    <w:rsid w:val="00CB7081"/>
    <w:rsid w:val="00CB750A"/>
    <w:rsid w:val="00CB7560"/>
    <w:rsid w:val="00CB7578"/>
    <w:rsid w:val="00CB7E42"/>
    <w:rsid w:val="00CC007F"/>
    <w:rsid w:val="00CC19F3"/>
    <w:rsid w:val="00CC34B0"/>
    <w:rsid w:val="00CC3A42"/>
    <w:rsid w:val="00CC433B"/>
    <w:rsid w:val="00CC43E6"/>
    <w:rsid w:val="00CC5A3E"/>
    <w:rsid w:val="00CC5BA7"/>
    <w:rsid w:val="00CC5FD6"/>
    <w:rsid w:val="00CC6178"/>
    <w:rsid w:val="00CC65E3"/>
    <w:rsid w:val="00CC7A70"/>
    <w:rsid w:val="00CD0659"/>
    <w:rsid w:val="00CD17FC"/>
    <w:rsid w:val="00CD1DD1"/>
    <w:rsid w:val="00CD2798"/>
    <w:rsid w:val="00CD4748"/>
    <w:rsid w:val="00CD6413"/>
    <w:rsid w:val="00CD7195"/>
    <w:rsid w:val="00CD73C0"/>
    <w:rsid w:val="00CD7A3E"/>
    <w:rsid w:val="00CD7E7B"/>
    <w:rsid w:val="00CE0A14"/>
    <w:rsid w:val="00CE0AC5"/>
    <w:rsid w:val="00CE1669"/>
    <w:rsid w:val="00CE2822"/>
    <w:rsid w:val="00CE2B02"/>
    <w:rsid w:val="00CE311F"/>
    <w:rsid w:val="00CE466C"/>
    <w:rsid w:val="00CE514D"/>
    <w:rsid w:val="00CE568B"/>
    <w:rsid w:val="00CE600F"/>
    <w:rsid w:val="00CE60F8"/>
    <w:rsid w:val="00CE63A6"/>
    <w:rsid w:val="00CE722C"/>
    <w:rsid w:val="00CE7F87"/>
    <w:rsid w:val="00CF0E6A"/>
    <w:rsid w:val="00CF0EB9"/>
    <w:rsid w:val="00CF177D"/>
    <w:rsid w:val="00CF1CF8"/>
    <w:rsid w:val="00CF3510"/>
    <w:rsid w:val="00CF36E2"/>
    <w:rsid w:val="00CF3932"/>
    <w:rsid w:val="00CF4FC1"/>
    <w:rsid w:val="00CF55DF"/>
    <w:rsid w:val="00CF5DCF"/>
    <w:rsid w:val="00CF60A6"/>
    <w:rsid w:val="00D003C1"/>
    <w:rsid w:val="00D00E95"/>
    <w:rsid w:val="00D02866"/>
    <w:rsid w:val="00D033AF"/>
    <w:rsid w:val="00D0366A"/>
    <w:rsid w:val="00D03F01"/>
    <w:rsid w:val="00D04221"/>
    <w:rsid w:val="00D04CD9"/>
    <w:rsid w:val="00D04E27"/>
    <w:rsid w:val="00D04F62"/>
    <w:rsid w:val="00D0691F"/>
    <w:rsid w:val="00D06BED"/>
    <w:rsid w:val="00D06D38"/>
    <w:rsid w:val="00D06F19"/>
    <w:rsid w:val="00D07CF3"/>
    <w:rsid w:val="00D108CA"/>
    <w:rsid w:val="00D10F9F"/>
    <w:rsid w:val="00D114C6"/>
    <w:rsid w:val="00D11C02"/>
    <w:rsid w:val="00D12809"/>
    <w:rsid w:val="00D13273"/>
    <w:rsid w:val="00D1342C"/>
    <w:rsid w:val="00D13CDB"/>
    <w:rsid w:val="00D149F0"/>
    <w:rsid w:val="00D14A4E"/>
    <w:rsid w:val="00D157C4"/>
    <w:rsid w:val="00D16007"/>
    <w:rsid w:val="00D16545"/>
    <w:rsid w:val="00D1676A"/>
    <w:rsid w:val="00D1679F"/>
    <w:rsid w:val="00D16FF2"/>
    <w:rsid w:val="00D175D5"/>
    <w:rsid w:val="00D17E2F"/>
    <w:rsid w:val="00D201AD"/>
    <w:rsid w:val="00D2053E"/>
    <w:rsid w:val="00D210E1"/>
    <w:rsid w:val="00D2275C"/>
    <w:rsid w:val="00D2378A"/>
    <w:rsid w:val="00D23B0F"/>
    <w:rsid w:val="00D23D69"/>
    <w:rsid w:val="00D23DA1"/>
    <w:rsid w:val="00D2410F"/>
    <w:rsid w:val="00D26816"/>
    <w:rsid w:val="00D27A5F"/>
    <w:rsid w:val="00D300E3"/>
    <w:rsid w:val="00D30182"/>
    <w:rsid w:val="00D3062D"/>
    <w:rsid w:val="00D3068D"/>
    <w:rsid w:val="00D30D13"/>
    <w:rsid w:val="00D31712"/>
    <w:rsid w:val="00D31DE3"/>
    <w:rsid w:val="00D3210A"/>
    <w:rsid w:val="00D329E1"/>
    <w:rsid w:val="00D3365A"/>
    <w:rsid w:val="00D33843"/>
    <w:rsid w:val="00D33953"/>
    <w:rsid w:val="00D339A7"/>
    <w:rsid w:val="00D358F9"/>
    <w:rsid w:val="00D359C2"/>
    <w:rsid w:val="00D35A42"/>
    <w:rsid w:val="00D35C0C"/>
    <w:rsid w:val="00D35C96"/>
    <w:rsid w:val="00D35EAB"/>
    <w:rsid w:val="00D35F9B"/>
    <w:rsid w:val="00D35FAA"/>
    <w:rsid w:val="00D3668C"/>
    <w:rsid w:val="00D375E3"/>
    <w:rsid w:val="00D37BDE"/>
    <w:rsid w:val="00D42227"/>
    <w:rsid w:val="00D42736"/>
    <w:rsid w:val="00D43170"/>
    <w:rsid w:val="00D43BBD"/>
    <w:rsid w:val="00D4406A"/>
    <w:rsid w:val="00D44745"/>
    <w:rsid w:val="00D45982"/>
    <w:rsid w:val="00D45DC5"/>
    <w:rsid w:val="00D46525"/>
    <w:rsid w:val="00D47129"/>
    <w:rsid w:val="00D47B80"/>
    <w:rsid w:val="00D506E7"/>
    <w:rsid w:val="00D51601"/>
    <w:rsid w:val="00D51A6A"/>
    <w:rsid w:val="00D51AA9"/>
    <w:rsid w:val="00D529F3"/>
    <w:rsid w:val="00D52D2F"/>
    <w:rsid w:val="00D52E6D"/>
    <w:rsid w:val="00D537D4"/>
    <w:rsid w:val="00D53EE7"/>
    <w:rsid w:val="00D5410B"/>
    <w:rsid w:val="00D544C5"/>
    <w:rsid w:val="00D54A58"/>
    <w:rsid w:val="00D54C28"/>
    <w:rsid w:val="00D564C5"/>
    <w:rsid w:val="00D57B06"/>
    <w:rsid w:val="00D57B8B"/>
    <w:rsid w:val="00D60021"/>
    <w:rsid w:val="00D612FB"/>
    <w:rsid w:val="00D61921"/>
    <w:rsid w:val="00D61AAE"/>
    <w:rsid w:val="00D61C44"/>
    <w:rsid w:val="00D62EDF"/>
    <w:rsid w:val="00D62FA7"/>
    <w:rsid w:val="00D63777"/>
    <w:rsid w:val="00D64717"/>
    <w:rsid w:val="00D64D25"/>
    <w:rsid w:val="00D652D3"/>
    <w:rsid w:val="00D65A50"/>
    <w:rsid w:val="00D706E4"/>
    <w:rsid w:val="00D71DE3"/>
    <w:rsid w:val="00D7205A"/>
    <w:rsid w:val="00D725F5"/>
    <w:rsid w:val="00D726CB"/>
    <w:rsid w:val="00D72C28"/>
    <w:rsid w:val="00D73A92"/>
    <w:rsid w:val="00D73B13"/>
    <w:rsid w:val="00D75294"/>
    <w:rsid w:val="00D75B5A"/>
    <w:rsid w:val="00D75B9D"/>
    <w:rsid w:val="00D75D0E"/>
    <w:rsid w:val="00D764C7"/>
    <w:rsid w:val="00D76661"/>
    <w:rsid w:val="00D76920"/>
    <w:rsid w:val="00D76ED2"/>
    <w:rsid w:val="00D77A47"/>
    <w:rsid w:val="00D8039F"/>
    <w:rsid w:val="00D80518"/>
    <w:rsid w:val="00D80E2A"/>
    <w:rsid w:val="00D818C5"/>
    <w:rsid w:val="00D82369"/>
    <w:rsid w:val="00D82FF0"/>
    <w:rsid w:val="00D8308D"/>
    <w:rsid w:val="00D833B3"/>
    <w:rsid w:val="00D85075"/>
    <w:rsid w:val="00D852EF"/>
    <w:rsid w:val="00D856F5"/>
    <w:rsid w:val="00D8611F"/>
    <w:rsid w:val="00D86516"/>
    <w:rsid w:val="00D8668D"/>
    <w:rsid w:val="00D86774"/>
    <w:rsid w:val="00D8714E"/>
    <w:rsid w:val="00D873F6"/>
    <w:rsid w:val="00D87F7B"/>
    <w:rsid w:val="00D90538"/>
    <w:rsid w:val="00D90852"/>
    <w:rsid w:val="00D911C3"/>
    <w:rsid w:val="00D914AD"/>
    <w:rsid w:val="00D916B9"/>
    <w:rsid w:val="00D91EA7"/>
    <w:rsid w:val="00D93AE9"/>
    <w:rsid w:val="00D94501"/>
    <w:rsid w:val="00D94602"/>
    <w:rsid w:val="00D94C0E"/>
    <w:rsid w:val="00D953B3"/>
    <w:rsid w:val="00D95457"/>
    <w:rsid w:val="00D962AC"/>
    <w:rsid w:val="00D97566"/>
    <w:rsid w:val="00D97830"/>
    <w:rsid w:val="00DA0DCD"/>
    <w:rsid w:val="00DA11B6"/>
    <w:rsid w:val="00DA1C71"/>
    <w:rsid w:val="00DA1FE8"/>
    <w:rsid w:val="00DA2100"/>
    <w:rsid w:val="00DA23AD"/>
    <w:rsid w:val="00DA2497"/>
    <w:rsid w:val="00DA2E64"/>
    <w:rsid w:val="00DA3081"/>
    <w:rsid w:val="00DA35F2"/>
    <w:rsid w:val="00DA42CA"/>
    <w:rsid w:val="00DA4F29"/>
    <w:rsid w:val="00DA63D9"/>
    <w:rsid w:val="00DA66BD"/>
    <w:rsid w:val="00DA7146"/>
    <w:rsid w:val="00DB06C3"/>
    <w:rsid w:val="00DB0B88"/>
    <w:rsid w:val="00DB0C2B"/>
    <w:rsid w:val="00DB0F59"/>
    <w:rsid w:val="00DB1074"/>
    <w:rsid w:val="00DB1106"/>
    <w:rsid w:val="00DB1B92"/>
    <w:rsid w:val="00DB1C57"/>
    <w:rsid w:val="00DB202B"/>
    <w:rsid w:val="00DB2CCE"/>
    <w:rsid w:val="00DB3416"/>
    <w:rsid w:val="00DB3977"/>
    <w:rsid w:val="00DB3A21"/>
    <w:rsid w:val="00DB3D37"/>
    <w:rsid w:val="00DB4090"/>
    <w:rsid w:val="00DB6277"/>
    <w:rsid w:val="00DB6515"/>
    <w:rsid w:val="00DB6B0B"/>
    <w:rsid w:val="00DC0724"/>
    <w:rsid w:val="00DC125E"/>
    <w:rsid w:val="00DC1C7C"/>
    <w:rsid w:val="00DC2795"/>
    <w:rsid w:val="00DC4412"/>
    <w:rsid w:val="00DC453F"/>
    <w:rsid w:val="00DC6126"/>
    <w:rsid w:val="00DC68A2"/>
    <w:rsid w:val="00DC7122"/>
    <w:rsid w:val="00DC7B94"/>
    <w:rsid w:val="00DC7BEA"/>
    <w:rsid w:val="00DC7FFB"/>
    <w:rsid w:val="00DD01CE"/>
    <w:rsid w:val="00DD091F"/>
    <w:rsid w:val="00DD0FCD"/>
    <w:rsid w:val="00DD1A74"/>
    <w:rsid w:val="00DD1FBD"/>
    <w:rsid w:val="00DD25BB"/>
    <w:rsid w:val="00DD3E2B"/>
    <w:rsid w:val="00DD4666"/>
    <w:rsid w:val="00DD48EF"/>
    <w:rsid w:val="00DD4B68"/>
    <w:rsid w:val="00DD513B"/>
    <w:rsid w:val="00DD6512"/>
    <w:rsid w:val="00DD6909"/>
    <w:rsid w:val="00DD6923"/>
    <w:rsid w:val="00DD6AB1"/>
    <w:rsid w:val="00DD6B38"/>
    <w:rsid w:val="00DD76BB"/>
    <w:rsid w:val="00DD78AA"/>
    <w:rsid w:val="00DE0988"/>
    <w:rsid w:val="00DE0D3E"/>
    <w:rsid w:val="00DE1A9B"/>
    <w:rsid w:val="00DE2761"/>
    <w:rsid w:val="00DE316A"/>
    <w:rsid w:val="00DE3B82"/>
    <w:rsid w:val="00DE4928"/>
    <w:rsid w:val="00DE5917"/>
    <w:rsid w:val="00DE5FB4"/>
    <w:rsid w:val="00DE60A1"/>
    <w:rsid w:val="00DE69EB"/>
    <w:rsid w:val="00DE701C"/>
    <w:rsid w:val="00DF004C"/>
    <w:rsid w:val="00DF033B"/>
    <w:rsid w:val="00DF0ABC"/>
    <w:rsid w:val="00DF15A2"/>
    <w:rsid w:val="00DF2CBE"/>
    <w:rsid w:val="00DF3036"/>
    <w:rsid w:val="00DF40FA"/>
    <w:rsid w:val="00DF4199"/>
    <w:rsid w:val="00DF4299"/>
    <w:rsid w:val="00DF4541"/>
    <w:rsid w:val="00DF4C83"/>
    <w:rsid w:val="00DF7485"/>
    <w:rsid w:val="00DF7513"/>
    <w:rsid w:val="00E000CE"/>
    <w:rsid w:val="00E00100"/>
    <w:rsid w:val="00E00370"/>
    <w:rsid w:val="00E008F8"/>
    <w:rsid w:val="00E01067"/>
    <w:rsid w:val="00E0133A"/>
    <w:rsid w:val="00E01687"/>
    <w:rsid w:val="00E02832"/>
    <w:rsid w:val="00E0380F"/>
    <w:rsid w:val="00E03B23"/>
    <w:rsid w:val="00E061BF"/>
    <w:rsid w:val="00E0629C"/>
    <w:rsid w:val="00E069F7"/>
    <w:rsid w:val="00E07167"/>
    <w:rsid w:val="00E07F69"/>
    <w:rsid w:val="00E10052"/>
    <w:rsid w:val="00E10135"/>
    <w:rsid w:val="00E103D9"/>
    <w:rsid w:val="00E10DFF"/>
    <w:rsid w:val="00E11126"/>
    <w:rsid w:val="00E118A1"/>
    <w:rsid w:val="00E119CF"/>
    <w:rsid w:val="00E11B90"/>
    <w:rsid w:val="00E12228"/>
    <w:rsid w:val="00E125F8"/>
    <w:rsid w:val="00E13997"/>
    <w:rsid w:val="00E1463C"/>
    <w:rsid w:val="00E151B4"/>
    <w:rsid w:val="00E15593"/>
    <w:rsid w:val="00E15640"/>
    <w:rsid w:val="00E1591E"/>
    <w:rsid w:val="00E20EB7"/>
    <w:rsid w:val="00E21740"/>
    <w:rsid w:val="00E21C1D"/>
    <w:rsid w:val="00E23162"/>
    <w:rsid w:val="00E23BD1"/>
    <w:rsid w:val="00E23CBD"/>
    <w:rsid w:val="00E242D3"/>
    <w:rsid w:val="00E243B2"/>
    <w:rsid w:val="00E24F58"/>
    <w:rsid w:val="00E25950"/>
    <w:rsid w:val="00E26901"/>
    <w:rsid w:val="00E276A0"/>
    <w:rsid w:val="00E279E3"/>
    <w:rsid w:val="00E301F8"/>
    <w:rsid w:val="00E30359"/>
    <w:rsid w:val="00E306EF"/>
    <w:rsid w:val="00E30790"/>
    <w:rsid w:val="00E30DA9"/>
    <w:rsid w:val="00E32414"/>
    <w:rsid w:val="00E3241A"/>
    <w:rsid w:val="00E32F32"/>
    <w:rsid w:val="00E34A00"/>
    <w:rsid w:val="00E35018"/>
    <w:rsid w:val="00E35307"/>
    <w:rsid w:val="00E35910"/>
    <w:rsid w:val="00E35C17"/>
    <w:rsid w:val="00E361D7"/>
    <w:rsid w:val="00E362B8"/>
    <w:rsid w:val="00E3637E"/>
    <w:rsid w:val="00E36B59"/>
    <w:rsid w:val="00E36CF1"/>
    <w:rsid w:val="00E37449"/>
    <w:rsid w:val="00E377C0"/>
    <w:rsid w:val="00E4026C"/>
    <w:rsid w:val="00E4079B"/>
    <w:rsid w:val="00E41C7F"/>
    <w:rsid w:val="00E42580"/>
    <w:rsid w:val="00E4300A"/>
    <w:rsid w:val="00E43EED"/>
    <w:rsid w:val="00E43FEF"/>
    <w:rsid w:val="00E4416C"/>
    <w:rsid w:val="00E44DDC"/>
    <w:rsid w:val="00E454C9"/>
    <w:rsid w:val="00E45604"/>
    <w:rsid w:val="00E46891"/>
    <w:rsid w:val="00E47546"/>
    <w:rsid w:val="00E47796"/>
    <w:rsid w:val="00E5114B"/>
    <w:rsid w:val="00E519E3"/>
    <w:rsid w:val="00E51E7C"/>
    <w:rsid w:val="00E53AA9"/>
    <w:rsid w:val="00E53FED"/>
    <w:rsid w:val="00E5459D"/>
    <w:rsid w:val="00E54FBD"/>
    <w:rsid w:val="00E55325"/>
    <w:rsid w:val="00E55836"/>
    <w:rsid w:val="00E56393"/>
    <w:rsid w:val="00E56AD1"/>
    <w:rsid w:val="00E57A1B"/>
    <w:rsid w:val="00E57DBB"/>
    <w:rsid w:val="00E606C2"/>
    <w:rsid w:val="00E609B5"/>
    <w:rsid w:val="00E615E2"/>
    <w:rsid w:val="00E6195E"/>
    <w:rsid w:val="00E62A12"/>
    <w:rsid w:val="00E62F44"/>
    <w:rsid w:val="00E6341B"/>
    <w:rsid w:val="00E6347B"/>
    <w:rsid w:val="00E63836"/>
    <w:rsid w:val="00E63A9B"/>
    <w:rsid w:val="00E64421"/>
    <w:rsid w:val="00E6452C"/>
    <w:rsid w:val="00E64863"/>
    <w:rsid w:val="00E652D6"/>
    <w:rsid w:val="00E65398"/>
    <w:rsid w:val="00E671A0"/>
    <w:rsid w:val="00E70D5F"/>
    <w:rsid w:val="00E70E43"/>
    <w:rsid w:val="00E72716"/>
    <w:rsid w:val="00E72A66"/>
    <w:rsid w:val="00E73A7B"/>
    <w:rsid w:val="00E73E42"/>
    <w:rsid w:val="00E7416D"/>
    <w:rsid w:val="00E74489"/>
    <w:rsid w:val="00E75232"/>
    <w:rsid w:val="00E76946"/>
    <w:rsid w:val="00E7788D"/>
    <w:rsid w:val="00E81864"/>
    <w:rsid w:val="00E823FA"/>
    <w:rsid w:val="00E83006"/>
    <w:rsid w:val="00E832A7"/>
    <w:rsid w:val="00E836D0"/>
    <w:rsid w:val="00E83DC4"/>
    <w:rsid w:val="00E83F24"/>
    <w:rsid w:val="00E84151"/>
    <w:rsid w:val="00E8432E"/>
    <w:rsid w:val="00E84C83"/>
    <w:rsid w:val="00E85470"/>
    <w:rsid w:val="00E85530"/>
    <w:rsid w:val="00E8671D"/>
    <w:rsid w:val="00E86D04"/>
    <w:rsid w:val="00E87B5E"/>
    <w:rsid w:val="00E90293"/>
    <w:rsid w:val="00E9062E"/>
    <w:rsid w:val="00E90E14"/>
    <w:rsid w:val="00E914A6"/>
    <w:rsid w:val="00E92F2D"/>
    <w:rsid w:val="00E9303A"/>
    <w:rsid w:val="00E9329F"/>
    <w:rsid w:val="00E93492"/>
    <w:rsid w:val="00E937F8"/>
    <w:rsid w:val="00E968FD"/>
    <w:rsid w:val="00E97003"/>
    <w:rsid w:val="00E97A50"/>
    <w:rsid w:val="00EA0106"/>
    <w:rsid w:val="00EA10EF"/>
    <w:rsid w:val="00EA26AC"/>
    <w:rsid w:val="00EA2955"/>
    <w:rsid w:val="00EA347B"/>
    <w:rsid w:val="00EA5C73"/>
    <w:rsid w:val="00EA77BC"/>
    <w:rsid w:val="00EA77E5"/>
    <w:rsid w:val="00EB0574"/>
    <w:rsid w:val="00EB0E3B"/>
    <w:rsid w:val="00EB2085"/>
    <w:rsid w:val="00EB24E3"/>
    <w:rsid w:val="00EB4FFB"/>
    <w:rsid w:val="00EB6163"/>
    <w:rsid w:val="00EB71C6"/>
    <w:rsid w:val="00EB74E1"/>
    <w:rsid w:val="00EB77C0"/>
    <w:rsid w:val="00EB7B13"/>
    <w:rsid w:val="00EC0072"/>
    <w:rsid w:val="00EC0452"/>
    <w:rsid w:val="00EC2BD2"/>
    <w:rsid w:val="00EC32BE"/>
    <w:rsid w:val="00EC352D"/>
    <w:rsid w:val="00EC4A7C"/>
    <w:rsid w:val="00EC4F97"/>
    <w:rsid w:val="00EC55E6"/>
    <w:rsid w:val="00EC574E"/>
    <w:rsid w:val="00EC60D6"/>
    <w:rsid w:val="00EC6A39"/>
    <w:rsid w:val="00EC7309"/>
    <w:rsid w:val="00EC7D97"/>
    <w:rsid w:val="00ED1AE8"/>
    <w:rsid w:val="00ED1EEE"/>
    <w:rsid w:val="00ED1F6A"/>
    <w:rsid w:val="00ED2634"/>
    <w:rsid w:val="00ED2DA5"/>
    <w:rsid w:val="00ED2EB9"/>
    <w:rsid w:val="00ED3064"/>
    <w:rsid w:val="00ED4388"/>
    <w:rsid w:val="00ED60A4"/>
    <w:rsid w:val="00ED76BF"/>
    <w:rsid w:val="00EE1E69"/>
    <w:rsid w:val="00EE1EE4"/>
    <w:rsid w:val="00EE1FF8"/>
    <w:rsid w:val="00EE20FA"/>
    <w:rsid w:val="00EE27CF"/>
    <w:rsid w:val="00EE331B"/>
    <w:rsid w:val="00EE3730"/>
    <w:rsid w:val="00EE4EF0"/>
    <w:rsid w:val="00EE5235"/>
    <w:rsid w:val="00EE5452"/>
    <w:rsid w:val="00EE6D9D"/>
    <w:rsid w:val="00EE71AC"/>
    <w:rsid w:val="00EF093E"/>
    <w:rsid w:val="00EF095E"/>
    <w:rsid w:val="00EF27DC"/>
    <w:rsid w:val="00EF280D"/>
    <w:rsid w:val="00EF2D75"/>
    <w:rsid w:val="00EF333D"/>
    <w:rsid w:val="00EF4087"/>
    <w:rsid w:val="00EF426C"/>
    <w:rsid w:val="00EF43F7"/>
    <w:rsid w:val="00EF4A3E"/>
    <w:rsid w:val="00EF4AE4"/>
    <w:rsid w:val="00EF5F7D"/>
    <w:rsid w:val="00EF6831"/>
    <w:rsid w:val="00EF7982"/>
    <w:rsid w:val="00F010C7"/>
    <w:rsid w:val="00F01728"/>
    <w:rsid w:val="00F02A97"/>
    <w:rsid w:val="00F04A3E"/>
    <w:rsid w:val="00F056CC"/>
    <w:rsid w:val="00F05BBB"/>
    <w:rsid w:val="00F0610E"/>
    <w:rsid w:val="00F0635B"/>
    <w:rsid w:val="00F06AA0"/>
    <w:rsid w:val="00F078DB"/>
    <w:rsid w:val="00F108D4"/>
    <w:rsid w:val="00F1257A"/>
    <w:rsid w:val="00F131A1"/>
    <w:rsid w:val="00F137ED"/>
    <w:rsid w:val="00F138FA"/>
    <w:rsid w:val="00F14C01"/>
    <w:rsid w:val="00F14CB7"/>
    <w:rsid w:val="00F16261"/>
    <w:rsid w:val="00F16456"/>
    <w:rsid w:val="00F16809"/>
    <w:rsid w:val="00F169C3"/>
    <w:rsid w:val="00F171C5"/>
    <w:rsid w:val="00F202E0"/>
    <w:rsid w:val="00F20BBA"/>
    <w:rsid w:val="00F210D2"/>
    <w:rsid w:val="00F211C3"/>
    <w:rsid w:val="00F2134E"/>
    <w:rsid w:val="00F21EB7"/>
    <w:rsid w:val="00F239ED"/>
    <w:rsid w:val="00F23D0A"/>
    <w:rsid w:val="00F24638"/>
    <w:rsid w:val="00F24B19"/>
    <w:rsid w:val="00F2579F"/>
    <w:rsid w:val="00F262E8"/>
    <w:rsid w:val="00F30149"/>
    <w:rsid w:val="00F30908"/>
    <w:rsid w:val="00F3164C"/>
    <w:rsid w:val="00F3182E"/>
    <w:rsid w:val="00F31B55"/>
    <w:rsid w:val="00F31D81"/>
    <w:rsid w:val="00F320A9"/>
    <w:rsid w:val="00F32671"/>
    <w:rsid w:val="00F32DEB"/>
    <w:rsid w:val="00F33CF8"/>
    <w:rsid w:val="00F33F5D"/>
    <w:rsid w:val="00F342FC"/>
    <w:rsid w:val="00F34F3C"/>
    <w:rsid w:val="00F35745"/>
    <w:rsid w:val="00F35895"/>
    <w:rsid w:val="00F364E8"/>
    <w:rsid w:val="00F369D8"/>
    <w:rsid w:val="00F36AAF"/>
    <w:rsid w:val="00F37E27"/>
    <w:rsid w:val="00F37F93"/>
    <w:rsid w:val="00F40489"/>
    <w:rsid w:val="00F4100B"/>
    <w:rsid w:val="00F4185D"/>
    <w:rsid w:val="00F41B13"/>
    <w:rsid w:val="00F42089"/>
    <w:rsid w:val="00F439E3"/>
    <w:rsid w:val="00F44612"/>
    <w:rsid w:val="00F44638"/>
    <w:rsid w:val="00F44AE6"/>
    <w:rsid w:val="00F44AF2"/>
    <w:rsid w:val="00F4549F"/>
    <w:rsid w:val="00F45CB1"/>
    <w:rsid w:val="00F45DBF"/>
    <w:rsid w:val="00F46143"/>
    <w:rsid w:val="00F4656D"/>
    <w:rsid w:val="00F466E6"/>
    <w:rsid w:val="00F46BA9"/>
    <w:rsid w:val="00F46E37"/>
    <w:rsid w:val="00F5062E"/>
    <w:rsid w:val="00F52167"/>
    <w:rsid w:val="00F52ABB"/>
    <w:rsid w:val="00F53262"/>
    <w:rsid w:val="00F558A2"/>
    <w:rsid w:val="00F559AD"/>
    <w:rsid w:val="00F56D15"/>
    <w:rsid w:val="00F56FC2"/>
    <w:rsid w:val="00F57701"/>
    <w:rsid w:val="00F57A53"/>
    <w:rsid w:val="00F6054A"/>
    <w:rsid w:val="00F610B8"/>
    <w:rsid w:val="00F6160D"/>
    <w:rsid w:val="00F6217E"/>
    <w:rsid w:val="00F6474B"/>
    <w:rsid w:val="00F64995"/>
    <w:rsid w:val="00F65E19"/>
    <w:rsid w:val="00F6755D"/>
    <w:rsid w:val="00F67DAA"/>
    <w:rsid w:val="00F7030B"/>
    <w:rsid w:val="00F70756"/>
    <w:rsid w:val="00F707EB"/>
    <w:rsid w:val="00F72C23"/>
    <w:rsid w:val="00F72F80"/>
    <w:rsid w:val="00F73016"/>
    <w:rsid w:val="00F73460"/>
    <w:rsid w:val="00F737D9"/>
    <w:rsid w:val="00F73900"/>
    <w:rsid w:val="00F73D19"/>
    <w:rsid w:val="00F73D37"/>
    <w:rsid w:val="00F74218"/>
    <w:rsid w:val="00F744CC"/>
    <w:rsid w:val="00F75EA5"/>
    <w:rsid w:val="00F8083B"/>
    <w:rsid w:val="00F80B9D"/>
    <w:rsid w:val="00F81D73"/>
    <w:rsid w:val="00F8212C"/>
    <w:rsid w:val="00F8244E"/>
    <w:rsid w:val="00F830E8"/>
    <w:rsid w:val="00F835DC"/>
    <w:rsid w:val="00F837B2"/>
    <w:rsid w:val="00F84132"/>
    <w:rsid w:val="00F84275"/>
    <w:rsid w:val="00F85DE7"/>
    <w:rsid w:val="00F86A7C"/>
    <w:rsid w:val="00F86E90"/>
    <w:rsid w:val="00F9036C"/>
    <w:rsid w:val="00F905BE"/>
    <w:rsid w:val="00F90D0E"/>
    <w:rsid w:val="00F911D9"/>
    <w:rsid w:val="00F919BF"/>
    <w:rsid w:val="00F928A7"/>
    <w:rsid w:val="00F93CDD"/>
    <w:rsid w:val="00F948A4"/>
    <w:rsid w:val="00F94AE3"/>
    <w:rsid w:val="00FA07F8"/>
    <w:rsid w:val="00FA0AC7"/>
    <w:rsid w:val="00FA1345"/>
    <w:rsid w:val="00FA239B"/>
    <w:rsid w:val="00FA2657"/>
    <w:rsid w:val="00FA2A0C"/>
    <w:rsid w:val="00FA36B4"/>
    <w:rsid w:val="00FA3AD6"/>
    <w:rsid w:val="00FA3E38"/>
    <w:rsid w:val="00FA42E7"/>
    <w:rsid w:val="00FA553E"/>
    <w:rsid w:val="00FA5B49"/>
    <w:rsid w:val="00FA619A"/>
    <w:rsid w:val="00FA61F6"/>
    <w:rsid w:val="00FA6325"/>
    <w:rsid w:val="00FA67E6"/>
    <w:rsid w:val="00FA7C2F"/>
    <w:rsid w:val="00FB1DAF"/>
    <w:rsid w:val="00FB25A8"/>
    <w:rsid w:val="00FB5ACA"/>
    <w:rsid w:val="00FB6DEC"/>
    <w:rsid w:val="00FB6EA0"/>
    <w:rsid w:val="00FB74AD"/>
    <w:rsid w:val="00FB7B71"/>
    <w:rsid w:val="00FB7C6C"/>
    <w:rsid w:val="00FB7D93"/>
    <w:rsid w:val="00FC0267"/>
    <w:rsid w:val="00FC0647"/>
    <w:rsid w:val="00FC0F43"/>
    <w:rsid w:val="00FC32A4"/>
    <w:rsid w:val="00FC4347"/>
    <w:rsid w:val="00FC4424"/>
    <w:rsid w:val="00FC4AAE"/>
    <w:rsid w:val="00FC56F3"/>
    <w:rsid w:val="00FC5E3F"/>
    <w:rsid w:val="00FC5FD9"/>
    <w:rsid w:val="00FC6004"/>
    <w:rsid w:val="00FC6249"/>
    <w:rsid w:val="00FC7FE5"/>
    <w:rsid w:val="00FD05A2"/>
    <w:rsid w:val="00FD0C2A"/>
    <w:rsid w:val="00FD15B7"/>
    <w:rsid w:val="00FD22CF"/>
    <w:rsid w:val="00FD2F90"/>
    <w:rsid w:val="00FD391A"/>
    <w:rsid w:val="00FD4721"/>
    <w:rsid w:val="00FD6370"/>
    <w:rsid w:val="00FD7258"/>
    <w:rsid w:val="00FD758E"/>
    <w:rsid w:val="00FD79E0"/>
    <w:rsid w:val="00FD7BE1"/>
    <w:rsid w:val="00FE02A1"/>
    <w:rsid w:val="00FE14B6"/>
    <w:rsid w:val="00FE2DC9"/>
    <w:rsid w:val="00FE3954"/>
    <w:rsid w:val="00FE3C75"/>
    <w:rsid w:val="00FE3DDC"/>
    <w:rsid w:val="00FE4077"/>
    <w:rsid w:val="00FE4265"/>
    <w:rsid w:val="00FE4807"/>
    <w:rsid w:val="00FE57D3"/>
    <w:rsid w:val="00FE622E"/>
    <w:rsid w:val="00FE62D1"/>
    <w:rsid w:val="00FE64CC"/>
    <w:rsid w:val="00FE6E4C"/>
    <w:rsid w:val="00FE716B"/>
    <w:rsid w:val="00FE7492"/>
    <w:rsid w:val="00FE7BE6"/>
    <w:rsid w:val="00FF0233"/>
    <w:rsid w:val="00FF05EA"/>
    <w:rsid w:val="00FF142D"/>
    <w:rsid w:val="00FF1D12"/>
    <w:rsid w:val="00FF1DFC"/>
    <w:rsid w:val="00FF393D"/>
    <w:rsid w:val="00FF3C41"/>
    <w:rsid w:val="00FF4099"/>
    <w:rsid w:val="00FF4FE6"/>
    <w:rsid w:val="00FF59E8"/>
    <w:rsid w:val="00FF7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uiPriority="99"/>
    <w:lsdException w:name="footer" w:locked="1" w:uiPriority="99"/>
    <w:lsdException w:name="index heading" w:locked="1"/>
    <w:lsdException w:name="caption" w:locked="1" w:qFormat="1"/>
    <w:lsdException w:name="footnote reference" w:locked="1"/>
    <w:lsdException w:name="annotation reference" w:locked="1"/>
    <w:lsdException w:name="page number" w:locked="1"/>
    <w:lsdException w:name="endnote text"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Title" w:locked="1" w:qFormat="1"/>
    <w:lsdException w:name="Default Paragraph Font" w:locked="1"/>
    <w:lsdException w:name="Body Text" w:locked="1"/>
    <w:lsdException w:name="Body Text Indent" w:locked="1"/>
    <w:lsdException w:name="List Continue" w:locked="1"/>
    <w:lsdException w:name="List Continue 2" w:locked="1"/>
    <w:lsdException w:name="Subtitle" w:locked="1" w:qFormat="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Normal (Web)" w:locked="1" w:uiPriority="99"/>
    <w:lsdException w:name="HTML Preformatted" w:locked="1"/>
    <w:lsdException w:name="annotation subject" w:locked="1"/>
    <w:lsdException w:name="No List" w:locked="1"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37F8"/>
    <w:rPr>
      <w:sz w:val="24"/>
      <w:szCs w:val="24"/>
    </w:rPr>
  </w:style>
  <w:style w:type="paragraph" w:styleId="10">
    <w:name w:val="heading 1"/>
    <w:basedOn w:val="a"/>
    <w:next w:val="a"/>
    <w:link w:val="11"/>
    <w:qFormat/>
    <w:rsid w:val="00E937F8"/>
    <w:pPr>
      <w:keepNext/>
      <w:spacing w:before="240" w:after="60"/>
      <w:jc w:val="center"/>
      <w:outlineLvl w:val="0"/>
    </w:pPr>
    <w:rPr>
      <w:b/>
      <w:kern w:val="28"/>
      <w:sz w:val="36"/>
      <w:szCs w:val="20"/>
    </w:rPr>
  </w:style>
  <w:style w:type="paragraph" w:styleId="23">
    <w:name w:val="heading 2"/>
    <w:basedOn w:val="a"/>
    <w:next w:val="a"/>
    <w:link w:val="24"/>
    <w:qFormat/>
    <w:rsid w:val="00101B44"/>
    <w:pPr>
      <w:keepNext/>
      <w:spacing w:before="240" w:after="60"/>
      <w:outlineLvl w:val="1"/>
    </w:pPr>
    <w:rPr>
      <w:b/>
      <w:sz w:val="28"/>
      <w:szCs w:val="20"/>
    </w:rPr>
  </w:style>
  <w:style w:type="paragraph" w:styleId="30">
    <w:name w:val="heading 3"/>
    <w:basedOn w:val="a"/>
    <w:next w:val="a"/>
    <w:link w:val="31"/>
    <w:qFormat/>
    <w:rsid w:val="00116ADC"/>
    <w:pPr>
      <w:keepNext/>
      <w:jc w:val="center"/>
      <w:outlineLvl w:val="2"/>
    </w:pPr>
    <w:rPr>
      <w:sz w:val="28"/>
      <w:szCs w:val="20"/>
      <w:lang w:val="en-US"/>
    </w:rPr>
  </w:style>
  <w:style w:type="paragraph" w:styleId="40">
    <w:name w:val="heading 4"/>
    <w:basedOn w:val="a"/>
    <w:next w:val="a"/>
    <w:link w:val="41"/>
    <w:qFormat/>
    <w:rsid w:val="00E937F8"/>
    <w:pPr>
      <w:keepNext/>
      <w:spacing w:line="360" w:lineRule="exact"/>
      <w:jc w:val="center"/>
      <w:outlineLvl w:val="3"/>
    </w:pPr>
    <w:rPr>
      <w:b/>
      <w:szCs w:val="20"/>
    </w:rPr>
  </w:style>
  <w:style w:type="paragraph" w:styleId="5">
    <w:name w:val="heading 5"/>
    <w:basedOn w:val="a"/>
    <w:next w:val="a"/>
    <w:link w:val="50"/>
    <w:qFormat/>
    <w:rsid w:val="00116ADC"/>
    <w:pPr>
      <w:keepNext/>
      <w:jc w:val="both"/>
      <w:outlineLvl w:val="4"/>
    </w:pPr>
    <w:rPr>
      <w:b/>
      <w:szCs w:val="20"/>
    </w:rPr>
  </w:style>
  <w:style w:type="paragraph" w:styleId="6">
    <w:name w:val="heading 6"/>
    <w:basedOn w:val="a"/>
    <w:next w:val="a"/>
    <w:link w:val="60"/>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qFormat/>
    <w:rsid w:val="00116ADC"/>
    <w:pPr>
      <w:spacing w:after="120" w:line="360" w:lineRule="auto"/>
      <w:jc w:val="center"/>
      <w:outlineLvl w:val="6"/>
    </w:pPr>
    <w:rPr>
      <w:rFonts w:ascii="Cambria" w:hAnsi="Cambria"/>
      <w:i/>
      <w:caps/>
      <w:color w:val="943634"/>
      <w:spacing w:val="10"/>
      <w:sz w:val="20"/>
      <w:szCs w:val="20"/>
    </w:rPr>
  </w:style>
  <w:style w:type="paragraph" w:styleId="8">
    <w:name w:val="heading 8"/>
    <w:basedOn w:val="a"/>
    <w:next w:val="a"/>
    <w:link w:val="80"/>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qFormat/>
    <w:rsid w:val="00116ADC"/>
    <w:pPr>
      <w:spacing w:after="120" w:line="360" w:lineRule="auto"/>
      <w:jc w:val="center"/>
      <w:outlineLvl w:val="8"/>
    </w:pPr>
    <w:rPr>
      <w:rFonts w:ascii="Cambria" w:hAnsi="Cambria"/>
      <w:i/>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rsid w:val="00E937F8"/>
    <w:pPr>
      <w:spacing w:after="160" w:line="240" w:lineRule="exact"/>
    </w:pPr>
    <w:rPr>
      <w:sz w:val="20"/>
      <w:szCs w:val="20"/>
      <w:lang w:eastAsia="zh-CN"/>
    </w:rPr>
  </w:style>
  <w:style w:type="paragraph" w:styleId="22">
    <w:name w:val="Body Text 2"/>
    <w:basedOn w:val="a"/>
    <w:link w:val="25"/>
    <w:rsid w:val="00E937F8"/>
    <w:pPr>
      <w:numPr>
        <w:ilvl w:val="1"/>
        <w:numId w:val="3"/>
      </w:numPr>
      <w:spacing w:after="60"/>
      <w:jc w:val="both"/>
    </w:pPr>
    <w:rPr>
      <w:szCs w:val="20"/>
    </w:rPr>
  </w:style>
  <w:style w:type="paragraph" w:styleId="21">
    <w:name w:val="List Bullet 2"/>
    <w:basedOn w:val="a"/>
    <w:autoRedefine/>
    <w:rsid w:val="00E937F8"/>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2"/>
    <w:rsid w:val="00E937F8"/>
    <w:pPr>
      <w:widowControl w:val="0"/>
      <w:numPr>
        <w:numId w:val="1"/>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rsid w:val="00E937F8"/>
    <w:pPr>
      <w:spacing w:after="120" w:line="480" w:lineRule="auto"/>
      <w:ind w:left="283"/>
      <w:jc w:val="both"/>
    </w:pPr>
    <w:rPr>
      <w:szCs w:val="20"/>
    </w:rPr>
  </w:style>
  <w:style w:type="paragraph" w:customStyle="1" w:styleId="a3">
    <w:name w:val="Íîðìàëüíûé"/>
    <w:semiHidden/>
    <w:rsid w:val="00E937F8"/>
    <w:rPr>
      <w:rFonts w:ascii="Courier" w:hAnsi="Courier"/>
      <w:sz w:val="24"/>
      <w:lang w:val="en-GB"/>
    </w:rPr>
  </w:style>
  <w:style w:type="character" w:customStyle="1" w:styleId="a4">
    <w:name w:val="Основной шрифт"/>
    <w:semiHidden/>
    <w:rsid w:val="00E937F8"/>
  </w:style>
  <w:style w:type="character" w:styleId="a5">
    <w:name w:val="Hyperlink"/>
    <w:uiPriority w:val="99"/>
    <w:rsid w:val="00E937F8"/>
    <w:rPr>
      <w:color w:val="0000FF"/>
      <w:u w:val="single"/>
    </w:rPr>
  </w:style>
  <w:style w:type="paragraph" w:styleId="a6">
    <w:name w:val="Plain Text"/>
    <w:basedOn w:val="a"/>
    <w:link w:val="a7"/>
    <w:rsid w:val="00E937F8"/>
    <w:rPr>
      <w:rFonts w:ascii="Courier New" w:hAnsi="Courier New"/>
      <w:sz w:val="20"/>
      <w:szCs w:val="20"/>
    </w:rPr>
  </w:style>
  <w:style w:type="paragraph" w:styleId="a8">
    <w:name w:val="List Bullet"/>
    <w:basedOn w:val="a"/>
    <w:autoRedefine/>
    <w:rsid w:val="00E937F8"/>
    <w:pPr>
      <w:widowControl w:val="0"/>
      <w:spacing w:after="60"/>
      <w:jc w:val="both"/>
    </w:pPr>
  </w:style>
  <w:style w:type="paragraph" w:styleId="a9">
    <w:name w:val="Normal (Web)"/>
    <w:basedOn w:val="a"/>
    <w:uiPriority w:val="99"/>
    <w:rsid w:val="00E937F8"/>
    <w:pPr>
      <w:spacing w:before="100" w:beforeAutospacing="1" w:after="100" w:afterAutospacing="1"/>
    </w:pPr>
  </w:style>
  <w:style w:type="paragraph" w:styleId="33">
    <w:name w:val="Body Text 3"/>
    <w:basedOn w:val="a"/>
    <w:link w:val="34"/>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Cs w:val="20"/>
    </w:rPr>
  </w:style>
  <w:style w:type="paragraph" w:styleId="aa">
    <w:name w:val="Body Text Indent"/>
    <w:basedOn w:val="a"/>
    <w:link w:val="ab"/>
    <w:rsid w:val="00E937F8"/>
    <w:pPr>
      <w:spacing w:before="60"/>
      <w:ind w:firstLine="851"/>
      <w:jc w:val="both"/>
    </w:pPr>
    <w:rPr>
      <w:szCs w:val="20"/>
    </w:rPr>
  </w:style>
  <w:style w:type="paragraph" w:styleId="ac">
    <w:name w:val="Body Text"/>
    <w:aliases w:val="Знак1 Знак"/>
    <w:basedOn w:val="a"/>
    <w:link w:val="ad"/>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tabs>
        <w:tab w:val="num" w:pos="567"/>
      </w:tabs>
      <w:suppressAutoHyphens/>
      <w:spacing w:after="60"/>
      <w:ind w:hanging="567"/>
      <w:jc w:val="both"/>
    </w:pPr>
    <w:rPr>
      <w:b/>
      <w:szCs w:val="20"/>
    </w:rPr>
  </w:style>
  <w:style w:type="paragraph" w:styleId="2">
    <w:name w:val="List Number 2"/>
    <w:basedOn w:val="a"/>
    <w:rsid w:val="00E937F8"/>
    <w:pPr>
      <w:numPr>
        <w:numId w:val="2"/>
      </w:numPr>
    </w:pPr>
  </w:style>
  <w:style w:type="paragraph" w:customStyle="1" w:styleId="FR4">
    <w:name w:val="FR4"/>
    <w:rsid w:val="00E937F8"/>
    <w:pPr>
      <w:widowControl w:val="0"/>
      <w:spacing w:before="20"/>
      <w:ind w:left="7160"/>
      <w:jc w:val="both"/>
    </w:pPr>
    <w:rPr>
      <w:rFonts w:ascii="Arial" w:hAnsi="Arial"/>
      <w:b/>
      <w:sz w:val="22"/>
    </w:rPr>
  </w:style>
  <w:style w:type="table" w:styleId="ae">
    <w:name w:val="Table Grid"/>
    <w:basedOn w:val="a1"/>
    <w:uiPriority w:val="59"/>
    <w:rsid w:val="00E9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rsid w:val="00152112"/>
    <w:pPr>
      <w:tabs>
        <w:tab w:val="right" w:leader="dot" w:pos="10195"/>
      </w:tabs>
      <w:spacing w:before="120"/>
    </w:pPr>
    <w:rPr>
      <w:bCs/>
      <w:iCs/>
      <w:noProof/>
      <w:sz w:val="28"/>
      <w:szCs w:val="28"/>
    </w:rPr>
  </w:style>
  <w:style w:type="paragraph" w:styleId="af">
    <w:name w:val="footer"/>
    <w:basedOn w:val="a"/>
    <w:link w:val="14"/>
    <w:rsid w:val="00E937F8"/>
    <w:pPr>
      <w:tabs>
        <w:tab w:val="center" w:pos="4677"/>
        <w:tab w:val="right" w:pos="9355"/>
      </w:tabs>
    </w:pPr>
    <w:rPr>
      <w:szCs w:val="20"/>
    </w:rPr>
  </w:style>
  <w:style w:type="character" w:styleId="af0">
    <w:name w:val="page number"/>
    <w:rsid w:val="00E937F8"/>
    <w:rPr>
      <w:rFonts w:cs="Times New Roman"/>
    </w:rPr>
  </w:style>
  <w:style w:type="paragraph" w:customStyle="1" w:styleId="af1">
    <w:name w:val="Тендерные данные"/>
    <w:basedOn w:val="a"/>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rPr>
  </w:style>
  <w:style w:type="character" w:customStyle="1" w:styleId="ConsNormal0">
    <w:name w:val="ConsNormal Знак"/>
    <w:link w:val="ConsNormal"/>
    <w:locked/>
    <w:rsid w:val="00E937F8"/>
    <w:rPr>
      <w:rFonts w:ascii="Arial" w:hAnsi="Arial"/>
      <w:lang w:val="ru-RU" w:eastAsia="ru-RU" w:bidi="ar-SA"/>
    </w:rPr>
  </w:style>
  <w:style w:type="paragraph" w:customStyle="1" w:styleId="ConsPlusNormal">
    <w:name w:val="ConsPlusNormal"/>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2">
    <w:name w:val="Знак Знак Знак Знак"/>
    <w:basedOn w:val="a"/>
    <w:rsid w:val="00676610"/>
    <w:pPr>
      <w:spacing w:after="160" w:line="240" w:lineRule="exact"/>
    </w:pPr>
    <w:rPr>
      <w:sz w:val="20"/>
      <w:szCs w:val="20"/>
      <w:lang w:eastAsia="zh-CN"/>
    </w:rPr>
  </w:style>
  <w:style w:type="paragraph" w:customStyle="1" w:styleId="ConsPlusCell">
    <w:name w:val="ConsPlusCell"/>
    <w:rsid w:val="009E159A"/>
    <w:pPr>
      <w:widowControl w:val="0"/>
      <w:autoSpaceDE w:val="0"/>
      <w:autoSpaceDN w:val="0"/>
      <w:adjustRightInd w:val="0"/>
    </w:pPr>
    <w:rPr>
      <w:rFonts w:ascii="Arial" w:hAnsi="Arial" w:cs="Arial"/>
    </w:rPr>
  </w:style>
  <w:style w:type="paragraph" w:customStyle="1" w:styleId="af3">
    <w:name w:val="Содержимое таблицы"/>
    <w:basedOn w:val="a"/>
    <w:rsid w:val="00A626C7"/>
    <w:pPr>
      <w:widowControl w:val="0"/>
      <w:suppressLineNumbers/>
      <w:suppressAutoHyphens/>
    </w:pPr>
    <w:rPr>
      <w:kern w:val="1"/>
    </w:rPr>
  </w:style>
  <w:style w:type="paragraph" w:styleId="af4">
    <w:name w:val="Balloon Text"/>
    <w:basedOn w:val="a"/>
    <w:link w:val="15"/>
    <w:rsid w:val="00C40547"/>
    <w:rPr>
      <w:rFonts w:ascii="Tahoma" w:hAnsi="Tahoma"/>
      <w:sz w:val="16"/>
      <w:szCs w:val="20"/>
    </w:rPr>
  </w:style>
  <w:style w:type="paragraph" w:customStyle="1" w:styleId="16">
    <w:name w:val="Обычный (веб)1"/>
    <w:basedOn w:val="a"/>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sz w:val="24"/>
    </w:rPr>
  </w:style>
  <w:style w:type="character" w:customStyle="1" w:styleId="ConsPlusNonformat1">
    <w:name w:val="ConsPlusNonformat Знак Знак"/>
    <w:link w:val="ConsPlusNonformat0"/>
    <w:locked/>
    <w:rsid w:val="008938E7"/>
    <w:rPr>
      <w:rFonts w:ascii="Courier New" w:hAnsi="Courier New"/>
      <w:sz w:val="24"/>
      <w:lang w:val="ru-RU" w:eastAsia="ru-RU" w:bidi="ar-SA"/>
    </w:rPr>
  </w:style>
  <w:style w:type="paragraph" w:styleId="HTML">
    <w:name w:val="HTML Preformatted"/>
    <w:basedOn w:val="a"/>
    <w:link w:val="HTML0"/>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Standard">
    <w:name w:val="Standard"/>
    <w:rsid w:val="00775F86"/>
    <w:pPr>
      <w:widowControl w:val="0"/>
      <w:suppressAutoHyphens/>
      <w:autoSpaceDN w:val="0"/>
      <w:textAlignment w:val="baseline"/>
    </w:pPr>
    <w:rPr>
      <w:rFonts w:cs="Tahoma"/>
      <w:kern w:val="3"/>
      <w:sz w:val="24"/>
      <w:szCs w:val="24"/>
      <w:lang w:val="de-DE" w:eastAsia="ja-JP" w:bidi="fa-IR"/>
    </w:rPr>
  </w:style>
  <w:style w:type="paragraph" w:styleId="af5">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6"/>
    <w:qFormat/>
    <w:rsid w:val="00775F86"/>
    <w:pPr>
      <w:keepNext/>
      <w:spacing w:before="240" w:after="120"/>
    </w:pPr>
    <w:rPr>
      <w:rFonts w:ascii="Arial" w:eastAsia="MS PGothic" w:hAnsi="Arial" w:cs="Times New Roman"/>
      <w:sz w:val="28"/>
      <w:szCs w:val="20"/>
      <w:lang w:bidi="ar-SA"/>
    </w:rPr>
  </w:style>
  <w:style w:type="paragraph" w:customStyle="1" w:styleId="Textbody">
    <w:name w:val="Text body"/>
    <w:basedOn w:val="Standard"/>
    <w:rsid w:val="00775F86"/>
    <w:pPr>
      <w:spacing w:after="120"/>
    </w:pPr>
  </w:style>
  <w:style w:type="paragraph" w:styleId="af7">
    <w:name w:val="Title"/>
    <w:basedOn w:val="Standard"/>
    <w:next w:val="Textbody"/>
    <w:link w:val="af8"/>
    <w:qFormat/>
    <w:rsid w:val="00775F86"/>
    <w:pPr>
      <w:keepNext/>
      <w:spacing w:before="240" w:after="120"/>
    </w:pPr>
    <w:rPr>
      <w:rFonts w:ascii="Arial" w:eastAsia="MS PGothic" w:hAnsi="Arial" w:cs="Times New Roman"/>
      <w:sz w:val="28"/>
      <w:szCs w:val="20"/>
      <w:lang w:bidi="ar-SA"/>
    </w:rPr>
  </w:style>
  <w:style w:type="paragraph" w:styleId="af9">
    <w:name w:val="Subtitle"/>
    <w:basedOn w:val="af5"/>
    <w:next w:val="Textbody"/>
    <w:link w:val="afa"/>
    <w:qFormat/>
    <w:rsid w:val="00775F86"/>
    <w:pPr>
      <w:jc w:val="center"/>
    </w:pPr>
  </w:style>
  <w:style w:type="paragraph" w:styleId="afb">
    <w:name w:val="List"/>
    <w:basedOn w:val="Textbody"/>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hAnsi="Arial" w:cs="Arial"/>
      <w:kern w:val="3"/>
      <w:lang w:val="de-DE" w:eastAsia="ja-JP" w:bidi="fa-IR"/>
    </w:rPr>
  </w:style>
  <w:style w:type="paragraph" w:customStyle="1" w:styleId="ConsPlusTitle">
    <w:name w:val="ConsPlusTitle"/>
    <w:next w:val="Standard"/>
    <w:rsid w:val="00775F86"/>
    <w:pPr>
      <w:widowControl w:val="0"/>
      <w:suppressAutoHyphens/>
      <w:autoSpaceDE w:val="0"/>
      <w:autoSpaceDN w:val="0"/>
      <w:textAlignment w:val="baseline"/>
    </w:pPr>
    <w:rPr>
      <w:rFonts w:ascii="Arial" w:hAnsi="Arial" w:cs="Arial"/>
      <w:b/>
      <w:bCs/>
      <w:kern w:val="3"/>
      <w:lang w:val="de-DE" w:eastAsia="ja-JP" w:bidi="fa-IR"/>
    </w:rPr>
  </w:style>
  <w:style w:type="paragraph" w:styleId="afc">
    <w:name w:val="header"/>
    <w:basedOn w:val="a"/>
    <w:link w:val="17"/>
    <w:rsid w:val="00775F86"/>
    <w:pPr>
      <w:widowControl w:val="0"/>
      <w:tabs>
        <w:tab w:val="center" w:pos="4677"/>
        <w:tab w:val="right" w:pos="9355"/>
      </w:tabs>
      <w:suppressAutoHyphens/>
      <w:autoSpaceDN w:val="0"/>
      <w:textAlignment w:val="baseline"/>
    </w:pPr>
    <w:rPr>
      <w:kern w:val="3"/>
      <w:szCs w:val="20"/>
      <w:lang w:val="de-DE" w:eastAsia="ja-JP"/>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d">
    <w:name w:val="Верхний колонтитул Знак"/>
    <w:uiPriority w:val="99"/>
    <w:rsid w:val="00775F86"/>
    <w:rPr>
      <w:rFonts w:cs="Times New Roman"/>
    </w:rPr>
  </w:style>
  <w:style w:type="character" w:customStyle="1" w:styleId="afe">
    <w:name w:val="Нижний колонтитул Знак"/>
    <w:uiPriority w:val="99"/>
    <w:rsid w:val="00775F86"/>
    <w:rPr>
      <w:rFonts w:cs="Times New Roman"/>
    </w:rPr>
  </w:style>
  <w:style w:type="character" w:customStyle="1" w:styleId="aff">
    <w:name w:val="Текст выноски Знак"/>
    <w:uiPriority w:val="99"/>
    <w:rsid w:val="00775F86"/>
    <w:rPr>
      <w:rFonts w:ascii="Segoe UI" w:hAnsi="Segoe UI"/>
      <w:sz w:val="18"/>
    </w:rPr>
  </w:style>
  <w:style w:type="paragraph" w:customStyle="1" w:styleId="18">
    <w:name w:val="Абзац списка1"/>
    <w:basedOn w:val="a"/>
    <w:link w:val="ListParagraphChar3"/>
    <w:rsid w:val="00775F86"/>
    <w:pPr>
      <w:autoSpaceDN w:val="0"/>
      <w:ind w:left="720"/>
    </w:pPr>
    <w:rPr>
      <w:szCs w:val="20"/>
    </w:rPr>
  </w:style>
  <w:style w:type="character" w:customStyle="1" w:styleId="19">
    <w:name w:val="Основной шрифт абзаца1"/>
    <w:rsid w:val="00775F86"/>
  </w:style>
  <w:style w:type="paragraph" w:customStyle="1" w:styleId="1a">
    <w:name w:val="Абзац списка1"/>
    <w:basedOn w:val="a"/>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CB7560"/>
    <w:pPr>
      <w:spacing w:before="100" w:beforeAutospacing="1" w:after="100" w:afterAutospacing="1"/>
    </w:pPr>
  </w:style>
  <w:style w:type="character" w:customStyle="1" w:styleId="14">
    <w:name w:val="Нижний колонтитул Знак1"/>
    <w:link w:val="af"/>
    <w:locked/>
    <w:rsid w:val="001E5F06"/>
    <w:rPr>
      <w:sz w:val="24"/>
      <w:lang w:val="ru-RU" w:eastAsia="ru-RU"/>
    </w:rPr>
  </w:style>
  <w:style w:type="character" w:customStyle="1" w:styleId="aff0">
    <w:name w:val="Гипертекстовая ссылка"/>
    <w:rsid w:val="00365DC5"/>
    <w:rPr>
      <w:color w:val="106BBE"/>
    </w:rPr>
  </w:style>
  <w:style w:type="paragraph" w:customStyle="1" w:styleId="aff1">
    <w:name w:val="Комментарий"/>
    <w:basedOn w:val="a"/>
    <w:next w:val="a"/>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2">
    <w:name w:val="Информация об изменениях документа"/>
    <w:basedOn w:val="aff1"/>
    <w:next w:val="a"/>
    <w:rsid w:val="00365DC5"/>
    <w:rPr>
      <w:i/>
      <w:iCs/>
    </w:rPr>
  </w:style>
  <w:style w:type="character" w:customStyle="1" w:styleId="11">
    <w:name w:val="Заголовок 1 Знак"/>
    <w:link w:val="10"/>
    <w:locked/>
    <w:rsid w:val="00E30DA9"/>
    <w:rPr>
      <w:b/>
      <w:kern w:val="28"/>
      <w:sz w:val="36"/>
      <w:lang w:val="ru-RU" w:eastAsia="ru-RU"/>
    </w:rPr>
  </w:style>
  <w:style w:type="character" w:customStyle="1" w:styleId="35">
    <w:name w:val="Знак Знак3"/>
    <w:locked/>
    <w:rsid w:val="00294D4B"/>
    <w:rPr>
      <w:rFonts w:ascii="Garamond" w:hAnsi="Garamond"/>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
    <w:link w:val="stwibulletlistCharCharCharCharChar"/>
    <w:rsid w:val="00294D4B"/>
    <w:pPr>
      <w:widowControl w:val="0"/>
      <w:numPr>
        <w:numId w:val="6"/>
      </w:numPr>
      <w:adjustRightInd w:val="0"/>
      <w:spacing w:before="100" w:beforeAutospacing="1" w:after="100" w:afterAutospacing="1"/>
      <w:jc w:val="both"/>
    </w:pPr>
    <w:rPr>
      <w:sz w:val="22"/>
      <w:szCs w:val="22"/>
      <w:lang w:eastAsia="en-US"/>
    </w:rPr>
  </w:style>
  <w:style w:type="character" w:styleId="aff3">
    <w:name w:val="FollowedHyperlink"/>
    <w:rsid w:val="002D6ECB"/>
    <w:rPr>
      <w:color w:val="800080"/>
      <w:u w:val="single"/>
    </w:rPr>
  </w:style>
  <w:style w:type="character" w:customStyle="1" w:styleId="ad">
    <w:name w:val="Основной текст Знак"/>
    <w:aliases w:val="Знак1 Знак Знак"/>
    <w:link w:val="ac"/>
    <w:locked/>
    <w:rsid w:val="00AC599B"/>
    <w:rPr>
      <w:sz w:val="24"/>
      <w:lang w:val="ru-RU" w:eastAsia="ru-RU"/>
    </w:rPr>
  </w:style>
  <w:style w:type="character" w:styleId="aff4">
    <w:name w:val="annotation reference"/>
    <w:rsid w:val="00AC599B"/>
    <w:rPr>
      <w:sz w:val="16"/>
    </w:rPr>
  </w:style>
  <w:style w:type="paragraph" w:styleId="aff5">
    <w:name w:val="annotation text"/>
    <w:basedOn w:val="a"/>
    <w:link w:val="aff6"/>
    <w:rsid w:val="00AC599B"/>
    <w:rPr>
      <w:sz w:val="20"/>
      <w:szCs w:val="20"/>
    </w:rPr>
  </w:style>
  <w:style w:type="character" w:customStyle="1" w:styleId="aff6">
    <w:name w:val="Текст примечания Знак"/>
    <w:link w:val="aff5"/>
    <w:locked/>
    <w:rsid w:val="00AC599B"/>
    <w:rPr>
      <w:lang w:val="ru-RU" w:eastAsia="ru-RU"/>
    </w:rPr>
  </w:style>
  <w:style w:type="paragraph" w:customStyle="1" w:styleId="Default">
    <w:name w:val="Default"/>
    <w:rsid w:val="00AC599B"/>
    <w:pPr>
      <w:autoSpaceDE w:val="0"/>
      <w:autoSpaceDN w:val="0"/>
      <w:adjustRightInd w:val="0"/>
    </w:pPr>
    <w:rPr>
      <w:color w:val="000000"/>
      <w:sz w:val="24"/>
      <w:szCs w:val="24"/>
    </w:rPr>
  </w:style>
  <w:style w:type="paragraph" w:styleId="aff7">
    <w:name w:val="annotation subject"/>
    <w:basedOn w:val="aff5"/>
    <w:next w:val="aff5"/>
    <w:link w:val="aff8"/>
    <w:rsid w:val="00AD4E3E"/>
    <w:rPr>
      <w:b/>
    </w:rPr>
  </w:style>
  <w:style w:type="paragraph" w:customStyle="1" w:styleId="110">
    <w:name w:val="Абзац списка11"/>
    <w:basedOn w:val="a"/>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4"/>
    <w:locked/>
    <w:rsid w:val="00116ADC"/>
    <w:rPr>
      <w:lang w:val="ru-RU" w:eastAsia="ru-RU"/>
    </w:rPr>
  </w:style>
  <w:style w:type="paragraph" w:customStyle="1" w:styleId="aff9">
    <w:name w:val="Знак"/>
    <w:basedOn w:val="a"/>
    <w:rsid w:val="00116ADC"/>
    <w:rPr>
      <w:rFonts w:ascii="Verdana" w:hAnsi="Verdana" w:cs="Verdana"/>
      <w:sz w:val="20"/>
      <w:szCs w:val="20"/>
      <w:lang w:val="en-US" w:eastAsia="en-US"/>
    </w:rPr>
  </w:style>
  <w:style w:type="character" w:customStyle="1" w:styleId="b-serp-urlitem">
    <w:name w:val="b-serp-url__item"/>
    <w:rsid w:val="00116ADC"/>
  </w:style>
  <w:style w:type="character" w:customStyle="1" w:styleId="28">
    <w:name w:val="Основной текст (2)_"/>
    <w:link w:val="29"/>
    <w:locked/>
    <w:rsid w:val="00116ADC"/>
    <w:rPr>
      <w:rFonts w:ascii="Calibri" w:hAnsi="Calibri"/>
      <w:b/>
      <w:spacing w:val="1"/>
      <w:sz w:val="26"/>
      <w:shd w:val="clear" w:color="auto" w:fill="FFFFFF"/>
      <w:lang w:eastAsia="en-US"/>
    </w:rPr>
  </w:style>
  <w:style w:type="paragraph" w:customStyle="1" w:styleId="29">
    <w:name w:val="Основной текст (2)"/>
    <w:basedOn w:val="a"/>
    <w:link w:val="28"/>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a">
    <w:name w:val="Основной текст + Полужирный"/>
    <w:aliases w:val="Курсив,Интервал 0 pt,Основной текст + 9,5 pt,Основной текст + Georgia,6,Основной текст + CordiaUPC,17 pt,Полужирный"/>
    <w:rsid w:val="00116ADC"/>
    <w:rPr>
      <w:rFonts w:ascii="Times New Roman" w:hAnsi="Times New Roman"/>
      <w:b/>
      <w:i/>
      <w:spacing w:val="3"/>
      <w:u w:val="none"/>
      <w:lang w:val="ru-RU" w:eastAsia="ru-RU"/>
    </w:rPr>
  </w:style>
  <w:style w:type="character" w:customStyle="1" w:styleId="43">
    <w:name w:val="Основной текст (4)3"/>
    <w:rsid w:val="00116ADC"/>
    <w:rPr>
      <w:shd w:val="clear" w:color="auto" w:fill="FFFFFF"/>
    </w:rPr>
  </w:style>
  <w:style w:type="character" w:customStyle="1" w:styleId="42">
    <w:name w:val="Основной текст (4)2"/>
    <w:rsid w:val="00116ADC"/>
    <w:rPr>
      <w:shd w:val="clear" w:color="auto" w:fill="FFFFFF"/>
    </w:rPr>
  </w:style>
  <w:style w:type="character" w:customStyle="1" w:styleId="600">
    <w:name w:val="Основной текст (60)_"/>
    <w:link w:val="601"/>
    <w:locked/>
    <w:rsid w:val="00116ADC"/>
    <w:rPr>
      <w:rFonts w:ascii="Calibri" w:hAnsi="Calibri"/>
      <w:sz w:val="21"/>
      <w:shd w:val="clear" w:color="auto" w:fill="FFFFFF"/>
      <w:lang w:eastAsia="en-US"/>
    </w:rPr>
  </w:style>
  <w:style w:type="paragraph" w:customStyle="1" w:styleId="601">
    <w:name w:val="Основной текст (60)1"/>
    <w:basedOn w:val="a"/>
    <w:link w:val="600"/>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locked/>
    <w:rsid w:val="00116ADC"/>
    <w:rPr>
      <w:rFonts w:ascii="Calibri" w:hAnsi="Calibri"/>
      <w:shd w:val="clear" w:color="auto" w:fill="FFFFFF"/>
    </w:rPr>
  </w:style>
  <w:style w:type="paragraph" w:customStyle="1" w:styleId="410">
    <w:name w:val="Основной текст (4)1"/>
    <w:basedOn w:val="a"/>
    <w:link w:val="44"/>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b">
    <w:name w:val="footnote text"/>
    <w:basedOn w:val="a"/>
    <w:link w:val="affc"/>
    <w:rsid w:val="00116ADC"/>
    <w:rPr>
      <w:sz w:val="20"/>
      <w:szCs w:val="20"/>
    </w:rPr>
  </w:style>
  <w:style w:type="character" w:customStyle="1" w:styleId="affc">
    <w:name w:val="Текст сноски Знак"/>
    <w:link w:val="affb"/>
    <w:locked/>
    <w:rsid w:val="00116ADC"/>
    <w:rPr>
      <w:lang w:val="ru-RU" w:eastAsia="ru-RU"/>
    </w:rPr>
  </w:style>
  <w:style w:type="character" w:styleId="affd">
    <w:name w:val="footnote reference"/>
    <w:rsid w:val="00116ADC"/>
    <w:rPr>
      <w:vertAlign w:val="superscript"/>
    </w:rPr>
  </w:style>
  <w:style w:type="character" w:customStyle="1" w:styleId="24">
    <w:name w:val="Заголовок 2 Знак"/>
    <w:link w:val="23"/>
    <w:locked/>
    <w:rsid w:val="00101B44"/>
    <w:rPr>
      <w:b/>
      <w:sz w:val="28"/>
    </w:rPr>
  </w:style>
  <w:style w:type="character" w:customStyle="1" w:styleId="60">
    <w:name w:val="Заголовок 6 Знак"/>
    <w:link w:val="6"/>
    <w:locked/>
    <w:rsid w:val="00116ADC"/>
    <w:rPr>
      <w:rFonts w:ascii="Cambria" w:hAnsi="Cambria"/>
      <w:caps/>
      <w:color w:val="943634"/>
      <w:spacing w:val="10"/>
      <w:lang w:val="ru-RU" w:eastAsia="ru-RU"/>
    </w:rPr>
  </w:style>
  <w:style w:type="character" w:customStyle="1" w:styleId="70">
    <w:name w:val="Заголовок 7 Знак"/>
    <w:link w:val="7"/>
    <w:locked/>
    <w:rsid w:val="00116ADC"/>
    <w:rPr>
      <w:rFonts w:ascii="Cambria" w:hAnsi="Cambria"/>
      <w:i/>
      <w:caps/>
      <w:color w:val="943634"/>
      <w:spacing w:val="10"/>
      <w:lang w:val="ru-RU" w:eastAsia="ru-RU"/>
    </w:rPr>
  </w:style>
  <w:style w:type="character" w:customStyle="1" w:styleId="80">
    <w:name w:val="Заголовок 8 Знак"/>
    <w:link w:val="8"/>
    <w:locked/>
    <w:rsid w:val="00116ADC"/>
    <w:rPr>
      <w:rFonts w:ascii="Cambria" w:hAnsi="Cambria"/>
      <w:caps/>
      <w:spacing w:val="10"/>
      <w:lang w:val="ru-RU" w:eastAsia="ru-RU"/>
    </w:rPr>
  </w:style>
  <w:style w:type="character" w:customStyle="1" w:styleId="90">
    <w:name w:val="Заголовок 9 Знак"/>
    <w:link w:val="9"/>
    <w:locked/>
    <w:rsid w:val="00116ADC"/>
    <w:rPr>
      <w:rFonts w:ascii="Cambria" w:hAnsi="Cambria"/>
      <w:i/>
      <w:caps/>
      <w:spacing w:val="10"/>
      <w:lang w:val="ru-RU" w:eastAsia="ru-RU"/>
    </w:rPr>
  </w:style>
  <w:style w:type="character" w:customStyle="1" w:styleId="Heading1Char">
    <w:name w:val="Heading 1 Char"/>
    <w:locked/>
    <w:rsid w:val="00116ADC"/>
    <w:rPr>
      <w:b/>
      <w:sz w:val="28"/>
    </w:rPr>
  </w:style>
  <w:style w:type="character" w:customStyle="1" w:styleId="31">
    <w:name w:val="Заголовок 3 Знак"/>
    <w:link w:val="30"/>
    <w:locked/>
    <w:rsid w:val="00116ADC"/>
    <w:rPr>
      <w:sz w:val="28"/>
      <w:lang w:val="en-US" w:eastAsia="ru-RU"/>
    </w:rPr>
  </w:style>
  <w:style w:type="character" w:customStyle="1" w:styleId="41">
    <w:name w:val="Заголовок 4 Знак"/>
    <w:link w:val="40"/>
    <w:locked/>
    <w:rsid w:val="00116ADC"/>
    <w:rPr>
      <w:b/>
      <w:sz w:val="24"/>
      <w:lang w:val="ru-RU" w:eastAsia="ru-RU"/>
    </w:rPr>
  </w:style>
  <w:style w:type="character" w:customStyle="1" w:styleId="50">
    <w:name w:val="Заголовок 5 Знак"/>
    <w:link w:val="5"/>
    <w:locked/>
    <w:rsid w:val="00116ADC"/>
    <w:rPr>
      <w:b/>
      <w:sz w:val="24"/>
      <w:lang w:val="ru-RU" w:eastAsia="ru-RU"/>
    </w:rPr>
  </w:style>
  <w:style w:type="character" w:customStyle="1" w:styleId="27">
    <w:name w:val="Основной текст с отступом 2 Знак"/>
    <w:link w:val="26"/>
    <w:locked/>
    <w:rsid w:val="00116ADC"/>
    <w:rPr>
      <w:sz w:val="24"/>
      <w:lang w:val="ru-RU" w:eastAsia="ru-RU"/>
    </w:rPr>
  </w:style>
  <w:style w:type="character" w:customStyle="1" w:styleId="15">
    <w:name w:val="Текст выноски Знак1"/>
    <w:link w:val="af4"/>
    <w:locked/>
    <w:rsid w:val="00116ADC"/>
    <w:rPr>
      <w:rFonts w:ascii="Tahoma" w:hAnsi="Tahoma"/>
      <w:sz w:val="16"/>
      <w:lang w:val="ru-RU" w:eastAsia="ru-RU"/>
    </w:rPr>
  </w:style>
  <w:style w:type="character" w:customStyle="1" w:styleId="af8">
    <w:name w:val="Название Знак"/>
    <w:link w:val="af7"/>
    <w:locked/>
    <w:rsid w:val="00116ADC"/>
    <w:rPr>
      <w:rFonts w:ascii="Arial" w:eastAsia="MS PGothic" w:hAnsi="Arial"/>
      <w:kern w:val="3"/>
      <w:sz w:val="28"/>
      <w:lang w:val="de-DE" w:eastAsia="ja-JP"/>
    </w:rPr>
  </w:style>
  <w:style w:type="character" w:customStyle="1" w:styleId="34">
    <w:name w:val="Основной текст 3 Знак"/>
    <w:link w:val="33"/>
    <w:locked/>
    <w:rsid w:val="00116ADC"/>
    <w:rPr>
      <w:b/>
      <w:i/>
      <w:sz w:val="24"/>
      <w:lang w:val="ru-RU" w:eastAsia="ru-RU"/>
    </w:rPr>
  </w:style>
  <w:style w:type="character" w:customStyle="1" w:styleId="CommentTextChar">
    <w:name w:val="Comment Text Char"/>
    <w:locked/>
    <w:rsid w:val="00116ADC"/>
  </w:style>
  <w:style w:type="character" w:customStyle="1" w:styleId="aff8">
    <w:name w:val="Тема примечания Знак"/>
    <w:link w:val="aff7"/>
    <w:locked/>
    <w:rsid w:val="00116ADC"/>
    <w:rPr>
      <w:b/>
      <w:lang w:val="ru-RU" w:eastAsia="ru-RU"/>
    </w:rPr>
  </w:style>
  <w:style w:type="character" w:customStyle="1" w:styleId="BodyTextChar">
    <w:name w:val="Body Text Char"/>
    <w:aliases w:val="Знак1 Знак Char2,Body Text Char2"/>
    <w:locked/>
    <w:rsid w:val="00116ADC"/>
    <w:rPr>
      <w:rFonts w:ascii="Times New Roman" w:hAnsi="Times New Roman"/>
      <w:sz w:val="20"/>
      <w:shd w:val="clear" w:color="auto" w:fill="FFFFFF"/>
      <w:lang w:eastAsia="ru-RU"/>
    </w:rPr>
  </w:style>
  <w:style w:type="character" w:customStyle="1" w:styleId="ListParagraphChar">
    <w:name w:val="List Paragraph Char"/>
    <w:link w:val="110"/>
    <w:locked/>
    <w:rsid w:val="00116ADC"/>
  </w:style>
  <w:style w:type="character" w:customStyle="1" w:styleId="WW8Num1z0">
    <w:name w:val="WW8Num1z0"/>
    <w:rsid w:val="00116ADC"/>
  </w:style>
  <w:style w:type="character" w:customStyle="1" w:styleId="WW8Num1z1">
    <w:name w:val="WW8Num1z1"/>
    <w:rsid w:val="00116ADC"/>
  </w:style>
  <w:style w:type="character" w:customStyle="1" w:styleId="WW8Num1z2">
    <w:name w:val="WW8Num1z2"/>
    <w:rsid w:val="00116ADC"/>
  </w:style>
  <w:style w:type="character" w:customStyle="1" w:styleId="WW8Num1z3">
    <w:name w:val="WW8Num1z3"/>
    <w:rsid w:val="00116ADC"/>
  </w:style>
  <w:style w:type="character" w:customStyle="1" w:styleId="WW8Num1z4">
    <w:name w:val="WW8Num1z4"/>
    <w:rsid w:val="00116ADC"/>
  </w:style>
  <w:style w:type="character" w:customStyle="1" w:styleId="WW8Num1z5">
    <w:name w:val="WW8Num1z5"/>
    <w:rsid w:val="00116ADC"/>
  </w:style>
  <w:style w:type="character" w:customStyle="1" w:styleId="WW8Num1z6">
    <w:name w:val="WW8Num1z6"/>
    <w:rsid w:val="00116ADC"/>
  </w:style>
  <w:style w:type="character" w:customStyle="1" w:styleId="WW8Num1z7">
    <w:name w:val="WW8Num1z7"/>
    <w:rsid w:val="00116ADC"/>
  </w:style>
  <w:style w:type="character" w:customStyle="1" w:styleId="WW8Num1z8">
    <w:name w:val="WW8Num1z8"/>
    <w:rsid w:val="00116ADC"/>
  </w:style>
  <w:style w:type="character" w:customStyle="1" w:styleId="WW8Num2z0">
    <w:name w:val="WW8Num2z0"/>
    <w:rsid w:val="00116ADC"/>
  </w:style>
  <w:style w:type="character" w:customStyle="1" w:styleId="WW8Num2z1">
    <w:name w:val="WW8Num2z1"/>
    <w:rsid w:val="00116ADC"/>
  </w:style>
  <w:style w:type="character" w:customStyle="1" w:styleId="WW8Num2z2">
    <w:name w:val="WW8Num2z2"/>
    <w:rsid w:val="00116ADC"/>
  </w:style>
  <w:style w:type="character" w:customStyle="1" w:styleId="WW8Num2z3">
    <w:name w:val="WW8Num2z3"/>
    <w:rsid w:val="00116ADC"/>
  </w:style>
  <w:style w:type="character" w:customStyle="1" w:styleId="WW8Num2z4">
    <w:name w:val="WW8Num2z4"/>
    <w:rsid w:val="00116ADC"/>
  </w:style>
  <w:style w:type="character" w:customStyle="1" w:styleId="WW8Num2z5">
    <w:name w:val="WW8Num2z5"/>
    <w:rsid w:val="00116ADC"/>
  </w:style>
  <w:style w:type="character" w:customStyle="1" w:styleId="WW8Num2z6">
    <w:name w:val="WW8Num2z6"/>
    <w:rsid w:val="00116ADC"/>
  </w:style>
  <w:style w:type="character" w:customStyle="1" w:styleId="WW8Num2z7">
    <w:name w:val="WW8Num2z7"/>
    <w:rsid w:val="00116ADC"/>
  </w:style>
  <w:style w:type="character" w:customStyle="1" w:styleId="WW8Num2z8">
    <w:name w:val="WW8Num2z8"/>
    <w:rsid w:val="00116ADC"/>
  </w:style>
  <w:style w:type="paragraph" w:customStyle="1" w:styleId="affe">
    <w:name w:val="Заголовок"/>
    <w:basedOn w:val="a"/>
    <w:next w:val="ac"/>
    <w:rsid w:val="00116ADC"/>
    <w:pPr>
      <w:keepNext/>
      <w:suppressAutoHyphens/>
      <w:spacing w:before="240" w:after="120"/>
    </w:pPr>
    <w:rPr>
      <w:rFonts w:ascii="Arial" w:eastAsia="Microsoft YaHei" w:hAnsi="Arial" w:cs="Mangal"/>
      <w:sz w:val="28"/>
      <w:szCs w:val="28"/>
      <w:lang w:eastAsia="ar-SA"/>
    </w:rPr>
  </w:style>
  <w:style w:type="paragraph" w:customStyle="1" w:styleId="1b">
    <w:name w:val="Название1"/>
    <w:basedOn w:val="a"/>
    <w:rsid w:val="00116ADC"/>
    <w:pPr>
      <w:suppressLineNumbers/>
      <w:suppressAutoHyphens/>
      <w:spacing w:before="120" w:after="120"/>
    </w:pPr>
    <w:rPr>
      <w:rFonts w:cs="Mangal"/>
      <w:i/>
      <w:iCs/>
      <w:lang w:eastAsia="ar-SA"/>
    </w:rPr>
  </w:style>
  <w:style w:type="paragraph" w:customStyle="1" w:styleId="1c">
    <w:name w:val="Указатель1"/>
    <w:basedOn w:val="a"/>
    <w:rsid w:val="00116ADC"/>
    <w:pPr>
      <w:suppressLineNumbers/>
      <w:suppressAutoHyphens/>
    </w:pPr>
    <w:rPr>
      <w:rFonts w:cs="Mangal"/>
      <w:lang w:eastAsia="ar-SA"/>
    </w:rPr>
  </w:style>
  <w:style w:type="character" w:customStyle="1" w:styleId="17">
    <w:name w:val="Верхний колонтитул Знак1"/>
    <w:link w:val="afc"/>
    <w:locked/>
    <w:rsid w:val="00116ADC"/>
    <w:rPr>
      <w:rFonts w:eastAsia="Times New Roman"/>
      <w:kern w:val="3"/>
      <w:sz w:val="24"/>
      <w:lang w:val="de-DE" w:eastAsia="ja-JP"/>
    </w:rPr>
  </w:style>
  <w:style w:type="paragraph" w:customStyle="1" w:styleId="afff">
    <w:name w:val="Заголовок таблицы"/>
    <w:basedOn w:val="af3"/>
    <w:rsid w:val="00116ADC"/>
    <w:pPr>
      <w:widowControl/>
      <w:jc w:val="center"/>
    </w:pPr>
    <w:rPr>
      <w:b/>
      <w:bCs/>
      <w:kern w:val="0"/>
      <w:lang w:eastAsia="ar-SA"/>
    </w:rPr>
  </w:style>
  <w:style w:type="paragraph" w:customStyle="1" w:styleId="xl67">
    <w:name w:val="xl67"/>
    <w:basedOn w:val="a"/>
    <w:rsid w:val="00116ADC"/>
    <w:pPr>
      <w:spacing w:before="100" w:beforeAutospacing="1" w:after="100" w:afterAutospacing="1"/>
      <w:jc w:val="center"/>
      <w:textAlignment w:val="center"/>
    </w:pPr>
  </w:style>
  <w:style w:type="paragraph" w:customStyle="1" w:styleId="xl68">
    <w:name w:val="xl68"/>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rsid w:val="00116ADC"/>
    <w:pPr>
      <w:spacing w:before="100" w:beforeAutospacing="1" w:after="100" w:afterAutospacing="1"/>
    </w:pPr>
    <w:rPr>
      <w:color w:val="000000"/>
      <w:sz w:val="20"/>
      <w:szCs w:val="20"/>
    </w:rPr>
  </w:style>
  <w:style w:type="paragraph" w:customStyle="1" w:styleId="xl65">
    <w:name w:val="xl65"/>
    <w:basedOn w:val="a"/>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b">
    <w:name w:val="Основной текст с отступом Знак"/>
    <w:link w:val="aa"/>
    <w:locked/>
    <w:rsid w:val="00116ADC"/>
    <w:rPr>
      <w:sz w:val="24"/>
      <w:lang w:val="ru-RU" w:eastAsia="ru-RU"/>
    </w:rPr>
  </w:style>
  <w:style w:type="paragraph" w:styleId="afff0">
    <w:name w:val="Document Map"/>
    <w:basedOn w:val="a"/>
    <w:link w:val="afff1"/>
    <w:rsid w:val="00116ADC"/>
    <w:pPr>
      <w:shd w:val="clear" w:color="auto" w:fill="000080"/>
      <w:spacing w:line="360" w:lineRule="auto"/>
      <w:jc w:val="both"/>
    </w:pPr>
    <w:rPr>
      <w:rFonts w:ascii="Tahoma" w:hAnsi="Tahoma"/>
      <w:sz w:val="20"/>
      <w:szCs w:val="20"/>
    </w:rPr>
  </w:style>
  <w:style w:type="character" w:customStyle="1" w:styleId="afff1">
    <w:name w:val="Схема документа Знак"/>
    <w:link w:val="afff0"/>
    <w:locked/>
    <w:rsid w:val="00116ADC"/>
    <w:rPr>
      <w:rFonts w:ascii="Tahoma" w:hAnsi="Tahoma"/>
      <w:lang w:val="ru-RU" w:eastAsia="ru-RU"/>
    </w:rPr>
  </w:style>
  <w:style w:type="paragraph" w:customStyle="1" w:styleId="1">
    <w:name w:val="Красная строка1"/>
    <w:basedOn w:val="ac"/>
    <w:rsid w:val="00116ADC"/>
    <w:pPr>
      <w:numPr>
        <w:numId w:val="7"/>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8"/>
    <w:link w:val="S0"/>
    <w:autoRedefine/>
    <w:rsid w:val="00116ADC"/>
    <w:pPr>
      <w:widowControl/>
      <w:tabs>
        <w:tab w:val="num" w:pos="720"/>
        <w:tab w:val="left" w:pos="1260"/>
        <w:tab w:val="num" w:pos="1361"/>
      </w:tabs>
      <w:spacing w:after="0" w:line="360" w:lineRule="auto"/>
      <w:ind w:firstLine="1021"/>
    </w:pPr>
    <w:rPr>
      <w:rFonts w:ascii="Cambria" w:hAnsi="Cambria"/>
      <w:szCs w:val="20"/>
      <w:lang w:val="en-US"/>
    </w:rPr>
  </w:style>
  <w:style w:type="character" w:customStyle="1" w:styleId="S0">
    <w:name w:val="S_Маркированный Знак Знак"/>
    <w:link w:val="S"/>
    <w:locked/>
    <w:rsid w:val="00116ADC"/>
    <w:rPr>
      <w:rFonts w:ascii="Cambria" w:hAnsi="Cambria"/>
      <w:sz w:val="24"/>
      <w:lang w:val="en-US" w:eastAsia="ru-RU"/>
    </w:rPr>
  </w:style>
  <w:style w:type="paragraph" w:customStyle="1" w:styleId="S31">
    <w:name w:val="S_Нумерованный_3.1"/>
    <w:basedOn w:val="a"/>
    <w:link w:val="S310"/>
    <w:autoRedefine/>
    <w:rsid w:val="00116ADC"/>
    <w:pPr>
      <w:spacing w:line="360" w:lineRule="auto"/>
      <w:ind w:firstLine="624"/>
      <w:jc w:val="both"/>
    </w:pPr>
    <w:rPr>
      <w:rFonts w:ascii="Cambria" w:hAnsi="Cambria"/>
      <w:sz w:val="28"/>
      <w:szCs w:val="20"/>
    </w:rPr>
  </w:style>
  <w:style w:type="character" w:customStyle="1" w:styleId="S310">
    <w:name w:val="S_Нумерованный_3.1 Знак Знак"/>
    <w:link w:val="S31"/>
    <w:locked/>
    <w:rsid w:val="00116ADC"/>
    <w:rPr>
      <w:rFonts w:ascii="Cambria" w:hAnsi="Cambria"/>
      <w:sz w:val="28"/>
      <w:lang w:val="ru-RU" w:eastAsia="ru-RU"/>
    </w:rPr>
  </w:style>
  <w:style w:type="character" w:customStyle="1" w:styleId="WW8Num3z0">
    <w:name w:val="WW8Num3z0"/>
    <w:rsid w:val="00116ADC"/>
    <w:rPr>
      <w:rFonts w:ascii="Symbol" w:hAnsi="Symbol"/>
    </w:rPr>
  </w:style>
  <w:style w:type="character" w:customStyle="1" w:styleId="WW8Num4z0">
    <w:name w:val="WW8Num4z0"/>
    <w:rsid w:val="00116ADC"/>
    <w:rPr>
      <w:rFonts w:ascii="Symbol" w:hAnsi="Symbol"/>
    </w:rPr>
  </w:style>
  <w:style w:type="character" w:customStyle="1" w:styleId="WW8Num5z0">
    <w:name w:val="WW8Num5z0"/>
    <w:rsid w:val="00116ADC"/>
    <w:rPr>
      <w:rFonts w:ascii="Symbol" w:hAnsi="Symbol"/>
    </w:rPr>
  </w:style>
  <w:style w:type="character" w:customStyle="1" w:styleId="WW8Num6z0">
    <w:name w:val="WW8Num6z0"/>
    <w:rsid w:val="00116ADC"/>
    <w:rPr>
      <w:rFonts w:ascii="Symbol" w:hAnsi="Symbol"/>
    </w:rPr>
  </w:style>
  <w:style w:type="character" w:customStyle="1" w:styleId="WW8Num7z0">
    <w:name w:val="WW8Num7z0"/>
    <w:rsid w:val="00116ADC"/>
    <w:rPr>
      <w:rFonts w:ascii="Symbol" w:hAnsi="Symbol"/>
    </w:rPr>
  </w:style>
  <w:style w:type="character" w:customStyle="1" w:styleId="WW8Num8z0">
    <w:name w:val="WW8Num8z0"/>
    <w:rsid w:val="00116ADC"/>
    <w:rPr>
      <w:rFonts w:ascii="Symbol" w:hAnsi="Symbol"/>
    </w:rPr>
  </w:style>
  <w:style w:type="character" w:customStyle="1" w:styleId="WW8Num9z0">
    <w:name w:val="WW8Num9z0"/>
    <w:rsid w:val="00116ADC"/>
    <w:rPr>
      <w:rFonts w:ascii="Symbol" w:hAnsi="Symbol"/>
    </w:rPr>
  </w:style>
  <w:style w:type="character" w:customStyle="1" w:styleId="WW8Num10z0">
    <w:name w:val="WW8Num10z0"/>
    <w:rsid w:val="00116ADC"/>
    <w:rPr>
      <w:rFonts w:ascii="Times New Roman" w:hAnsi="Times New Roman"/>
    </w:rPr>
  </w:style>
  <w:style w:type="character" w:customStyle="1" w:styleId="Absatz-Standardschriftart">
    <w:name w:val="Absatz-Standardschriftart"/>
    <w:rsid w:val="00116ADC"/>
  </w:style>
  <w:style w:type="character" w:customStyle="1" w:styleId="WW-Absatz-Standardschriftart">
    <w:name w:val="WW-Absatz-Standardschriftart"/>
    <w:rsid w:val="00116ADC"/>
  </w:style>
  <w:style w:type="character" w:customStyle="1" w:styleId="WW-Absatz-Standardschriftart1">
    <w:name w:val="WW-Absatz-Standardschriftart1"/>
    <w:rsid w:val="00116ADC"/>
  </w:style>
  <w:style w:type="character" w:customStyle="1" w:styleId="WW-Absatz-Standardschriftart11">
    <w:name w:val="WW-Absatz-Standardschriftart11"/>
    <w:rsid w:val="00116ADC"/>
  </w:style>
  <w:style w:type="character" w:customStyle="1" w:styleId="WW-Absatz-Standardschriftart111">
    <w:name w:val="WW-Absatz-Standardschriftart111"/>
    <w:rsid w:val="00116ADC"/>
  </w:style>
  <w:style w:type="character" w:customStyle="1" w:styleId="WW-Absatz-Standardschriftart1111">
    <w:name w:val="WW-Absatz-Standardschriftart1111"/>
    <w:rsid w:val="00116ADC"/>
  </w:style>
  <w:style w:type="character" w:customStyle="1" w:styleId="WW-Absatz-Standardschriftart11111">
    <w:name w:val="WW-Absatz-Standardschriftart11111"/>
    <w:rsid w:val="00116ADC"/>
  </w:style>
  <w:style w:type="character" w:customStyle="1" w:styleId="WW8Num3z1">
    <w:name w:val="WW8Num3z1"/>
    <w:rsid w:val="00116ADC"/>
    <w:rPr>
      <w:rFonts w:ascii="Courier New" w:hAnsi="Courier New"/>
    </w:rPr>
  </w:style>
  <w:style w:type="character" w:customStyle="1" w:styleId="WW8Num3z2">
    <w:name w:val="WW8Num3z2"/>
    <w:rsid w:val="00116ADC"/>
    <w:rPr>
      <w:rFonts w:ascii="Wingdings" w:hAnsi="Wingdings"/>
    </w:rPr>
  </w:style>
  <w:style w:type="character" w:customStyle="1" w:styleId="WW8Num6z1">
    <w:name w:val="WW8Num6z1"/>
    <w:rsid w:val="00116ADC"/>
    <w:rPr>
      <w:rFonts w:ascii="Courier New" w:hAnsi="Courier New"/>
    </w:rPr>
  </w:style>
  <w:style w:type="character" w:customStyle="1" w:styleId="WW8Num6z2">
    <w:name w:val="WW8Num6z2"/>
    <w:rsid w:val="00116ADC"/>
    <w:rPr>
      <w:rFonts w:ascii="Wingdings" w:hAnsi="Wingdings"/>
    </w:rPr>
  </w:style>
  <w:style w:type="character" w:customStyle="1" w:styleId="WW8Num8z1">
    <w:name w:val="WW8Num8z1"/>
    <w:rsid w:val="00116ADC"/>
    <w:rPr>
      <w:rFonts w:ascii="Courier New" w:hAnsi="Courier New"/>
    </w:rPr>
  </w:style>
  <w:style w:type="character" w:customStyle="1" w:styleId="WW8Num8z2">
    <w:name w:val="WW8Num8z2"/>
    <w:rsid w:val="00116ADC"/>
    <w:rPr>
      <w:rFonts w:ascii="Wingdings" w:hAnsi="Wingdings"/>
    </w:rPr>
  </w:style>
  <w:style w:type="character" w:customStyle="1" w:styleId="WW8Num10z1">
    <w:name w:val="WW8Num10z1"/>
    <w:rsid w:val="00116ADC"/>
    <w:rPr>
      <w:rFonts w:ascii="Courier New" w:hAnsi="Courier New"/>
    </w:rPr>
  </w:style>
  <w:style w:type="character" w:customStyle="1" w:styleId="WW8Num10z2">
    <w:name w:val="WW8Num10z2"/>
    <w:rsid w:val="00116ADC"/>
    <w:rPr>
      <w:rFonts w:ascii="Wingdings" w:hAnsi="Wingdings"/>
    </w:rPr>
  </w:style>
  <w:style w:type="character" w:customStyle="1" w:styleId="WW8Num10z3">
    <w:name w:val="WW8Num10z3"/>
    <w:rsid w:val="00116ADC"/>
    <w:rPr>
      <w:rFonts w:ascii="Symbol" w:hAnsi="Symbol"/>
    </w:rPr>
  </w:style>
  <w:style w:type="character" w:customStyle="1" w:styleId="WW8Num11z0">
    <w:name w:val="WW8Num11z0"/>
    <w:rsid w:val="00116ADC"/>
    <w:rPr>
      <w:rFonts w:ascii="Symbol" w:hAnsi="Symbol"/>
    </w:rPr>
  </w:style>
  <w:style w:type="character" w:customStyle="1" w:styleId="WW8Num11z1">
    <w:name w:val="WW8Num11z1"/>
    <w:rsid w:val="00116ADC"/>
    <w:rPr>
      <w:rFonts w:ascii="Courier New" w:hAnsi="Courier New"/>
    </w:rPr>
  </w:style>
  <w:style w:type="character" w:customStyle="1" w:styleId="WW8Num11z2">
    <w:name w:val="WW8Num11z2"/>
    <w:rsid w:val="00116ADC"/>
    <w:rPr>
      <w:rFonts w:ascii="Wingdings" w:hAnsi="Wingdings"/>
    </w:rPr>
  </w:style>
  <w:style w:type="character" w:customStyle="1" w:styleId="WW8Num12z0">
    <w:name w:val="WW8Num12z0"/>
    <w:rsid w:val="00116ADC"/>
    <w:rPr>
      <w:rFonts w:ascii="Symbol" w:hAnsi="Symbol"/>
    </w:rPr>
  </w:style>
  <w:style w:type="character" w:customStyle="1" w:styleId="WW8Num12z1">
    <w:name w:val="WW8Num12z1"/>
    <w:rsid w:val="00116ADC"/>
    <w:rPr>
      <w:rFonts w:ascii="Courier New" w:hAnsi="Courier New"/>
    </w:rPr>
  </w:style>
  <w:style w:type="character" w:customStyle="1" w:styleId="WW8Num12z2">
    <w:name w:val="WW8Num12z2"/>
    <w:rsid w:val="00116ADC"/>
    <w:rPr>
      <w:rFonts w:ascii="Wingdings" w:hAnsi="Wingdings"/>
    </w:rPr>
  </w:style>
  <w:style w:type="character" w:customStyle="1" w:styleId="WW8Num13z0">
    <w:name w:val="WW8Num13z0"/>
    <w:rsid w:val="00116ADC"/>
    <w:rPr>
      <w:rFonts w:ascii="Symbol" w:hAnsi="Symbol"/>
    </w:rPr>
  </w:style>
  <w:style w:type="character" w:customStyle="1" w:styleId="WW8Num13z1">
    <w:name w:val="WW8Num13z1"/>
    <w:rsid w:val="00116ADC"/>
    <w:rPr>
      <w:rFonts w:ascii="Courier New" w:hAnsi="Courier New"/>
    </w:rPr>
  </w:style>
  <w:style w:type="character" w:customStyle="1" w:styleId="WW8Num13z2">
    <w:name w:val="WW8Num13z2"/>
    <w:rsid w:val="00116ADC"/>
    <w:rPr>
      <w:rFonts w:ascii="Wingdings" w:hAnsi="Wingdings"/>
    </w:rPr>
  </w:style>
  <w:style w:type="character" w:customStyle="1" w:styleId="WW8Num15z0">
    <w:name w:val="WW8Num15z0"/>
    <w:rsid w:val="00116ADC"/>
    <w:rPr>
      <w:rFonts w:ascii="Symbol" w:hAnsi="Symbol"/>
    </w:rPr>
  </w:style>
  <w:style w:type="character" w:customStyle="1" w:styleId="WW8Num15z1">
    <w:name w:val="WW8Num15z1"/>
    <w:rsid w:val="00116ADC"/>
    <w:rPr>
      <w:rFonts w:ascii="Courier New" w:hAnsi="Courier New"/>
    </w:rPr>
  </w:style>
  <w:style w:type="character" w:customStyle="1" w:styleId="WW8Num15z2">
    <w:name w:val="WW8Num15z2"/>
    <w:rsid w:val="00116ADC"/>
    <w:rPr>
      <w:rFonts w:ascii="Wingdings" w:hAnsi="Wingdings"/>
    </w:rPr>
  </w:style>
  <w:style w:type="character" w:customStyle="1" w:styleId="WW8Num16z0">
    <w:name w:val="WW8Num16z0"/>
    <w:rsid w:val="00116ADC"/>
    <w:rPr>
      <w:rFonts w:ascii="Symbol" w:hAnsi="Symbol"/>
    </w:rPr>
  </w:style>
  <w:style w:type="character" w:customStyle="1" w:styleId="WW8Num16z1">
    <w:name w:val="WW8Num16z1"/>
    <w:rsid w:val="00116ADC"/>
    <w:rPr>
      <w:rFonts w:ascii="Courier New" w:hAnsi="Courier New"/>
    </w:rPr>
  </w:style>
  <w:style w:type="character" w:customStyle="1" w:styleId="WW8Num16z2">
    <w:name w:val="WW8Num16z2"/>
    <w:rsid w:val="00116ADC"/>
    <w:rPr>
      <w:rFonts w:ascii="Wingdings" w:hAnsi="Wingdings"/>
    </w:rPr>
  </w:style>
  <w:style w:type="character" w:customStyle="1" w:styleId="WW8Num18z0">
    <w:name w:val="WW8Num18z0"/>
    <w:rsid w:val="00116ADC"/>
    <w:rPr>
      <w:rFonts w:ascii="Symbol" w:hAnsi="Symbol"/>
    </w:rPr>
  </w:style>
  <w:style w:type="character" w:customStyle="1" w:styleId="WW8Num18z1">
    <w:name w:val="WW8Num18z1"/>
    <w:rsid w:val="00116ADC"/>
    <w:rPr>
      <w:rFonts w:ascii="Courier New" w:hAnsi="Courier New"/>
    </w:rPr>
  </w:style>
  <w:style w:type="character" w:customStyle="1" w:styleId="WW8Num18z2">
    <w:name w:val="WW8Num18z2"/>
    <w:rsid w:val="00116ADC"/>
    <w:rPr>
      <w:rFonts w:ascii="Wingdings" w:hAnsi="Wingdings"/>
    </w:rPr>
  </w:style>
  <w:style w:type="character" w:customStyle="1" w:styleId="WW8Num20z0">
    <w:name w:val="WW8Num20z0"/>
    <w:rsid w:val="00116ADC"/>
    <w:rPr>
      <w:rFonts w:ascii="Symbol" w:hAnsi="Symbol"/>
    </w:rPr>
  </w:style>
  <w:style w:type="character" w:customStyle="1" w:styleId="WW8Num20z1">
    <w:name w:val="WW8Num20z1"/>
    <w:rsid w:val="00116ADC"/>
    <w:rPr>
      <w:rFonts w:ascii="Courier New" w:hAnsi="Courier New"/>
    </w:rPr>
  </w:style>
  <w:style w:type="character" w:customStyle="1" w:styleId="WW8Num20z2">
    <w:name w:val="WW8Num20z2"/>
    <w:rsid w:val="00116ADC"/>
    <w:rPr>
      <w:rFonts w:ascii="Wingdings" w:hAnsi="Wingdings"/>
    </w:rPr>
  </w:style>
  <w:style w:type="character" w:customStyle="1" w:styleId="WW8Num21z0">
    <w:name w:val="WW8Num21z0"/>
    <w:rsid w:val="00116ADC"/>
    <w:rPr>
      <w:rFonts w:ascii="Symbol" w:hAnsi="Symbol"/>
    </w:rPr>
  </w:style>
  <w:style w:type="character" w:customStyle="1" w:styleId="WW8Num21z1">
    <w:name w:val="WW8Num21z1"/>
    <w:rsid w:val="00116ADC"/>
    <w:rPr>
      <w:rFonts w:ascii="Courier New" w:hAnsi="Courier New"/>
    </w:rPr>
  </w:style>
  <w:style w:type="character" w:customStyle="1" w:styleId="WW8Num21z2">
    <w:name w:val="WW8Num21z2"/>
    <w:rsid w:val="00116ADC"/>
    <w:rPr>
      <w:rFonts w:ascii="Wingdings" w:hAnsi="Wingdings"/>
    </w:rPr>
  </w:style>
  <w:style w:type="character" w:customStyle="1" w:styleId="WW8Num22z0">
    <w:name w:val="WW8Num22z0"/>
    <w:rsid w:val="00116ADC"/>
    <w:rPr>
      <w:rFonts w:ascii="Symbol" w:hAnsi="Symbol"/>
    </w:rPr>
  </w:style>
  <w:style w:type="character" w:customStyle="1" w:styleId="WW8Num22z1">
    <w:name w:val="WW8Num22z1"/>
    <w:rsid w:val="00116ADC"/>
    <w:rPr>
      <w:rFonts w:ascii="Courier New" w:hAnsi="Courier New"/>
    </w:rPr>
  </w:style>
  <w:style w:type="character" w:customStyle="1" w:styleId="WW8Num22z2">
    <w:name w:val="WW8Num22z2"/>
    <w:rsid w:val="00116ADC"/>
    <w:rPr>
      <w:rFonts w:ascii="Wingdings" w:hAnsi="Wingdings"/>
    </w:rPr>
  </w:style>
  <w:style w:type="character" w:customStyle="1" w:styleId="WW8Num25z0">
    <w:name w:val="WW8Num25z0"/>
    <w:rsid w:val="00116ADC"/>
    <w:rPr>
      <w:rFonts w:ascii="Times New Roman" w:hAnsi="Times New Roman"/>
    </w:rPr>
  </w:style>
  <w:style w:type="character" w:customStyle="1" w:styleId="WW8Num28z0">
    <w:name w:val="WW8Num28z0"/>
    <w:rsid w:val="00116ADC"/>
    <w:rPr>
      <w:rFonts w:ascii="Symbol" w:hAnsi="Symbol"/>
    </w:rPr>
  </w:style>
  <w:style w:type="character" w:customStyle="1" w:styleId="WW8Num28z1">
    <w:name w:val="WW8Num28z1"/>
    <w:rsid w:val="00116ADC"/>
    <w:rPr>
      <w:rFonts w:ascii="Courier New" w:hAnsi="Courier New"/>
    </w:rPr>
  </w:style>
  <w:style w:type="character" w:customStyle="1" w:styleId="WW8Num28z2">
    <w:name w:val="WW8Num28z2"/>
    <w:rsid w:val="00116ADC"/>
    <w:rPr>
      <w:rFonts w:ascii="Wingdings" w:hAnsi="Wingdings"/>
    </w:rPr>
  </w:style>
  <w:style w:type="character" w:customStyle="1" w:styleId="WW8Num29z0">
    <w:name w:val="WW8Num29z0"/>
    <w:rsid w:val="00116ADC"/>
    <w:rPr>
      <w:rFonts w:ascii="Symbol" w:hAnsi="Symbol"/>
    </w:rPr>
  </w:style>
  <w:style w:type="character" w:customStyle="1" w:styleId="WW8Num29z1">
    <w:name w:val="WW8Num29z1"/>
    <w:rsid w:val="00116ADC"/>
    <w:rPr>
      <w:rFonts w:ascii="Courier New" w:hAnsi="Courier New"/>
    </w:rPr>
  </w:style>
  <w:style w:type="character" w:customStyle="1" w:styleId="WW8Num29z2">
    <w:name w:val="WW8Num29z2"/>
    <w:rsid w:val="00116ADC"/>
    <w:rPr>
      <w:rFonts w:ascii="Wingdings" w:hAnsi="Wingdings"/>
    </w:rPr>
  </w:style>
  <w:style w:type="character" w:customStyle="1" w:styleId="WW8Num32z2">
    <w:name w:val="WW8Num32z2"/>
    <w:rsid w:val="00116ADC"/>
    <w:rPr>
      <w:b/>
    </w:rPr>
  </w:style>
  <w:style w:type="character" w:customStyle="1" w:styleId="WW8Num33z0">
    <w:name w:val="WW8Num33z0"/>
    <w:rsid w:val="00116ADC"/>
    <w:rPr>
      <w:rFonts w:ascii="Symbol" w:hAnsi="Symbol"/>
    </w:rPr>
  </w:style>
  <w:style w:type="character" w:customStyle="1" w:styleId="WW8Num33z1">
    <w:name w:val="WW8Num33z1"/>
    <w:rsid w:val="00116ADC"/>
    <w:rPr>
      <w:rFonts w:ascii="Courier New" w:hAnsi="Courier New"/>
    </w:rPr>
  </w:style>
  <w:style w:type="character" w:customStyle="1" w:styleId="WW8Num33z2">
    <w:name w:val="WW8Num33z2"/>
    <w:rsid w:val="00116ADC"/>
    <w:rPr>
      <w:rFonts w:ascii="Wingdings" w:hAnsi="Wingdings"/>
    </w:rPr>
  </w:style>
  <w:style w:type="character" w:customStyle="1" w:styleId="WW8Num34z0">
    <w:name w:val="WW8Num34z0"/>
    <w:rsid w:val="00116ADC"/>
    <w:rPr>
      <w:rFonts w:ascii="Symbol" w:hAnsi="Symbol"/>
    </w:rPr>
  </w:style>
  <w:style w:type="character" w:customStyle="1" w:styleId="WW8Num34z1">
    <w:name w:val="WW8Num34z1"/>
    <w:rsid w:val="00116ADC"/>
    <w:rPr>
      <w:rFonts w:ascii="Courier New" w:hAnsi="Courier New"/>
    </w:rPr>
  </w:style>
  <w:style w:type="character" w:customStyle="1" w:styleId="WW8Num34z2">
    <w:name w:val="WW8Num34z2"/>
    <w:rsid w:val="00116ADC"/>
    <w:rPr>
      <w:rFonts w:ascii="Wingdings" w:hAnsi="Wingdings"/>
    </w:rPr>
  </w:style>
  <w:style w:type="character" w:customStyle="1" w:styleId="WW8Num36z0">
    <w:name w:val="WW8Num36z0"/>
    <w:rsid w:val="00116ADC"/>
    <w:rPr>
      <w:rFonts w:ascii="Symbol" w:hAnsi="Symbol"/>
    </w:rPr>
  </w:style>
  <w:style w:type="character" w:customStyle="1" w:styleId="WW8Num36z1">
    <w:name w:val="WW8Num36z1"/>
    <w:rsid w:val="00116ADC"/>
    <w:rPr>
      <w:rFonts w:ascii="Courier New" w:hAnsi="Courier New"/>
    </w:rPr>
  </w:style>
  <w:style w:type="character" w:customStyle="1" w:styleId="WW8Num36z2">
    <w:name w:val="WW8Num36z2"/>
    <w:rsid w:val="00116ADC"/>
    <w:rPr>
      <w:rFonts w:ascii="Wingdings" w:hAnsi="Wingdings"/>
    </w:rPr>
  </w:style>
  <w:style w:type="character" w:customStyle="1" w:styleId="afff2">
    <w:name w:val="Маркеры списка"/>
    <w:rsid w:val="00116ADC"/>
    <w:rPr>
      <w:rFonts w:ascii="StarSymbol" w:eastAsia="StarSymbol" w:hAnsi="StarSymbol"/>
      <w:sz w:val="18"/>
    </w:rPr>
  </w:style>
  <w:style w:type="paragraph" w:customStyle="1" w:styleId="210">
    <w:name w:val="Основной текст с отступом 21"/>
    <w:basedOn w:val="a"/>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a">
    <w:name w:val="Подзаголовок Знак"/>
    <w:link w:val="af9"/>
    <w:locked/>
    <w:rsid w:val="00116ADC"/>
    <w:rPr>
      <w:rFonts w:ascii="Arial" w:eastAsia="MS PGothic" w:hAnsi="Arial"/>
      <w:kern w:val="3"/>
      <w:sz w:val="28"/>
      <w:lang w:val="de-DE" w:eastAsia="ja-JP"/>
    </w:rPr>
  </w:style>
  <w:style w:type="paragraph" w:customStyle="1" w:styleId="211">
    <w:name w:val="Список 21"/>
    <w:basedOn w:val="a"/>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rsid w:val="00116ADC"/>
    <w:pPr>
      <w:spacing w:after="120" w:line="360" w:lineRule="auto"/>
      <w:ind w:left="283"/>
      <w:jc w:val="both"/>
    </w:pPr>
    <w:rPr>
      <w:rFonts w:ascii="Cambria" w:hAnsi="Cambria"/>
      <w:sz w:val="16"/>
      <w:szCs w:val="16"/>
      <w:lang w:val="en-US" w:eastAsia="ar-SA"/>
    </w:rPr>
  </w:style>
  <w:style w:type="paragraph" w:customStyle="1" w:styleId="afff3">
    <w:name w:val="Содержимое врезки"/>
    <w:basedOn w:val="ac"/>
    <w:rsid w:val="00116ADC"/>
    <w:pPr>
      <w:spacing w:line="360" w:lineRule="auto"/>
    </w:pPr>
    <w:rPr>
      <w:rFonts w:ascii="Cambria" w:hAnsi="Cambria"/>
      <w:sz w:val="22"/>
      <w:szCs w:val="22"/>
      <w:lang w:val="en-US" w:eastAsia="ar-SA"/>
    </w:rPr>
  </w:style>
  <w:style w:type="paragraph" w:styleId="afff4">
    <w:name w:val="Body Text First Indent"/>
    <w:basedOn w:val="ac"/>
    <w:link w:val="afff5"/>
    <w:rsid w:val="00116ADC"/>
    <w:pPr>
      <w:spacing w:line="360" w:lineRule="auto"/>
      <w:ind w:firstLine="210"/>
    </w:pPr>
    <w:rPr>
      <w:rFonts w:ascii="Cambria" w:hAnsi="Cambria"/>
      <w:sz w:val="22"/>
      <w:lang w:val="en-US" w:eastAsia="en-US"/>
    </w:rPr>
  </w:style>
  <w:style w:type="character" w:customStyle="1" w:styleId="afff5">
    <w:name w:val="Красная строка Знак"/>
    <w:link w:val="afff4"/>
    <w:locked/>
    <w:rsid w:val="00116ADC"/>
    <w:rPr>
      <w:rFonts w:ascii="Cambria" w:hAnsi="Cambria"/>
      <w:sz w:val="22"/>
      <w:lang w:val="en-US" w:eastAsia="en-US"/>
    </w:rPr>
  </w:style>
  <w:style w:type="paragraph" w:styleId="2a">
    <w:name w:val="Body Text First Indent 2"/>
    <w:basedOn w:val="aa"/>
    <w:link w:val="2b"/>
    <w:rsid w:val="00116ADC"/>
    <w:pPr>
      <w:spacing w:before="0" w:line="360" w:lineRule="auto"/>
      <w:ind w:right="284" w:firstLine="210"/>
    </w:pPr>
    <w:rPr>
      <w:rFonts w:ascii="Cambria" w:hAnsi="Cambria"/>
    </w:rPr>
  </w:style>
  <w:style w:type="character" w:customStyle="1" w:styleId="2b">
    <w:name w:val="Красная строка 2 Знак"/>
    <w:link w:val="2a"/>
    <w:locked/>
    <w:rsid w:val="00116ADC"/>
    <w:rPr>
      <w:rFonts w:ascii="Cambria" w:hAnsi="Cambria"/>
      <w:sz w:val="24"/>
      <w:lang w:val="ru-RU" w:eastAsia="ru-RU"/>
    </w:rPr>
  </w:style>
  <w:style w:type="paragraph" w:styleId="afff6">
    <w:name w:val="Normal Indent"/>
    <w:basedOn w:val="a"/>
    <w:rsid w:val="00116ADC"/>
    <w:pPr>
      <w:spacing w:line="360" w:lineRule="auto"/>
      <w:ind w:left="708"/>
      <w:jc w:val="both"/>
    </w:pPr>
    <w:rPr>
      <w:rFonts w:ascii="Cambria" w:hAnsi="Cambria"/>
      <w:lang w:val="en-US"/>
    </w:rPr>
  </w:style>
  <w:style w:type="character" w:customStyle="1" w:styleId="25">
    <w:name w:val="Основной текст 2 Знак"/>
    <w:link w:val="22"/>
    <w:locked/>
    <w:rsid w:val="00116ADC"/>
    <w:rPr>
      <w:sz w:val="24"/>
    </w:rPr>
  </w:style>
  <w:style w:type="paragraph" w:styleId="1d">
    <w:name w:val="index 1"/>
    <w:basedOn w:val="a"/>
    <w:next w:val="a"/>
    <w:autoRedefine/>
    <w:rsid w:val="00116ADC"/>
    <w:pPr>
      <w:spacing w:line="360" w:lineRule="auto"/>
      <w:ind w:left="200" w:hanging="200"/>
      <w:jc w:val="both"/>
    </w:pPr>
    <w:rPr>
      <w:rFonts w:ascii="Cambria" w:hAnsi="Cambria"/>
      <w:lang w:val="en-US"/>
    </w:rPr>
  </w:style>
  <w:style w:type="paragraph" w:styleId="afff7">
    <w:name w:val="index heading"/>
    <w:basedOn w:val="a"/>
    <w:next w:val="1d"/>
    <w:rsid w:val="00116ADC"/>
    <w:pPr>
      <w:spacing w:line="360" w:lineRule="auto"/>
      <w:jc w:val="both"/>
    </w:pPr>
    <w:rPr>
      <w:rFonts w:ascii="Cambria" w:hAnsi="Cambria"/>
      <w:lang w:val="en-US"/>
    </w:rPr>
  </w:style>
  <w:style w:type="paragraph" w:styleId="36">
    <w:name w:val="Body Text Indent 3"/>
    <w:basedOn w:val="a"/>
    <w:link w:val="37"/>
    <w:rsid w:val="00116ADC"/>
    <w:pPr>
      <w:spacing w:after="120" w:line="360" w:lineRule="auto"/>
      <w:ind w:left="283" w:firstLine="720"/>
      <w:jc w:val="both"/>
    </w:pPr>
    <w:rPr>
      <w:rFonts w:ascii="Cambria" w:hAnsi="Cambria"/>
      <w:sz w:val="16"/>
      <w:szCs w:val="20"/>
    </w:rPr>
  </w:style>
  <w:style w:type="character" w:customStyle="1" w:styleId="37">
    <w:name w:val="Основной текст с отступом 3 Знак"/>
    <w:link w:val="36"/>
    <w:locked/>
    <w:rsid w:val="00116ADC"/>
    <w:rPr>
      <w:rFonts w:ascii="Cambria" w:hAnsi="Cambria"/>
      <w:sz w:val="16"/>
      <w:lang w:val="ru-RU" w:eastAsia="ru-RU"/>
    </w:rPr>
  </w:style>
  <w:style w:type="paragraph" w:customStyle="1" w:styleId="1e">
    <w:name w:val="1основа Знак Знак Знак"/>
    <w:basedOn w:val="a"/>
    <w:link w:val="1f"/>
    <w:rsid w:val="00116ADC"/>
    <w:pPr>
      <w:spacing w:before="100" w:beforeAutospacing="1" w:after="100" w:afterAutospacing="1" w:line="360" w:lineRule="auto"/>
      <w:ind w:left="601" w:firstLine="601"/>
      <w:jc w:val="both"/>
    </w:pPr>
    <w:rPr>
      <w:rFonts w:ascii="Arial" w:hAnsi="Arial"/>
      <w:szCs w:val="20"/>
    </w:rPr>
  </w:style>
  <w:style w:type="character" w:customStyle="1" w:styleId="1f">
    <w:name w:val="1основа Знак Знак Знак Знак"/>
    <w:link w:val="1e"/>
    <w:locked/>
    <w:rsid w:val="00116ADC"/>
    <w:rPr>
      <w:rFonts w:ascii="Arial" w:hAnsi="Arial"/>
      <w:sz w:val="24"/>
      <w:lang w:val="ru-RU" w:eastAsia="ru-RU"/>
    </w:rPr>
  </w:style>
  <w:style w:type="character" w:customStyle="1" w:styleId="WW-Absatz-Standardschriftart1111111111111">
    <w:name w:val="WW-Absatz-Standardschriftart1111111111111"/>
    <w:rsid w:val="00116ADC"/>
  </w:style>
  <w:style w:type="paragraph" w:customStyle="1" w:styleId="S1">
    <w:name w:val="S_Обычный в таблице"/>
    <w:basedOn w:val="a"/>
    <w:link w:val="S2"/>
    <w:rsid w:val="00116ADC"/>
    <w:pPr>
      <w:spacing w:line="360" w:lineRule="auto"/>
      <w:jc w:val="center"/>
    </w:pPr>
    <w:rPr>
      <w:rFonts w:ascii="Cambria" w:hAnsi="Cambria"/>
      <w:szCs w:val="20"/>
    </w:rPr>
  </w:style>
  <w:style w:type="character" w:customStyle="1" w:styleId="S2">
    <w:name w:val="S_Обычный в таблице Знак"/>
    <w:link w:val="S1"/>
    <w:locked/>
    <w:rsid w:val="00116ADC"/>
    <w:rPr>
      <w:rFonts w:ascii="Cambria" w:hAnsi="Cambria"/>
      <w:sz w:val="24"/>
      <w:lang w:val="ru-RU" w:eastAsia="ru-RU"/>
    </w:rPr>
  </w:style>
  <w:style w:type="paragraph" w:styleId="afff8">
    <w:name w:val="Block Text"/>
    <w:basedOn w:val="a"/>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0">
    <w:name w:val="Цитата1"/>
    <w:basedOn w:val="a"/>
    <w:rsid w:val="00116ADC"/>
    <w:pPr>
      <w:suppressAutoHyphens/>
      <w:spacing w:line="360" w:lineRule="auto"/>
      <w:ind w:left="284" w:right="-1" w:firstLine="567"/>
      <w:jc w:val="both"/>
    </w:pPr>
    <w:rPr>
      <w:rFonts w:ascii="Cambria" w:hAnsi="Cambria"/>
      <w:lang w:val="en-US" w:eastAsia="ar-SA"/>
    </w:rPr>
  </w:style>
  <w:style w:type="character" w:customStyle="1" w:styleId="afff9">
    <w:name w:val="Символы концевой сноски"/>
    <w:rsid w:val="00116ADC"/>
    <w:rPr>
      <w:vertAlign w:val="superscript"/>
    </w:rPr>
  </w:style>
  <w:style w:type="paragraph" w:styleId="afffa">
    <w:name w:val="endnote text"/>
    <w:basedOn w:val="a"/>
    <w:link w:val="afffb"/>
    <w:rsid w:val="00116ADC"/>
    <w:pPr>
      <w:spacing w:line="360" w:lineRule="auto"/>
      <w:jc w:val="both"/>
    </w:pPr>
    <w:rPr>
      <w:rFonts w:ascii="Cambria" w:hAnsi="Cambria"/>
      <w:sz w:val="20"/>
      <w:szCs w:val="20"/>
      <w:lang w:eastAsia="ar-SA"/>
    </w:rPr>
  </w:style>
  <w:style w:type="character" w:customStyle="1" w:styleId="afffb">
    <w:name w:val="Текст концевой сноски Знак"/>
    <w:link w:val="afffa"/>
    <w:locked/>
    <w:rsid w:val="00116ADC"/>
    <w:rPr>
      <w:rFonts w:ascii="Cambria" w:hAnsi="Cambria"/>
      <w:lang w:val="ru-RU" w:eastAsia="ar-SA" w:bidi="ar-SA"/>
    </w:rPr>
  </w:style>
  <w:style w:type="paragraph" w:styleId="2c">
    <w:name w:val="toc 2"/>
    <w:basedOn w:val="a"/>
    <w:next w:val="a"/>
    <w:autoRedefine/>
    <w:rsid w:val="00116ADC"/>
    <w:pPr>
      <w:tabs>
        <w:tab w:val="left" w:pos="426"/>
        <w:tab w:val="right" w:leader="dot" w:pos="9771"/>
      </w:tabs>
    </w:pPr>
    <w:rPr>
      <w:bCs/>
      <w:noProof/>
      <w:sz w:val="20"/>
      <w:szCs w:val="20"/>
    </w:rPr>
  </w:style>
  <w:style w:type="character" w:customStyle="1" w:styleId="FootnoteTextChar">
    <w:name w:val="Footnote Text Char"/>
    <w:locked/>
    <w:rsid w:val="00116ADC"/>
    <w:rPr>
      <w:rFonts w:ascii="Cambria" w:hAnsi="Cambria"/>
      <w:lang w:val="en-US"/>
    </w:rPr>
  </w:style>
  <w:style w:type="paragraph" w:customStyle="1" w:styleId="1f1">
    <w:name w:val="Подзаголовок_1"/>
    <w:basedOn w:val="9"/>
    <w:link w:val="1f2"/>
    <w:rsid w:val="00116ADC"/>
    <w:rPr>
      <w:b/>
      <w:sz w:val="26"/>
    </w:rPr>
  </w:style>
  <w:style w:type="character" w:customStyle="1" w:styleId="1f2">
    <w:name w:val="Подзаголовок_1 Знак"/>
    <w:link w:val="1f1"/>
    <w:locked/>
    <w:rsid w:val="00116ADC"/>
    <w:rPr>
      <w:rFonts w:ascii="Cambria" w:hAnsi="Cambria"/>
      <w:b/>
      <w:i/>
      <w:caps/>
      <w:spacing w:val="10"/>
      <w:sz w:val="26"/>
      <w:lang w:val="ru-RU" w:eastAsia="ru-RU"/>
    </w:rPr>
  </w:style>
  <w:style w:type="character" w:customStyle="1" w:styleId="af6">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5"/>
    <w:locked/>
    <w:rsid w:val="00116ADC"/>
    <w:rPr>
      <w:rFonts w:ascii="Arial" w:eastAsia="MS PGothic" w:hAnsi="Arial"/>
      <w:kern w:val="3"/>
      <w:sz w:val="28"/>
      <w:lang w:val="de-DE" w:eastAsia="ja-JP"/>
    </w:rPr>
  </w:style>
  <w:style w:type="character" w:styleId="afffc">
    <w:name w:val="Strong"/>
    <w:uiPriority w:val="22"/>
    <w:qFormat/>
    <w:rsid w:val="00116ADC"/>
    <w:rPr>
      <w:b/>
      <w:color w:val="943634"/>
      <w:spacing w:val="5"/>
    </w:rPr>
  </w:style>
  <w:style w:type="character" w:styleId="afffd">
    <w:name w:val="Emphasis"/>
    <w:qFormat/>
    <w:rsid w:val="00116ADC"/>
    <w:rPr>
      <w:caps/>
      <w:spacing w:val="5"/>
      <w:sz w:val="20"/>
    </w:rPr>
  </w:style>
  <w:style w:type="paragraph" w:customStyle="1" w:styleId="1f3">
    <w:name w:val="Без интервала1"/>
    <w:basedOn w:val="a"/>
    <w:link w:val="NoSpacingChar"/>
    <w:rsid w:val="00116ADC"/>
    <w:pPr>
      <w:jc w:val="both"/>
    </w:pPr>
    <w:rPr>
      <w:rFonts w:ascii="Cambria" w:hAnsi="Cambria"/>
      <w:szCs w:val="20"/>
      <w:lang w:val="en-US"/>
    </w:rPr>
  </w:style>
  <w:style w:type="character" w:customStyle="1" w:styleId="NoSpacingChar">
    <w:name w:val="No Spacing Char"/>
    <w:link w:val="1f3"/>
    <w:locked/>
    <w:rsid w:val="00116ADC"/>
    <w:rPr>
      <w:rFonts w:ascii="Cambria" w:hAnsi="Cambria"/>
      <w:sz w:val="24"/>
      <w:lang w:val="en-US" w:eastAsia="ru-RU"/>
    </w:rPr>
  </w:style>
  <w:style w:type="paragraph" w:customStyle="1" w:styleId="212">
    <w:name w:val="Цитата 21"/>
    <w:basedOn w:val="a"/>
    <w:next w:val="a"/>
    <w:link w:val="QuoteChar"/>
    <w:rsid w:val="00116ADC"/>
    <w:pPr>
      <w:spacing w:line="360" w:lineRule="auto"/>
      <w:jc w:val="both"/>
    </w:pPr>
    <w:rPr>
      <w:rFonts w:ascii="Cambria" w:hAnsi="Cambria"/>
      <w:i/>
      <w:sz w:val="20"/>
      <w:szCs w:val="20"/>
    </w:rPr>
  </w:style>
  <w:style w:type="character" w:customStyle="1" w:styleId="QuoteChar">
    <w:name w:val="Quote Char"/>
    <w:link w:val="212"/>
    <w:locked/>
    <w:rsid w:val="00116ADC"/>
    <w:rPr>
      <w:rFonts w:ascii="Cambria" w:hAnsi="Cambria"/>
      <w:i/>
      <w:lang w:val="ru-RU" w:eastAsia="ru-RU"/>
    </w:rPr>
  </w:style>
  <w:style w:type="paragraph" w:customStyle="1" w:styleId="1f4">
    <w:name w:val="Выделенная цитата1"/>
    <w:basedOn w:val="a"/>
    <w:next w:val="a"/>
    <w:link w:val="IntenseQuoteChar"/>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4"/>
    <w:locked/>
    <w:rsid w:val="00116ADC"/>
    <w:rPr>
      <w:rFonts w:ascii="Cambria" w:hAnsi="Cambria"/>
      <w:caps/>
      <w:color w:val="622423"/>
      <w:spacing w:val="5"/>
      <w:lang w:val="ru-RU" w:eastAsia="ru-RU"/>
    </w:rPr>
  </w:style>
  <w:style w:type="character" w:customStyle="1" w:styleId="1f5">
    <w:name w:val="Слабое выделение1"/>
    <w:rsid w:val="00116ADC"/>
    <w:rPr>
      <w:i/>
    </w:rPr>
  </w:style>
  <w:style w:type="character" w:customStyle="1" w:styleId="1f6">
    <w:name w:val="Сильное выделение1"/>
    <w:rsid w:val="00116ADC"/>
    <w:rPr>
      <w:i/>
      <w:caps/>
      <w:spacing w:val="10"/>
      <w:sz w:val="20"/>
    </w:rPr>
  </w:style>
  <w:style w:type="character" w:customStyle="1" w:styleId="1f7">
    <w:name w:val="Слабая ссылка1"/>
    <w:rsid w:val="00116ADC"/>
    <w:rPr>
      <w:rFonts w:ascii="Calibri" w:hAnsi="Calibri"/>
      <w:i/>
      <w:color w:val="622423"/>
    </w:rPr>
  </w:style>
  <w:style w:type="character" w:customStyle="1" w:styleId="1f8">
    <w:name w:val="Сильная ссылка1"/>
    <w:rsid w:val="00116ADC"/>
    <w:rPr>
      <w:rFonts w:ascii="Calibri" w:hAnsi="Calibri"/>
      <w:b/>
      <w:i/>
      <w:color w:val="622423"/>
    </w:rPr>
  </w:style>
  <w:style w:type="character" w:customStyle="1" w:styleId="1f9">
    <w:name w:val="Название книги1"/>
    <w:rsid w:val="00116ADC"/>
    <w:rPr>
      <w:caps/>
      <w:color w:val="622423"/>
      <w:spacing w:val="5"/>
      <w:u w:color="622423"/>
    </w:rPr>
  </w:style>
  <w:style w:type="paragraph" w:customStyle="1" w:styleId="1fa">
    <w:name w:val="Заголовок оглавления1"/>
    <w:basedOn w:val="10"/>
    <w:next w:val="a"/>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b">
    <w:name w:val="Обычный1"/>
    <w:rsid w:val="00116ADC"/>
    <w:pPr>
      <w:snapToGrid w:val="0"/>
    </w:pPr>
    <w:rPr>
      <w:sz w:val="22"/>
    </w:rPr>
  </w:style>
  <w:style w:type="paragraph" w:styleId="38">
    <w:name w:val="toc 3"/>
    <w:basedOn w:val="a"/>
    <w:next w:val="a"/>
    <w:autoRedefine/>
    <w:rsid w:val="00116ADC"/>
    <w:pPr>
      <w:spacing w:line="360" w:lineRule="auto"/>
      <w:ind w:left="220"/>
    </w:pPr>
    <w:rPr>
      <w:rFonts w:ascii="Calibri" w:hAnsi="Calibri"/>
      <w:sz w:val="20"/>
      <w:szCs w:val="20"/>
      <w:lang w:val="en-US"/>
    </w:rPr>
  </w:style>
  <w:style w:type="paragraph" w:styleId="45">
    <w:name w:val="toc 4"/>
    <w:basedOn w:val="a"/>
    <w:next w:val="a"/>
    <w:autoRedefine/>
    <w:rsid w:val="00116ADC"/>
    <w:pPr>
      <w:spacing w:line="360" w:lineRule="auto"/>
      <w:ind w:left="440"/>
    </w:pPr>
    <w:rPr>
      <w:rFonts w:ascii="Calibri" w:hAnsi="Calibri"/>
      <w:sz w:val="20"/>
      <w:szCs w:val="20"/>
      <w:lang w:val="en-US"/>
    </w:rPr>
  </w:style>
  <w:style w:type="paragraph" w:styleId="51">
    <w:name w:val="toc 5"/>
    <w:basedOn w:val="a"/>
    <w:next w:val="a"/>
    <w:autoRedefine/>
    <w:rsid w:val="00116ADC"/>
    <w:pPr>
      <w:spacing w:line="360" w:lineRule="auto"/>
      <w:ind w:left="660"/>
    </w:pPr>
    <w:rPr>
      <w:rFonts w:ascii="Calibri" w:hAnsi="Calibri"/>
      <w:sz w:val="20"/>
      <w:szCs w:val="20"/>
      <w:lang w:val="en-US"/>
    </w:rPr>
  </w:style>
  <w:style w:type="paragraph" w:styleId="61">
    <w:name w:val="toc 6"/>
    <w:basedOn w:val="a"/>
    <w:next w:val="a"/>
    <w:autoRedefine/>
    <w:rsid w:val="00116ADC"/>
    <w:pPr>
      <w:spacing w:line="360" w:lineRule="auto"/>
      <w:ind w:left="880"/>
    </w:pPr>
    <w:rPr>
      <w:rFonts w:ascii="Calibri" w:hAnsi="Calibri"/>
      <w:sz w:val="20"/>
      <w:szCs w:val="20"/>
      <w:lang w:val="en-US"/>
    </w:rPr>
  </w:style>
  <w:style w:type="paragraph" w:styleId="71">
    <w:name w:val="toc 7"/>
    <w:basedOn w:val="a"/>
    <w:next w:val="a"/>
    <w:autoRedefine/>
    <w:rsid w:val="00116ADC"/>
    <w:pPr>
      <w:spacing w:line="360" w:lineRule="auto"/>
      <w:ind w:left="1100"/>
    </w:pPr>
    <w:rPr>
      <w:rFonts w:ascii="Calibri" w:hAnsi="Calibri"/>
      <w:sz w:val="20"/>
      <w:szCs w:val="20"/>
      <w:lang w:val="en-US"/>
    </w:rPr>
  </w:style>
  <w:style w:type="paragraph" w:styleId="81">
    <w:name w:val="toc 8"/>
    <w:basedOn w:val="a"/>
    <w:next w:val="a"/>
    <w:autoRedefine/>
    <w:rsid w:val="00116ADC"/>
    <w:pPr>
      <w:spacing w:line="360" w:lineRule="auto"/>
      <w:ind w:left="1320"/>
    </w:pPr>
    <w:rPr>
      <w:rFonts w:ascii="Calibri" w:hAnsi="Calibri"/>
      <w:sz w:val="20"/>
      <w:szCs w:val="20"/>
      <w:lang w:val="en-US"/>
    </w:rPr>
  </w:style>
  <w:style w:type="paragraph" w:styleId="91">
    <w:name w:val="toc 9"/>
    <w:basedOn w:val="a"/>
    <w:next w:val="a"/>
    <w:autoRedefine/>
    <w:rsid w:val="00116ADC"/>
    <w:pPr>
      <w:spacing w:line="360" w:lineRule="auto"/>
      <w:ind w:left="1540"/>
    </w:pPr>
    <w:rPr>
      <w:rFonts w:ascii="Calibri" w:hAnsi="Calibri"/>
      <w:sz w:val="20"/>
      <w:szCs w:val="20"/>
      <w:lang w:val="en-US"/>
    </w:rPr>
  </w:style>
  <w:style w:type="paragraph" w:customStyle="1" w:styleId="afffe">
    <w:name w:val="Заголовок без нумерации"/>
    <w:basedOn w:val="30"/>
    <w:link w:val="affff"/>
    <w:rsid w:val="00116ADC"/>
    <w:pPr>
      <w:numPr>
        <w:ilvl w:val="2"/>
      </w:numPr>
      <w:tabs>
        <w:tab w:val="left" w:pos="851"/>
      </w:tabs>
      <w:spacing w:before="240" w:after="240"/>
      <w:jc w:val="left"/>
    </w:pPr>
    <w:rPr>
      <w:b/>
      <w:sz w:val="24"/>
      <w:lang w:val="ru-RU"/>
    </w:rPr>
  </w:style>
  <w:style w:type="character" w:customStyle="1" w:styleId="affff">
    <w:name w:val="Заголовок без нумерации Знак"/>
    <w:link w:val="afffe"/>
    <w:locked/>
    <w:rsid w:val="00116ADC"/>
    <w:rPr>
      <w:b/>
      <w:sz w:val="24"/>
      <w:lang w:val="ru-RU" w:eastAsia="ru-RU"/>
    </w:rPr>
  </w:style>
  <w:style w:type="paragraph" w:customStyle="1" w:styleId="S3">
    <w:name w:val="S_Обычный"/>
    <w:basedOn w:val="Standard"/>
    <w:rsid w:val="00116ADC"/>
    <w:pPr>
      <w:ind w:firstLine="709"/>
    </w:pPr>
    <w:rPr>
      <w:rFonts w:cs="Mangal"/>
      <w:lang w:val="ru-RU" w:eastAsia="zh-CN" w:bidi="hi-IN"/>
    </w:rPr>
  </w:style>
  <w:style w:type="paragraph" w:customStyle="1" w:styleId="1fc">
    <w:name w:val="Рабочий Стиль1"/>
    <w:basedOn w:val="ac"/>
    <w:rsid w:val="00116ADC"/>
    <w:pPr>
      <w:spacing w:after="0" w:line="312" w:lineRule="auto"/>
      <w:ind w:firstLine="567"/>
    </w:pPr>
    <w:rPr>
      <w:sz w:val="28"/>
    </w:rPr>
  </w:style>
  <w:style w:type="paragraph" w:customStyle="1" w:styleId="2d">
    <w:name w:val="Обычный2"/>
    <w:rsid w:val="00116ADC"/>
    <w:pPr>
      <w:snapToGrid w:val="0"/>
    </w:pPr>
    <w:rPr>
      <w:sz w:val="22"/>
    </w:rPr>
  </w:style>
  <w:style w:type="paragraph" w:customStyle="1" w:styleId="140">
    <w:name w:val="Стиль 14 пт По ширине"/>
    <w:basedOn w:val="a"/>
    <w:rsid w:val="00116ADC"/>
    <w:pPr>
      <w:jc w:val="both"/>
    </w:pPr>
    <w:rPr>
      <w:sz w:val="28"/>
      <w:szCs w:val="20"/>
    </w:rPr>
  </w:style>
  <w:style w:type="paragraph" w:styleId="2e">
    <w:name w:val="List 2"/>
    <w:basedOn w:val="a"/>
    <w:rsid w:val="00116ADC"/>
    <w:pPr>
      <w:ind w:left="566" w:hanging="283"/>
    </w:pPr>
  </w:style>
  <w:style w:type="paragraph" w:styleId="39">
    <w:name w:val="List 3"/>
    <w:basedOn w:val="a"/>
    <w:rsid w:val="00116ADC"/>
    <w:pPr>
      <w:ind w:left="849" w:hanging="283"/>
    </w:pPr>
  </w:style>
  <w:style w:type="paragraph" w:styleId="46">
    <w:name w:val="List 4"/>
    <w:basedOn w:val="a"/>
    <w:rsid w:val="00116ADC"/>
    <w:pPr>
      <w:ind w:left="1132" w:hanging="283"/>
    </w:pPr>
  </w:style>
  <w:style w:type="paragraph" w:styleId="affff0">
    <w:name w:val="List Continue"/>
    <w:basedOn w:val="a"/>
    <w:rsid w:val="00116ADC"/>
    <w:pPr>
      <w:spacing w:after="120"/>
      <w:ind w:left="283"/>
    </w:pPr>
  </w:style>
  <w:style w:type="paragraph" w:styleId="2f">
    <w:name w:val="List Continue 2"/>
    <w:basedOn w:val="a"/>
    <w:rsid w:val="00116ADC"/>
    <w:pPr>
      <w:spacing w:after="120"/>
      <w:ind w:left="566"/>
    </w:pPr>
  </w:style>
  <w:style w:type="character" w:customStyle="1" w:styleId="HTML0">
    <w:name w:val="Стандартный HTML Знак"/>
    <w:link w:val="HTML"/>
    <w:locked/>
    <w:rsid w:val="00116ADC"/>
    <w:rPr>
      <w:rFonts w:ascii="Courier New" w:hAnsi="Courier New"/>
      <w:lang w:val="ru-RU" w:eastAsia="ru-RU"/>
    </w:rPr>
  </w:style>
  <w:style w:type="character" w:customStyle="1" w:styleId="16-66">
    <w:name w:val="стиль16-66"/>
    <w:rsid w:val="00116ADC"/>
  </w:style>
  <w:style w:type="character" w:customStyle="1" w:styleId="st1">
    <w:name w:val="st1"/>
    <w:rsid w:val="00116ADC"/>
  </w:style>
  <w:style w:type="paragraph" w:customStyle="1" w:styleId="111">
    <w:name w:val="Стиль11"/>
    <w:basedOn w:val="10"/>
    <w:link w:val="112"/>
    <w:autoRedefine/>
    <w:rsid w:val="00116ADC"/>
    <w:pPr>
      <w:keepNext w:val="0"/>
      <w:pBdr>
        <w:bottom w:val="thinThickSmallGap" w:sz="12" w:space="1" w:color="943634"/>
      </w:pBdr>
      <w:spacing w:before="0" w:after="0" w:line="276" w:lineRule="auto"/>
    </w:pPr>
    <w:rPr>
      <w:caps/>
      <w:spacing w:val="20"/>
      <w:sz w:val="28"/>
    </w:rPr>
  </w:style>
  <w:style w:type="character" w:customStyle="1" w:styleId="112">
    <w:name w:val="Стиль11 Знак"/>
    <w:link w:val="111"/>
    <w:locked/>
    <w:rsid w:val="00116ADC"/>
    <w:rPr>
      <w:b/>
      <w:caps/>
      <w:spacing w:val="20"/>
      <w:kern w:val="28"/>
      <w:sz w:val="28"/>
      <w:lang w:val="ru-RU" w:eastAsia="ru-RU"/>
    </w:rPr>
  </w:style>
  <w:style w:type="paragraph" w:customStyle="1" w:styleId="4">
    <w:name w:val="Стиль4"/>
    <w:basedOn w:val="a"/>
    <w:link w:val="47"/>
    <w:rsid w:val="00116ADC"/>
    <w:pPr>
      <w:numPr>
        <w:numId w:val="4"/>
      </w:numPr>
      <w:suppressAutoHyphens/>
      <w:spacing w:line="360" w:lineRule="auto"/>
      <w:jc w:val="both"/>
    </w:pPr>
    <w:rPr>
      <w:lang w:eastAsia="ar-SA"/>
    </w:rPr>
  </w:style>
  <w:style w:type="character" w:customStyle="1" w:styleId="47">
    <w:name w:val="Стиль4 Знак"/>
    <w:link w:val="4"/>
    <w:locked/>
    <w:rsid w:val="00116ADC"/>
    <w:rPr>
      <w:sz w:val="24"/>
      <w:szCs w:val="24"/>
      <w:lang w:eastAsia="ar-SA"/>
    </w:rPr>
  </w:style>
  <w:style w:type="character" w:customStyle="1" w:styleId="FontStyle12">
    <w:name w:val="Font Style12"/>
    <w:rsid w:val="00116ADC"/>
    <w:rPr>
      <w:rFonts w:ascii="Times New Roman" w:hAnsi="Times New Roman"/>
      <w:sz w:val="28"/>
    </w:rPr>
  </w:style>
  <w:style w:type="paragraph" w:customStyle="1" w:styleId="Style2">
    <w:name w:val="Style2"/>
    <w:basedOn w:val="a"/>
    <w:rsid w:val="00116ADC"/>
    <w:pPr>
      <w:widowControl w:val="0"/>
      <w:autoSpaceDE w:val="0"/>
      <w:autoSpaceDN w:val="0"/>
      <w:adjustRightInd w:val="0"/>
    </w:pPr>
  </w:style>
  <w:style w:type="paragraph" w:customStyle="1" w:styleId="affff1">
    <w:name w:val="Рисунок/Таблица"/>
    <w:basedOn w:val="a"/>
    <w:rsid w:val="00116ADC"/>
    <w:pPr>
      <w:spacing w:after="120" w:line="360" w:lineRule="auto"/>
      <w:ind w:firstLine="567"/>
      <w:jc w:val="center"/>
    </w:pPr>
    <w:rPr>
      <w:sz w:val="28"/>
    </w:rPr>
  </w:style>
  <w:style w:type="paragraph" w:customStyle="1" w:styleId="affff2">
    <w:name w:val="Стиль адрес"/>
    <w:basedOn w:val="a"/>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rsid w:val="00116ADC"/>
  </w:style>
  <w:style w:type="paragraph" w:customStyle="1" w:styleId="xl63">
    <w:name w:val="xl63"/>
    <w:basedOn w:val="a"/>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d">
    <w:name w:val="Стиль1"/>
    <w:basedOn w:val="110"/>
    <w:link w:val="1fe"/>
    <w:rsid w:val="00116ADC"/>
    <w:pPr>
      <w:tabs>
        <w:tab w:val="num" w:pos="720"/>
      </w:tabs>
      <w:suppressAutoHyphens/>
      <w:ind w:hanging="360"/>
      <w:contextualSpacing w:val="0"/>
      <w:jc w:val="both"/>
    </w:pPr>
    <w:rPr>
      <w:sz w:val="24"/>
      <w:lang w:eastAsia="ar-SA"/>
    </w:rPr>
  </w:style>
  <w:style w:type="character" w:customStyle="1" w:styleId="1fe">
    <w:name w:val="Стиль1 Знак"/>
    <w:link w:val="1fd"/>
    <w:locked/>
    <w:rsid w:val="00116ADC"/>
    <w:rPr>
      <w:sz w:val="24"/>
      <w:lang w:val="ru-RU" w:eastAsia="ar-SA" w:bidi="ar-SA"/>
    </w:rPr>
  </w:style>
  <w:style w:type="character" w:customStyle="1" w:styleId="32">
    <w:name w:val="Стиль3 Знак"/>
    <w:link w:val="3"/>
    <w:locked/>
    <w:rsid w:val="00116ADC"/>
    <w:rPr>
      <w:sz w:val="24"/>
    </w:rPr>
  </w:style>
  <w:style w:type="paragraph" w:customStyle="1" w:styleId="font6">
    <w:name w:val="font6"/>
    <w:basedOn w:val="a"/>
    <w:rsid w:val="00116ADC"/>
    <w:pPr>
      <w:spacing w:before="100" w:beforeAutospacing="1" w:after="100" w:afterAutospacing="1"/>
    </w:pPr>
    <w:rPr>
      <w:rFonts w:ascii="Calibri" w:hAnsi="Calibri"/>
    </w:rPr>
  </w:style>
  <w:style w:type="paragraph" w:customStyle="1" w:styleId="xl107">
    <w:name w:val="xl107"/>
    <w:basedOn w:val="a"/>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rsid w:val="00116ADC"/>
    <w:pPr>
      <w:spacing w:before="100" w:beforeAutospacing="1" w:after="100" w:afterAutospacing="1"/>
    </w:pPr>
    <w:rPr>
      <w:color w:val="000000"/>
      <w:sz w:val="20"/>
      <w:szCs w:val="20"/>
    </w:rPr>
  </w:style>
  <w:style w:type="paragraph" w:customStyle="1" w:styleId="1ff">
    <w:name w:val="Рецензия1"/>
    <w:hidden/>
    <w:semiHidden/>
    <w:rsid w:val="00116ADC"/>
  </w:style>
  <w:style w:type="table" w:customStyle="1" w:styleId="1ff0">
    <w:name w:val="Сетка таблицы1"/>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116ADC"/>
    <w:pPr>
      <w:jc w:val="both"/>
    </w:pPr>
    <w:rPr>
      <w:rFonts w:ascii="Cambria" w:hAnsi="Cambria"/>
      <w:szCs w:val="20"/>
      <w:lang w:val="en-US"/>
    </w:rPr>
  </w:style>
  <w:style w:type="character" w:customStyle="1" w:styleId="NoSpacingChar1">
    <w:name w:val="No Spacing Char1"/>
    <w:link w:val="2f0"/>
    <w:locked/>
    <w:rsid w:val="00116ADC"/>
    <w:rPr>
      <w:rFonts w:ascii="Cambria" w:hAnsi="Cambria"/>
      <w:sz w:val="24"/>
      <w:lang w:val="en-US" w:eastAsia="ru-RU"/>
    </w:rPr>
  </w:style>
  <w:style w:type="paragraph" w:customStyle="1" w:styleId="220">
    <w:name w:val="Цитата 22"/>
    <w:basedOn w:val="a"/>
    <w:next w:val="a"/>
    <w:link w:val="QuoteChar1"/>
    <w:rsid w:val="00116ADC"/>
    <w:pPr>
      <w:spacing w:line="360" w:lineRule="auto"/>
      <w:jc w:val="both"/>
    </w:pPr>
    <w:rPr>
      <w:rFonts w:ascii="Cambria" w:hAnsi="Cambria"/>
      <w:i/>
      <w:sz w:val="20"/>
      <w:szCs w:val="20"/>
    </w:rPr>
  </w:style>
  <w:style w:type="character" w:customStyle="1" w:styleId="QuoteChar1">
    <w:name w:val="Quote Char1"/>
    <w:link w:val="220"/>
    <w:locked/>
    <w:rsid w:val="00116ADC"/>
    <w:rPr>
      <w:rFonts w:ascii="Cambria" w:hAnsi="Cambria"/>
      <w:i/>
      <w:lang w:val="ru-RU" w:eastAsia="ru-RU"/>
    </w:rPr>
  </w:style>
  <w:style w:type="paragraph" w:customStyle="1" w:styleId="2f1">
    <w:name w:val="Выделенная цитата2"/>
    <w:basedOn w:val="a"/>
    <w:next w:val="a"/>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0"/>
    <w:next w:val="a"/>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a"/>
    <w:locked/>
    <w:rsid w:val="00116ADC"/>
    <w:rPr>
      <w:lang w:val="ru-RU" w:eastAsia="ru-RU"/>
    </w:rPr>
  </w:style>
  <w:style w:type="table" w:customStyle="1" w:styleId="48">
    <w:name w:val="Сетка таблицы4"/>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9">
    <w:name w:val="Рецензия2"/>
    <w:hidden/>
    <w:semiHidden/>
    <w:rsid w:val="0019638C"/>
  </w:style>
  <w:style w:type="paragraph" w:customStyle="1" w:styleId="3b">
    <w:name w:val="Без интервала3"/>
    <w:basedOn w:val="a"/>
    <w:link w:val="NoSpacingChar2"/>
    <w:rsid w:val="0019638C"/>
    <w:pPr>
      <w:jc w:val="both"/>
    </w:pPr>
    <w:rPr>
      <w:rFonts w:ascii="Cambria" w:hAnsi="Cambria"/>
      <w:szCs w:val="20"/>
      <w:lang w:val="en-US"/>
    </w:rPr>
  </w:style>
  <w:style w:type="character" w:customStyle="1" w:styleId="NoSpacingChar2">
    <w:name w:val="No Spacing Char2"/>
    <w:link w:val="3b"/>
    <w:locked/>
    <w:rsid w:val="0019638C"/>
    <w:rPr>
      <w:rFonts w:ascii="Cambria" w:hAnsi="Cambria"/>
      <w:sz w:val="24"/>
      <w:lang w:val="en-US"/>
    </w:rPr>
  </w:style>
  <w:style w:type="paragraph" w:customStyle="1" w:styleId="230">
    <w:name w:val="Цитата 23"/>
    <w:basedOn w:val="a"/>
    <w:next w:val="a"/>
    <w:link w:val="QuoteChar2"/>
    <w:rsid w:val="0019638C"/>
    <w:pPr>
      <w:spacing w:line="360" w:lineRule="auto"/>
      <w:jc w:val="both"/>
    </w:pPr>
    <w:rPr>
      <w:rFonts w:ascii="Cambria" w:hAnsi="Cambria"/>
      <w:i/>
      <w:sz w:val="20"/>
      <w:szCs w:val="20"/>
    </w:rPr>
  </w:style>
  <w:style w:type="character" w:customStyle="1" w:styleId="QuoteChar2">
    <w:name w:val="Quote Char2"/>
    <w:link w:val="230"/>
    <w:locked/>
    <w:rsid w:val="0019638C"/>
    <w:rPr>
      <w:rFonts w:ascii="Cambria" w:hAnsi="Cambria"/>
      <w:i/>
    </w:rPr>
  </w:style>
  <w:style w:type="paragraph" w:customStyle="1" w:styleId="3c">
    <w:name w:val="Выделенная цитата3"/>
    <w:basedOn w:val="a"/>
    <w:next w:val="a"/>
    <w:link w:val="IntenseQuoteChar2"/>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2">
    <w:name w:val="Intense Quote Char2"/>
    <w:link w:val="3c"/>
    <w:locked/>
    <w:rsid w:val="0019638C"/>
    <w:rPr>
      <w:rFonts w:ascii="Cambria" w:hAnsi="Cambria"/>
      <w:caps/>
      <w:color w:val="622423"/>
      <w:spacing w:val="5"/>
    </w:rPr>
  </w:style>
  <w:style w:type="character" w:customStyle="1" w:styleId="3d">
    <w:name w:val="Слабое выделение3"/>
    <w:rsid w:val="0019638C"/>
    <w:rPr>
      <w:i/>
    </w:rPr>
  </w:style>
  <w:style w:type="character" w:customStyle="1" w:styleId="3e">
    <w:name w:val="Сильное выделение3"/>
    <w:rsid w:val="0019638C"/>
    <w:rPr>
      <w:i/>
      <w:caps/>
      <w:spacing w:val="10"/>
      <w:sz w:val="20"/>
    </w:rPr>
  </w:style>
  <w:style w:type="character" w:customStyle="1" w:styleId="3f">
    <w:name w:val="Слабая ссылка3"/>
    <w:rsid w:val="0019638C"/>
    <w:rPr>
      <w:rFonts w:ascii="Calibri" w:hAnsi="Calibri"/>
      <w:i/>
      <w:color w:val="622423"/>
    </w:rPr>
  </w:style>
  <w:style w:type="character" w:customStyle="1" w:styleId="3f0">
    <w:name w:val="Сильная ссылка3"/>
    <w:rsid w:val="0019638C"/>
    <w:rPr>
      <w:rFonts w:ascii="Calibri" w:hAnsi="Calibri"/>
      <w:b/>
      <w:i/>
      <w:color w:val="622423"/>
    </w:rPr>
  </w:style>
  <w:style w:type="character" w:customStyle="1" w:styleId="3f1">
    <w:name w:val="Название книги3"/>
    <w:rsid w:val="0019638C"/>
    <w:rPr>
      <w:caps/>
      <w:color w:val="622423"/>
      <w:spacing w:val="5"/>
      <w:u w:color="622423"/>
    </w:rPr>
  </w:style>
  <w:style w:type="paragraph" w:customStyle="1" w:styleId="3f2">
    <w:name w:val="Заголовок оглавления3"/>
    <w:basedOn w:val="10"/>
    <w:next w:val="a"/>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ListParagraphChar3">
    <w:name w:val="List Paragraph Char3"/>
    <w:link w:val="18"/>
    <w:locked/>
    <w:rsid w:val="0019638C"/>
    <w:rPr>
      <w:rFonts w:eastAsia="Times New Roman"/>
      <w:sz w:val="24"/>
    </w:rPr>
  </w:style>
  <w:style w:type="paragraph" w:customStyle="1" w:styleId="1ff1">
    <w:name w:val="Знак Знак Знак Знак1"/>
    <w:basedOn w:val="a"/>
    <w:rsid w:val="00172FE8"/>
    <w:pPr>
      <w:spacing w:after="160" w:line="240" w:lineRule="exact"/>
    </w:pPr>
    <w:rPr>
      <w:sz w:val="20"/>
      <w:szCs w:val="20"/>
      <w:lang w:eastAsia="zh-CN"/>
    </w:rPr>
  </w:style>
  <w:style w:type="character" w:customStyle="1" w:styleId="311">
    <w:name w:val="Знак Знак31"/>
    <w:locked/>
    <w:rsid w:val="00172FE8"/>
    <w:rPr>
      <w:rFonts w:ascii="Garamond" w:hAnsi="Garamond"/>
      <w:lang w:val="ru-RU" w:eastAsia="ru-RU"/>
    </w:rPr>
  </w:style>
  <w:style w:type="paragraph" w:customStyle="1" w:styleId="114">
    <w:name w:val="Рецензия11"/>
    <w:hidden/>
    <w:semiHidden/>
    <w:rsid w:val="00172FE8"/>
  </w:style>
  <w:style w:type="paragraph" w:customStyle="1" w:styleId="213">
    <w:name w:val="Без интервала21"/>
    <w:basedOn w:val="a"/>
    <w:rsid w:val="00172FE8"/>
    <w:pPr>
      <w:jc w:val="both"/>
    </w:pPr>
    <w:rPr>
      <w:rFonts w:ascii="Cambria" w:hAnsi="Cambria"/>
      <w:lang w:val="en-US"/>
    </w:rPr>
  </w:style>
  <w:style w:type="paragraph" w:customStyle="1" w:styleId="221">
    <w:name w:val="Цитата 221"/>
    <w:basedOn w:val="a"/>
    <w:next w:val="a"/>
    <w:rsid w:val="00172FE8"/>
    <w:pPr>
      <w:spacing w:line="360" w:lineRule="auto"/>
      <w:jc w:val="both"/>
    </w:pPr>
    <w:rPr>
      <w:rFonts w:ascii="Cambria" w:hAnsi="Cambria"/>
      <w:i/>
      <w:iCs/>
      <w:sz w:val="20"/>
      <w:szCs w:val="20"/>
    </w:rPr>
  </w:style>
  <w:style w:type="paragraph" w:customStyle="1" w:styleId="214">
    <w:name w:val="Выделенная цитата21"/>
    <w:basedOn w:val="a"/>
    <w:next w:val="a"/>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15">
    <w:name w:val="Слабое выделение21"/>
    <w:rsid w:val="00172FE8"/>
    <w:rPr>
      <w:i/>
    </w:rPr>
  </w:style>
  <w:style w:type="character" w:customStyle="1" w:styleId="216">
    <w:name w:val="Сильное выделение21"/>
    <w:rsid w:val="00172FE8"/>
    <w:rPr>
      <w:i/>
      <w:caps/>
      <w:spacing w:val="10"/>
      <w:sz w:val="20"/>
    </w:rPr>
  </w:style>
  <w:style w:type="character" w:customStyle="1" w:styleId="217">
    <w:name w:val="Слабая ссылка21"/>
    <w:rsid w:val="00172FE8"/>
    <w:rPr>
      <w:rFonts w:ascii="Calibri" w:hAnsi="Calibri"/>
      <w:i/>
      <w:color w:val="622423"/>
    </w:rPr>
  </w:style>
  <w:style w:type="character" w:customStyle="1" w:styleId="218">
    <w:name w:val="Сильная ссылка21"/>
    <w:rsid w:val="00172FE8"/>
    <w:rPr>
      <w:rFonts w:ascii="Calibri" w:hAnsi="Calibri"/>
      <w:b/>
      <w:i/>
      <w:color w:val="622423"/>
    </w:rPr>
  </w:style>
  <w:style w:type="character" w:customStyle="1" w:styleId="219">
    <w:name w:val="Название книги21"/>
    <w:rsid w:val="00172FE8"/>
    <w:rPr>
      <w:caps/>
      <w:color w:val="622423"/>
      <w:spacing w:val="5"/>
      <w:u w:color="622423"/>
    </w:rPr>
  </w:style>
  <w:style w:type="paragraph" w:customStyle="1" w:styleId="21a">
    <w:name w:val="Заголовок оглавления21"/>
    <w:basedOn w:val="10"/>
    <w:next w:val="a"/>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 w:type="character" w:customStyle="1" w:styleId="affff3">
    <w:name w:val="Основной текст_"/>
    <w:link w:val="1ff2"/>
    <w:locked/>
    <w:rsid w:val="00B42A5E"/>
    <w:rPr>
      <w:rFonts w:cs="Times New Roman"/>
      <w:spacing w:val="4"/>
      <w:sz w:val="23"/>
      <w:szCs w:val="23"/>
      <w:shd w:val="clear" w:color="auto" w:fill="FFFFFF"/>
    </w:rPr>
  </w:style>
  <w:style w:type="paragraph" w:customStyle="1" w:styleId="1ff2">
    <w:name w:val="Основной текст1"/>
    <w:basedOn w:val="a"/>
    <w:link w:val="affff3"/>
    <w:rsid w:val="00B42A5E"/>
    <w:pPr>
      <w:widowControl w:val="0"/>
      <w:shd w:val="clear" w:color="auto" w:fill="FFFFFF"/>
      <w:spacing w:before="360" w:after="180" w:line="295" w:lineRule="exact"/>
      <w:ind w:firstLine="720"/>
      <w:jc w:val="both"/>
    </w:pPr>
    <w:rPr>
      <w:spacing w:val="4"/>
      <w:sz w:val="23"/>
      <w:szCs w:val="23"/>
    </w:rPr>
  </w:style>
  <w:style w:type="character" w:customStyle="1" w:styleId="0pt">
    <w:name w:val="Основной текст + Интервал 0 pt"/>
    <w:rsid w:val="00B42A5E"/>
    <w:rPr>
      <w:rFonts w:cs="Times New Roman"/>
      <w:color w:val="000000"/>
      <w:spacing w:val="3"/>
      <w:w w:val="100"/>
      <w:position w:val="0"/>
      <w:sz w:val="23"/>
      <w:szCs w:val="23"/>
      <w:shd w:val="clear" w:color="auto" w:fill="FFFFFF"/>
      <w:lang w:val="ru-RU"/>
    </w:rPr>
  </w:style>
  <w:style w:type="character" w:customStyle="1" w:styleId="910">
    <w:name w:val="Основной текст + 91"/>
    <w:aliases w:val="5 pt1,Интервал 0 pt1"/>
    <w:rsid w:val="00B42A5E"/>
    <w:rPr>
      <w:rFonts w:cs="Times New Roman"/>
      <w:color w:val="000000"/>
      <w:spacing w:val="3"/>
      <w:w w:val="100"/>
      <w:position w:val="0"/>
      <w:sz w:val="19"/>
      <w:szCs w:val="19"/>
      <w:shd w:val="clear" w:color="auto" w:fill="FFFFFF"/>
      <w:lang w:val="ru-RU"/>
    </w:rPr>
  </w:style>
  <w:style w:type="paragraph" w:customStyle="1" w:styleId="2fa">
    <w:name w:val="Знак2"/>
    <w:basedOn w:val="a"/>
    <w:rsid w:val="00E4079B"/>
    <w:pPr>
      <w:widowControl w:val="0"/>
      <w:adjustRightInd w:val="0"/>
      <w:spacing w:after="160" w:line="240" w:lineRule="exact"/>
      <w:jc w:val="right"/>
    </w:pPr>
    <w:rPr>
      <w:sz w:val="20"/>
      <w:szCs w:val="20"/>
      <w:lang w:val="en-GB" w:eastAsia="en-US"/>
    </w:rPr>
  </w:style>
  <w:style w:type="paragraph" w:customStyle="1" w:styleId="1ff3">
    <w:name w:val="Обычный + По ширине1"/>
    <w:aliases w:val="Междустр.интервал:  полуторный + Первая строка:  11,25 см1,...1"/>
    <w:basedOn w:val="a"/>
    <w:rsid w:val="00D359C2"/>
    <w:pPr>
      <w:spacing w:line="360" w:lineRule="auto"/>
      <w:jc w:val="both"/>
    </w:pPr>
  </w:style>
  <w:style w:type="paragraph" w:customStyle="1" w:styleId="2fb">
    <w:name w:val="Основной текст2"/>
    <w:basedOn w:val="a"/>
    <w:rsid w:val="005B4CE2"/>
    <w:pPr>
      <w:widowControl w:val="0"/>
      <w:shd w:val="clear" w:color="auto" w:fill="FFFFFF"/>
      <w:spacing w:after="300" w:line="277" w:lineRule="exact"/>
      <w:jc w:val="right"/>
    </w:pPr>
    <w:rPr>
      <w:spacing w:val="3"/>
      <w:sz w:val="21"/>
      <w:szCs w:val="21"/>
    </w:rPr>
  </w:style>
  <w:style w:type="character" w:customStyle="1" w:styleId="CordiaUPC1">
    <w:name w:val="Основной текст + CordiaUPC1"/>
    <w:aliases w:val="19 pt,Интервал 0 pt2"/>
    <w:rsid w:val="005B4CE2"/>
    <w:rPr>
      <w:rFonts w:ascii="CordiaUPC" w:hAnsi="CordiaUPC" w:cs="CordiaUPC"/>
      <w:color w:val="000000"/>
      <w:spacing w:val="0"/>
      <w:w w:val="100"/>
      <w:position w:val="0"/>
      <w:sz w:val="38"/>
      <w:szCs w:val="38"/>
      <w:shd w:val="clear" w:color="auto" w:fill="FFFFFF"/>
      <w:lang w:bidi="ar-SA"/>
    </w:rPr>
  </w:style>
  <w:style w:type="character" w:customStyle="1" w:styleId="a7">
    <w:name w:val="Текст Знак"/>
    <w:link w:val="a6"/>
    <w:locked/>
    <w:rsid w:val="0061494C"/>
    <w:rPr>
      <w:rFonts w:ascii="Courier New" w:hAnsi="Courier New" w:cs="Courier New"/>
    </w:rPr>
  </w:style>
  <w:style w:type="character" w:customStyle="1" w:styleId="52">
    <w:name w:val="Основной текст (5)_"/>
    <w:link w:val="53"/>
    <w:locked/>
    <w:rsid w:val="006A4CBB"/>
    <w:rPr>
      <w:spacing w:val="-2"/>
      <w:sz w:val="26"/>
      <w:shd w:val="clear" w:color="auto" w:fill="FFFFFF"/>
    </w:rPr>
  </w:style>
  <w:style w:type="paragraph" w:customStyle="1" w:styleId="53">
    <w:name w:val="Основной текст (5)"/>
    <w:basedOn w:val="a"/>
    <w:link w:val="52"/>
    <w:rsid w:val="006A4CBB"/>
    <w:pPr>
      <w:shd w:val="clear" w:color="auto" w:fill="FFFFFF"/>
      <w:spacing w:line="336" w:lineRule="exact"/>
      <w:jc w:val="both"/>
    </w:pPr>
    <w:rPr>
      <w:spacing w:val="-2"/>
      <w:sz w:val="26"/>
      <w:szCs w:val="20"/>
      <w:shd w:val="clear" w:color="auto" w:fill="FFFFFF"/>
    </w:rPr>
  </w:style>
  <w:style w:type="paragraph" w:customStyle="1" w:styleId="3f3">
    <w:name w:val="Основной текст3"/>
    <w:basedOn w:val="a"/>
    <w:rsid w:val="00F6054A"/>
    <w:pPr>
      <w:widowControl w:val="0"/>
      <w:shd w:val="clear" w:color="auto" w:fill="FFFFFF"/>
      <w:spacing w:after="240" w:line="240" w:lineRule="atLeast"/>
      <w:ind w:hanging="2100"/>
      <w:jc w:val="center"/>
    </w:pPr>
    <w:rPr>
      <w:spacing w:val="2"/>
      <w:sz w:val="26"/>
      <w:szCs w:val="26"/>
      <w:lang w:eastAsia="en-US"/>
    </w:rPr>
  </w:style>
  <w:style w:type="character" w:customStyle="1" w:styleId="s10">
    <w:name w:val="s_10"/>
    <w:rsid w:val="00C21286"/>
    <w:rPr>
      <w:rFonts w:cs="Times New Roman"/>
    </w:rPr>
  </w:style>
  <w:style w:type="paragraph" w:customStyle="1" w:styleId="2fc">
    <w:name w:val="Абзац списка2"/>
    <w:basedOn w:val="a"/>
    <w:link w:val="ListParagraphChar2"/>
    <w:rsid w:val="00F23D0A"/>
    <w:pPr>
      <w:autoSpaceDN w:val="0"/>
      <w:ind w:left="720"/>
    </w:pPr>
    <w:rPr>
      <w:szCs w:val="20"/>
    </w:rPr>
  </w:style>
  <w:style w:type="character" w:customStyle="1" w:styleId="ListParagraphChar2">
    <w:name w:val="List Paragraph Char2"/>
    <w:link w:val="2fc"/>
    <w:locked/>
    <w:rsid w:val="00F23D0A"/>
    <w:rPr>
      <w:sz w:val="24"/>
    </w:rPr>
  </w:style>
  <w:style w:type="paragraph" w:customStyle="1" w:styleId="72">
    <w:name w:val="Основной текст7"/>
    <w:basedOn w:val="a"/>
    <w:rsid w:val="00030ABC"/>
    <w:pPr>
      <w:shd w:val="clear" w:color="auto" w:fill="FFFFFF"/>
      <w:spacing w:before="600" w:after="720" w:line="240" w:lineRule="atLeast"/>
      <w:ind w:hanging="540"/>
    </w:pPr>
    <w:rPr>
      <w:noProof/>
      <w:sz w:val="28"/>
      <w:szCs w:val="20"/>
      <w:shd w:val="clear" w:color="auto" w:fill="FFFFFF"/>
    </w:rPr>
  </w:style>
  <w:style w:type="paragraph" w:customStyle="1" w:styleId="3f4">
    <w:name w:val="Абзац списка3"/>
    <w:basedOn w:val="a"/>
    <w:rsid w:val="009D2C4C"/>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a"/>
    <w:rsid w:val="003248A3"/>
    <w:pPr>
      <w:spacing w:after="200" w:line="276" w:lineRule="auto"/>
      <w:ind w:left="720"/>
      <w:contextualSpacing/>
    </w:pPr>
    <w:rPr>
      <w:rFonts w:ascii="Calibri" w:hAnsi="Calibri"/>
      <w:sz w:val="22"/>
      <w:szCs w:val="22"/>
      <w:lang w:eastAsia="en-US"/>
    </w:rPr>
  </w:style>
  <w:style w:type="numbering" w:customStyle="1" w:styleId="RTFNum2">
    <w:name w:val="RTF_Num 2"/>
    <w:rsid w:val="00992FF7"/>
    <w:pPr>
      <w:numPr>
        <w:numId w:val="5"/>
      </w:numPr>
    </w:pPr>
  </w:style>
  <w:style w:type="paragraph" w:styleId="affff4">
    <w:name w:val="List Paragraph"/>
    <w:basedOn w:val="a"/>
    <w:link w:val="affff5"/>
    <w:uiPriority w:val="34"/>
    <w:qFormat/>
    <w:rsid w:val="00CA0519"/>
    <w:pPr>
      <w:spacing w:after="200" w:line="276" w:lineRule="auto"/>
      <w:ind w:left="720"/>
      <w:contextualSpacing/>
    </w:pPr>
    <w:rPr>
      <w:rFonts w:ascii="Calibri" w:eastAsia="Calibri" w:hAnsi="Calibri"/>
      <w:sz w:val="22"/>
      <w:szCs w:val="22"/>
      <w:lang w:eastAsia="en-US"/>
    </w:rPr>
  </w:style>
  <w:style w:type="character" w:customStyle="1" w:styleId="affff5">
    <w:name w:val="Абзац списка Знак"/>
    <w:link w:val="affff4"/>
    <w:uiPriority w:val="34"/>
    <w:locked/>
    <w:rsid w:val="00FF409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uiPriority="99"/>
    <w:lsdException w:name="footer" w:locked="1" w:uiPriority="99"/>
    <w:lsdException w:name="index heading" w:locked="1"/>
    <w:lsdException w:name="caption" w:locked="1" w:qFormat="1"/>
    <w:lsdException w:name="footnote reference" w:locked="1"/>
    <w:lsdException w:name="annotation reference" w:locked="1"/>
    <w:lsdException w:name="page number" w:locked="1"/>
    <w:lsdException w:name="endnote text"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Title" w:locked="1" w:qFormat="1"/>
    <w:lsdException w:name="Default Paragraph Font" w:locked="1"/>
    <w:lsdException w:name="Body Text" w:locked="1"/>
    <w:lsdException w:name="Body Text Indent" w:locked="1"/>
    <w:lsdException w:name="List Continue" w:locked="1"/>
    <w:lsdException w:name="List Continue 2" w:locked="1"/>
    <w:lsdException w:name="Subtitle" w:locked="1" w:qFormat="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Normal (Web)" w:locked="1" w:uiPriority="99"/>
    <w:lsdException w:name="HTML Preformatted" w:locked="1"/>
    <w:lsdException w:name="annotation subject" w:locked="1"/>
    <w:lsdException w:name="No List" w:locked="1"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37F8"/>
    <w:rPr>
      <w:sz w:val="24"/>
      <w:szCs w:val="24"/>
    </w:rPr>
  </w:style>
  <w:style w:type="paragraph" w:styleId="10">
    <w:name w:val="heading 1"/>
    <w:basedOn w:val="a"/>
    <w:next w:val="a"/>
    <w:link w:val="11"/>
    <w:qFormat/>
    <w:rsid w:val="00E937F8"/>
    <w:pPr>
      <w:keepNext/>
      <w:spacing w:before="240" w:after="60"/>
      <w:jc w:val="center"/>
      <w:outlineLvl w:val="0"/>
    </w:pPr>
    <w:rPr>
      <w:b/>
      <w:kern w:val="28"/>
      <w:sz w:val="36"/>
      <w:szCs w:val="20"/>
    </w:rPr>
  </w:style>
  <w:style w:type="paragraph" w:styleId="23">
    <w:name w:val="heading 2"/>
    <w:basedOn w:val="a"/>
    <w:next w:val="a"/>
    <w:link w:val="24"/>
    <w:qFormat/>
    <w:rsid w:val="00101B44"/>
    <w:pPr>
      <w:keepNext/>
      <w:spacing w:before="240" w:after="60"/>
      <w:outlineLvl w:val="1"/>
    </w:pPr>
    <w:rPr>
      <w:b/>
      <w:sz w:val="28"/>
      <w:szCs w:val="20"/>
    </w:rPr>
  </w:style>
  <w:style w:type="paragraph" w:styleId="30">
    <w:name w:val="heading 3"/>
    <w:basedOn w:val="a"/>
    <w:next w:val="a"/>
    <w:link w:val="31"/>
    <w:qFormat/>
    <w:rsid w:val="00116ADC"/>
    <w:pPr>
      <w:keepNext/>
      <w:jc w:val="center"/>
      <w:outlineLvl w:val="2"/>
    </w:pPr>
    <w:rPr>
      <w:sz w:val="28"/>
      <w:szCs w:val="20"/>
      <w:lang w:val="en-US"/>
    </w:rPr>
  </w:style>
  <w:style w:type="paragraph" w:styleId="40">
    <w:name w:val="heading 4"/>
    <w:basedOn w:val="a"/>
    <w:next w:val="a"/>
    <w:link w:val="41"/>
    <w:qFormat/>
    <w:rsid w:val="00E937F8"/>
    <w:pPr>
      <w:keepNext/>
      <w:spacing w:line="360" w:lineRule="exact"/>
      <w:jc w:val="center"/>
      <w:outlineLvl w:val="3"/>
    </w:pPr>
    <w:rPr>
      <w:b/>
      <w:szCs w:val="20"/>
    </w:rPr>
  </w:style>
  <w:style w:type="paragraph" w:styleId="5">
    <w:name w:val="heading 5"/>
    <w:basedOn w:val="a"/>
    <w:next w:val="a"/>
    <w:link w:val="50"/>
    <w:qFormat/>
    <w:rsid w:val="00116ADC"/>
    <w:pPr>
      <w:keepNext/>
      <w:jc w:val="both"/>
      <w:outlineLvl w:val="4"/>
    </w:pPr>
    <w:rPr>
      <w:b/>
      <w:szCs w:val="20"/>
    </w:rPr>
  </w:style>
  <w:style w:type="paragraph" w:styleId="6">
    <w:name w:val="heading 6"/>
    <w:basedOn w:val="a"/>
    <w:next w:val="a"/>
    <w:link w:val="60"/>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qFormat/>
    <w:rsid w:val="00116ADC"/>
    <w:pPr>
      <w:spacing w:after="120" w:line="360" w:lineRule="auto"/>
      <w:jc w:val="center"/>
      <w:outlineLvl w:val="6"/>
    </w:pPr>
    <w:rPr>
      <w:rFonts w:ascii="Cambria" w:hAnsi="Cambria"/>
      <w:i/>
      <w:caps/>
      <w:color w:val="943634"/>
      <w:spacing w:val="10"/>
      <w:sz w:val="20"/>
      <w:szCs w:val="20"/>
    </w:rPr>
  </w:style>
  <w:style w:type="paragraph" w:styleId="8">
    <w:name w:val="heading 8"/>
    <w:basedOn w:val="a"/>
    <w:next w:val="a"/>
    <w:link w:val="80"/>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qFormat/>
    <w:rsid w:val="00116ADC"/>
    <w:pPr>
      <w:spacing w:after="120" w:line="360" w:lineRule="auto"/>
      <w:jc w:val="center"/>
      <w:outlineLvl w:val="8"/>
    </w:pPr>
    <w:rPr>
      <w:rFonts w:ascii="Cambria" w:hAnsi="Cambria"/>
      <w:i/>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rsid w:val="00E937F8"/>
    <w:pPr>
      <w:spacing w:after="160" w:line="240" w:lineRule="exact"/>
    </w:pPr>
    <w:rPr>
      <w:sz w:val="20"/>
      <w:szCs w:val="20"/>
      <w:lang w:eastAsia="zh-CN"/>
    </w:rPr>
  </w:style>
  <w:style w:type="paragraph" w:styleId="22">
    <w:name w:val="Body Text 2"/>
    <w:basedOn w:val="a"/>
    <w:link w:val="25"/>
    <w:rsid w:val="00E937F8"/>
    <w:pPr>
      <w:numPr>
        <w:ilvl w:val="1"/>
        <w:numId w:val="3"/>
      </w:numPr>
      <w:spacing w:after="60"/>
      <w:jc w:val="both"/>
    </w:pPr>
    <w:rPr>
      <w:szCs w:val="20"/>
    </w:rPr>
  </w:style>
  <w:style w:type="paragraph" w:styleId="21">
    <w:name w:val="List Bullet 2"/>
    <w:basedOn w:val="a"/>
    <w:autoRedefine/>
    <w:rsid w:val="00E937F8"/>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2"/>
    <w:rsid w:val="00E937F8"/>
    <w:pPr>
      <w:widowControl w:val="0"/>
      <w:numPr>
        <w:numId w:val="1"/>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rsid w:val="00E937F8"/>
    <w:pPr>
      <w:spacing w:after="120" w:line="480" w:lineRule="auto"/>
      <w:ind w:left="283"/>
      <w:jc w:val="both"/>
    </w:pPr>
    <w:rPr>
      <w:szCs w:val="20"/>
    </w:rPr>
  </w:style>
  <w:style w:type="paragraph" w:customStyle="1" w:styleId="a3">
    <w:name w:val="Íîðìàëüíûé"/>
    <w:semiHidden/>
    <w:rsid w:val="00E937F8"/>
    <w:rPr>
      <w:rFonts w:ascii="Courier" w:hAnsi="Courier"/>
      <w:sz w:val="24"/>
      <w:lang w:val="en-GB"/>
    </w:rPr>
  </w:style>
  <w:style w:type="character" w:customStyle="1" w:styleId="a4">
    <w:name w:val="Основной шрифт"/>
    <w:semiHidden/>
    <w:rsid w:val="00E937F8"/>
  </w:style>
  <w:style w:type="character" w:styleId="a5">
    <w:name w:val="Hyperlink"/>
    <w:uiPriority w:val="99"/>
    <w:rsid w:val="00E937F8"/>
    <w:rPr>
      <w:color w:val="0000FF"/>
      <w:u w:val="single"/>
    </w:rPr>
  </w:style>
  <w:style w:type="paragraph" w:styleId="a6">
    <w:name w:val="Plain Text"/>
    <w:basedOn w:val="a"/>
    <w:link w:val="a7"/>
    <w:rsid w:val="00E937F8"/>
    <w:rPr>
      <w:rFonts w:ascii="Courier New" w:hAnsi="Courier New"/>
      <w:sz w:val="20"/>
      <w:szCs w:val="20"/>
    </w:rPr>
  </w:style>
  <w:style w:type="paragraph" w:styleId="a8">
    <w:name w:val="List Bullet"/>
    <w:basedOn w:val="a"/>
    <w:autoRedefine/>
    <w:rsid w:val="00E937F8"/>
    <w:pPr>
      <w:widowControl w:val="0"/>
      <w:spacing w:after="60"/>
      <w:jc w:val="both"/>
    </w:pPr>
  </w:style>
  <w:style w:type="paragraph" w:styleId="a9">
    <w:name w:val="Normal (Web)"/>
    <w:basedOn w:val="a"/>
    <w:uiPriority w:val="99"/>
    <w:rsid w:val="00E937F8"/>
    <w:pPr>
      <w:spacing w:before="100" w:beforeAutospacing="1" w:after="100" w:afterAutospacing="1"/>
    </w:pPr>
  </w:style>
  <w:style w:type="paragraph" w:styleId="33">
    <w:name w:val="Body Text 3"/>
    <w:basedOn w:val="a"/>
    <w:link w:val="34"/>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Cs w:val="20"/>
    </w:rPr>
  </w:style>
  <w:style w:type="paragraph" w:styleId="aa">
    <w:name w:val="Body Text Indent"/>
    <w:basedOn w:val="a"/>
    <w:link w:val="ab"/>
    <w:rsid w:val="00E937F8"/>
    <w:pPr>
      <w:spacing w:before="60"/>
      <w:ind w:firstLine="851"/>
      <w:jc w:val="both"/>
    </w:pPr>
    <w:rPr>
      <w:szCs w:val="20"/>
    </w:rPr>
  </w:style>
  <w:style w:type="paragraph" w:styleId="ac">
    <w:name w:val="Body Text"/>
    <w:aliases w:val="Знак1 Знак"/>
    <w:basedOn w:val="a"/>
    <w:link w:val="ad"/>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tabs>
        <w:tab w:val="num" w:pos="567"/>
      </w:tabs>
      <w:suppressAutoHyphens/>
      <w:spacing w:after="60"/>
      <w:ind w:hanging="567"/>
      <w:jc w:val="both"/>
    </w:pPr>
    <w:rPr>
      <w:b/>
      <w:szCs w:val="20"/>
    </w:rPr>
  </w:style>
  <w:style w:type="paragraph" w:styleId="2">
    <w:name w:val="List Number 2"/>
    <w:basedOn w:val="a"/>
    <w:rsid w:val="00E937F8"/>
    <w:pPr>
      <w:numPr>
        <w:numId w:val="2"/>
      </w:numPr>
    </w:pPr>
  </w:style>
  <w:style w:type="paragraph" w:customStyle="1" w:styleId="FR4">
    <w:name w:val="FR4"/>
    <w:rsid w:val="00E937F8"/>
    <w:pPr>
      <w:widowControl w:val="0"/>
      <w:spacing w:before="20"/>
      <w:ind w:left="7160"/>
      <w:jc w:val="both"/>
    </w:pPr>
    <w:rPr>
      <w:rFonts w:ascii="Arial" w:hAnsi="Arial"/>
      <w:b/>
      <w:sz w:val="22"/>
    </w:rPr>
  </w:style>
  <w:style w:type="table" w:styleId="ae">
    <w:name w:val="Table Grid"/>
    <w:basedOn w:val="a1"/>
    <w:uiPriority w:val="59"/>
    <w:rsid w:val="00E9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rsid w:val="00152112"/>
    <w:pPr>
      <w:tabs>
        <w:tab w:val="right" w:leader="dot" w:pos="10195"/>
      </w:tabs>
      <w:spacing w:before="120"/>
    </w:pPr>
    <w:rPr>
      <w:bCs/>
      <w:iCs/>
      <w:noProof/>
      <w:sz w:val="28"/>
      <w:szCs w:val="28"/>
    </w:rPr>
  </w:style>
  <w:style w:type="paragraph" w:styleId="af">
    <w:name w:val="footer"/>
    <w:basedOn w:val="a"/>
    <w:link w:val="14"/>
    <w:rsid w:val="00E937F8"/>
    <w:pPr>
      <w:tabs>
        <w:tab w:val="center" w:pos="4677"/>
        <w:tab w:val="right" w:pos="9355"/>
      </w:tabs>
    </w:pPr>
    <w:rPr>
      <w:szCs w:val="20"/>
    </w:rPr>
  </w:style>
  <w:style w:type="character" w:styleId="af0">
    <w:name w:val="page number"/>
    <w:rsid w:val="00E937F8"/>
    <w:rPr>
      <w:rFonts w:cs="Times New Roman"/>
    </w:rPr>
  </w:style>
  <w:style w:type="paragraph" w:customStyle="1" w:styleId="af1">
    <w:name w:val="Тендерные данные"/>
    <w:basedOn w:val="a"/>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rPr>
  </w:style>
  <w:style w:type="character" w:customStyle="1" w:styleId="ConsNormal0">
    <w:name w:val="ConsNormal Знак"/>
    <w:link w:val="ConsNormal"/>
    <w:locked/>
    <w:rsid w:val="00E937F8"/>
    <w:rPr>
      <w:rFonts w:ascii="Arial" w:hAnsi="Arial"/>
      <w:lang w:val="ru-RU" w:eastAsia="ru-RU" w:bidi="ar-SA"/>
    </w:rPr>
  </w:style>
  <w:style w:type="paragraph" w:customStyle="1" w:styleId="ConsPlusNormal">
    <w:name w:val="ConsPlusNormal"/>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2">
    <w:name w:val="Знак Знак Знак Знак"/>
    <w:basedOn w:val="a"/>
    <w:rsid w:val="00676610"/>
    <w:pPr>
      <w:spacing w:after="160" w:line="240" w:lineRule="exact"/>
    </w:pPr>
    <w:rPr>
      <w:sz w:val="20"/>
      <w:szCs w:val="20"/>
      <w:lang w:eastAsia="zh-CN"/>
    </w:rPr>
  </w:style>
  <w:style w:type="paragraph" w:customStyle="1" w:styleId="ConsPlusCell">
    <w:name w:val="ConsPlusCell"/>
    <w:rsid w:val="009E159A"/>
    <w:pPr>
      <w:widowControl w:val="0"/>
      <w:autoSpaceDE w:val="0"/>
      <w:autoSpaceDN w:val="0"/>
      <w:adjustRightInd w:val="0"/>
    </w:pPr>
    <w:rPr>
      <w:rFonts w:ascii="Arial" w:hAnsi="Arial" w:cs="Arial"/>
    </w:rPr>
  </w:style>
  <w:style w:type="paragraph" w:customStyle="1" w:styleId="af3">
    <w:name w:val="Содержимое таблицы"/>
    <w:basedOn w:val="a"/>
    <w:rsid w:val="00A626C7"/>
    <w:pPr>
      <w:widowControl w:val="0"/>
      <w:suppressLineNumbers/>
      <w:suppressAutoHyphens/>
    </w:pPr>
    <w:rPr>
      <w:kern w:val="1"/>
    </w:rPr>
  </w:style>
  <w:style w:type="paragraph" w:styleId="af4">
    <w:name w:val="Balloon Text"/>
    <w:basedOn w:val="a"/>
    <w:link w:val="15"/>
    <w:rsid w:val="00C40547"/>
    <w:rPr>
      <w:rFonts w:ascii="Tahoma" w:hAnsi="Tahoma"/>
      <w:sz w:val="16"/>
      <w:szCs w:val="20"/>
    </w:rPr>
  </w:style>
  <w:style w:type="paragraph" w:customStyle="1" w:styleId="16">
    <w:name w:val="Обычный (веб)1"/>
    <w:basedOn w:val="a"/>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sz w:val="24"/>
    </w:rPr>
  </w:style>
  <w:style w:type="character" w:customStyle="1" w:styleId="ConsPlusNonformat1">
    <w:name w:val="ConsPlusNonformat Знак Знак"/>
    <w:link w:val="ConsPlusNonformat0"/>
    <w:locked/>
    <w:rsid w:val="008938E7"/>
    <w:rPr>
      <w:rFonts w:ascii="Courier New" w:hAnsi="Courier New"/>
      <w:sz w:val="24"/>
      <w:lang w:val="ru-RU" w:eastAsia="ru-RU" w:bidi="ar-SA"/>
    </w:rPr>
  </w:style>
  <w:style w:type="paragraph" w:styleId="HTML">
    <w:name w:val="HTML Preformatted"/>
    <w:basedOn w:val="a"/>
    <w:link w:val="HTML0"/>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Standard">
    <w:name w:val="Standard"/>
    <w:rsid w:val="00775F86"/>
    <w:pPr>
      <w:widowControl w:val="0"/>
      <w:suppressAutoHyphens/>
      <w:autoSpaceDN w:val="0"/>
      <w:textAlignment w:val="baseline"/>
    </w:pPr>
    <w:rPr>
      <w:rFonts w:cs="Tahoma"/>
      <w:kern w:val="3"/>
      <w:sz w:val="24"/>
      <w:szCs w:val="24"/>
      <w:lang w:val="de-DE" w:eastAsia="ja-JP" w:bidi="fa-IR"/>
    </w:rPr>
  </w:style>
  <w:style w:type="paragraph" w:styleId="af5">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6"/>
    <w:qFormat/>
    <w:rsid w:val="00775F86"/>
    <w:pPr>
      <w:keepNext/>
      <w:spacing w:before="240" w:after="120"/>
    </w:pPr>
    <w:rPr>
      <w:rFonts w:ascii="Arial" w:eastAsia="MS PGothic" w:hAnsi="Arial" w:cs="Times New Roman"/>
      <w:sz w:val="28"/>
      <w:szCs w:val="20"/>
      <w:lang w:bidi="ar-SA"/>
    </w:rPr>
  </w:style>
  <w:style w:type="paragraph" w:customStyle="1" w:styleId="Textbody">
    <w:name w:val="Text body"/>
    <w:basedOn w:val="Standard"/>
    <w:rsid w:val="00775F86"/>
    <w:pPr>
      <w:spacing w:after="120"/>
    </w:pPr>
  </w:style>
  <w:style w:type="paragraph" w:styleId="af7">
    <w:name w:val="Title"/>
    <w:basedOn w:val="Standard"/>
    <w:next w:val="Textbody"/>
    <w:link w:val="af8"/>
    <w:qFormat/>
    <w:rsid w:val="00775F86"/>
    <w:pPr>
      <w:keepNext/>
      <w:spacing w:before="240" w:after="120"/>
    </w:pPr>
    <w:rPr>
      <w:rFonts w:ascii="Arial" w:eastAsia="MS PGothic" w:hAnsi="Arial" w:cs="Times New Roman"/>
      <w:sz w:val="28"/>
      <w:szCs w:val="20"/>
      <w:lang w:bidi="ar-SA"/>
    </w:rPr>
  </w:style>
  <w:style w:type="paragraph" w:styleId="af9">
    <w:name w:val="Subtitle"/>
    <w:basedOn w:val="af5"/>
    <w:next w:val="Textbody"/>
    <w:link w:val="afa"/>
    <w:qFormat/>
    <w:rsid w:val="00775F86"/>
    <w:pPr>
      <w:jc w:val="center"/>
    </w:pPr>
  </w:style>
  <w:style w:type="paragraph" w:styleId="afb">
    <w:name w:val="List"/>
    <w:basedOn w:val="Textbody"/>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hAnsi="Arial" w:cs="Arial"/>
      <w:kern w:val="3"/>
      <w:lang w:val="de-DE" w:eastAsia="ja-JP" w:bidi="fa-IR"/>
    </w:rPr>
  </w:style>
  <w:style w:type="paragraph" w:customStyle="1" w:styleId="ConsPlusTitle">
    <w:name w:val="ConsPlusTitle"/>
    <w:next w:val="Standard"/>
    <w:rsid w:val="00775F86"/>
    <w:pPr>
      <w:widowControl w:val="0"/>
      <w:suppressAutoHyphens/>
      <w:autoSpaceDE w:val="0"/>
      <w:autoSpaceDN w:val="0"/>
      <w:textAlignment w:val="baseline"/>
    </w:pPr>
    <w:rPr>
      <w:rFonts w:ascii="Arial" w:hAnsi="Arial" w:cs="Arial"/>
      <w:b/>
      <w:bCs/>
      <w:kern w:val="3"/>
      <w:lang w:val="de-DE" w:eastAsia="ja-JP" w:bidi="fa-IR"/>
    </w:rPr>
  </w:style>
  <w:style w:type="paragraph" w:styleId="afc">
    <w:name w:val="header"/>
    <w:basedOn w:val="a"/>
    <w:link w:val="17"/>
    <w:rsid w:val="00775F86"/>
    <w:pPr>
      <w:widowControl w:val="0"/>
      <w:tabs>
        <w:tab w:val="center" w:pos="4677"/>
        <w:tab w:val="right" w:pos="9355"/>
      </w:tabs>
      <w:suppressAutoHyphens/>
      <w:autoSpaceDN w:val="0"/>
      <w:textAlignment w:val="baseline"/>
    </w:pPr>
    <w:rPr>
      <w:kern w:val="3"/>
      <w:szCs w:val="20"/>
      <w:lang w:val="de-DE" w:eastAsia="ja-JP"/>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d">
    <w:name w:val="Верхний колонтитул Знак"/>
    <w:uiPriority w:val="99"/>
    <w:rsid w:val="00775F86"/>
    <w:rPr>
      <w:rFonts w:cs="Times New Roman"/>
    </w:rPr>
  </w:style>
  <w:style w:type="character" w:customStyle="1" w:styleId="afe">
    <w:name w:val="Нижний колонтитул Знак"/>
    <w:uiPriority w:val="99"/>
    <w:rsid w:val="00775F86"/>
    <w:rPr>
      <w:rFonts w:cs="Times New Roman"/>
    </w:rPr>
  </w:style>
  <w:style w:type="character" w:customStyle="1" w:styleId="aff">
    <w:name w:val="Текст выноски Знак"/>
    <w:uiPriority w:val="99"/>
    <w:rsid w:val="00775F86"/>
    <w:rPr>
      <w:rFonts w:ascii="Segoe UI" w:hAnsi="Segoe UI"/>
      <w:sz w:val="18"/>
    </w:rPr>
  </w:style>
  <w:style w:type="paragraph" w:customStyle="1" w:styleId="18">
    <w:name w:val="Абзац списка1"/>
    <w:basedOn w:val="a"/>
    <w:link w:val="ListParagraphChar3"/>
    <w:rsid w:val="00775F86"/>
    <w:pPr>
      <w:autoSpaceDN w:val="0"/>
      <w:ind w:left="720"/>
    </w:pPr>
    <w:rPr>
      <w:szCs w:val="20"/>
    </w:rPr>
  </w:style>
  <w:style w:type="character" w:customStyle="1" w:styleId="19">
    <w:name w:val="Основной шрифт абзаца1"/>
    <w:rsid w:val="00775F86"/>
  </w:style>
  <w:style w:type="paragraph" w:customStyle="1" w:styleId="1a">
    <w:name w:val="Абзац списка1"/>
    <w:basedOn w:val="a"/>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CB7560"/>
    <w:pPr>
      <w:spacing w:before="100" w:beforeAutospacing="1" w:after="100" w:afterAutospacing="1"/>
    </w:pPr>
  </w:style>
  <w:style w:type="character" w:customStyle="1" w:styleId="14">
    <w:name w:val="Нижний колонтитул Знак1"/>
    <w:link w:val="af"/>
    <w:locked/>
    <w:rsid w:val="001E5F06"/>
    <w:rPr>
      <w:sz w:val="24"/>
      <w:lang w:val="ru-RU" w:eastAsia="ru-RU"/>
    </w:rPr>
  </w:style>
  <w:style w:type="character" w:customStyle="1" w:styleId="aff0">
    <w:name w:val="Гипертекстовая ссылка"/>
    <w:rsid w:val="00365DC5"/>
    <w:rPr>
      <w:color w:val="106BBE"/>
    </w:rPr>
  </w:style>
  <w:style w:type="paragraph" w:customStyle="1" w:styleId="aff1">
    <w:name w:val="Комментарий"/>
    <w:basedOn w:val="a"/>
    <w:next w:val="a"/>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2">
    <w:name w:val="Информация об изменениях документа"/>
    <w:basedOn w:val="aff1"/>
    <w:next w:val="a"/>
    <w:rsid w:val="00365DC5"/>
    <w:rPr>
      <w:i/>
      <w:iCs/>
    </w:rPr>
  </w:style>
  <w:style w:type="character" w:customStyle="1" w:styleId="11">
    <w:name w:val="Заголовок 1 Знак"/>
    <w:link w:val="10"/>
    <w:locked/>
    <w:rsid w:val="00E30DA9"/>
    <w:rPr>
      <w:b/>
      <w:kern w:val="28"/>
      <w:sz w:val="36"/>
      <w:lang w:val="ru-RU" w:eastAsia="ru-RU"/>
    </w:rPr>
  </w:style>
  <w:style w:type="character" w:customStyle="1" w:styleId="35">
    <w:name w:val="Знак Знак3"/>
    <w:locked/>
    <w:rsid w:val="00294D4B"/>
    <w:rPr>
      <w:rFonts w:ascii="Garamond" w:hAnsi="Garamond"/>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
    <w:link w:val="stwibulletlistCharCharCharCharChar"/>
    <w:rsid w:val="00294D4B"/>
    <w:pPr>
      <w:widowControl w:val="0"/>
      <w:numPr>
        <w:numId w:val="6"/>
      </w:numPr>
      <w:adjustRightInd w:val="0"/>
      <w:spacing w:before="100" w:beforeAutospacing="1" w:after="100" w:afterAutospacing="1"/>
      <w:jc w:val="both"/>
    </w:pPr>
    <w:rPr>
      <w:sz w:val="22"/>
      <w:szCs w:val="22"/>
      <w:lang w:eastAsia="en-US"/>
    </w:rPr>
  </w:style>
  <w:style w:type="character" w:styleId="aff3">
    <w:name w:val="FollowedHyperlink"/>
    <w:rsid w:val="002D6ECB"/>
    <w:rPr>
      <w:color w:val="800080"/>
      <w:u w:val="single"/>
    </w:rPr>
  </w:style>
  <w:style w:type="character" w:customStyle="1" w:styleId="ad">
    <w:name w:val="Основной текст Знак"/>
    <w:aliases w:val="Знак1 Знак Знак"/>
    <w:link w:val="ac"/>
    <w:locked/>
    <w:rsid w:val="00AC599B"/>
    <w:rPr>
      <w:sz w:val="24"/>
      <w:lang w:val="ru-RU" w:eastAsia="ru-RU"/>
    </w:rPr>
  </w:style>
  <w:style w:type="character" w:styleId="aff4">
    <w:name w:val="annotation reference"/>
    <w:rsid w:val="00AC599B"/>
    <w:rPr>
      <w:sz w:val="16"/>
    </w:rPr>
  </w:style>
  <w:style w:type="paragraph" w:styleId="aff5">
    <w:name w:val="annotation text"/>
    <w:basedOn w:val="a"/>
    <w:link w:val="aff6"/>
    <w:rsid w:val="00AC599B"/>
    <w:rPr>
      <w:sz w:val="20"/>
      <w:szCs w:val="20"/>
    </w:rPr>
  </w:style>
  <w:style w:type="character" w:customStyle="1" w:styleId="aff6">
    <w:name w:val="Текст примечания Знак"/>
    <w:link w:val="aff5"/>
    <w:locked/>
    <w:rsid w:val="00AC599B"/>
    <w:rPr>
      <w:lang w:val="ru-RU" w:eastAsia="ru-RU"/>
    </w:rPr>
  </w:style>
  <w:style w:type="paragraph" w:customStyle="1" w:styleId="Default">
    <w:name w:val="Default"/>
    <w:rsid w:val="00AC599B"/>
    <w:pPr>
      <w:autoSpaceDE w:val="0"/>
      <w:autoSpaceDN w:val="0"/>
      <w:adjustRightInd w:val="0"/>
    </w:pPr>
    <w:rPr>
      <w:color w:val="000000"/>
      <w:sz w:val="24"/>
      <w:szCs w:val="24"/>
    </w:rPr>
  </w:style>
  <w:style w:type="paragraph" w:styleId="aff7">
    <w:name w:val="annotation subject"/>
    <w:basedOn w:val="aff5"/>
    <w:next w:val="aff5"/>
    <w:link w:val="aff8"/>
    <w:rsid w:val="00AD4E3E"/>
    <w:rPr>
      <w:b/>
    </w:rPr>
  </w:style>
  <w:style w:type="paragraph" w:customStyle="1" w:styleId="110">
    <w:name w:val="Абзац списка11"/>
    <w:basedOn w:val="a"/>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4"/>
    <w:locked/>
    <w:rsid w:val="00116ADC"/>
    <w:rPr>
      <w:lang w:val="ru-RU" w:eastAsia="ru-RU"/>
    </w:rPr>
  </w:style>
  <w:style w:type="paragraph" w:customStyle="1" w:styleId="aff9">
    <w:name w:val="Знак"/>
    <w:basedOn w:val="a"/>
    <w:rsid w:val="00116ADC"/>
    <w:rPr>
      <w:rFonts w:ascii="Verdana" w:hAnsi="Verdana" w:cs="Verdana"/>
      <w:sz w:val="20"/>
      <w:szCs w:val="20"/>
      <w:lang w:val="en-US" w:eastAsia="en-US"/>
    </w:rPr>
  </w:style>
  <w:style w:type="character" w:customStyle="1" w:styleId="b-serp-urlitem">
    <w:name w:val="b-serp-url__item"/>
    <w:rsid w:val="00116ADC"/>
  </w:style>
  <w:style w:type="character" w:customStyle="1" w:styleId="28">
    <w:name w:val="Основной текст (2)_"/>
    <w:link w:val="29"/>
    <w:locked/>
    <w:rsid w:val="00116ADC"/>
    <w:rPr>
      <w:rFonts w:ascii="Calibri" w:hAnsi="Calibri"/>
      <w:b/>
      <w:spacing w:val="1"/>
      <w:sz w:val="26"/>
      <w:shd w:val="clear" w:color="auto" w:fill="FFFFFF"/>
      <w:lang w:eastAsia="en-US"/>
    </w:rPr>
  </w:style>
  <w:style w:type="paragraph" w:customStyle="1" w:styleId="29">
    <w:name w:val="Основной текст (2)"/>
    <w:basedOn w:val="a"/>
    <w:link w:val="28"/>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a">
    <w:name w:val="Основной текст + Полужирный"/>
    <w:aliases w:val="Курсив,Интервал 0 pt,Основной текст + 9,5 pt,Основной текст + Georgia,6,Основной текст + CordiaUPC,17 pt,Полужирный"/>
    <w:rsid w:val="00116ADC"/>
    <w:rPr>
      <w:rFonts w:ascii="Times New Roman" w:hAnsi="Times New Roman"/>
      <w:b/>
      <w:i/>
      <w:spacing w:val="3"/>
      <w:u w:val="none"/>
      <w:lang w:val="ru-RU" w:eastAsia="ru-RU"/>
    </w:rPr>
  </w:style>
  <w:style w:type="character" w:customStyle="1" w:styleId="43">
    <w:name w:val="Основной текст (4)3"/>
    <w:rsid w:val="00116ADC"/>
    <w:rPr>
      <w:shd w:val="clear" w:color="auto" w:fill="FFFFFF"/>
    </w:rPr>
  </w:style>
  <w:style w:type="character" w:customStyle="1" w:styleId="42">
    <w:name w:val="Основной текст (4)2"/>
    <w:rsid w:val="00116ADC"/>
    <w:rPr>
      <w:shd w:val="clear" w:color="auto" w:fill="FFFFFF"/>
    </w:rPr>
  </w:style>
  <w:style w:type="character" w:customStyle="1" w:styleId="600">
    <w:name w:val="Основной текст (60)_"/>
    <w:link w:val="601"/>
    <w:locked/>
    <w:rsid w:val="00116ADC"/>
    <w:rPr>
      <w:rFonts w:ascii="Calibri" w:hAnsi="Calibri"/>
      <w:sz w:val="21"/>
      <w:shd w:val="clear" w:color="auto" w:fill="FFFFFF"/>
      <w:lang w:eastAsia="en-US"/>
    </w:rPr>
  </w:style>
  <w:style w:type="paragraph" w:customStyle="1" w:styleId="601">
    <w:name w:val="Основной текст (60)1"/>
    <w:basedOn w:val="a"/>
    <w:link w:val="600"/>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locked/>
    <w:rsid w:val="00116ADC"/>
    <w:rPr>
      <w:rFonts w:ascii="Calibri" w:hAnsi="Calibri"/>
      <w:shd w:val="clear" w:color="auto" w:fill="FFFFFF"/>
    </w:rPr>
  </w:style>
  <w:style w:type="paragraph" w:customStyle="1" w:styleId="410">
    <w:name w:val="Основной текст (4)1"/>
    <w:basedOn w:val="a"/>
    <w:link w:val="44"/>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b">
    <w:name w:val="footnote text"/>
    <w:basedOn w:val="a"/>
    <w:link w:val="affc"/>
    <w:rsid w:val="00116ADC"/>
    <w:rPr>
      <w:sz w:val="20"/>
      <w:szCs w:val="20"/>
    </w:rPr>
  </w:style>
  <w:style w:type="character" w:customStyle="1" w:styleId="affc">
    <w:name w:val="Текст сноски Знак"/>
    <w:link w:val="affb"/>
    <w:locked/>
    <w:rsid w:val="00116ADC"/>
    <w:rPr>
      <w:lang w:val="ru-RU" w:eastAsia="ru-RU"/>
    </w:rPr>
  </w:style>
  <w:style w:type="character" w:styleId="affd">
    <w:name w:val="footnote reference"/>
    <w:rsid w:val="00116ADC"/>
    <w:rPr>
      <w:vertAlign w:val="superscript"/>
    </w:rPr>
  </w:style>
  <w:style w:type="character" w:customStyle="1" w:styleId="24">
    <w:name w:val="Заголовок 2 Знак"/>
    <w:link w:val="23"/>
    <w:locked/>
    <w:rsid w:val="00101B44"/>
    <w:rPr>
      <w:b/>
      <w:sz w:val="28"/>
    </w:rPr>
  </w:style>
  <w:style w:type="character" w:customStyle="1" w:styleId="60">
    <w:name w:val="Заголовок 6 Знак"/>
    <w:link w:val="6"/>
    <w:locked/>
    <w:rsid w:val="00116ADC"/>
    <w:rPr>
      <w:rFonts w:ascii="Cambria" w:hAnsi="Cambria"/>
      <w:caps/>
      <w:color w:val="943634"/>
      <w:spacing w:val="10"/>
      <w:lang w:val="ru-RU" w:eastAsia="ru-RU"/>
    </w:rPr>
  </w:style>
  <w:style w:type="character" w:customStyle="1" w:styleId="70">
    <w:name w:val="Заголовок 7 Знак"/>
    <w:link w:val="7"/>
    <w:locked/>
    <w:rsid w:val="00116ADC"/>
    <w:rPr>
      <w:rFonts w:ascii="Cambria" w:hAnsi="Cambria"/>
      <w:i/>
      <w:caps/>
      <w:color w:val="943634"/>
      <w:spacing w:val="10"/>
      <w:lang w:val="ru-RU" w:eastAsia="ru-RU"/>
    </w:rPr>
  </w:style>
  <w:style w:type="character" w:customStyle="1" w:styleId="80">
    <w:name w:val="Заголовок 8 Знак"/>
    <w:link w:val="8"/>
    <w:locked/>
    <w:rsid w:val="00116ADC"/>
    <w:rPr>
      <w:rFonts w:ascii="Cambria" w:hAnsi="Cambria"/>
      <w:caps/>
      <w:spacing w:val="10"/>
      <w:lang w:val="ru-RU" w:eastAsia="ru-RU"/>
    </w:rPr>
  </w:style>
  <w:style w:type="character" w:customStyle="1" w:styleId="90">
    <w:name w:val="Заголовок 9 Знак"/>
    <w:link w:val="9"/>
    <w:locked/>
    <w:rsid w:val="00116ADC"/>
    <w:rPr>
      <w:rFonts w:ascii="Cambria" w:hAnsi="Cambria"/>
      <w:i/>
      <w:caps/>
      <w:spacing w:val="10"/>
      <w:lang w:val="ru-RU" w:eastAsia="ru-RU"/>
    </w:rPr>
  </w:style>
  <w:style w:type="character" w:customStyle="1" w:styleId="Heading1Char">
    <w:name w:val="Heading 1 Char"/>
    <w:locked/>
    <w:rsid w:val="00116ADC"/>
    <w:rPr>
      <w:b/>
      <w:sz w:val="28"/>
    </w:rPr>
  </w:style>
  <w:style w:type="character" w:customStyle="1" w:styleId="31">
    <w:name w:val="Заголовок 3 Знак"/>
    <w:link w:val="30"/>
    <w:locked/>
    <w:rsid w:val="00116ADC"/>
    <w:rPr>
      <w:sz w:val="28"/>
      <w:lang w:val="en-US" w:eastAsia="ru-RU"/>
    </w:rPr>
  </w:style>
  <w:style w:type="character" w:customStyle="1" w:styleId="41">
    <w:name w:val="Заголовок 4 Знак"/>
    <w:link w:val="40"/>
    <w:locked/>
    <w:rsid w:val="00116ADC"/>
    <w:rPr>
      <w:b/>
      <w:sz w:val="24"/>
      <w:lang w:val="ru-RU" w:eastAsia="ru-RU"/>
    </w:rPr>
  </w:style>
  <w:style w:type="character" w:customStyle="1" w:styleId="50">
    <w:name w:val="Заголовок 5 Знак"/>
    <w:link w:val="5"/>
    <w:locked/>
    <w:rsid w:val="00116ADC"/>
    <w:rPr>
      <w:b/>
      <w:sz w:val="24"/>
      <w:lang w:val="ru-RU" w:eastAsia="ru-RU"/>
    </w:rPr>
  </w:style>
  <w:style w:type="character" w:customStyle="1" w:styleId="27">
    <w:name w:val="Основной текст с отступом 2 Знак"/>
    <w:link w:val="26"/>
    <w:locked/>
    <w:rsid w:val="00116ADC"/>
    <w:rPr>
      <w:sz w:val="24"/>
      <w:lang w:val="ru-RU" w:eastAsia="ru-RU"/>
    </w:rPr>
  </w:style>
  <w:style w:type="character" w:customStyle="1" w:styleId="15">
    <w:name w:val="Текст выноски Знак1"/>
    <w:link w:val="af4"/>
    <w:locked/>
    <w:rsid w:val="00116ADC"/>
    <w:rPr>
      <w:rFonts w:ascii="Tahoma" w:hAnsi="Tahoma"/>
      <w:sz w:val="16"/>
      <w:lang w:val="ru-RU" w:eastAsia="ru-RU"/>
    </w:rPr>
  </w:style>
  <w:style w:type="character" w:customStyle="1" w:styleId="af8">
    <w:name w:val="Название Знак"/>
    <w:link w:val="af7"/>
    <w:locked/>
    <w:rsid w:val="00116ADC"/>
    <w:rPr>
      <w:rFonts w:ascii="Arial" w:eastAsia="MS PGothic" w:hAnsi="Arial"/>
      <w:kern w:val="3"/>
      <w:sz w:val="28"/>
      <w:lang w:val="de-DE" w:eastAsia="ja-JP"/>
    </w:rPr>
  </w:style>
  <w:style w:type="character" w:customStyle="1" w:styleId="34">
    <w:name w:val="Основной текст 3 Знак"/>
    <w:link w:val="33"/>
    <w:locked/>
    <w:rsid w:val="00116ADC"/>
    <w:rPr>
      <w:b/>
      <w:i/>
      <w:sz w:val="24"/>
      <w:lang w:val="ru-RU" w:eastAsia="ru-RU"/>
    </w:rPr>
  </w:style>
  <w:style w:type="character" w:customStyle="1" w:styleId="CommentTextChar">
    <w:name w:val="Comment Text Char"/>
    <w:locked/>
    <w:rsid w:val="00116ADC"/>
  </w:style>
  <w:style w:type="character" w:customStyle="1" w:styleId="aff8">
    <w:name w:val="Тема примечания Знак"/>
    <w:link w:val="aff7"/>
    <w:locked/>
    <w:rsid w:val="00116ADC"/>
    <w:rPr>
      <w:b/>
      <w:lang w:val="ru-RU" w:eastAsia="ru-RU"/>
    </w:rPr>
  </w:style>
  <w:style w:type="character" w:customStyle="1" w:styleId="BodyTextChar">
    <w:name w:val="Body Text Char"/>
    <w:aliases w:val="Знак1 Знак Char2,Body Text Char2"/>
    <w:locked/>
    <w:rsid w:val="00116ADC"/>
    <w:rPr>
      <w:rFonts w:ascii="Times New Roman" w:hAnsi="Times New Roman"/>
      <w:sz w:val="20"/>
      <w:shd w:val="clear" w:color="auto" w:fill="FFFFFF"/>
      <w:lang w:eastAsia="ru-RU"/>
    </w:rPr>
  </w:style>
  <w:style w:type="character" w:customStyle="1" w:styleId="ListParagraphChar">
    <w:name w:val="List Paragraph Char"/>
    <w:link w:val="110"/>
    <w:locked/>
    <w:rsid w:val="00116ADC"/>
  </w:style>
  <w:style w:type="character" w:customStyle="1" w:styleId="WW8Num1z0">
    <w:name w:val="WW8Num1z0"/>
    <w:rsid w:val="00116ADC"/>
  </w:style>
  <w:style w:type="character" w:customStyle="1" w:styleId="WW8Num1z1">
    <w:name w:val="WW8Num1z1"/>
    <w:rsid w:val="00116ADC"/>
  </w:style>
  <w:style w:type="character" w:customStyle="1" w:styleId="WW8Num1z2">
    <w:name w:val="WW8Num1z2"/>
    <w:rsid w:val="00116ADC"/>
  </w:style>
  <w:style w:type="character" w:customStyle="1" w:styleId="WW8Num1z3">
    <w:name w:val="WW8Num1z3"/>
    <w:rsid w:val="00116ADC"/>
  </w:style>
  <w:style w:type="character" w:customStyle="1" w:styleId="WW8Num1z4">
    <w:name w:val="WW8Num1z4"/>
    <w:rsid w:val="00116ADC"/>
  </w:style>
  <w:style w:type="character" w:customStyle="1" w:styleId="WW8Num1z5">
    <w:name w:val="WW8Num1z5"/>
    <w:rsid w:val="00116ADC"/>
  </w:style>
  <w:style w:type="character" w:customStyle="1" w:styleId="WW8Num1z6">
    <w:name w:val="WW8Num1z6"/>
    <w:rsid w:val="00116ADC"/>
  </w:style>
  <w:style w:type="character" w:customStyle="1" w:styleId="WW8Num1z7">
    <w:name w:val="WW8Num1z7"/>
    <w:rsid w:val="00116ADC"/>
  </w:style>
  <w:style w:type="character" w:customStyle="1" w:styleId="WW8Num1z8">
    <w:name w:val="WW8Num1z8"/>
    <w:rsid w:val="00116ADC"/>
  </w:style>
  <w:style w:type="character" w:customStyle="1" w:styleId="WW8Num2z0">
    <w:name w:val="WW8Num2z0"/>
    <w:rsid w:val="00116ADC"/>
  </w:style>
  <w:style w:type="character" w:customStyle="1" w:styleId="WW8Num2z1">
    <w:name w:val="WW8Num2z1"/>
    <w:rsid w:val="00116ADC"/>
  </w:style>
  <w:style w:type="character" w:customStyle="1" w:styleId="WW8Num2z2">
    <w:name w:val="WW8Num2z2"/>
    <w:rsid w:val="00116ADC"/>
  </w:style>
  <w:style w:type="character" w:customStyle="1" w:styleId="WW8Num2z3">
    <w:name w:val="WW8Num2z3"/>
    <w:rsid w:val="00116ADC"/>
  </w:style>
  <w:style w:type="character" w:customStyle="1" w:styleId="WW8Num2z4">
    <w:name w:val="WW8Num2z4"/>
    <w:rsid w:val="00116ADC"/>
  </w:style>
  <w:style w:type="character" w:customStyle="1" w:styleId="WW8Num2z5">
    <w:name w:val="WW8Num2z5"/>
    <w:rsid w:val="00116ADC"/>
  </w:style>
  <w:style w:type="character" w:customStyle="1" w:styleId="WW8Num2z6">
    <w:name w:val="WW8Num2z6"/>
    <w:rsid w:val="00116ADC"/>
  </w:style>
  <w:style w:type="character" w:customStyle="1" w:styleId="WW8Num2z7">
    <w:name w:val="WW8Num2z7"/>
    <w:rsid w:val="00116ADC"/>
  </w:style>
  <w:style w:type="character" w:customStyle="1" w:styleId="WW8Num2z8">
    <w:name w:val="WW8Num2z8"/>
    <w:rsid w:val="00116ADC"/>
  </w:style>
  <w:style w:type="paragraph" w:customStyle="1" w:styleId="affe">
    <w:name w:val="Заголовок"/>
    <w:basedOn w:val="a"/>
    <w:next w:val="ac"/>
    <w:rsid w:val="00116ADC"/>
    <w:pPr>
      <w:keepNext/>
      <w:suppressAutoHyphens/>
      <w:spacing w:before="240" w:after="120"/>
    </w:pPr>
    <w:rPr>
      <w:rFonts w:ascii="Arial" w:eastAsia="Microsoft YaHei" w:hAnsi="Arial" w:cs="Mangal"/>
      <w:sz w:val="28"/>
      <w:szCs w:val="28"/>
      <w:lang w:eastAsia="ar-SA"/>
    </w:rPr>
  </w:style>
  <w:style w:type="paragraph" w:customStyle="1" w:styleId="1b">
    <w:name w:val="Название1"/>
    <w:basedOn w:val="a"/>
    <w:rsid w:val="00116ADC"/>
    <w:pPr>
      <w:suppressLineNumbers/>
      <w:suppressAutoHyphens/>
      <w:spacing w:before="120" w:after="120"/>
    </w:pPr>
    <w:rPr>
      <w:rFonts w:cs="Mangal"/>
      <w:i/>
      <w:iCs/>
      <w:lang w:eastAsia="ar-SA"/>
    </w:rPr>
  </w:style>
  <w:style w:type="paragraph" w:customStyle="1" w:styleId="1c">
    <w:name w:val="Указатель1"/>
    <w:basedOn w:val="a"/>
    <w:rsid w:val="00116ADC"/>
    <w:pPr>
      <w:suppressLineNumbers/>
      <w:suppressAutoHyphens/>
    </w:pPr>
    <w:rPr>
      <w:rFonts w:cs="Mangal"/>
      <w:lang w:eastAsia="ar-SA"/>
    </w:rPr>
  </w:style>
  <w:style w:type="character" w:customStyle="1" w:styleId="17">
    <w:name w:val="Верхний колонтитул Знак1"/>
    <w:link w:val="afc"/>
    <w:locked/>
    <w:rsid w:val="00116ADC"/>
    <w:rPr>
      <w:rFonts w:eastAsia="Times New Roman"/>
      <w:kern w:val="3"/>
      <w:sz w:val="24"/>
      <w:lang w:val="de-DE" w:eastAsia="ja-JP"/>
    </w:rPr>
  </w:style>
  <w:style w:type="paragraph" w:customStyle="1" w:styleId="afff">
    <w:name w:val="Заголовок таблицы"/>
    <w:basedOn w:val="af3"/>
    <w:rsid w:val="00116ADC"/>
    <w:pPr>
      <w:widowControl/>
      <w:jc w:val="center"/>
    </w:pPr>
    <w:rPr>
      <w:b/>
      <w:bCs/>
      <w:kern w:val="0"/>
      <w:lang w:eastAsia="ar-SA"/>
    </w:rPr>
  </w:style>
  <w:style w:type="paragraph" w:customStyle="1" w:styleId="xl67">
    <w:name w:val="xl67"/>
    <w:basedOn w:val="a"/>
    <w:rsid w:val="00116ADC"/>
    <w:pPr>
      <w:spacing w:before="100" w:beforeAutospacing="1" w:after="100" w:afterAutospacing="1"/>
      <w:jc w:val="center"/>
      <w:textAlignment w:val="center"/>
    </w:pPr>
  </w:style>
  <w:style w:type="paragraph" w:customStyle="1" w:styleId="xl68">
    <w:name w:val="xl68"/>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rsid w:val="00116ADC"/>
    <w:pPr>
      <w:spacing w:before="100" w:beforeAutospacing="1" w:after="100" w:afterAutospacing="1"/>
    </w:pPr>
    <w:rPr>
      <w:color w:val="000000"/>
      <w:sz w:val="20"/>
      <w:szCs w:val="20"/>
    </w:rPr>
  </w:style>
  <w:style w:type="paragraph" w:customStyle="1" w:styleId="xl65">
    <w:name w:val="xl65"/>
    <w:basedOn w:val="a"/>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b">
    <w:name w:val="Основной текст с отступом Знак"/>
    <w:link w:val="aa"/>
    <w:locked/>
    <w:rsid w:val="00116ADC"/>
    <w:rPr>
      <w:sz w:val="24"/>
      <w:lang w:val="ru-RU" w:eastAsia="ru-RU"/>
    </w:rPr>
  </w:style>
  <w:style w:type="paragraph" w:styleId="afff0">
    <w:name w:val="Document Map"/>
    <w:basedOn w:val="a"/>
    <w:link w:val="afff1"/>
    <w:rsid w:val="00116ADC"/>
    <w:pPr>
      <w:shd w:val="clear" w:color="auto" w:fill="000080"/>
      <w:spacing w:line="360" w:lineRule="auto"/>
      <w:jc w:val="both"/>
    </w:pPr>
    <w:rPr>
      <w:rFonts w:ascii="Tahoma" w:hAnsi="Tahoma"/>
      <w:sz w:val="20"/>
      <w:szCs w:val="20"/>
    </w:rPr>
  </w:style>
  <w:style w:type="character" w:customStyle="1" w:styleId="afff1">
    <w:name w:val="Схема документа Знак"/>
    <w:link w:val="afff0"/>
    <w:locked/>
    <w:rsid w:val="00116ADC"/>
    <w:rPr>
      <w:rFonts w:ascii="Tahoma" w:hAnsi="Tahoma"/>
      <w:lang w:val="ru-RU" w:eastAsia="ru-RU"/>
    </w:rPr>
  </w:style>
  <w:style w:type="paragraph" w:customStyle="1" w:styleId="1">
    <w:name w:val="Красная строка1"/>
    <w:basedOn w:val="ac"/>
    <w:rsid w:val="00116ADC"/>
    <w:pPr>
      <w:numPr>
        <w:numId w:val="7"/>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8"/>
    <w:link w:val="S0"/>
    <w:autoRedefine/>
    <w:rsid w:val="00116ADC"/>
    <w:pPr>
      <w:widowControl/>
      <w:tabs>
        <w:tab w:val="num" w:pos="720"/>
        <w:tab w:val="left" w:pos="1260"/>
        <w:tab w:val="num" w:pos="1361"/>
      </w:tabs>
      <w:spacing w:after="0" w:line="360" w:lineRule="auto"/>
      <w:ind w:firstLine="1021"/>
    </w:pPr>
    <w:rPr>
      <w:rFonts w:ascii="Cambria" w:hAnsi="Cambria"/>
      <w:szCs w:val="20"/>
      <w:lang w:val="en-US"/>
    </w:rPr>
  </w:style>
  <w:style w:type="character" w:customStyle="1" w:styleId="S0">
    <w:name w:val="S_Маркированный Знак Знак"/>
    <w:link w:val="S"/>
    <w:locked/>
    <w:rsid w:val="00116ADC"/>
    <w:rPr>
      <w:rFonts w:ascii="Cambria" w:hAnsi="Cambria"/>
      <w:sz w:val="24"/>
      <w:lang w:val="en-US" w:eastAsia="ru-RU"/>
    </w:rPr>
  </w:style>
  <w:style w:type="paragraph" w:customStyle="1" w:styleId="S31">
    <w:name w:val="S_Нумерованный_3.1"/>
    <w:basedOn w:val="a"/>
    <w:link w:val="S310"/>
    <w:autoRedefine/>
    <w:rsid w:val="00116ADC"/>
    <w:pPr>
      <w:spacing w:line="360" w:lineRule="auto"/>
      <w:ind w:firstLine="624"/>
      <w:jc w:val="both"/>
    </w:pPr>
    <w:rPr>
      <w:rFonts w:ascii="Cambria" w:hAnsi="Cambria"/>
      <w:sz w:val="28"/>
      <w:szCs w:val="20"/>
    </w:rPr>
  </w:style>
  <w:style w:type="character" w:customStyle="1" w:styleId="S310">
    <w:name w:val="S_Нумерованный_3.1 Знак Знак"/>
    <w:link w:val="S31"/>
    <w:locked/>
    <w:rsid w:val="00116ADC"/>
    <w:rPr>
      <w:rFonts w:ascii="Cambria" w:hAnsi="Cambria"/>
      <w:sz w:val="28"/>
      <w:lang w:val="ru-RU" w:eastAsia="ru-RU"/>
    </w:rPr>
  </w:style>
  <w:style w:type="character" w:customStyle="1" w:styleId="WW8Num3z0">
    <w:name w:val="WW8Num3z0"/>
    <w:rsid w:val="00116ADC"/>
    <w:rPr>
      <w:rFonts w:ascii="Symbol" w:hAnsi="Symbol"/>
    </w:rPr>
  </w:style>
  <w:style w:type="character" w:customStyle="1" w:styleId="WW8Num4z0">
    <w:name w:val="WW8Num4z0"/>
    <w:rsid w:val="00116ADC"/>
    <w:rPr>
      <w:rFonts w:ascii="Symbol" w:hAnsi="Symbol"/>
    </w:rPr>
  </w:style>
  <w:style w:type="character" w:customStyle="1" w:styleId="WW8Num5z0">
    <w:name w:val="WW8Num5z0"/>
    <w:rsid w:val="00116ADC"/>
    <w:rPr>
      <w:rFonts w:ascii="Symbol" w:hAnsi="Symbol"/>
    </w:rPr>
  </w:style>
  <w:style w:type="character" w:customStyle="1" w:styleId="WW8Num6z0">
    <w:name w:val="WW8Num6z0"/>
    <w:rsid w:val="00116ADC"/>
    <w:rPr>
      <w:rFonts w:ascii="Symbol" w:hAnsi="Symbol"/>
    </w:rPr>
  </w:style>
  <w:style w:type="character" w:customStyle="1" w:styleId="WW8Num7z0">
    <w:name w:val="WW8Num7z0"/>
    <w:rsid w:val="00116ADC"/>
    <w:rPr>
      <w:rFonts w:ascii="Symbol" w:hAnsi="Symbol"/>
    </w:rPr>
  </w:style>
  <w:style w:type="character" w:customStyle="1" w:styleId="WW8Num8z0">
    <w:name w:val="WW8Num8z0"/>
    <w:rsid w:val="00116ADC"/>
    <w:rPr>
      <w:rFonts w:ascii="Symbol" w:hAnsi="Symbol"/>
    </w:rPr>
  </w:style>
  <w:style w:type="character" w:customStyle="1" w:styleId="WW8Num9z0">
    <w:name w:val="WW8Num9z0"/>
    <w:rsid w:val="00116ADC"/>
    <w:rPr>
      <w:rFonts w:ascii="Symbol" w:hAnsi="Symbol"/>
    </w:rPr>
  </w:style>
  <w:style w:type="character" w:customStyle="1" w:styleId="WW8Num10z0">
    <w:name w:val="WW8Num10z0"/>
    <w:rsid w:val="00116ADC"/>
    <w:rPr>
      <w:rFonts w:ascii="Times New Roman" w:hAnsi="Times New Roman"/>
    </w:rPr>
  </w:style>
  <w:style w:type="character" w:customStyle="1" w:styleId="Absatz-Standardschriftart">
    <w:name w:val="Absatz-Standardschriftart"/>
    <w:rsid w:val="00116ADC"/>
  </w:style>
  <w:style w:type="character" w:customStyle="1" w:styleId="WW-Absatz-Standardschriftart">
    <w:name w:val="WW-Absatz-Standardschriftart"/>
    <w:rsid w:val="00116ADC"/>
  </w:style>
  <w:style w:type="character" w:customStyle="1" w:styleId="WW-Absatz-Standardschriftart1">
    <w:name w:val="WW-Absatz-Standardschriftart1"/>
    <w:rsid w:val="00116ADC"/>
  </w:style>
  <w:style w:type="character" w:customStyle="1" w:styleId="WW-Absatz-Standardschriftart11">
    <w:name w:val="WW-Absatz-Standardschriftart11"/>
    <w:rsid w:val="00116ADC"/>
  </w:style>
  <w:style w:type="character" w:customStyle="1" w:styleId="WW-Absatz-Standardschriftart111">
    <w:name w:val="WW-Absatz-Standardschriftart111"/>
    <w:rsid w:val="00116ADC"/>
  </w:style>
  <w:style w:type="character" w:customStyle="1" w:styleId="WW-Absatz-Standardschriftart1111">
    <w:name w:val="WW-Absatz-Standardschriftart1111"/>
    <w:rsid w:val="00116ADC"/>
  </w:style>
  <w:style w:type="character" w:customStyle="1" w:styleId="WW-Absatz-Standardschriftart11111">
    <w:name w:val="WW-Absatz-Standardschriftart11111"/>
    <w:rsid w:val="00116ADC"/>
  </w:style>
  <w:style w:type="character" w:customStyle="1" w:styleId="WW8Num3z1">
    <w:name w:val="WW8Num3z1"/>
    <w:rsid w:val="00116ADC"/>
    <w:rPr>
      <w:rFonts w:ascii="Courier New" w:hAnsi="Courier New"/>
    </w:rPr>
  </w:style>
  <w:style w:type="character" w:customStyle="1" w:styleId="WW8Num3z2">
    <w:name w:val="WW8Num3z2"/>
    <w:rsid w:val="00116ADC"/>
    <w:rPr>
      <w:rFonts w:ascii="Wingdings" w:hAnsi="Wingdings"/>
    </w:rPr>
  </w:style>
  <w:style w:type="character" w:customStyle="1" w:styleId="WW8Num6z1">
    <w:name w:val="WW8Num6z1"/>
    <w:rsid w:val="00116ADC"/>
    <w:rPr>
      <w:rFonts w:ascii="Courier New" w:hAnsi="Courier New"/>
    </w:rPr>
  </w:style>
  <w:style w:type="character" w:customStyle="1" w:styleId="WW8Num6z2">
    <w:name w:val="WW8Num6z2"/>
    <w:rsid w:val="00116ADC"/>
    <w:rPr>
      <w:rFonts w:ascii="Wingdings" w:hAnsi="Wingdings"/>
    </w:rPr>
  </w:style>
  <w:style w:type="character" w:customStyle="1" w:styleId="WW8Num8z1">
    <w:name w:val="WW8Num8z1"/>
    <w:rsid w:val="00116ADC"/>
    <w:rPr>
      <w:rFonts w:ascii="Courier New" w:hAnsi="Courier New"/>
    </w:rPr>
  </w:style>
  <w:style w:type="character" w:customStyle="1" w:styleId="WW8Num8z2">
    <w:name w:val="WW8Num8z2"/>
    <w:rsid w:val="00116ADC"/>
    <w:rPr>
      <w:rFonts w:ascii="Wingdings" w:hAnsi="Wingdings"/>
    </w:rPr>
  </w:style>
  <w:style w:type="character" w:customStyle="1" w:styleId="WW8Num10z1">
    <w:name w:val="WW8Num10z1"/>
    <w:rsid w:val="00116ADC"/>
    <w:rPr>
      <w:rFonts w:ascii="Courier New" w:hAnsi="Courier New"/>
    </w:rPr>
  </w:style>
  <w:style w:type="character" w:customStyle="1" w:styleId="WW8Num10z2">
    <w:name w:val="WW8Num10z2"/>
    <w:rsid w:val="00116ADC"/>
    <w:rPr>
      <w:rFonts w:ascii="Wingdings" w:hAnsi="Wingdings"/>
    </w:rPr>
  </w:style>
  <w:style w:type="character" w:customStyle="1" w:styleId="WW8Num10z3">
    <w:name w:val="WW8Num10z3"/>
    <w:rsid w:val="00116ADC"/>
    <w:rPr>
      <w:rFonts w:ascii="Symbol" w:hAnsi="Symbol"/>
    </w:rPr>
  </w:style>
  <w:style w:type="character" w:customStyle="1" w:styleId="WW8Num11z0">
    <w:name w:val="WW8Num11z0"/>
    <w:rsid w:val="00116ADC"/>
    <w:rPr>
      <w:rFonts w:ascii="Symbol" w:hAnsi="Symbol"/>
    </w:rPr>
  </w:style>
  <w:style w:type="character" w:customStyle="1" w:styleId="WW8Num11z1">
    <w:name w:val="WW8Num11z1"/>
    <w:rsid w:val="00116ADC"/>
    <w:rPr>
      <w:rFonts w:ascii="Courier New" w:hAnsi="Courier New"/>
    </w:rPr>
  </w:style>
  <w:style w:type="character" w:customStyle="1" w:styleId="WW8Num11z2">
    <w:name w:val="WW8Num11z2"/>
    <w:rsid w:val="00116ADC"/>
    <w:rPr>
      <w:rFonts w:ascii="Wingdings" w:hAnsi="Wingdings"/>
    </w:rPr>
  </w:style>
  <w:style w:type="character" w:customStyle="1" w:styleId="WW8Num12z0">
    <w:name w:val="WW8Num12z0"/>
    <w:rsid w:val="00116ADC"/>
    <w:rPr>
      <w:rFonts w:ascii="Symbol" w:hAnsi="Symbol"/>
    </w:rPr>
  </w:style>
  <w:style w:type="character" w:customStyle="1" w:styleId="WW8Num12z1">
    <w:name w:val="WW8Num12z1"/>
    <w:rsid w:val="00116ADC"/>
    <w:rPr>
      <w:rFonts w:ascii="Courier New" w:hAnsi="Courier New"/>
    </w:rPr>
  </w:style>
  <w:style w:type="character" w:customStyle="1" w:styleId="WW8Num12z2">
    <w:name w:val="WW8Num12z2"/>
    <w:rsid w:val="00116ADC"/>
    <w:rPr>
      <w:rFonts w:ascii="Wingdings" w:hAnsi="Wingdings"/>
    </w:rPr>
  </w:style>
  <w:style w:type="character" w:customStyle="1" w:styleId="WW8Num13z0">
    <w:name w:val="WW8Num13z0"/>
    <w:rsid w:val="00116ADC"/>
    <w:rPr>
      <w:rFonts w:ascii="Symbol" w:hAnsi="Symbol"/>
    </w:rPr>
  </w:style>
  <w:style w:type="character" w:customStyle="1" w:styleId="WW8Num13z1">
    <w:name w:val="WW8Num13z1"/>
    <w:rsid w:val="00116ADC"/>
    <w:rPr>
      <w:rFonts w:ascii="Courier New" w:hAnsi="Courier New"/>
    </w:rPr>
  </w:style>
  <w:style w:type="character" w:customStyle="1" w:styleId="WW8Num13z2">
    <w:name w:val="WW8Num13z2"/>
    <w:rsid w:val="00116ADC"/>
    <w:rPr>
      <w:rFonts w:ascii="Wingdings" w:hAnsi="Wingdings"/>
    </w:rPr>
  </w:style>
  <w:style w:type="character" w:customStyle="1" w:styleId="WW8Num15z0">
    <w:name w:val="WW8Num15z0"/>
    <w:rsid w:val="00116ADC"/>
    <w:rPr>
      <w:rFonts w:ascii="Symbol" w:hAnsi="Symbol"/>
    </w:rPr>
  </w:style>
  <w:style w:type="character" w:customStyle="1" w:styleId="WW8Num15z1">
    <w:name w:val="WW8Num15z1"/>
    <w:rsid w:val="00116ADC"/>
    <w:rPr>
      <w:rFonts w:ascii="Courier New" w:hAnsi="Courier New"/>
    </w:rPr>
  </w:style>
  <w:style w:type="character" w:customStyle="1" w:styleId="WW8Num15z2">
    <w:name w:val="WW8Num15z2"/>
    <w:rsid w:val="00116ADC"/>
    <w:rPr>
      <w:rFonts w:ascii="Wingdings" w:hAnsi="Wingdings"/>
    </w:rPr>
  </w:style>
  <w:style w:type="character" w:customStyle="1" w:styleId="WW8Num16z0">
    <w:name w:val="WW8Num16z0"/>
    <w:rsid w:val="00116ADC"/>
    <w:rPr>
      <w:rFonts w:ascii="Symbol" w:hAnsi="Symbol"/>
    </w:rPr>
  </w:style>
  <w:style w:type="character" w:customStyle="1" w:styleId="WW8Num16z1">
    <w:name w:val="WW8Num16z1"/>
    <w:rsid w:val="00116ADC"/>
    <w:rPr>
      <w:rFonts w:ascii="Courier New" w:hAnsi="Courier New"/>
    </w:rPr>
  </w:style>
  <w:style w:type="character" w:customStyle="1" w:styleId="WW8Num16z2">
    <w:name w:val="WW8Num16z2"/>
    <w:rsid w:val="00116ADC"/>
    <w:rPr>
      <w:rFonts w:ascii="Wingdings" w:hAnsi="Wingdings"/>
    </w:rPr>
  </w:style>
  <w:style w:type="character" w:customStyle="1" w:styleId="WW8Num18z0">
    <w:name w:val="WW8Num18z0"/>
    <w:rsid w:val="00116ADC"/>
    <w:rPr>
      <w:rFonts w:ascii="Symbol" w:hAnsi="Symbol"/>
    </w:rPr>
  </w:style>
  <w:style w:type="character" w:customStyle="1" w:styleId="WW8Num18z1">
    <w:name w:val="WW8Num18z1"/>
    <w:rsid w:val="00116ADC"/>
    <w:rPr>
      <w:rFonts w:ascii="Courier New" w:hAnsi="Courier New"/>
    </w:rPr>
  </w:style>
  <w:style w:type="character" w:customStyle="1" w:styleId="WW8Num18z2">
    <w:name w:val="WW8Num18z2"/>
    <w:rsid w:val="00116ADC"/>
    <w:rPr>
      <w:rFonts w:ascii="Wingdings" w:hAnsi="Wingdings"/>
    </w:rPr>
  </w:style>
  <w:style w:type="character" w:customStyle="1" w:styleId="WW8Num20z0">
    <w:name w:val="WW8Num20z0"/>
    <w:rsid w:val="00116ADC"/>
    <w:rPr>
      <w:rFonts w:ascii="Symbol" w:hAnsi="Symbol"/>
    </w:rPr>
  </w:style>
  <w:style w:type="character" w:customStyle="1" w:styleId="WW8Num20z1">
    <w:name w:val="WW8Num20z1"/>
    <w:rsid w:val="00116ADC"/>
    <w:rPr>
      <w:rFonts w:ascii="Courier New" w:hAnsi="Courier New"/>
    </w:rPr>
  </w:style>
  <w:style w:type="character" w:customStyle="1" w:styleId="WW8Num20z2">
    <w:name w:val="WW8Num20z2"/>
    <w:rsid w:val="00116ADC"/>
    <w:rPr>
      <w:rFonts w:ascii="Wingdings" w:hAnsi="Wingdings"/>
    </w:rPr>
  </w:style>
  <w:style w:type="character" w:customStyle="1" w:styleId="WW8Num21z0">
    <w:name w:val="WW8Num21z0"/>
    <w:rsid w:val="00116ADC"/>
    <w:rPr>
      <w:rFonts w:ascii="Symbol" w:hAnsi="Symbol"/>
    </w:rPr>
  </w:style>
  <w:style w:type="character" w:customStyle="1" w:styleId="WW8Num21z1">
    <w:name w:val="WW8Num21z1"/>
    <w:rsid w:val="00116ADC"/>
    <w:rPr>
      <w:rFonts w:ascii="Courier New" w:hAnsi="Courier New"/>
    </w:rPr>
  </w:style>
  <w:style w:type="character" w:customStyle="1" w:styleId="WW8Num21z2">
    <w:name w:val="WW8Num21z2"/>
    <w:rsid w:val="00116ADC"/>
    <w:rPr>
      <w:rFonts w:ascii="Wingdings" w:hAnsi="Wingdings"/>
    </w:rPr>
  </w:style>
  <w:style w:type="character" w:customStyle="1" w:styleId="WW8Num22z0">
    <w:name w:val="WW8Num22z0"/>
    <w:rsid w:val="00116ADC"/>
    <w:rPr>
      <w:rFonts w:ascii="Symbol" w:hAnsi="Symbol"/>
    </w:rPr>
  </w:style>
  <w:style w:type="character" w:customStyle="1" w:styleId="WW8Num22z1">
    <w:name w:val="WW8Num22z1"/>
    <w:rsid w:val="00116ADC"/>
    <w:rPr>
      <w:rFonts w:ascii="Courier New" w:hAnsi="Courier New"/>
    </w:rPr>
  </w:style>
  <w:style w:type="character" w:customStyle="1" w:styleId="WW8Num22z2">
    <w:name w:val="WW8Num22z2"/>
    <w:rsid w:val="00116ADC"/>
    <w:rPr>
      <w:rFonts w:ascii="Wingdings" w:hAnsi="Wingdings"/>
    </w:rPr>
  </w:style>
  <w:style w:type="character" w:customStyle="1" w:styleId="WW8Num25z0">
    <w:name w:val="WW8Num25z0"/>
    <w:rsid w:val="00116ADC"/>
    <w:rPr>
      <w:rFonts w:ascii="Times New Roman" w:hAnsi="Times New Roman"/>
    </w:rPr>
  </w:style>
  <w:style w:type="character" w:customStyle="1" w:styleId="WW8Num28z0">
    <w:name w:val="WW8Num28z0"/>
    <w:rsid w:val="00116ADC"/>
    <w:rPr>
      <w:rFonts w:ascii="Symbol" w:hAnsi="Symbol"/>
    </w:rPr>
  </w:style>
  <w:style w:type="character" w:customStyle="1" w:styleId="WW8Num28z1">
    <w:name w:val="WW8Num28z1"/>
    <w:rsid w:val="00116ADC"/>
    <w:rPr>
      <w:rFonts w:ascii="Courier New" w:hAnsi="Courier New"/>
    </w:rPr>
  </w:style>
  <w:style w:type="character" w:customStyle="1" w:styleId="WW8Num28z2">
    <w:name w:val="WW8Num28z2"/>
    <w:rsid w:val="00116ADC"/>
    <w:rPr>
      <w:rFonts w:ascii="Wingdings" w:hAnsi="Wingdings"/>
    </w:rPr>
  </w:style>
  <w:style w:type="character" w:customStyle="1" w:styleId="WW8Num29z0">
    <w:name w:val="WW8Num29z0"/>
    <w:rsid w:val="00116ADC"/>
    <w:rPr>
      <w:rFonts w:ascii="Symbol" w:hAnsi="Symbol"/>
    </w:rPr>
  </w:style>
  <w:style w:type="character" w:customStyle="1" w:styleId="WW8Num29z1">
    <w:name w:val="WW8Num29z1"/>
    <w:rsid w:val="00116ADC"/>
    <w:rPr>
      <w:rFonts w:ascii="Courier New" w:hAnsi="Courier New"/>
    </w:rPr>
  </w:style>
  <w:style w:type="character" w:customStyle="1" w:styleId="WW8Num29z2">
    <w:name w:val="WW8Num29z2"/>
    <w:rsid w:val="00116ADC"/>
    <w:rPr>
      <w:rFonts w:ascii="Wingdings" w:hAnsi="Wingdings"/>
    </w:rPr>
  </w:style>
  <w:style w:type="character" w:customStyle="1" w:styleId="WW8Num32z2">
    <w:name w:val="WW8Num32z2"/>
    <w:rsid w:val="00116ADC"/>
    <w:rPr>
      <w:b/>
    </w:rPr>
  </w:style>
  <w:style w:type="character" w:customStyle="1" w:styleId="WW8Num33z0">
    <w:name w:val="WW8Num33z0"/>
    <w:rsid w:val="00116ADC"/>
    <w:rPr>
      <w:rFonts w:ascii="Symbol" w:hAnsi="Symbol"/>
    </w:rPr>
  </w:style>
  <w:style w:type="character" w:customStyle="1" w:styleId="WW8Num33z1">
    <w:name w:val="WW8Num33z1"/>
    <w:rsid w:val="00116ADC"/>
    <w:rPr>
      <w:rFonts w:ascii="Courier New" w:hAnsi="Courier New"/>
    </w:rPr>
  </w:style>
  <w:style w:type="character" w:customStyle="1" w:styleId="WW8Num33z2">
    <w:name w:val="WW8Num33z2"/>
    <w:rsid w:val="00116ADC"/>
    <w:rPr>
      <w:rFonts w:ascii="Wingdings" w:hAnsi="Wingdings"/>
    </w:rPr>
  </w:style>
  <w:style w:type="character" w:customStyle="1" w:styleId="WW8Num34z0">
    <w:name w:val="WW8Num34z0"/>
    <w:rsid w:val="00116ADC"/>
    <w:rPr>
      <w:rFonts w:ascii="Symbol" w:hAnsi="Symbol"/>
    </w:rPr>
  </w:style>
  <w:style w:type="character" w:customStyle="1" w:styleId="WW8Num34z1">
    <w:name w:val="WW8Num34z1"/>
    <w:rsid w:val="00116ADC"/>
    <w:rPr>
      <w:rFonts w:ascii="Courier New" w:hAnsi="Courier New"/>
    </w:rPr>
  </w:style>
  <w:style w:type="character" w:customStyle="1" w:styleId="WW8Num34z2">
    <w:name w:val="WW8Num34z2"/>
    <w:rsid w:val="00116ADC"/>
    <w:rPr>
      <w:rFonts w:ascii="Wingdings" w:hAnsi="Wingdings"/>
    </w:rPr>
  </w:style>
  <w:style w:type="character" w:customStyle="1" w:styleId="WW8Num36z0">
    <w:name w:val="WW8Num36z0"/>
    <w:rsid w:val="00116ADC"/>
    <w:rPr>
      <w:rFonts w:ascii="Symbol" w:hAnsi="Symbol"/>
    </w:rPr>
  </w:style>
  <w:style w:type="character" w:customStyle="1" w:styleId="WW8Num36z1">
    <w:name w:val="WW8Num36z1"/>
    <w:rsid w:val="00116ADC"/>
    <w:rPr>
      <w:rFonts w:ascii="Courier New" w:hAnsi="Courier New"/>
    </w:rPr>
  </w:style>
  <w:style w:type="character" w:customStyle="1" w:styleId="WW8Num36z2">
    <w:name w:val="WW8Num36z2"/>
    <w:rsid w:val="00116ADC"/>
    <w:rPr>
      <w:rFonts w:ascii="Wingdings" w:hAnsi="Wingdings"/>
    </w:rPr>
  </w:style>
  <w:style w:type="character" w:customStyle="1" w:styleId="afff2">
    <w:name w:val="Маркеры списка"/>
    <w:rsid w:val="00116ADC"/>
    <w:rPr>
      <w:rFonts w:ascii="StarSymbol" w:eastAsia="StarSymbol" w:hAnsi="StarSymbol"/>
      <w:sz w:val="18"/>
    </w:rPr>
  </w:style>
  <w:style w:type="paragraph" w:customStyle="1" w:styleId="210">
    <w:name w:val="Основной текст с отступом 21"/>
    <w:basedOn w:val="a"/>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a">
    <w:name w:val="Подзаголовок Знак"/>
    <w:link w:val="af9"/>
    <w:locked/>
    <w:rsid w:val="00116ADC"/>
    <w:rPr>
      <w:rFonts w:ascii="Arial" w:eastAsia="MS PGothic" w:hAnsi="Arial"/>
      <w:kern w:val="3"/>
      <w:sz w:val="28"/>
      <w:lang w:val="de-DE" w:eastAsia="ja-JP"/>
    </w:rPr>
  </w:style>
  <w:style w:type="paragraph" w:customStyle="1" w:styleId="211">
    <w:name w:val="Список 21"/>
    <w:basedOn w:val="a"/>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rsid w:val="00116ADC"/>
    <w:pPr>
      <w:spacing w:after="120" w:line="360" w:lineRule="auto"/>
      <w:ind w:left="283"/>
      <w:jc w:val="both"/>
    </w:pPr>
    <w:rPr>
      <w:rFonts w:ascii="Cambria" w:hAnsi="Cambria"/>
      <w:sz w:val="16"/>
      <w:szCs w:val="16"/>
      <w:lang w:val="en-US" w:eastAsia="ar-SA"/>
    </w:rPr>
  </w:style>
  <w:style w:type="paragraph" w:customStyle="1" w:styleId="afff3">
    <w:name w:val="Содержимое врезки"/>
    <w:basedOn w:val="ac"/>
    <w:rsid w:val="00116ADC"/>
    <w:pPr>
      <w:spacing w:line="360" w:lineRule="auto"/>
    </w:pPr>
    <w:rPr>
      <w:rFonts w:ascii="Cambria" w:hAnsi="Cambria"/>
      <w:sz w:val="22"/>
      <w:szCs w:val="22"/>
      <w:lang w:val="en-US" w:eastAsia="ar-SA"/>
    </w:rPr>
  </w:style>
  <w:style w:type="paragraph" w:styleId="afff4">
    <w:name w:val="Body Text First Indent"/>
    <w:basedOn w:val="ac"/>
    <w:link w:val="afff5"/>
    <w:rsid w:val="00116ADC"/>
    <w:pPr>
      <w:spacing w:line="360" w:lineRule="auto"/>
      <w:ind w:firstLine="210"/>
    </w:pPr>
    <w:rPr>
      <w:rFonts w:ascii="Cambria" w:hAnsi="Cambria"/>
      <w:sz w:val="22"/>
      <w:lang w:val="en-US" w:eastAsia="en-US"/>
    </w:rPr>
  </w:style>
  <w:style w:type="character" w:customStyle="1" w:styleId="afff5">
    <w:name w:val="Красная строка Знак"/>
    <w:link w:val="afff4"/>
    <w:locked/>
    <w:rsid w:val="00116ADC"/>
    <w:rPr>
      <w:rFonts w:ascii="Cambria" w:hAnsi="Cambria"/>
      <w:sz w:val="22"/>
      <w:lang w:val="en-US" w:eastAsia="en-US"/>
    </w:rPr>
  </w:style>
  <w:style w:type="paragraph" w:styleId="2a">
    <w:name w:val="Body Text First Indent 2"/>
    <w:basedOn w:val="aa"/>
    <w:link w:val="2b"/>
    <w:rsid w:val="00116ADC"/>
    <w:pPr>
      <w:spacing w:before="0" w:line="360" w:lineRule="auto"/>
      <w:ind w:right="284" w:firstLine="210"/>
    </w:pPr>
    <w:rPr>
      <w:rFonts w:ascii="Cambria" w:hAnsi="Cambria"/>
    </w:rPr>
  </w:style>
  <w:style w:type="character" w:customStyle="1" w:styleId="2b">
    <w:name w:val="Красная строка 2 Знак"/>
    <w:link w:val="2a"/>
    <w:locked/>
    <w:rsid w:val="00116ADC"/>
    <w:rPr>
      <w:rFonts w:ascii="Cambria" w:hAnsi="Cambria"/>
      <w:sz w:val="24"/>
      <w:lang w:val="ru-RU" w:eastAsia="ru-RU"/>
    </w:rPr>
  </w:style>
  <w:style w:type="paragraph" w:styleId="afff6">
    <w:name w:val="Normal Indent"/>
    <w:basedOn w:val="a"/>
    <w:rsid w:val="00116ADC"/>
    <w:pPr>
      <w:spacing w:line="360" w:lineRule="auto"/>
      <w:ind w:left="708"/>
      <w:jc w:val="both"/>
    </w:pPr>
    <w:rPr>
      <w:rFonts w:ascii="Cambria" w:hAnsi="Cambria"/>
      <w:lang w:val="en-US"/>
    </w:rPr>
  </w:style>
  <w:style w:type="character" w:customStyle="1" w:styleId="25">
    <w:name w:val="Основной текст 2 Знак"/>
    <w:link w:val="22"/>
    <w:locked/>
    <w:rsid w:val="00116ADC"/>
    <w:rPr>
      <w:sz w:val="24"/>
    </w:rPr>
  </w:style>
  <w:style w:type="paragraph" w:styleId="1d">
    <w:name w:val="index 1"/>
    <w:basedOn w:val="a"/>
    <w:next w:val="a"/>
    <w:autoRedefine/>
    <w:rsid w:val="00116ADC"/>
    <w:pPr>
      <w:spacing w:line="360" w:lineRule="auto"/>
      <w:ind w:left="200" w:hanging="200"/>
      <w:jc w:val="both"/>
    </w:pPr>
    <w:rPr>
      <w:rFonts w:ascii="Cambria" w:hAnsi="Cambria"/>
      <w:lang w:val="en-US"/>
    </w:rPr>
  </w:style>
  <w:style w:type="paragraph" w:styleId="afff7">
    <w:name w:val="index heading"/>
    <w:basedOn w:val="a"/>
    <w:next w:val="1d"/>
    <w:rsid w:val="00116ADC"/>
    <w:pPr>
      <w:spacing w:line="360" w:lineRule="auto"/>
      <w:jc w:val="both"/>
    </w:pPr>
    <w:rPr>
      <w:rFonts w:ascii="Cambria" w:hAnsi="Cambria"/>
      <w:lang w:val="en-US"/>
    </w:rPr>
  </w:style>
  <w:style w:type="paragraph" w:styleId="36">
    <w:name w:val="Body Text Indent 3"/>
    <w:basedOn w:val="a"/>
    <w:link w:val="37"/>
    <w:rsid w:val="00116ADC"/>
    <w:pPr>
      <w:spacing w:after="120" w:line="360" w:lineRule="auto"/>
      <w:ind w:left="283" w:firstLine="720"/>
      <w:jc w:val="both"/>
    </w:pPr>
    <w:rPr>
      <w:rFonts w:ascii="Cambria" w:hAnsi="Cambria"/>
      <w:sz w:val="16"/>
      <w:szCs w:val="20"/>
    </w:rPr>
  </w:style>
  <w:style w:type="character" w:customStyle="1" w:styleId="37">
    <w:name w:val="Основной текст с отступом 3 Знак"/>
    <w:link w:val="36"/>
    <w:locked/>
    <w:rsid w:val="00116ADC"/>
    <w:rPr>
      <w:rFonts w:ascii="Cambria" w:hAnsi="Cambria"/>
      <w:sz w:val="16"/>
      <w:lang w:val="ru-RU" w:eastAsia="ru-RU"/>
    </w:rPr>
  </w:style>
  <w:style w:type="paragraph" w:customStyle="1" w:styleId="1e">
    <w:name w:val="1основа Знак Знак Знак"/>
    <w:basedOn w:val="a"/>
    <w:link w:val="1f"/>
    <w:rsid w:val="00116ADC"/>
    <w:pPr>
      <w:spacing w:before="100" w:beforeAutospacing="1" w:after="100" w:afterAutospacing="1" w:line="360" w:lineRule="auto"/>
      <w:ind w:left="601" w:firstLine="601"/>
      <w:jc w:val="both"/>
    </w:pPr>
    <w:rPr>
      <w:rFonts w:ascii="Arial" w:hAnsi="Arial"/>
      <w:szCs w:val="20"/>
    </w:rPr>
  </w:style>
  <w:style w:type="character" w:customStyle="1" w:styleId="1f">
    <w:name w:val="1основа Знак Знак Знак Знак"/>
    <w:link w:val="1e"/>
    <w:locked/>
    <w:rsid w:val="00116ADC"/>
    <w:rPr>
      <w:rFonts w:ascii="Arial" w:hAnsi="Arial"/>
      <w:sz w:val="24"/>
      <w:lang w:val="ru-RU" w:eastAsia="ru-RU"/>
    </w:rPr>
  </w:style>
  <w:style w:type="character" w:customStyle="1" w:styleId="WW-Absatz-Standardschriftart1111111111111">
    <w:name w:val="WW-Absatz-Standardschriftart1111111111111"/>
    <w:rsid w:val="00116ADC"/>
  </w:style>
  <w:style w:type="paragraph" w:customStyle="1" w:styleId="S1">
    <w:name w:val="S_Обычный в таблице"/>
    <w:basedOn w:val="a"/>
    <w:link w:val="S2"/>
    <w:rsid w:val="00116ADC"/>
    <w:pPr>
      <w:spacing w:line="360" w:lineRule="auto"/>
      <w:jc w:val="center"/>
    </w:pPr>
    <w:rPr>
      <w:rFonts w:ascii="Cambria" w:hAnsi="Cambria"/>
      <w:szCs w:val="20"/>
    </w:rPr>
  </w:style>
  <w:style w:type="character" w:customStyle="1" w:styleId="S2">
    <w:name w:val="S_Обычный в таблице Знак"/>
    <w:link w:val="S1"/>
    <w:locked/>
    <w:rsid w:val="00116ADC"/>
    <w:rPr>
      <w:rFonts w:ascii="Cambria" w:hAnsi="Cambria"/>
      <w:sz w:val="24"/>
      <w:lang w:val="ru-RU" w:eastAsia="ru-RU"/>
    </w:rPr>
  </w:style>
  <w:style w:type="paragraph" w:styleId="afff8">
    <w:name w:val="Block Text"/>
    <w:basedOn w:val="a"/>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0">
    <w:name w:val="Цитата1"/>
    <w:basedOn w:val="a"/>
    <w:rsid w:val="00116ADC"/>
    <w:pPr>
      <w:suppressAutoHyphens/>
      <w:spacing w:line="360" w:lineRule="auto"/>
      <w:ind w:left="284" w:right="-1" w:firstLine="567"/>
      <w:jc w:val="both"/>
    </w:pPr>
    <w:rPr>
      <w:rFonts w:ascii="Cambria" w:hAnsi="Cambria"/>
      <w:lang w:val="en-US" w:eastAsia="ar-SA"/>
    </w:rPr>
  </w:style>
  <w:style w:type="character" w:customStyle="1" w:styleId="afff9">
    <w:name w:val="Символы концевой сноски"/>
    <w:rsid w:val="00116ADC"/>
    <w:rPr>
      <w:vertAlign w:val="superscript"/>
    </w:rPr>
  </w:style>
  <w:style w:type="paragraph" w:styleId="afffa">
    <w:name w:val="endnote text"/>
    <w:basedOn w:val="a"/>
    <w:link w:val="afffb"/>
    <w:rsid w:val="00116ADC"/>
    <w:pPr>
      <w:spacing w:line="360" w:lineRule="auto"/>
      <w:jc w:val="both"/>
    </w:pPr>
    <w:rPr>
      <w:rFonts w:ascii="Cambria" w:hAnsi="Cambria"/>
      <w:sz w:val="20"/>
      <w:szCs w:val="20"/>
      <w:lang w:eastAsia="ar-SA"/>
    </w:rPr>
  </w:style>
  <w:style w:type="character" w:customStyle="1" w:styleId="afffb">
    <w:name w:val="Текст концевой сноски Знак"/>
    <w:link w:val="afffa"/>
    <w:locked/>
    <w:rsid w:val="00116ADC"/>
    <w:rPr>
      <w:rFonts w:ascii="Cambria" w:hAnsi="Cambria"/>
      <w:lang w:val="ru-RU" w:eastAsia="ar-SA" w:bidi="ar-SA"/>
    </w:rPr>
  </w:style>
  <w:style w:type="paragraph" w:styleId="2c">
    <w:name w:val="toc 2"/>
    <w:basedOn w:val="a"/>
    <w:next w:val="a"/>
    <w:autoRedefine/>
    <w:rsid w:val="00116ADC"/>
    <w:pPr>
      <w:tabs>
        <w:tab w:val="left" w:pos="426"/>
        <w:tab w:val="right" w:leader="dot" w:pos="9771"/>
      </w:tabs>
    </w:pPr>
    <w:rPr>
      <w:bCs/>
      <w:noProof/>
      <w:sz w:val="20"/>
      <w:szCs w:val="20"/>
    </w:rPr>
  </w:style>
  <w:style w:type="character" w:customStyle="1" w:styleId="FootnoteTextChar">
    <w:name w:val="Footnote Text Char"/>
    <w:locked/>
    <w:rsid w:val="00116ADC"/>
    <w:rPr>
      <w:rFonts w:ascii="Cambria" w:hAnsi="Cambria"/>
      <w:lang w:val="en-US"/>
    </w:rPr>
  </w:style>
  <w:style w:type="paragraph" w:customStyle="1" w:styleId="1f1">
    <w:name w:val="Подзаголовок_1"/>
    <w:basedOn w:val="9"/>
    <w:link w:val="1f2"/>
    <w:rsid w:val="00116ADC"/>
    <w:rPr>
      <w:b/>
      <w:sz w:val="26"/>
    </w:rPr>
  </w:style>
  <w:style w:type="character" w:customStyle="1" w:styleId="1f2">
    <w:name w:val="Подзаголовок_1 Знак"/>
    <w:link w:val="1f1"/>
    <w:locked/>
    <w:rsid w:val="00116ADC"/>
    <w:rPr>
      <w:rFonts w:ascii="Cambria" w:hAnsi="Cambria"/>
      <w:b/>
      <w:i/>
      <w:caps/>
      <w:spacing w:val="10"/>
      <w:sz w:val="26"/>
      <w:lang w:val="ru-RU" w:eastAsia="ru-RU"/>
    </w:rPr>
  </w:style>
  <w:style w:type="character" w:customStyle="1" w:styleId="af6">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5"/>
    <w:locked/>
    <w:rsid w:val="00116ADC"/>
    <w:rPr>
      <w:rFonts w:ascii="Arial" w:eastAsia="MS PGothic" w:hAnsi="Arial"/>
      <w:kern w:val="3"/>
      <w:sz w:val="28"/>
      <w:lang w:val="de-DE" w:eastAsia="ja-JP"/>
    </w:rPr>
  </w:style>
  <w:style w:type="character" w:styleId="afffc">
    <w:name w:val="Strong"/>
    <w:uiPriority w:val="22"/>
    <w:qFormat/>
    <w:rsid w:val="00116ADC"/>
    <w:rPr>
      <w:b/>
      <w:color w:val="943634"/>
      <w:spacing w:val="5"/>
    </w:rPr>
  </w:style>
  <w:style w:type="character" w:styleId="afffd">
    <w:name w:val="Emphasis"/>
    <w:qFormat/>
    <w:rsid w:val="00116ADC"/>
    <w:rPr>
      <w:caps/>
      <w:spacing w:val="5"/>
      <w:sz w:val="20"/>
    </w:rPr>
  </w:style>
  <w:style w:type="paragraph" w:customStyle="1" w:styleId="1f3">
    <w:name w:val="Без интервала1"/>
    <w:basedOn w:val="a"/>
    <w:link w:val="NoSpacingChar"/>
    <w:rsid w:val="00116ADC"/>
    <w:pPr>
      <w:jc w:val="both"/>
    </w:pPr>
    <w:rPr>
      <w:rFonts w:ascii="Cambria" w:hAnsi="Cambria"/>
      <w:szCs w:val="20"/>
      <w:lang w:val="en-US"/>
    </w:rPr>
  </w:style>
  <w:style w:type="character" w:customStyle="1" w:styleId="NoSpacingChar">
    <w:name w:val="No Spacing Char"/>
    <w:link w:val="1f3"/>
    <w:locked/>
    <w:rsid w:val="00116ADC"/>
    <w:rPr>
      <w:rFonts w:ascii="Cambria" w:hAnsi="Cambria"/>
      <w:sz w:val="24"/>
      <w:lang w:val="en-US" w:eastAsia="ru-RU"/>
    </w:rPr>
  </w:style>
  <w:style w:type="paragraph" w:customStyle="1" w:styleId="212">
    <w:name w:val="Цитата 21"/>
    <w:basedOn w:val="a"/>
    <w:next w:val="a"/>
    <w:link w:val="QuoteChar"/>
    <w:rsid w:val="00116ADC"/>
    <w:pPr>
      <w:spacing w:line="360" w:lineRule="auto"/>
      <w:jc w:val="both"/>
    </w:pPr>
    <w:rPr>
      <w:rFonts w:ascii="Cambria" w:hAnsi="Cambria"/>
      <w:i/>
      <w:sz w:val="20"/>
      <w:szCs w:val="20"/>
    </w:rPr>
  </w:style>
  <w:style w:type="character" w:customStyle="1" w:styleId="QuoteChar">
    <w:name w:val="Quote Char"/>
    <w:link w:val="212"/>
    <w:locked/>
    <w:rsid w:val="00116ADC"/>
    <w:rPr>
      <w:rFonts w:ascii="Cambria" w:hAnsi="Cambria"/>
      <w:i/>
      <w:lang w:val="ru-RU" w:eastAsia="ru-RU"/>
    </w:rPr>
  </w:style>
  <w:style w:type="paragraph" w:customStyle="1" w:styleId="1f4">
    <w:name w:val="Выделенная цитата1"/>
    <w:basedOn w:val="a"/>
    <w:next w:val="a"/>
    <w:link w:val="IntenseQuoteChar"/>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4"/>
    <w:locked/>
    <w:rsid w:val="00116ADC"/>
    <w:rPr>
      <w:rFonts w:ascii="Cambria" w:hAnsi="Cambria"/>
      <w:caps/>
      <w:color w:val="622423"/>
      <w:spacing w:val="5"/>
      <w:lang w:val="ru-RU" w:eastAsia="ru-RU"/>
    </w:rPr>
  </w:style>
  <w:style w:type="character" w:customStyle="1" w:styleId="1f5">
    <w:name w:val="Слабое выделение1"/>
    <w:rsid w:val="00116ADC"/>
    <w:rPr>
      <w:i/>
    </w:rPr>
  </w:style>
  <w:style w:type="character" w:customStyle="1" w:styleId="1f6">
    <w:name w:val="Сильное выделение1"/>
    <w:rsid w:val="00116ADC"/>
    <w:rPr>
      <w:i/>
      <w:caps/>
      <w:spacing w:val="10"/>
      <w:sz w:val="20"/>
    </w:rPr>
  </w:style>
  <w:style w:type="character" w:customStyle="1" w:styleId="1f7">
    <w:name w:val="Слабая ссылка1"/>
    <w:rsid w:val="00116ADC"/>
    <w:rPr>
      <w:rFonts w:ascii="Calibri" w:hAnsi="Calibri"/>
      <w:i/>
      <w:color w:val="622423"/>
    </w:rPr>
  </w:style>
  <w:style w:type="character" w:customStyle="1" w:styleId="1f8">
    <w:name w:val="Сильная ссылка1"/>
    <w:rsid w:val="00116ADC"/>
    <w:rPr>
      <w:rFonts w:ascii="Calibri" w:hAnsi="Calibri"/>
      <w:b/>
      <w:i/>
      <w:color w:val="622423"/>
    </w:rPr>
  </w:style>
  <w:style w:type="character" w:customStyle="1" w:styleId="1f9">
    <w:name w:val="Название книги1"/>
    <w:rsid w:val="00116ADC"/>
    <w:rPr>
      <w:caps/>
      <w:color w:val="622423"/>
      <w:spacing w:val="5"/>
      <w:u w:color="622423"/>
    </w:rPr>
  </w:style>
  <w:style w:type="paragraph" w:customStyle="1" w:styleId="1fa">
    <w:name w:val="Заголовок оглавления1"/>
    <w:basedOn w:val="10"/>
    <w:next w:val="a"/>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b">
    <w:name w:val="Обычный1"/>
    <w:rsid w:val="00116ADC"/>
    <w:pPr>
      <w:snapToGrid w:val="0"/>
    </w:pPr>
    <w:rPr>
      <w:sz w:val="22"/>
    </w:rPr>
  </w:style>
  <w:style w:type="paragraph" w:styleId="38">
    <w:name w:val="toc 3"/>
    <w:basedOn w:val="a"/>
    <w:next w:val="a"/>
    <w:autoRedefine/>
    <w:rsid w:val="00116ADC"/>
    <w:pPr>
      <w:spacing w:line="360" w:lineRule="auto"/>
      <w:ind w:left="220"/>
    </w:pPr>
    <w:rPr>
      <w:rFonts w:ascii="Calibri" w:hAnsi="Calibri"/>
      <w:sz w:val="20"/>
      <w:szCs w:val="20"/>
      <w:lang w:val="en-US"/>
    </w:rPr>
  </w:style>
  <w:style w:type="paragraph" w:styleId="45">
    <w:name w:val="toc 4"/>
    <w:basedOn w:val="a"/>
    <w:next w:val="a"/>
    <w:autoRedefine/>
    <w:rsid w:val="00116ADC"/>
    <w:pPr>
      <w:spacing w:line="360" w:lineRule="auto"/>
      <w:ind w:left="440"/>
    </w:pPr>
    <w:rPr>
      <w:rFonts w:ascii="Calibri" w:hAnsi="Calibri"/>
      <w:sz w:val="20"/>
      <w:szCs w:val="20"/>
      <w:lang w:val="en-US"/>
    </w:rPr>
  </w:style>
  <w:style w:type="paragraph" w:styleId="51">
    <w:name w:val="toc 5"/>
    <w:basedOn w:val="a"/>
    <w:next w:val="a"/>
    <w:autoRedefine/>
    <w:rsid w:val="00116ADC"/>
    <w:pPr>
      <w:spacing w:line="360" w:lineRule="auto"/>
      <w:ind w:left="660"/>
    </w:pPr>
    <w:rPr>
      <w:rFonts w:ascii="Calibri" w:hAnsi="Calibri"/>
      <w:sz w:val="20"/>
      <w:szCs w:val="20"/>
      <w:lang w:val="en-US"/>
    </w:rPr>
  </w:style>
  <w:style w:type="paragraph" w:styleId="61">
    <w:name w:val="toc 6"/>
    <w:basedOn w:val="a"/>
    <w:next w:val="a"/>
    <w:autoRedefine/>
    <w:rsid w:val="00116ADC"/>
    <w:pPr>
      <w:spacing w:line="360" w:lineRule="auto"/>
      <w:ind w:left="880"/>
    </w:pPr>
    <w:rPr>
      <w:rFonts w:ascii="Calibri" w:hAnsi="Calibri"/>
      <w:sz w:val="20"/>
      <w:szCs w:val="20"/>
      <w:lang w:val="en-US"/>
    </w:rPr>
  </w:style>
  <w:style w:type="paragraph" w:styleId="71">
    <w:name w:val="toc 7"/>
    <w:basedOn w:val="a"/>
    <w:next w:val="a"/>
    <w:autoRedefine/>
    <w:rsid w:val="00116ADC"/>
    <w:pPr>
      <w:spacing w:line="360" w:lineRule="auto"/>
      <w:ind w:left="1100"/>
    </w:pPr>
    <w:rPr>
      <w:rFonts w:ascii="Calibri" w:hAnsi="Calibri"/>
      <w:sz w:val="20"/>
      <w:szCs w:val="20"/>
      <w:lang w:val="en-US"/>
    </w:rPr>
  </w:style>
  <w:style w:type="paragraph" w:styleId="81">
    <w:name w:val="toc 8"/>
    <w:basedOn w:val="a"/>
    <w:next w:val="a"/>
    <w:autoRedefine/>
    <w:rsid w:val="00116ADC"/>
    <w:pPr>
      <w:spacing w:line="360" w:lineRule="auto"/>
      <w:ind w:left="1320"/>
    </w:pPr>
    <w:rPr>
      <w:rFonts w:ascii="Calibri" w:hAnsi="Calibri"/>
      <w:sz w:val="20"/>
      <w:szCs w:val="20"/>
      <w:lang w:val="en-US"/>
    </w:rPr>
  </w:style>
  <w:style w:type="paragraph" w:styleId="91">
    <w:name w:val="toc 9"/>
    <w:basedOn w:val="a"/>
    <w:next w:val="a"/>
    <w:autoRedefine/>
    <w:rsid w:val="00116ADC"/>
    <w:pPr>
      <w:spacing w:line="360" w:lineRule="auto"/>
      <w:ind w:left="1540"/>
    </w:pPr>
    <w:rPr>
      <w:rFonts w:ascii="Calibri" w:hAnsi="Calibri"/>
      <w:sz w:val="20"/>
      <w:szCs w:val="20"/>
      <w:lang w:val="en-US"/>
    </w:rPr>
  </w:style>
  <w:style w:type="paragraph" w:customStyle="1" w:styleId="afffe">
    <w:name w:val="Заголовок без нумерации"/>
    <w:basedOn w:val="30"/>
    <w:link w:val="affff"/>
    <w:rsid w:val="00116ADC"/>
    <w:pPr>
      <w:numPr>
        <w:ilvl w:val="2"/>
      </w:numPr>
      <w:tabs>
        <w:tab w:val="left" w:pos="851"/>
      </w:tabs>
      <w:spacing w:before="240" w:after="240"/>
      <w:jc w:val="left"/>
    </w:pPr>
    <w:rPr>
      <w:b/>
      <w:sz w:val="24"/>
      <w:lang w:val="ru-RU"/>
    </w:rPr>
  </w:style>
  <w:style w:type="character" w:customStyle="1" w:styleId="affff">
    <w:name w:val="Заголовок без нумерации Знак"/>
    <w:link w:val="afffe"/>
    <w:locked/>
    <w:rsid w:val="00116ADC"/>
    <w:rPr>
      <w:b/>
      <w:sz w:val="24"/>
      <w:lang w:val="ru-RU" w:eastAsia="ru-RU"/>
    </w:rPr>
  </w:style>
  <w:style w:type="paragraph" w:customStyle="1" w:styleId="S3">
    <w:name w:val="S_Обычный"/>
    <w:basedOn w:val="Standard"/>
    <w:rsid w:val="00116ADC"/>
    <w:pPr>
      <w:ind w:firstLine="709"/>
    </w:pPr>
    <w:rPr>
      <w:rFonts w:cs="Mangal"/>
      <w:lang w:val="ru-RU" w:eastAsia="zh-CN" w:bidi="hi-IN"/>
    </w:rPr>
  </w:style>
  <w:style w:type="paragraph" w:customStyle="1" w:styleId="1fc">
    <w:name w:val="Рабочий Стиль1"/>
    <w:basedOn w:val="ac"/>
    <w:rsid w:val="00116ADC"/>
    <w:pPr>
      <w:spacing w:after="0" w:line="312" w:lineRule="auto"/>
      <w:ind w:firstLine="567"/>
    </w:pPr>
    <w:rPr>
      <w:sz w:val="28"/>
    </w:rPr>
  </w:style>
  <w:style w:type="paragraph" w:customStyle="1" w:styleId="2d">
    <w:name w:val="Обычный2"/>
    <w:rsid w:val="00116ADC"/>
    <w:pPr>
      <w:snapToGrid w:val="0"/>
    </w:pPr>
    <w:rPr>
      <w:sz w:val="22"/>
    </w:rPr>
  </w:style>
  <w:style w:type="paragraph" w:customStyle="1" w:styleId="140">
    <w:name w:val="Стиль 14 пт По ширине"/>
    <w:basedOn w:val="a"/>
    <w:rsid w:val="00116ADC"/>
    <w:pPr>
      <w:jc w:val="both"/>
    </w:pPr>
    <w:rPr>
      <w:sz w:val="28"/>
      <w:szCs w:val="20"/>
    </w:rPr>
  </w:style>
  <w:style w:type="paragraph" w:styleId="2e">
    <w:name w:val="List 2"/>
    <w:basedOn w:val="a"/>
    <w:rsid w:val="00116ADC"/>
    <w:pPr>
      <w:ind w:left="566" w:hanging="283"/>
    </w:pPr>
  </w:style>
  <w:style w:type="paragraph" w:styleId="39">
    <w:name w:val="List 3"/>
    <w:basedOn w:val="a"/>
    <w:rsid w:val="00116ADC"/>
    <w:pPr>
      <w:ind w:left="849" w:hanging="283"/>
    </w:pPr>
  </w:style>
  <w:style w:type="paragraph" w:styleId="46">
    <w:name w:val="List 4"/>
    <w:basedOn w:val="a"/>
    <w:rsid w:val="00116ADC"/>
    <w:pPr>
      <w:ind w:left="1132" w:hanging="283"/>
    </w:pPr>
  </w:style>
  <w:style w:type="paragraph" w:styleId="affff0">
    <w:name w:val="List Continue"/>
    <w:basedOn w:val="a"/>
    <w:rsid w:val="00116ADC"/>
    <w:pPr>
      <w:spacing w:after="120"/>
      <w:ind w:left="283"/>
    </w:pPr>
  </w:style>
  <w:style w:type="paragraph" w:styleId="2f">
    <w:name w:val="List Continue 2"/>
    <w:basedOn w:val="a"/>
    <w:rsid w:val="00116ADC"/>
    <w:pPr>
      <w:spacing w:after="120"/>
      <w:ind w:left="566"/>
    </w:pPr>
  </w:style>
  <w:style w:type="character" w:customStyle="1" w:styleId="HTML0">
    <w:name w:val="Стандартный HTML Знак"/>
    <w:link w:val="HTML"/>
    <w:locked/>
    <w:rsid w:val="00116ADC"/>
    <w:rPr>
      <w:rFonts w:ascii="Courier New" w:hAnsi="Courier New"/>
      <w:lang w:val="ru-RU" w:eastAsia="ru-RU"/>
    </w:rPr>
  </w:style>
  <w:style w:type="character" w:customStyle="1" w:styleId="16-66">
    <w:name w:val="стиль16-66"/>
    <w:rsid w:val="00116ADC"/>
  </w:style>
  <w:style w:type="character" w:customStyle="1" w:styleId="st1">
    <w:name w:val="st1"/>
    <w:rsid w:val="00116ADC"/>
  </w:style>
  <w:style w:type="paragraph" w:customStyle="1" w:styleId="111">
    <w:name w:val="Стиль11"/>
    <w:basedOn w:val="10"/>
    <w:link w:val="112"/>
    <w:autoRedefine/>
    <w:rsid w:val="00116ADC"/>
    <w:pPr>
      <w:keepNext w:val="0"/>
      <w:pBdr>
        <w:bottom w:val="thinThickSmallGap" w:sz="12" w:space="1" w:color="943634"/>
      </w:pBdr>
      <w:spacing w:before="0" w:after="0" w:line="276" w:lineRule="auto"/>
    </w:pPr>
    <w:rPr>
      <w:caps/>
      <w:spacing w:val="20"/>
      <w:sz w:val="28"/>
    </w:rPr>
  </w:style>
  <w:style w:type="character" w:customStyle="1" w:styleId="112">
    <w:name w:val="Стиль11 Знак"/>
    <w:link w:val="111"/>
    <w:locked/>
    <w:rsid w:val="00116ADC"/>
    <w:rPr>
      <w:b/>
      <w:caps/>
      <w:spacing w:val="20"/>
      <w:kern w:val="28"/>
      <w:sz w:val="28"/>
      <w:lang w:val="ru-RU" w:eastAsia="ru-RU"/>
    </w:rPr>
  </w:style>
  <w:style w:type="paragraph" w:customStyle="1" w:styleId="4">
    <w:name w:val="Стиль4"/>
    <w:basedOn w:val="a"/>
    <w:link w:val="47"/>
    <w:rsid w:val="00116ADC"/>
    <w:pPr>
      <w:numPr>
        <w:numId w:val="4"/>
      </w:numPr>
      <w:suppressAutoHyphens/>
      <w:spacing w:line="360" w:lineRule="auto"/>
      <w:jc w:val="both"/>
    </w:pPr>
    <w:rPr>
      <w:lang w:eastAsia="ar-SA"/>
    </w:rPr>
  </w:style>
  <w:style w:type="character" w:customStyle="1" w:styleId="47">
    <w:name w:val="Стиль4 Знак"/>
    <w:link w:val="4"/>
    <w:locked/>
    <w:rsid w:val="00116ADC"/>
    <w:rPr>
      <w:sz w:val="24"/>
      <w:szCs w:val="24"/>
      <w:lang w:eastAsia="ar-SA"/>
    </w:rPr>
  </w:style>
  <w:style w:type="character" w:customStyle="1" w:styleId="FontStyle12">
    <w:name w:val="Font Style12"/>
    <w:rsid w:val="00116ADC"/>
    <w:rPr>
      <w:rFonts w:ascii="Times New Roman" w:hAnsi="Times New Roman"/>
      <w:sz w:val="28"/>
    </w:rPr>
  </w:style>
  <w:style w:type="paragraph" w:customStyle="1" w:styleId="Style2">
    <w:name w:val="Style2"/>
    <w:basedOn w:val="a"/>
    <w:rsid w:val="00116ADC"/>
    <w:pPr>
      <w:widowControl w:val="0"/>
      <w:autoSpaceDE w:val="0"/>
      <w:autoSpaceDN w:val="0"/>
      <w:adjustRightInd w:val="0"/>
    </w:pPr>
  </w:style>
  <w:style w:type="paragraph" w:customStyle="1" w:styleId="affff1">
    <w:name w:val="Рисунок/Таблица"/>
    <w:basedOn w:val="a"/>
    <w:rsid w:val="00116ADC"/>
    <w:pPr>
      <w:spacing w:after="120" w:line="360" w:lineRule="auto"/>
      <w:ind w:firstLine="567"/>
      <w:jc w:val="center"/>
    </w:pPr>
    <w:rPr>
      <w:sz w:val="28"/>
    </w:rPr>
  </w:style>
  <w:style w:type="paragraph" w:customStyle="1" w:styleId="affff2">
    <w:name w:val="Стиль адрес"/>
    <w:basedOn w:val="a"/>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rsid w:val="00116ADC"/>
  </w:style>
  <w:style w:type="paragraph" w:customStyle="1" w:styleId="xl63">
    <w:name w:val="xl63"/>
    <w:basedOn w:val="a"/>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d">
    <w:name w:val="Стиль1"/>
    <w:basedOn w:val="110"/>
    <w:link w:val="1fe"/>
    <w:rsid w:val="00116ADC"/>
    <w:pPr>
      <w:tabs>
        <w:tab w:val="num" w:pos="720"/>
      </w:tabs>
      <w:suppressAutoHyphens/>
      <w:ind w:hanging="360"/>
      <w:contextualSpacing w:val="0"/>
      <w:jc w:val="both"/>
    </w:pPr>
    <w:rPr>
      <w:sz w:val="24"/>
      <w:lang w:eastAsia="ar-SA"/>
    </w:rPr>
  </w:style>
  <w:style w:type="character" w:customStyle="1" w:styleId="1fe">
    <w:name w:val="Стиль1 Знак"/>
    <w:link w:val="1fd"/>
    <w:locked/>
    <w:rsid w:val="00116ADC"/>
    <w:rPr>
      <w:sz w:val="24"/>
      <w:lang w:val="ru-RU" w:eastAsia="ar-SA" w:bidi="ar-SA"/>
    </w:rPr>
  </w:style>
  <w:style w:type="character" w:customStyle="1" w:styleId="32">
    <w:name w:val="Стиль3 Знак"/>
    <w:link w:val="3"/>
    <w:locked/>
    <w:rsid w:val="00116ADC"/>
    <w:rPr>
      <w:sz w:val="24"/>
    </w:rPr>
  </w:style>
  <w:style w:type="paragraph" w:customStyle="1" w:styleId="font6">
    <w:name w:val="font6"/>
    <w:basedOn w:val="a"/>
    <w:rsid w:val="00116ADC"/>
    <w:pPr>
      <w:spacing w:before="100" w:beforeAutospacing="1" w:after="100" w:afterAutospacing="1"/>
    </w:pPr>
    <w:rPr>
      <w:rFonts w:ascii="Calibri" w:hAnsi="Calibri"/>
    </w:rPr>
  </w:style>
  <w:style w:type="paragraph" w:customStyle="1" w:styleId="xl107">
    <w:name w:val="xl107"/>
    <w:basedOn w:val="a"/>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rsid w:val="00116ADC"/>
    <w:pPr>
      <w:spacing w:before="100" w:beforeAutospacing="1" w:after="100" w:afterAutospacing="1"/>
    </w:pPr>
    <w:rPr>
      <w:color w:val="000000"/>
      <w:sz w:val="20"/>
      <w:szCs w:val="20"/>
    </w:rPr>
  </w:style>
  <w:style w:type="paragraph" w:customStyle="1" w:styleId="1ff">
    <w:name w:val="Рецензия1"/>
    <w:hidden/>
    <w:semiHidden/>
    <w:rsid w:val="00116ADC"/>
  </w:style>
  <w:style w:type="table" w:customStyle="1" w:styleId="1ff0">
    <w:name w:val="Сетка таблицы1"/>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116ADC"/>
    <w:pPr>
      <w:jc w:val="both"/>
    </w:pPr>
    <w:rPr>
      <w:rFonts w:ascii="Cambria" w:hAnsi="Cambria"/>
      <w:szCs w:val="20"/>
      <w:lang w:val="en-US"/>
    </w:rPr>
  </w:style>
  <w:style w:type="character" w:customStyle="1" w:styleId="NoSpacingChar1">
    <w:name w:val="No Spacing Char1"/>
    <w:link w:val="2f0"/>
    <w:locked/>
    <w:rsid w:val="00116ADC"/>
    <w:rPr>
      <w:rFonts w:ascii="Cambria" w:hAnsi="Cambria"/>
      <w:sz w:val="24"/>
      <w:lang w:val="en-US" w:eastAsia="ru-RU"/>
    </w:rPr>
  </w:style>
  <w:style w:type="paragraph" w:customStyle="1" w:styleId="220">
    <w:name w:val="Цитата 22"/>
    <w:basedOn w:val="a"/>
    <w:next w:val="a"/>
    <w:link w:val="QuoteChar1"/>
    <w:rsid w:val="00116ADC"/>
    <w:pPr>
      <w:spacing w:line="360" w:lineRule="auto"/>
      <w:jc w:val="both"/>
    </w:pPr>
    <w:rPr>
      <w:rFonts w:ascii="Cambria" w:hAnsi="Cambria"/>
      <w:i/>
      <w:sz w:val="20"/>
      <w:szCs w:val="20"/>
    </w:rPr>
  </w:style>
  <w:style w:type="character" w:customStyle="1" w:styleId="QuoteChar1">
    <w:name w:val="Quote Char1"/>
    <w:link w:val="220"/>
    <w:locked/>
    <w:rsid w:val="00116ADC"/>
    <w:rPr>
      <w:rFonts w:ascii="Cambria" w:hAnsi="Cambria"/>
      <w:i/>
      <w:lang w:val="ru-RU" w:eastAsia="ru-RU"/>
    </w:rPr>
  </w:style>
  <w:style w:type="paragraph" w:customStyle="1" w:styleId="2f1">
    <w:name w:val="Выделенная цитата2"/>
    <w:basedOn w:val="a"/>
    <w:next w:val="a"/>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0"/>
    <w:next w:val="a"/>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a"/>
    <w:locked/>
    <w:rsid w:val="00116ADC"/>
    <w:rPr>
      <w:lang w:val="ru-RU" w:eastAsia="ru-RU"/>
    </w:rPr>
  </w:style>
  <w:style w:type="table" w:customStyle="1" w:styleId="48">
    <w:name w:val="Сетка таблицы4"/>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9">
    <w:name w:val="Рецензия2"/>
    <w:hidden/>
    <w:semiHidden/>
    <w:rsid w:val="0019638C"/>
  </w:style>
  <w:style w:type="paragraph" w:customStyle="1" w:styleId="3b">
    <w:name w:val="Без интервала3"/>
    <w:basedOn w:val="a"/>
    <w:link w:val="NoSpacingChar2"/>
    <w:rsid w:val="0019638C"/>
    <w:pPr>
      <w:jc w:val="both"/>
    </w:pPr>
    <w:rPr>
      <w:rFonts w:ascii="Cambria" w:hAnsi="Cambria"/>
      <w:szCs w:val="20"/>
      <w:lang w:val="en-US"/>
    </w:rPr>
  </w:style>
  <w:style w:type="character" w:customStyle="1" w:styleId="NoSpacingChar2">
    <w:name w:val="No Spacing Char2"/>
    <w:link w:val="3b"/>
    <w:locked/>
    <w:rsid w:val="0019638C"/>
    <w:rPr>
      <w:rFonts w:ascii="Cambria" w:hAnsi="Cambria"/>
      <w:sz w:val="24"/>
      <w:lang w:val="en-US"/>
    </w:rPr>
  </w:style>
  <w:style w:type="paragraph" w:customStyle="1" w:styleId="230">
    <w:name w:val="Цитата 23"/>
    <w:basedOn w:val="a"/>
    <w:next w:val="a"/>
    <w:link w:val="QuoteChar2"/>
    <w:rsid w:val="0019638C"/>
    <w:pPr>
      <w:spacing w:line="360" w:lineRule="auto"/>
      <w:jc w:val="both"/>
    </w:pPr>
    <w:rPr>
      <w:rFonts w:ascii="Cambria" w:hAnsi="Cambria"/>
      <w:i/>
      <w:sz w:val="20"/>
      <w:szCs w:val="20"/>
    </w:rPr>
  </w:style>
  <w:style w:type="character" w:customStyle="1" w:styleId="QuoteChar2">
    <w:name w:val="Quote Char2"/>
    <w:link w:val="230"/>
    <w:locked/>
    <w:rsid w:val="0019638C"/>
    <w:rPr>
      <w:rFonts w:ascii="Cambria" w:hAnsi="Cambria"/>
      <w:i/>
    </w:rPr>
  </w:style>
  <w:style w:type="paragraph" w:customStyle="1" w:styleId="3c">
    <w:name w:val="Выделенная цитата3"/>
    <w:basedOn w:val="a"/>
    <w:next w:val="a"/>
    <w:link w:val="IntenseQuoteChar2"/>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2">
    <w:name w:val="Intense Quote Char2"/>
    <w:link w:val="3c"/>
    <w:locked/>
    <w:rsid w:val="0019638C"/>
    <w:rPr>
      <w:rFonts w:ascii="Cambria" w:hAnsi="Cambria"/>
      <w:caps/>
      <w:color w:val="622423"/>
      <w:spacing w:val="5"/>
    </w:rPr>
  </w:style>
  <w:style w:type="character" w:customStyle="1" w:styleId="3d">
    <w:name w:val="Слабое выделение3"/>
    <w:rsid w:val="0019638C"/>
    <w:rPr>
      <w:i/>
    </w:rPr>
  </w:style>
  <w:style w:type="character" w:customStyle="1" w:styleId="3e">
    <w:name w:val="Сильное выделение3"/>
    <w:rsid w:val="0019638C"/>
    <w:rPr>
      <w:i/>
      <w:caps/>
      <w:spacing w:val="10"/>
      <w:sz w:val="20"/>
    </w:rPr>
  </w:style>
  <w:style w:type="character" w:customStyle="1" w:styleId="3f">
    <w:name w:val="Слабая ссылка3"/>
    <w:rsid w:val="0019638C"/>
    <w:rPr>
      <w:rFonts w:ascii="Calibri" w:hAnsi="Calibri"/>
      <w:i/>
      <w:color w:val="622423"/>
    </w:rPr>
  </w:style>
  <w:style w:type="character" w:customStyle="1" w:styleId="3f0">
    <w:name w:val="Сильная ссылка3"/>
    <w:rsid w:val="0019638C"/>
    <w:rPr>
      <w:rFonts w:ascii="Calibri" w:hAnsi="Calibri"/>
      <w:b/>
      <w:i/>
      <w:color w:val="622423"/>
    </w:rPr>
  </w:style>
  <w:style w:type="character" w:customStyle="1" w:styleId="3f1">
    <w:name w:val="Название книги3"/>
    <w:rsid w:val="0019638C"/>
    <w:rPr>
      <w:caps/>
      <w:color w:val="622423"/>
      <w:spacing w:val="5"/>
      <w:u w:color="622423"/>
    </w:rPr>
  </w:style>
  <w:style w:type="paragraph" w:customStyle="1" w:styleId="3f2">
    <w:name w:val="Заголовок оглавления3"/>
    <w:basedOn w:val="10"/>
    <w:next w:val="a"/>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ListParagraphChar3">
    <w:name w:val="List Paragraph Char3"/>
    <w:link w:val="18"/>
    <w:locked/>
    <w:rsid w:val="0019638C"/>
    <w:rPr>
      <w:rFonts w:eastAsia="Times New Roman"/>
      <w:sz w:val="24"/>
    </w:rPr>
  </w:style>
  <w:style w:type="paragraph" w:customStyle="1" w:styleId="1ff1">
    <w:name w:val="Знак Знак Знак Знак1"/>
    <w:basedOn w:val="a"/>
    <w:rsid w:val="00172FE8"/>
    <w:pPr>
      <w:spacing w:after="160" w:line="240" w:lineRule="exact"/>
    </w:pPr>
    <w:rPr>
      <w:sz w:val="20"/>
      <w:szCs w:val="20"/>
      <w:lang w:eastAsia="zh-CN"/>
    </w:rPr>
  </w:style>
  <w:style w:type="character" w:customStyle="1" w:styleId="311">
    <w:name w:val="Знак Знак31"/>
    <w:locked/>
    <w:rsid w:val="00172FE8"/>
    <w:rPr>
      <w:rFonts w:ascii="Garamond" w:hAnsi="Garamond"/>
      <w:lang w:val="ru-RU" w:eastAsia="ru-RU"/>
    </w:rPr>
  </w:style>
  <w:style w:type="paragraph" w:customStyle="1" w:styleId="114">
    <w:name w:val="Рецензия11"/>
    <w:hidden/>
    <w:semiHidden/>
    <w:rsid w:val="00172FE8"/>
  </w:style>
  <w:style w:type="paragraph" w:customStyle="1" w:styleId="213">
    <w:name w:val="Без интервала21"/>
    <w:basedOn w:val="a"/>
    <w:rsid w:val="00172FE8"/>
    <w:pPr>
      <w:jc w:val="both"/>
    </w:pPr>
    <w:rPr>
      <w:rFonts w:ascii="Cambria" w:hAnsi="Cambria"/>
      <w:lang w:val="en-US"/>
    </w:rPr>
  </w:style>
  <w:style w:type="paragraph" w:customStyle="1" w:styleId="221">
    <w:name w:val="Цитата 221"/>
    <w:basedOn w:val="a"/>
    <w:next w:val="a"/>
    <w:rsid w:val="00172FE8"/>
    <w:pPr>
      <w:spacing w:line="360" w:lineRule="auto"/>
      <w:jc w:val="both"/>
    </w:pPr>
    <w:rPr>
      <w:rFonts w:ascii="Cambria" w:hAnsi="Cambria"/>
      <w:i/>
      <w:iCs/>
      <w:sz w:val="20"/>
      <w:szCs w:val="20"/>
    </w:rPr>
  </w:style>
  <w:style w:type="paragraph" w:customStyle="1" w:styleId="214">
    <w:name w:val="Выделенная цитата21"/>
    <w:basedOn w:val="a"/>
    <w:next w:val="a"/>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15">
    <w:name w:val="Слабое выделение21"/>
    <w:rsid w:val="00172FE8"/>
    <w:rPr>
      <w:i/>
    </w:rPr>
  </w:style>
  <w:style w:type="character" w:customStyle="1" w:styleId="216">
    <w:name w:val="Сильное выделение21"/>
    <w:rsid w:val="00172FE8"/>
    <w:rPr>
      <w:i/>
      <w:caps/>
      <w:spacing w:val="10"/>
      <w:sz w:val="20"/>
    </w:rPr>
  </w:style>
  <w:style w:type="character" w:customStyle="1" w:styleId="217">
    <w:name w:val="Слабая ссылка21"/>
    <w:rsid w:val="00172FE8"/>
    <w:rPr>
      <w:rFonts w:ascii="Calibri" w:hAnsi="Calibri"/>
      <w:i/>
      <w:color w:val="622423"/>
    </w:rPr>
  </w:style>
  <w:style w:type="character" w:customStyle="1" w:styleId="218">
    <w:name w:val="Сильная ссылка21"/>
    <w:rsid w:val="00172FE8"/>
    <w:rPr>
      <w:rFonts w:ascii="Calibri" w:hAnsi="Calibri"/>
      <w:b/>
      <w:i/>
      <w:color w:val="622423"/>
    </w:rPr>
  </w:style>
  <w:style w:type="character" w:customStyle="1" w:styleId="219">
    <w:name w:val="Название книги21"/>
    <w:rsid w:val="00172FE8"/>
    <w:rPr>
      <w:caps/>
      <w:color w:val="622423"/>
      <w:spacing w:val="5"/>
      <w:u w:color="622423"/>
    </w:rPr>
  </w:style>
  <w:style w:type="paragraph" w:customStyle="1" w:styleId="21a">
    <w:name w:val="Заголовок оглавления21"/>
    <w:basedOn w:val="10"/>
    <w:next w:val="a"/>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 w:type="character" w:customStyle="1" w:styleId="affff3">
    <w:name w:val="Основной текст_"/>
    <w:link w:val="1ff2"/>
    <w:locked/>
    <w:rsid w:val="00B42A5E"/>
    <w:rPr>
      <w:rFonts w:cs="Times New Roman"/>
      <w:spacing w:val="4"/>
      <w:sz w:val="23"/>
      <w:szCs w:val="23"/>
      <w:shd w:val="clear" w:color="auto" w:fill="FFFFFF"/>
    </w:rPr>
  </w:style>
  <w:style w:type="paragraph" w:customStyle="1" w:styleId="1ff2">
    <w:name w:val="Основной текст1"/>
    <w:basedOn w:val="a"/>
    <w:link w:val="affff3"/>
    <w:rsid w:val="00B42A5E"/>
    <w:pPr>
      <w:widowControl w:val="0"/>
      <w:shd w:val="clear" w:color="auto" w:fill="FFFFFF"/>
      <w:spacing w:before="360" w:after="180" w:line="295" w:lineRule="exact"/>
      <w:ind w:firstLine="720"/>
      <w:jc w:val="both"/>
    </w:pPr>
    <w:rPr>
      <w:spacing w:val="4"/>
      <w:sz w:val="23"/>
      <w:szCs w:val="23"/>
    </w:rPr>
  </w:style>
  <w:style w:type="character" w:customStyle="1" w:styleId="0pt">
    <w:name w:val="Основной текст + Интервал 0 pt"/>
    <w:rsid w:val="00B42A5E"/>
    <w:rPr>
      <w:rFonts w:cs="Times New Roman"/>
      <w:color w:val="000000"/>
      <w:spacing w:val="3"/>
      <w:w w:val="100"/>
      <w:position w:val="0"/>
      <w:sz w:val="23"/>
      <w:szCs w:val="23"/>
      <w:shd w:val="clear" w:color="auto" w:fill="FFFFFF"/>
      <w:lang w:val="ru-RU"/>
    </w:rPr>
  </w:style>
  <w:style w:type="character" w:customStyle="1" w:styleId="910">
    <w:name w:val="Основной текст + 91"/>
    <w:aliases w:val="5 pt1,Интервал 0 pt1"/>
    <w:rsid w:val="00B42A5E"/>
    <w:rPr>
      <w:rFonts w:cs="Times New Roman"/>
      <w:color w:val="000000"/>
      <w:spacing w:val="3"/>
      <w:w w:val="100"/>
      <w:position w:val="0"/>
      <w:sz w:val="19"/>
      <w:szCs w:val="19"/>
      <w:shd w:val="clear" w:color="auto" w:fill="FFFFFF"/>
      <w:lang w:val="ru-RU"/>
    </w:rPr>
  </w:style>
  <w:style w:type="paragraph" w:customStyle="1" w:styleId="2fa">
    <w:name w:val="Знак2"/>
    <w:basedOn w:val="a"/>
    <w:rsid w:val="00E4079B"/>
    <w:pPr>
      <w:widowControl w:val="0"/>
      <w:adjustRightInd w:val="0"/>
      <w:spacing w:after="160" w:line="240" w:lineRule="exact"/>
      <w:jc w:val="right"/>
    </w:pPr>
    <w:rPr>
      <w:sz w:val="20"/>
      <w:szCs w:val="20"/>
      <w:lang w:val="en-GB" w:eastAsia="en-US"/>
    </w:rPr>
  </w:style>
  <w:style w:type="paragraph" w:customStyle="1" w:styleId="1ff3">
    <w:name w:val="Обычный + По ширине1"/>
    <w:aliases w:val="Междустр.интервал:  полуторный + Первая строка:  11,25 см1,...1"/>
    <w:basedOn w:val="a"/>
    <w:rsid w:val="00D359C2"/>
    <w:pPr>
      <w:spacing w:line="360" w:lineRule="auto"/>
      <w:jc w:val="both"/>
    </w:pPr>
  </w:style>
  <w:style w:type="paragraph" w:customStyle="1" w:styleId="2fb">
    <w:name w:val="Основной текст2"/>
    <w:basedOn w:val="a"/>
    <w:rsid w:val="005B4CE2"/>
    <w:pPr>
      <w:widowControl w:val="0"/>
      <w:shd w:val="clear" w:color="auto" w:fill="FFFFFF"/>
      <w:spacing w:after="300" w:line="277" w:lineRule="exact"/>
      <w:jc w:val="right"/>
    </w:pPr>
    <w:rPr>
      <w:spacing w:val="3"/>
      <w:sz w:val="21"/>
      <w:szCs w:val="21"/>
    </w:rPr>
  </w:style>
  <w:style w:type="character" w:customStyle="1" w:styleId="CordiaUPC1">
    <w:name w:val="Основной текст + CordiaUPC1"/>
    <w:aliases w:val="19 pt,Интервал 0 pt2"/>
    <w:rsid w:val="005B4CE2"/>
    <w:rPr>
      <w:rFonts w:ascii="CordiaUPC" w:hAnsi="CordiaUPC" w:cs="CordiaUPC"/>
      <w:color w:val="000000"/>
      <w:spacing w:val="0"/>
      <w:w w:val="100"/>
      <w:position w:val="0"/>
      <w:sz w:val="38"/>
      <w:szCs w:val="38"/>
      <w:shd w:val="clear" w:color="auto" w:fill="FFFFFF"/>
      <w:lang w:bidi="ar-SA"/>
    </w:rPr>
  </w:style>
  <w:style w:type="character" w:customStyle="1" w:styleId="a7">
    <w:name w:val="Текст Знак"/>
    <w:link w:val="a6"/>
    <w:locked/>
    <w:rsid w:val="0061494C"/>
    <w:rPr>
      <w:rFonts w:ascii="Courier New" w:hAnsi="Courier New" w:cs="Courier New"/>
    </w:rPr>
  </w:style>
  <w:style w:type="character" w:customStyle="1" w:styleId="52">
    <w:name w:val="Основной текст (5)_"/>
    <w:link w:val="53"/>
    <w:locked/>
    <w:rsid w:val="006A4CBB"/>
    <w:rPr>
      <w:spacing w:val="-2"/>
      <w:sz w:val="26"/>
      <w:shd w:val="clear" w:color="auto" w:fill="FFFFFF"/>
    </w:rPr>
  </w:style>
  <w:style w:type="paragraph" w:customStyle="1" w:styleId="53">
    <w:name w:val="Основной текст (5)"/>
    <w:basedOn w:val="a"/>
    <w:link w:val="52"/>
    <w:rsid w:val="006A4CBB"/>
    <w:pPr>
      <w:shd w:val="clear" w:color="auto" w:fill="FFFFFF"/>
      <w:spacing w:line="336" w:lineRule="exact"/>
      <w:jc w:val="both"/>
    </w:pPr>
    <w:rPr>
      <w:spacing w:val="-2"/>
      <w:sz w:val="26"/>
      <w:szCs w:val="20"/>
      <w:shd w:val="clear" w:color="auto" w:fill="FFFFFF"/>
    </w:rPr>
  </w:style>
  <w:style w:type="paragraph" w:customStyle="1" w:styleId="3f3">
    <w:name w:val="Основной текст3"/>
    <w:basedOn w:val="a"/>
    <w:rsid w:val="00F6054A"/>
    <w:pPr>
      <w:widowControl w:val="0"/>
      <w:shd w:val="clear" w:color="auto" w:fill="FFFFFF"/>
      <w:spacing w:after="240" w:line="240" w:lineRule="atLeast"/>
      <w:ind w:hanging="2100"/>
      <w:jc w:val="center"/>
    </w:pPr>
    <w:rPr>
      <w:spacing w:val="2"/>
      <w:sz w:val="26"/>
      <w:szCs w:val="26"/>
      <w:lang w:eastAsia="en-US"/>
    </w:rPr>
  </w:style>
  <w:style w:type="character" w:customStyle="1" w:styleId="s10">
    <w:name w:val="s_10"/>
    <w:rsid w:val="00C21286"/>
    <w:rPr>
      <w:rFonts w:cs="Times New Roman"/>
    </w:rPr>
  </w:style>
  <w:style w:type="paragraph" w:customStyle="1" w:styleId="2fc">
    <w:name w:val="Абзац списка2"/>
    <w:basedOn w:val="a"/>
    <w:link w:val="ListParagraphChar2"/>
    <w:rsid w:val="00F23D0A"/>
    <w:pPr>
      <w:autoSpaceDN w:val="0"/>
      <w:ind w:left="720"/>
    </w:pPr>
    <w:rPr>
      <w:szCs w:val="20"/>
    </w:rPr>
  </w:style>
  <w:style w:type="character" w:customStyle="1" w:styleId="ListParagraphChar2">
    <w:name w:val="List Paragraph Char2"/>
    <w:link w:val="2fc"/>
    <w:locked/>
    <w:rsid w:val="00F23D0A"/>
    <w:rPr>
      <w:sz w:val="24"/>
    </w:rPr>
  </w:style>
  <w:style w:type="paragraph" w:customStyle="1" w:styleId="72">
    <w:name w:val="Основной текст7"/>
    <w:basedOn w:val="a"/>
    <w:rsid w:val="00030ABC"/>
    <w:pPr>
      <w:shd w:val="clear" w:color="auto" w:fill="FFFFFF"/>
      <w:spacing w:before="600" w:after="720" w:line="240" w:lineRule="atLeast"/>
      <w:ind w:hanging="540"/>
    </w:pPr>
    <w:rPr>
      <w:noProof/>
      <w:sz w:val="28"/>
      <w:szCs w:val="20"/>
      <w:shd w:val="clear" w:color="auto" w:fill="FFFFFF"/>
    </w:rPr>
  </w:style>
  <w:style w:type="paragraph" w:customStyle="1" w:styleId="3f4">
    <w:name w:val="Абзац списка3"/>
    <w:basedOn w:val="a"/>
    <w:rsid w:val="009D2C4C"/>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a"/>
    <w:rsid w:val="003248A3"/>
    <w:pPr>
      <w:spacing w:after="200" w:line="276" w:lineRule="auto"/>
      <w:ind w:left="720"/>
      <w:contextualSpacing/>
    </w:pPr>
    <w:rPr>
      <w:rFonts w:ascii="Calibri" w:hAnsi="Calibri"/>
      <w:sz w:val="22"/>
      <w:szCs w:val="22"/>
      <w:lang w:eastAsia="en-US"/>
    </w:rPr>
  </w:style>
  <w:style w:type="numbering" w:customStyle="1" w:styleId="RTFNum2">
    <w:name w:val="RTF_Num 2"/>
    <w:rsid w:val="00992FF7"/>
    <w:pPr>
      <w:numPr>
        <w:numId w:val="5"/>
      </w:numPr>
    </w:pPr>
  </w:style>
  <w:style w:type="paragraph" w:styleId="affff4">
    <w:name w:val="List Paragraph"/>
    <w:basedOn w:val="a"/>
    <w:link w:val="affff5"/>
    <w:uiPriority w:val="34"/>
    <w:qFormat/>
    <w:rsid w:val="00CA0519"/>
    <w:pPr>
      <w:spacing w:after="200" w:line="276" w:lineRule="auto"/>
      <w:ind w:left="720"/>
      <w:contextualSpacing/>
    </w:pPr>
    <w:rPr>
      <w:rFonts w:ascii="Calibri" w:eastAsia="Calibri" w:hAnsi="Calibri"/>
      <w:sz w:val="22"/>
      <w:szCs w:val="22"/>
      <w:lang w:eastAsia="en-US"/>
    </w:rPr>
  </w:style>
  <w:style w:type="character" w:customStyle="1" w:styleId="affff5">
    <w:name w:val="Абзац списка Знак"/>
    <w:link w:val="affff4"/>
    <w:uiPriority w:val="34"/>
    <w:locked/>
    <w:rsid w:val="00FF409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1346903158">
      <w:bodyDiv w:val="1"/>
      <w:marLeft w:val="0"/>
      <w:marRight w:val="0"/>
      <w:marTop w:val="0"/>
      <w:marBottom w:val="0"/>
      <w:divBdr>
        <w:top w:val="none" w:sz="0" w:space="0" w:color="auto"/>
        <w:left w:val="none" w:sz="0" w:space="0" w:color="auto"/>
        <w:bottom w:val="none" w:sz="0" w:space="0" w:color="auto"/>
        <w:right w:val="none" w:sz="0" w:space="0" w:color="auto"/>
      </w:divBdr>
    </w:div>
    <w:div w:id="214600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1E0BAF5BDF2BB7483BE0C0FC9C90151208AA69714CDE30F84361465ED1717DEA14BCn6pD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E:\&#1055;&#1088;&#1086;&#1077;&#1082;&#1090;%20&#1082;&#1086;&#1085;&#1094;&#1077;&#1089;&#1089;&#1080;&#1086;&#1085;&#1085;&#1086;&#1075;&#1086;%20&#1089;&#1086;&#1075;&#1083;&#1072;&#1096;&#1077;&#1085;&#1080;&#1103;%206%2004%2018%20&#1048;&#1058;&#1054;&#1043;.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EB0487DAA28BD1CF16C4591E9EB3669FAA920D18D35B91885612F5F147FC6BF5A95065426715C0b403E" TargetMode="External"/><Relationship Id="rId5" Type="http://schemas.openxmlformats.org/officeDocument/2006/relationships/settings" Target="settings.xml"/><Relationship Id="rId15" Type="http://schemas.openxmlformats.org/officeDocument/2006/relationships/hyperlink" Target="http://belozer.ru" TargetMode="External"/><Relationship Id="rId10" Type="http://schemas.openxmlformats.org/officeDocument/2006/relationships/hyperlink" Target="consultantplus://offline/ref=2F697D458937AC74FDB28F97CB26267B33E7E3606369719E6B44BB909308427EFB7DB65ADB35425Ay7n3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A0C6F431B5762C66112CD351F2C2B7D0F7F5F22F9983F7CAC6005B9C38571F298B7E50099GAA8P" TargetMode="External"/><Relationship Id="rId14" Type="http://schemas.openxmlformats.org/officeDocument/2006/relationships/hyperlink" Target="consultantplus://offline/ref=B7A460100A7EFF60F6F037675ACD1417313D0BA468AA0D2AED509D2Fx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C94CE-3467-478B-9DCA-2C444BF2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11002</Words>
  <Characters>62712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73567</CharactersWithSpaces>
  <SharedDoc>false</SharedDoc>
  <HLinks>
    <vt:vector size="48" baseType="variant">
      <vt:variant>
        <vt:i4>524315</vt:i4>
      </vt:variant>
      <vt:variant>
        <vt:i4>21</vt:i4>
      </vt:variant>
      <vt:variant>
        <vt:i4>0</vt:i4>
      </vt:variant>
      <vt:variant>
        <vt:i4>5</vt:i4>
      </vt:variant>
      <vt:variant>
        <vt:lpwstr>http://torgi.gov.ru/</vt:lpwstr>
      </vt:variant>
      <vt:variant>
        <vt:lpwstr/>
      </vt:variant>
      <vt:variant>
        <vt:i4>7340093</vt:i4>
      </vt:variant>
      <vt:variant>
        <vt:i4>18</vt:i4>
      </vt:variant>
      <vt:variant>
        <vt:i4>0</vt:i4>
      </vt:variant>
      <vt:variant>
        <vt:i4>5</vt:i4>
      </vt:variant>
      <vt:variant>
        <vt:lpwstr>http://belozer.ru/</vt:lpwstr>
      </vt:variant>
      <vt:variant>
        <vt:lpwstr/>
      </vt:variant>
      <vt:variant>
        <vt:i4>851983</vt:i4>
      </vt:variant>
      <vt:variant>
        <vt:i4>15</vt:i4>
      </vt:variant>
      <vt:variant>
        <vt:i4>0</vt:i4>
      </vt:variant>
      <vt:variant>
        <vt:i4>5</vt:i4>
      </vt:variant>
      <vt:variant>
        <vt:lpwstr>consultantplus://offline/ref=B7A460100A7EFF60F6F037675ACD1417313D0BA468AA0D2AED509D2Fx6N</vt:lpwstr>
      </vt:variant>
      <vt:variant>
        <vt:lpwstr/>
      </vt:variant>
      <vt:variant>
        <vt:i4>524298</vt:i4>
      </vt:variant>
      <vt:variant>
        <vt:i4>12</vt:i4>
      </vt:variant>
      <vt:variant>
        <vt:i4>0</vt:i4>
      </vt:variant>
      <vt:variant>
        <vt:i4>5</vt:i4>
      </vt:variant>
      <vt:variant>
        <vt:lpwstr>consultantplus://offline/ref=981E0BAF5BDF2BB7483BE0C0FC9C90151208AA69714CDE30F84361465ED1717DEA14BCn6pDI</vt:lpwstr>
      </vt:variant>
      <vt:variant>
        <vt:lpwstr/>
      </vt:variant>
      <vt:variant>
        <vt:i4>72418313</vt:i4>
      </vt:variant>
      <vt:variant>
        <vt:i4>9</vt:i4>
      </vt:variant>
      <vt:variant>
        <vt:i4>0</vt:i4>
      </vt:variant>
      <vt:variant>
        <vt:i4>5</vt:i4>
      </vt:variant>
      <vt:variant>
        <vt:lpwstr>E:\Проект концессионного соглашения 6 04 18 ИТОГ.doc</vt:lpwstr>
      </vt:variant>
      <vt:variant>
        <vt:lpwstr>Par1</vt:lpwstr>
      </vt:variant>
      <vt:variant>
        <vt:i4>3080296</vt:i4>
      </vt:variant>
      <vt:variant>
        <vt:i4>6</vt:i4>
      </vt:variant>
      <vt:variant>
        <vt:i4>0</vt:i4>
      </vt:variant>
      <vt:variant>
        <vt:i4>5</vt:i4>
      </vt:variant>
      <vt:variant>
        <vt:lpwstr>consultantplus://offline/ref=49EB0487DAA28BD1CF16C4591E9EB3669FAA920D18D35B91885612F5F147FC6BF5A95065426715C0b403E</vt:lpwstr>
      </vt:variant>
      <vt:variant>
        <vt:lpwstr/>
      </vt:variant>
      <vt:variant>
        <vt:i4>4063329</vt:i4>
      </vt:variant>
      <vt:variant>
        <vt:i4>3</vt:i4>
      </vt:variant>
      <vt:variant>
        <vt:i4>0</vt:i4>
      </vt:variant>
      <vt:variant>
        <vt:i4>5</vt:i4>
      </vt:variant>
      <vt:variant>
        <vt:lpwstr>consultantplus://offline/ref=2F697D458937AC74FDB28F97CB26267B33E7E3606369719E6B44BB909308427EFB7DB65ADB35425Ay7n3N</vt:lpwstr>
      </vt:variant>
      <vt:variant>
        <vt:lpwstr/>
      </vt:variant>
      <vt:variant>
        <vt:i4>5570646</vt:i4>
      </vt:variant>
      <vt:variant>
        <vt:i4>0</vt:i4>
      </vt:variant>
      <vt:variant>
        <vt:i4>0</vt:i4>
      </vt:variant>
      <vt:variant>
        <vt:i4>5</vt:i4>
      </vt:variant>
      <vt:variant>
        <vt:lpwstr>consultantplus://offline/ref=6A0C6F431B5762C66112CD351F2C2B7D0F7F5F22F9983F7CAC6005B9C38571F298B7E50099GAA8P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ЛарькинаТН</dc:creator>
  <cp:lastModifiedBy>Устинова М.Ю.</cp:lastModifiedBy>
  <cp:revision>2</cp:revision>
  <cp:lastPrinted>2022-10-21T10:56:00Z</cp:lastPrinted>
  <dcterms:created xsi:type="dcterms:W3CDTF">2022-11-16T11:28:00Z</dcterms:created>
  <dcterms:modified xsi:type="dcterms:W3CDTF">2022-11-16T11:28:00Z</dcterms:modified>
</cp:coreProperties>
</file>