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8C4E39" w:rsidP="001A32F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КОНТРОЛЬНО-СЧЕТНАЯ КОМИССИЯ</w:t>
      </w:r>
      <w:r w:rsidR="001A32FE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  <w:r w:rsidR="008C4E39">
        <w:rPr>
          <w:rFonts w:ascii="Times New Roman" w:hAnsi="Times New Roman" w:cs="Times New Roman"/>
          <w:bCs/>
          <w:sz w:val="20"/>
          <w:szCs w:val="20"/>
        </w:rPr>
        <w:t>,оф.32</w:t>
      </w:r>
    </w:p>
    <w:p w:rsidR="001A32FE" w:rsidRPr="001A32FE" w:rsidRDefault="001A32FE" w:rsidP="001A32FE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AF674B" w:rsidRDefault="00AF674B" w:rsidP="003233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4B" w:rsidRPr="002376B3" w:rsidRDefault="00AF674B" w:rsidP="008C4E39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8C4E39" w:rsidRDefault="00AF674B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b/>
          <w:sz w:val="26"/>
          <w:szCs w:val="26"/>
        </w:rPr>
        <w:t xml:space="preserve">на проект </w:t>
      </w:r>
      <w:r w:rsidR="008C4E39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решения Представительного Собрания </w:t>
      </w:r>
    </w:p>
    <w:p w:rsidR="008C4E39" w:rsidRDefault="008C4E39" w:rsidP="00AF674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</w:t>
      </w:r>
      <w:r w:rsidR="00275068">
        <w:rPr>
          <w:rFonts w:ascii="Times New Roman" w:eastAsia="Times New Roman" w:hAnsi="Times New Roman" w:cs="Times New Roman"/>
          <w:b/>
          <w:sz w:val="26"/>
          <w:szCs w:val="26"/>
        </w:rPr>
        <w:t>лозерского муниципального округа</w:t>
      </w:r>
    </w:p>
    <w:p w:rsidR="00AF674B" w:rsidRPr="002376B3" w:rsidRDefault="008C4E39" w:rsidP="00275068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«</w:t>
      </w:r>
      <w:r w:rsidR="00275068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Положения о порядке и условиях приватизации муниципального имущества Белозерского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C4C14" w:rsidRDefault="00AF674B" w:rsidP="00AF674B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376B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</w:p>
    <w:p w:rsidR="00AF674B" w:rsidRPr="005C4AE1" w:rsidRDefault="002A2742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 октября</w:t>
      </w:r>
      <w:r w:rsidR="007C1193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AF674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C4C14" w:rsidRPr="005C4AE1" w:rsidRDefault="00BC4C14" w:rsidP="002376B3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5C4AE1">
        <w:rPr>
          <w:rFonts w:ascii="Times New Roman" w:hAnsi="Times New Roman" w:cs="Times New Roman"/>
          <w:sz w:val="24"/>
          <w:szCs w:val="24"/>
        </w:rPr>
        <w:t xml:space="preserve">Экспертиза проекта проведена на основании 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>статьи 157 Бюджетного кодекса РФ, пункт</w:t>
      </w:r>
      <w:r w:rsidR="007C119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376B3" w:rsidRPr="005C4AE1">
        <w:rPr>
          <w:rFonts w:ascii="Times New Roman" w:eastAsia="Times New Roman" w:hAnsi="Times New Roman" w:cs="Times New Roman"/>
          <w:sz w:val="24"/>
          <w:szCs w:val="24"/>
        </w:rPr>
        <w:t xml:space="preserve"> 2 статьи 9 </w:t>
      </w:r>
      <w:r w:rsidR="002376B3" w:rsidRPr="005C4AE1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Федерального закона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E3BF8">
        <w:rPr>
          <w:rFonts w:ascii="Times New Roman" w:hAnsi="Times New Roman" w:cs="Times New Roman"/>
          <w:sz w:val="24"/>
          <w:szCs w:val="24"/>
        </w:rPr>
        <w:t xml:space="preserve"> статьи 9 Положения о к</w:t>
      </w:r>
      <w:r w:rsidR="007C1193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Белозерского муниципального района, утвержденного решением Представительного Собрания Белозерс</w:t>
      </w:r>
      <w:r w:rsidR="007C1193">
        <w:rPr>
          <w:rFonts w:ascii="Times New Roman" w:hAnsi="Times New Roman" w:cs="Times New Roman"/>
          <w:sz w:val="24"/>
          <w:szCs w:val="24"/>
        </w:rPr>
        <w:t>кого муниципального района от 18.01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7C1193">
        <w:rPr>
          <w:rFonts w:ascii="Times New Roman" w:hAnsi="Times New Roman" w:cs="Times New Roman"/>
          <w:sz w:val="24"/>
          <w:szCs w:val="24"/>
        </w:rPr>
        <w:t>2022 № 1</w:t>
      </w:r>
      <w:r w:rsidR="004C5994">
        <w:rPr>
          <w:rFonts w:ascii="Times New Roman" w:hAnsi="Times New Roman" w:cs="Times New Roman"/>
          <w:sz w:val="24"/>
          <w:szCs w:val="24"/>
        </w:rPr>
        <w:t>, пункта 1.9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  <w:r w:rsidR="007E3BF8">
        <w:rPr>
          <w:rFonts w:ascii="Times New Roman" w:hAnsi="Times New Roman" w:cs="Times New Roman"/>
          <w:sz w:val="24"/>
          <w:szCs w:val="24"/>
        </w:rPr>
        <w:t>плана работы к</w:t>
      </w:r>
      <w:r w:rsidR="004C5994">
        <w:rPr>
          <w:rFonts w:ascii="Times New Roman" w:hAnsi="Times New Roman" w:cs="Times New Roman"/>
          <w:sz w:val="24"/>
          <w:szCs w:val="24"/>
        </w:rPr>
        <w:t>онтрольно-счетной комиссии</w:t>
      </w:r>
      <w:r w:rsidRPr="005C4AE1">
        <w:rPr>
          <w:rFonts w:ascii="Times New Roman" w:hAnsi="Times New Roman" w:cs="Times New Roman"/>
          <w:sz w:val="24"/>
          <w:szCs w:val="24"/>
        </w:rPr>
        <w:t xml:space="preserve"> Белозерско</w:t>
      </w:r>
      <w:r w:rsidR="007C1193">
        <w:rPr>
          <w:rFonts w:ascii="Times New Roman" w:hAnsi="Times New Roman" w:cs="Times New Roman"/>
          <w:sz w:val="24"/>
          <w:szCs w:val="24"/>
        </w:rPr>
        <w:t>го муниципального района на</w:t>
      </w:r>
      <w:proofErr w:type="gramEnd"/>
      <w:r w:rsidR="007C1193">
        <w:rPr>
          <w:rFonts w:ascii="Times New Roman" w:hAnsi="Times New Roman" w:cs="Times New Roman"/>
          <w:sz w:val="24"/>
          <w:szCs w:val="24"/>
        </w:rPr>
        <w:t xml:space="preserve"> 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C4C14" w:rsidRPr="005C4AE1" w:rsidRDefault="00BC4C14" w:rsidP="00BC4C14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Цель финансово-экономической экспертизы: </w:t>
      </w:r>
      <w:r w:rsidR="00D510BB">
        <w:rPr>
          <w:rFonts w:ascii="Times New Roman" w:hAnsi="Times New Roman" w:cs="Times New Roman"/>
          <w:sz w:val="24"/>
          <w:szCs w:val="24"/>
        </w:rPr>
        <w:t>о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пределение соответствия положений, изложенных в проекте </w:t>
      </w:r>
      <w:r w:rsidR="00D510BB">
        <w:rPr>
          <w:rFonts w:ascii="Times New Roman" w:hAnsi="Times New Roman" w:cs="Times New Roman"/>
          <w:sz w:val="24"/>
          <w:szCs w:val="24"/>
        </w:rPr>
        <w:t>решения</w:t>
      </w:r>
      <w:r w:rsidRPr="005C4AE1">
        <w:rPr>
          <w:rFonts w:ascii="Times New Roman" w:hAnsi="Times New Roman" w:cs="Times New Roman"/>
          <w:sz w:val="24"/>
          <w:szCs w:val="24"/>
        </w:rPr>
        <w:t xml:space="preserve">, действующим нормативным правовым актам Российской Федерации, субъекта Российской Федерации и муниципального образования. </w:t>
      </w:r>
    </w:p>
    <w:p w:rsidR="00BC4C14" w:rsidRPr="005C4AE1" w:rsidRDefault="00BC4C14" w:rsidP="00BC4C1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5C4AE1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8853F2">
        <w:rPr>
          <w:rFonts w:ascii="Times New Roman" w:hAnsi="Times New Roman" w:cs="Times New Roman"/>
          <w:sz w:val="24"/>
          <w:szCs w:val="24"/>
        </w:rPr>
        <w:t>решения Представительного Собрания Бе</w:t>
      </w:r>
      <w:r w:rsidRPr="005C4AE1">
        <w:rPr>
          <w:rFonts w:ascii="Times New Roman" w:hAnsi="Times New Roman" w:cs="Times New Roman"/>
          <w:sz w:val="24"/>
          <w:szCs w:val="24"/>
        </w:rPr>
        <w:t xml:space="preserve">лозерского муниципального </w:t>
      </w:r>
      <w:r w:rsidR="00D510BB">
        <w:rPr>
          <w:rFonts w:ascii="Times New Roman" w:hAnsi="Times New Roman" w:cs="Times New Roman"/>
          <w:sz w:val="24"/>
          <w:szCs w:val="24"/>
        </w:rPr>
        <w:t>округа</w:t>
      </w:r>
      <w:r w:rsidRPr="005C4AE1">
        <w:rPr>
          <w:rFonts w:ascii="Times New Roman" w:hAnsi="Times New Roman" w:cs="Times New Roman"/>
          <w:sz w:val="24"/>
          <w:szCs w:val="24"/>
        </w:rPr>
        <w:t xml:space="preserve"> «О</w:t>
      </w:r>
      <w:r w:rsidR="00D510BB">
        <w:rPr>
          <w:rFonts w:ascii="Times New Roman" w:hAnsi="Times New Roman" w:cs="Times New Roman"/>
          <w:sz w:val="24"/>
          <w:szCs w:val="24"/>
        </w:rPr>
        <w:t xml:space="preserve">б утверждении Положения о порядке и условиях приватизации муниципального имущества Белозерского муниципального </w:t>
      </w:r>
      <w:r w:rsidR="009321A0">
        <w:rPr>
          <w:rFonts w:ascii="Times New Roman" w:hAnsi="Times New Roman" w:cs="Times New Roman"/>
          <w:sz w:val="24"/>
          <w:szCs w:val="24"/>
        </w:rPr>
        <w:t>округа</w:t>
      </w:r>
      <w:r w:rsidR="00D510BB">
        <w:rPr>
          <w:rFonts w:ascii="Times New Roman" w:hAnsi="Times New Roman" w:cs="Times New Roman"/>
          <w:sz w:val="24"/>
          <w:szCs w:val="24"/>
        </w:rPr>
        <w:t xml:space="preserve"> Вологодской области»</w:t>
      </w:r>
    </w:p>
    <w:p w:rsidR="00BC4C14" w:rsidRPr="005C4AE1" w:rsidRDefault="00BC4C14" w:rsidP="00BC4C14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4AE1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="00D510BB">
        <w:rPr>
          <w:rFonts w:ascii="Times New Roman" w:hAnsi="Times New Roman" w:cs="Times New Roman"/>
          <w:sz w:val="24"/>
          <w:szCs w:val="24"/>
        </w:rPr>
        <w:t>с 17.10.2022 по 18</w:t>
      </w:r>
      <w:r w:rsidRPr="005C4AE1">
        <w:rPr>
          <w:rFonts w:ascii="Times New Roman" w:hAnsi="Times New Roman" w:cs="Times New Roman"/>
          <w:sz w:val="24"/>
          <w:szCs w:val="24"/>
        </w:rPr>
        <w:t>.</w:t>
      </w:r>
      <w:r w:rsidR="00D510BB">
        <w:rPr>
          <w:rFonts w:ascii="Times New Roman" w:hAnsi="Times New Roman" w:cs="Times New Roman"/>
          <w:sz w:val="24"/>
          <w:szCs w:val="24"/>
        </w:rPr>
        <w:t>10</w:t>
      </w:r>
      <w:r w:rsidR="00204DC7">
        <w:rPr>
          <w:rFonts w:ascii="Times New Roman" w:hAnsi="Times New Roman" w:cs="Times New Roman"/>
          <w:sz w:val="24"/>
          <w:szCs w:val="24"/>
        </w:rPr>
        <w:t>.2022</w:t>
      </w:r>
      <w:r w:rsidRPr="005C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0BB" w:rsidRDefault="00BC4C14" w:rsidP="00D510BB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C4AE1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D510BB" w:rsidRPr="002008DF" w:rsidRDefault="00BC4C14" w:rsidP="002008D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008DF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329AC" w:rsidRPr="002008DF">
        <w:rPr>
          <w:rFonts w:ascii="Times New Roman" w:hAnsi="Times New Roman" w:cs="Times New Roman"/>
          <w:sz w:val="24"/>
          <w:szCs w:val="24"/>
        </w:rPr>
        <w:t xml:space="preserve">решения Представительного Собрания </w:t>
      </w:r>
      <w:r w:rsidRPr="002008DF">
        <w:rPr>
          <w:rFonts w:ascii="Times New Roman" w:hAnsi="Times New Roman" w:cs="Times New Roman"/>
          <w:sz w:val="24"/>
          <w:szCs w:val="24"/>
        </w:rPr>
        <w:t xml:space="preserve">Белозерского муниципального </w:t>
      </w:r>
      <w:r w:rsidR="00D510BB" w:rsidRPr="002008DF">
        <w:rPr>
          <w:rFonts w:ascii="Times New Roman" w:hAnsi="Times New Roman" w:cs="Times New Roman"/>
          <w:sz w:val="24"/>
          <w:szCs w:val="24"/>
        </w:rPr>
        <w:t>округа «Об утверждении Положения о порядке и условиях приватизации муниципального имущества Бе</w:t>
      </w:r>
      <w:r w:rsidR="009321A0">
        <w:rPr>
          <w:rFonts w:ascii="Times New Roman" w:hAnsi="Times New Roman" w:cs="Times New Roman"/>
          <w:sz w:val="24"/>
          <w:szCs w:val="24"/>
        </w:rPr>
        <w:t>лозерского муниципального округа</w:t>
      </w:r>
      <w:r w:rsidR="00D510BB" w:rsidRPr="002008DF">
        <w:rPr>
          <w:rFonts w:ascii="Times New Roman" w:hAnsi="Times New Roman" w:cs="Times New Roman"/>
          <w:sz w:val="24"/>
          <w:szCs w:val="24"/>
        </w:rPr>
        <w:t xml:space="preserve"> Вологодской области»</w:t>
      </w:r>
    </w:p>
    <w:p w:rsidR="00D510BB" w:rsidRPr="00D510BB" w:rsidRDefault="00D510BB" w:rsidP="00D510B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F674B" w:rsidRPr="00214587" w:rsidRDefault="00AF674B" w:rsidP="0021458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ходе проведения  эксп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ертизы 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</w:t>
      </w:r>
      <w:r w:rsidR="00D463A5">
        <w:rPr>
          <w:rFonts w:ascii="Times New Roman" w:eastAsia="Times New Roman" w:hAnsi="Times New Roman" w:cs="Times New Roman"/>
          <w:b/>
          <w:sz w:val="24"/>
          <w:szCs w:val="24"/>
        </w:rPr>
        <w:t>решения</w:t>
      </w:r>
      <w:r w:rsidR="002376B3" w:rsidRPr="005C4A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установлено:</w:t>
      </w:r>
    </w:p>
    <w:p w:rsidR="00D463A5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2470" w:rsidRDefault="00AF674B" w:rsidP="005F247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71B60">
        <w:rPr>
          <w:rFonts w:ascii="Times New Roman" w:eastAsia="Times New Roman" w:hAnsi="Times New Roman" w:cs="Times New Roman"/>
          <w:sz w:val="24"/>
          <w:szCs w:val="24"/>
        </w:rPr>
        <w:t>Проект</w:t>
      </w:r>
      <w:r w:rsidR="005F2470">
        <w:rPr>
          <w:rFonts w:ascii="Times New Roman" w:eastAsia="Times New Roman" w:hAnsi="Times New Roman" w:cs="Times New Roman"/>
          <w:sz w:val="24"/>
          <w:szCs w:val="24"/>
        </w:rPr>
        <w:t>ом решения предлагается утвердить Положение о порядке и условиях приватизации муниципального имущества Белозерского муниципального округа</w:t>
      </w:r>
      <w:r w:rsidR="004A2E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2E8F" w:rsidRDefault="007D6406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6 Федерального закона от 21.12.2001 № 178-ФЗ «О приватизации государственного и муниципального имущества» (с последующими дополнениями и изменениями), далее по тексту – Федеральный закон № 178-ФЗ, Главой 2 проекта решения определена компетенция органов муниципального образования в сфере приватизации.</w:t>
      </w:r>
    </w:p>
    <w:p w:rsidR="00C321F4" w:rsidRDefault="00C321F4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соответствии со ст. 15</w:t>
      </w:r>
      <w:r w:rsidRPr="00C321F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178-ФЗ Г</w:t>
      </w:r>
      <w:r>
        <w:rPr>
          <w:rFonts w:ascii="Times New Roman" w:eastAsia="Times New Roman" w:hAnsi="Times New Roman" w:cs="Times New Roman"/>
          <w:sz w:val="24"/>
          <w:szCs w:val="24"/>
        </w:rPr>
        <w:t>лавой 3</w:t>
      </w:r>
      <w:r w:rsidRPr="00C321F4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определено информационное обеспечение приватизации муниципального имущества</w:t>
      </w:r>
      <w:r w:rsidRPr="00C3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21F4" w:rsidRPr="00C321F4" w:rsidRDefault="00C321F4" w:rsidP="00C321F4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21F4">
        <w:rPr>
          <w:rFonts w:ascii="Times New Roman" w:eastAsia="Times New Roman" w:hAnsi="Times New Roman" w:cs="Times New Roman"/>
          <w:sz w:val="24"/>
          <w:szCs w:val="24"/>
        </w:rPr>
        <w:lastRenderedPageBreak/>
        <w:t>В соответствии со ст.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21F4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178-ФЗ Главой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321F4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 определен порядок принятия реш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ений об условиях приватизации </w:t>
      </w:r>
      <w:r w:rsidRPr="00C321F4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имущества.</w:t>
      </w:r>
    </w:p>
    <w:p w:rsidR="00C321F4" w:rsidRDefault="00C321F4" w:rsidP="001805B2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21F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со ст.20 Федерального закона № 178-ФЗ Главой 5 </w:t>
      </w:r>
      <w:r w:rsidR="001805B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проекта решения </w:t>
      </w:r>
      <w:r w:rsidRPr="00C321F4">
        <w:rPr>
          <w:rFonts w:ascii="Times New Roman" w:eastAsia="Times New Roman" w:hAnsi="Times New Roman" w:cs="Times New Roman"/>
          <w:bCs/>
          <w:sz w:val="24"/>
          <w:szCs w:val="24"/>
        </w:rPr>
        <w:t xml:space="preserve">определены требования к условиям конкурса по </w:t>
      </w:r>
      <w:r w:rsidRPr="00C321F4">
        <w:rPr>
          <w:rFonts w:ascii="Times New Roman" w:eastAsia="Times New Roman" w:hAnsi="Times New Roman" w:cs="Times New Roman"/>
          <w:sz w:val="24"/>
          <w:szCs w:val="24"/>
        </w:rPr>
        <w:t>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 конкурсе</w:t>
      </w:r>
      <w:r w:rsidR="001805B2">
        <w:rPr>
          <w:rFonts w:ascii="Times New Roman" w:eastAsia="Times New Roman" w:hAnsi="Times New Roman" w:cs="Times New Roman"/>
          <w:sz w:val="24"/>
          <w:szCs w:val="24"/>
        </w:rPr>
        <w:t>, к порядку осуществления контроля за исполнением условий конкурса и порядку</w:t>
      </w:r>
      <w:proofErr w:type="gramEnd"/>
      <w:r w:rsidR="001805B2">
        <w:rPr>
          <w:rFonts w:ascii="Times New Roman" w:eastAsia="Times New Roman" w:hAnsi="Times New Roman" w:cs="Times New Roman"/>
          <w:sz w:val="24"/>
          <w:szCs w:val="24"/>
        </w:rPr>
        <w:t xml:space="preserve"> подтверждения победителем конкурса исполнения таких условий.</w:t>
      </w:r>
    </w:p>
    <w:p w:rsidR="001805B2" w:rsidRPr="001805B2" w:rsidRDefault="001805B2" w:rsidP="001805B2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805B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4"/>
          <w:szCs w:val="24"/>
        </w:rPr>
        <w:t>30.1</w:t>
      </w:r>
      <w:r w:rsidRPr="001805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178-ФЗ Главой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805B2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 определен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требования к </w:t>
      </w:r>
      <w:r w:rsidRPr="0018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порядку</w:t>
      </w:r>
      <w:r w:rsidRPr="001805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эксплуатационных обязательств в отношении </w:t>
      </w:r>
      <w:r w:rsidRPr="001805B2">
        <w:rPr>
          <w:rFonts w:ascii="Times New Roman" w:eastAsia="Times New Roman" w:hAnsi="Times New Roman" w:cs="Times New Roman"/>
          <w:sz w:val="24"/>
          <w:szCs w:val="24"/>
        </w:rPr>
        <w:t>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3422" w:rsidRPr="00E73422" w:rsidRDefault="00E73422" w:rsidP="00E73422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7342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E7342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178-ФЗ Главой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73422">
        <w:rPr>
          <w:rFonts w:ascii="Times New Roman" w:eastAsia="Times New Roman" w:hAnsi="Times New Roman" w:cs="Times New Roman"/>
          <w:sz w:val="24"/>
          <w:szCs w:val="24"/>
        </w:rPr>
        <w:t xml:space="preserve"> проекта решения определен порядок </w:t>
      </w:r>
      <w:r>
        <w:rPr>
          <w:rFonts w:ascii="Times New Roman" w:eastAsia="Times New Roman" w:hAnsi="Times New Roman" w:cs="Times New Roman"/>
          <w:sz w:val="24"/>
          <w:szCs w:val="24"/>
        </w:rPr>
        <w:t>оплаты муниципального имущества при его приватизации.</w:t>
      </w:r>
    </w:p>
    <w:p w:rsidR="001805B2" w:rsidRPr="001805B2" w:rsidRDefault="001805B2" w:rsidP="001805B2">
      <w:p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805B2" w:rsidRPr="00523C95" w:rsidRDefault="001C493F" w:rsidP="00C321F4">
      <w:pPr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нарушение ст.10 </w:t>
      </w:r>
      <w:r w:rsidR="00523C95" w:rsidRPr="00523C95">
        <w:rPr>
          <w:rFonts w:ascii="Times New Roman" w:eastAsia="Times New Roman" w:hAnsi="Times New Roman" w:cs="Times New Roman"/>
          <w:i/>
          <w:sz w:val="24"/>
          <w:szCs w:val="24"/>
        </w:rPr>
        <w:t>Федерального закона № 178-ФЗ</w:t>
      </w:r>
      <w:r w:rsidR="00523C95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проектом решения не определен п</w:t>
      </w:r>
      <w:r w:rsidR="00523C95" w:rsidRPr="00523C95">
        <w:rPr>
          <w:rFonts w:ascii="Times New Roman" w:eastAsia="Times New Roman" w:hAnsi="Times New Roman" w:cs="Times New Roman"/>
          <w:i/>
          <w:sz w:val="24"/>
          <w:szCs w:val="24"/>
        </w:rPr>
        <w:t xml:space="preserve">орядок планирования приватизации </w:t>
      </w:r>
      <w:r w:rsidR="00523C95">
        <w:rPr>
          <w:rFonts w:ascii="Times New Roman" w:eastAsia="Times New Roman" w:hAnsi="Times New Roman" w:cs="Times New Roman"/>
          <w:i/>
          <w:sz w:val="24"/>
          <w:szCs w:val="24"/>
        </w:rPr>
        <w:t>муниципального имущества.</w:t>
      </w:r>
    </w:p>
    <w:p w:rsidR="00AF674B" w:rsidRPr="005C4AE1" w:rsidRDefault="00AF674B" w:rsidP="00AF674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674B" w:rsidRPr="005C4AE1" w:rsidRDefault="00AF674B" w:rsidP="002F7D7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b/>
          <w:sz w:val="24"/>
          <w:szCs w:val="24"/>
        </w:rPr>
        <w:t>Выводы по состоянию вопроса, в отношении которого проводится экспертиза:</w:t>
      </w:r>
    </w:p>
    <w:p w:rsidR="002F7D7A" w:rsidRDefault="002F7D7A" w:rsidP="00AF674B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66E1" w:rsidRDefault="00AF674B" w:rsidP="00E7342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6E1">
        <w:rPr>
          <w:rFonts w:ascii="Times New Roman" w:eastAsia="Times New Roman" w:hAnsi="Times New Roman" w:cs="Times New Roman"/>
          <w:sz w:val="24"/>
          <w:szCs w:val="24"/>
        </w:rPr>
        <w:t xml:space="preserve">1.Представленный проект решения </w:t>
      </w:r>
      <w:r w:rsidR="00F066E1" w:rsidRPr="00F066E1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порядке и условиях приватизации муниципального имущества Бе</w:t>
      </w:r>
      <w:r w:rsidR="002C34C2">
        <w:rPr>
          <w:rFonts w:ascii="Times New Roman" w:eastAsia="Times New Roman" w:hAnsi="Times New Roman" w:cs="Times New Roman"/>
          <w:sz w:val="24"/>
          <w:szCs w:val="24"/>
        </w:rPr>
        <w:t>лозерского муниципального округа</w:t>
      </w:r>
      <w:bookmarkStart w:id="0" w:name="_GoBack"/>
      <w:bookmarkEnd w:id="0"/>
      <w:r w:rsidR="00F066E1" w:rsidRPr="00F066E1">
        <w:rPr>
          <w:rFonts w:ascii="Times New Roman" w:eastAsia="Times New Roman" w:hAnsi="Times New Roman" w:cs="Times New Roman"/>
          <w:sz w:val="24"/>
          <w:szCs w:val="24"/>
        </w:rPr>
        <w:t xml:space="preserve"> Вологодской области»</w:t>
      </w:r>
      <w:r w:rsidR="00F066E1">
        <w:rPr>
          <w:rFonts w:ascii="Times New Roman" w:eastAsia="Times New Roman" w:hAnsi="Times New Roman" w:cs="Times New Roman"/>
          <w:sz w:val="24"/>
          <w:szCs w:val="24"/>
        </w:rPr>
        <w:t xml:space="preserve"> в целом не содержит н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арушений </w:t>
      </w:r>
      <w:r w:rsidR="00E73422">
        <w:rPr>
          <w:rFonts w:ascii="Times New Roman" w:eastAsia="Times New Roman" w:hAnsi="Times New Roman" w:cs="Times New Roman"/>
          <w:sz w:val="24"/>
          <w:szCs w:val="24"/>
        </w:rPr>
        <w:t xml:space="preserve">норм </w:t>
      </w:r>
      <w:r w:rsidRPr="005C4AE1"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="00F066E1">
        <w:rPr>
          <w:rFonts w:ascii="Times New Roman" w:eastAsia="Times New Roman" w:hAnsi="Times New Roman" w:cs="Times New Roman"/>
          <w:sz w:val="24"/>
          <w:szCs w:val="24"/>
        </w:rPr>
        <w:t xml:space="preserve"> о приватизации муниципального имущества.</w:t>
      </w:r>
    </w:p>
    <w:p w:rsidR="00F066E1" w:rsidRPr="00F066E1" w:rsidRDefault="00F066E1" w:rsidP="00F066E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Вместе с тем,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66E1">
        <w:rPr>
          <w:rFonts w:ascii="Times New Roman" w:eastAsia="Times New Roman" w:hAnsi="Times New Roman" w:cs="Times New Roman"/>
          <w:sz w:val="24"/>
          <w:szCs w:val="24"/>
        </w:rPr>
        <w:t>в нарушение ст.10  Федерального закона № 178-ФЗ проектом решения не определен порядок планирования приватизации муниципального имущества.</w:t>
      </w:r>
    </w:p>
    <w:p w:rsidR="00E73422" w:rsidRDefault="00E73422" w:rsidP="00E7342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66E1" w:rsidRPr="00F066E1" w:rsidRDefault="00F066E1" w:rsidP="00F066E1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66E1">
        <w:rPr>
          <w:rFonts w:ascii="Times New Roman" w:eastAsia="Times New Roman" w:hAnsi="Times New Roman" w:cs="Times New Roman"/>
          <w:b/>
          <w:sz w:val="24"/>
          <w:szCs w:val="24"/>
        </w:rPr>
        <w:t>Предложения:</w:t>
      </w:r>
    </w:p>
    <w:p w:rsidR="00F066E1" w:rsidRDefault="00F066E1" w:rsidP="00E7342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C493F" w:rsidRPr="001C493F" w:rsidRDefault="00F066E1" w:rsidP="001C493F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06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493F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</w:t>
      </w:r>
      <w:r w:rsidRPr="00F066E1">
        <w:rPr>
          <w:rFonts w:ascii="Times New Roman" w:eastAsia="Times New Roman" w:hAnsi="Times New Roman" w:cs="Times New Roman"/>
          <w:sz w:val="24"/>
          <w:szCs w:val="24"/>
        </w:rPr>
        <w:t xml:space="preserve"> ст.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F066E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178-ФЗ </w:t>
      </w:r>
      <w:r>
        <w:rPr>
          <w:rFonts w:ascii="Times New Roman" w:eastAsia="Times New Roman" w:hAnsi="Times New Roman" w:cs="Times New Roman"/>
          <w:sz w:val="24"/>
          <w:szCs w:val="24"/>
        </w:rPr>
        <w:t>определить проектом решения</w:t>
      </w:r>
      <w:r w:rsidRPr="00F066E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66E1">
        <w:rPr>
          <w:rFonts w:ascii="Times New Roman" w:eastAsia="Times New Roman" w:hAnsi="Times New Roman" w:cs="Times New Roman"/>
          <w:sz w:val="24"/>
          <w:szCs w:val="24"/>
        </w:rPr>
        <w:t xml:space="preserve">порядок планирования приватизации </w:t>
      </w:r>
      <w:r w:rsidR="001C493F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</w:t>
      </w:r>
      <w:r w:rsidR="001C493F" w:rsidRPr="001C493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C493F" w:rsidRPr="001C493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1C493F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1C493F" w:rsidRPr="001C493F">
        <w:rPr>
          <w:rFonts w:ascii="Times New Roman" w:eastAsia="Times New Roman" w:hAnsi="Times New Roman" w:cs="Times New Roman"/>
          <w:sz w:val="24"/>
          <w:szCs w:val="24"/>
        </w:rPr>
        <w:t xml:space="preserve"> разработки прогнозных планов (программ) приватизации государственного и муниципального имущества, установленным Прав</w:t>
      </w:r>
      <w:r w:rsidR="001C493F">
        <w:rPr>
          <w:rFonts w:ascii="Times New Roman" w:eastAsia="Times New Roman" w:hAnsi="Times New Roman" w:cs="Times New Roman"/>
          <w:sz w:val="24"/>
          <w:szCs w:val="24"/>
        </w:rPr>
        <w:t>ительством Российской Федерации от 26.12.2005 № 806.</w:t>
      </w:r>
    </w:p>
    <w:p w:rsidR="00F066E1" w:rsidRPr="00F066E1" w:rsidRDefault="00F066E1" w:rsidP="00F066E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066E1" w:rsidRPr="005C4AE1" w:rsidRDefault="00F066E1" w:rsidP="00E7342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AF674B" w:rsidRPr="005C4AE1" w:rsidRDefault="00AF674B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5C4AE1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1317E3" w:rsidRPr="005C4AE1" w:rsidRDefault="001317E3" w:rsidP="00AF674B">
      <w:pPr>
        <w:spacing w:after="0"/>
        <w:ind w:firstLine="900"/>
        <w:rPr>
          <w:rFonts w:ascii="Times New Roman" w:eastAsia="Times New Roman" w:hAnsi="Times New Roman" w:cs="Times New Roman"/>
          <w:sz w:val="24"/>
          <w:szCs w:val="24"/>
        </w:rPr>
      </w:pPr>
    </w:p>
    <w:p w:rsidR="00E04D17" w:rsidRPr="005C4AE1" w:rsidRDefault="00AF674B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C4AE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AF674B" w:rsidRPr="005C4AE1" w:rsidRDefault="00F747AE" w:rsidP="00AF674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счетной комиссии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6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 xml:space="preserve">  Н.С</w:t>
      </w:r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04D17" w:rsidRPr="005C4AE1">
        <w:rPr>
          <w:rFonts w:ascii="Times New Roman" w:eastAsia="Times New Roman" w:hAnsi="Times New Roman" w:cs="Times New Roman"/>
          <w:sz w:val="24"/>
          <w:szCs w:val="24"/>
        </w:rPr>
        <w:t>Фредериксен</w:t>
      </w:r>
      <w:proofErr w:type="spellEnd"/>
      <w:r w:rsidR="00AF674B" w:rsidRPr="005C4A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F674B" w:rsidRPr="005C4AE1" w:rsidRDefault="00AF674B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4B" w:rsidRDefault="00AF674B" w:rsidP="00E95D13">
      <w:pPr>
        <w:rPr>
          <w:rFonts w:ascii="Times New Roman" w:hAnsi="Times New Roman" w:cs="Times New Roman"/>
          <w:b/>
          <w:sz w:val="28"/>
          <w:szCs w:val="28"/>
        </w:rPr>
      </w:pPr>
    </w:p>
    <w:p w:rsidR="003233CA" w:rsidRDefault="003233CA" w:rsidP="008D092E"/>
    <w:p w:rsidR="008D46C7" w:rsidRDefault="008D46C7"/>
    <w:sectPr w:rsidR="008D46C7" w:rsidSect="003535A4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4D" w:rsidRDefault="00167C4D" w:rsidP="005B16D6">
      <w:pPr>
        <w:spacing w:after="0"/>
      </w:pPr>
      <w:r>
        <w:separator/>
      </w:r>
    </w:p>
  </w:endnote>
  <w:endnote w:type="continuationSeparator" w:id="0">
    <w:p w:rsidR="00167C4D" w:rsidRDefault="00167C4D" w:rsidP="005B1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4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4D" w:rsidRDefault="00167C4D" w:rsidP="005B16D6">
      <w:pPr>
        <w:spacing w:after="0"/>
      </w:pPr>
      <w:r>
        <w:separator/>
      </w:r>
    </w:p>
  </w:footnote>
  <w:footnote w:type="continuationSeparator" w:id="0">
    <w:p w:rsidR="00167C4D" w:rsidRDefault="00167C4D" w:rsidP="005B16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B725B"/>
    <w:multiLevelType w:val="hybridMultilevel"/>
    <w:tmpl w:val="B9C41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A5772"/>
    <w:multiLevelType w:val="hybridMultilevel"/>
    <w:tmpl w:val="E8E41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9C63E7"/>
    <w:multiLevelType w:val="hybridMultilevel"/>
    <w:tmpl w:val="7410EF58"/>
    <w:lvl w:ilvl="0" w:tplc="7922AF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4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2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70D"/>
    <w:rsid w:val="00024C19"/>
    <w:rsid w:val="00033626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2A0E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975F2"/>
    <w:rsid w:val="000A18C5"/>
    <w:rsid w:val="000A2DDD"/>
    <w:rsid w:val="000A33B2"/>
    <w:rsid w:val="000A5012"/>
    <w:rsid w:val="000A65C7"/>
    <w:rsid w:val="000B09F3"/>
    <w:rsid w:val="000B42CF"/>
    <w:rsid w:val="000B5A97"/>
    <w:rsid w:val="000C0439"/>
    <w:rsid w:val="000C33A4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1490"/>
    <w:rsid w:val="00116E39"/>
    <w:rsid w:val="001178FE"/>
    <w:rsid w:val="00117C2A"/>
    <w:rsid w:val="0012110C"/>
    <w:rsid w:val="00125DCA"/>
    <w:rsid w:val="001317E3"/>
    <w:rsid w:val="00131A82"/>
    <w:rsid w:val="00132388"/>
    <w:rsid w:val="00132A8E"/>
    <w:rsid w:val="00133FFC"/>
    <w:rsid w:val="00135170"/>
    <w:rsid w:val="00141A2E"/>
    <w:rsid w:val="00144CF6"/>
    <w:rsid w:val="00150838"/>
    <w:rsid w:val="001531AD"/>
    <w:rsid w:val="00154375"/>
    <w:rsid w:val="00157459"/>
    <w:rsid w:val="00161C24"/>
    <w:rsid w:val="001654D8"/>
    <w:rsid w:val="001663C3"/>
    <w:rsid w:val="00167C4D"/>
    <w:rsid w:val="001722F7"/>
    <w:rsid w:val="00172991"/>
    <w:rsid w:val="00173538"/>
    <w:rsid w:val="001737A2"/>
    <w:rsid w:val="0017458B"/>
    <w:rsid w:val="0017517E"/>
    <w:rsid w:val="00175521"/>
    <w:rsid w:val="001805B2"/>
    <w:rsid w:val="0018369F"/>
    <w:rsid w:val="00184230"/>
    <w:rsid w:val="00185C45"/>
    <w:rsid w:val="00187606"/>
    <w:rsid w:val="001905B2"/>
    <w:rsid w:val="00190ADC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93F"/>
    <w:rsid w:val="001C4D56"/>
    <w:rsid w:val="001C521A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08DF"/>
    <w:rsid w:val="00202781"/>
    <w:rsid w:val="002035F8"/>
    <w:rsid w:val="0020462F"/>
    <w:rsid w:val="00204DC7"/>
    <w:rsid w:val="002057BA"/>
    <w:rsid w:val="00212CD3"/>
    <w:rsid w:val="0021327E"/>
    <w:rsid w:val="00214587"/>
    <w:rsid w:val="00217715"/>
    <w:rsid w:val="0022162B"/>
    <w:rsid w:val="00221EDF"/>
    <w:rsid w:val="0023479D"/>
    <w:rsid w:val="00235756"/>
    <w:rsid w:val="002376B3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3BB5"/>
    <w:rsid w:val="00265E94"/>
    <w:rsid w:val="002663A8"/>
    <w:rsid w:val="00267347"/>
    <w:rsid w:val="00267B47"/>
    <w:rsid w:val="00271B7F"/>
    <w:rsid w:val="00275068"/>
    <w:rsid w:val="002752E8"/>
    <w:rsid w:val="00276EC9"/>
    <w:rsid w:val="00280C18"/>
    <w:rsid w:val="0028312F"/>
    <w:rsid w:val="00284711"/>
    <w:rsid w:val="0028491C"/>
    <w:rsid w:val="002860EC"/>
    <w:rsid w:val="002866AE"/>
    <w:rsid w:val="00287651"/>
    <w:rsid w:val="00287CC8"/>
    <w:rsid w:val="0029786E"/>
    <w:rsid w:val="002A2742"/>
    <w:rsid w:val="002A3533"/>
    <w:rsid w:val="002A5F05"/>
    <w:rsid w:val="002A6774"/>
    <w:rsid w:val="002B2B08"/>
    <w:rsid w:val="002B453C"/>
    <w:rsid w:val="002B5680"/>
    <w:rsid w:val="002B608D"/>
    <w:rsid w:val="002C2D62"/>
    <w:rsid w:val="002C34C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2F7D7A"/>
    <w:rsid w:val="00301193"/>
    <w:rsid w:val="0030122B"/>
    <w:rsid w:val="00303715"/>
    <w:rsid w:val="0030743A"/>
    <w:rsid w:val="00311513"/>
    <w:rsid w:val="00313414"/>
    <w:rsid w:val="00313575"/>
    <w:rsid w:val="00313B5B"/>
    <w:rsid w:val="00313BC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AA0"/>
    <w:rsid w:val="00345211"/>
    <w:rsid w:val="003458C4"/>
    <w:rsid w:val="003535A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ABD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5C2E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29AC"/>
    <w:rsid w:val="00435188"/>
    <w:rsid w:val="00435ED1"/>
    <w:rsid w:val="004414F8"/>
    <w:rsid w:val="0044183C"/>
    <w:rsid w:val="004439F7"/>
    <w:rsid w:val="0044446D"/>
    <w:rsid w:val="00444F90"/>
    <w:rsid w:val="00445E4F"/>
    <w:rsid w:val="00450DF5"/>
    <w:rsid w:val="004523E7"/>
    <w:rsid w:val="0045347C"/>
    <w:rsid w:val="00454F9B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2E8F"/>
    <w:rsid w:val="004A557D"/>
    <w:rsid w:val="004A7339"/>
    <w:rsid w:val="004A7B47"/>
    <w:rsid w:val="004B3A95"/>
    <w:rsid w:val="004B51E6"/>
    <w:rsid w:val="004B6B07"/>
    <w:rsid w:val="004B7600"/>
    <w:rsid w:val="004C2472"/>
    <w:rsid w:val="004C5994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23C95"/>
    <w:rsid w:val="00531E00"/>
    <w:rsid w:val="00536890"/>
    <w:rsid w:val="00536E63"/>
    <w:rsid w:val="0053703E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2BC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0CDC"/>
    <w:rsid w:val="005C2317"/>
    <w:rsid w:val="005C3BB5"/>
    <w:rsid w:val="005C4AE1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2470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5E9D"/>
    <w:rsid w:val="00636872"/>
    <w:rsid w:val="00644A15"/>
    <w:rsid w:val="00645754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1B60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E7FE4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303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478F"/>
    <w:rsid w:val="007553BE"/>
    <w:rsid w:val="00761915"/>
    <w:rsid w:val="00763319"/>
    <w:rsid w:val="00770B81"/>
    <w:rsid w:val="0077479B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1193"/>
    <w:rsid w:val="007C283A"/>
    <w:rsid w:val="007C38C0"/>
    <w:rsid w:val="007C52FA"/>
    <w:rsid w:val="007C5B18"/>
    <w:rsid w:val="007C79B4"/>
    <w:rsid w:val="007D088E"/>
    <w:rsid w:val="007D1264"/>
    <w:rsid w:val="007D6406"/>
    <w:rsid w:val="007E22B2"/>
    <w:rsid w:val="007E2374"/>
    <w:rsid w:val="007E3BF8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459F2"/>
    <w:rsid w:val="0085395D"/>
    <w:rsid w:val="008552A6"/>
    <w:rsid w:val="00855B8D"/>
    <w:rsid w:val="00856BF3"/>
    <w:rsid w:val="00861F34"/>
    <w:rsid w:val="008640E0"/>
    <w:rsid w:val="0086524C"/>
    <w:rsid w:val="008656A1"/>
    <w:rsid w:val="00871AC9"/>
    <w:rsid w:val="00882C42"/>
    <w:rsid w:val="00883268"/>
    <w:rsid w:val="008853F2"/>
    <w:rsid w:val="0088752F"/>
    <w:rsid w:val="008879ED"/>
    <w:rsid w:val="00890053"/>
    <w:rsid w:val="00892724"/>
    <w:rsid w:val="00892EDA"/>
    <w:rsid w:val="008948E6"/>
    <w:rsid w:val="00896D70"/>
    <w:rsid w:val="00897F8B"/>
    <w:rsid w:val="008A06C0"/>
    <w:rsid w:val="008A3C9A"/>
    <w:rsid w:val="008A61C1"/>
    <w:rsid w:val="008A6A1C"/>
    <w:rsid w:val="008A6E67"/>
    <w:rsid w:val="008B3F51"/>
    <w:rsid w:val="008B4A5D"/>
    <w:rsid w:val="008C0142"/>
    <w:rsid w:val="008C295A"/>
    <w:rsid w:val="008C4E39"/>
    <w:rsid w:val="008C63C6"/>
    <w:rsid w:val="008C7768"/>
    <w:rsid w:val="008D017B"/>
    <w:rsid w:val="008D092E"/>
    <w:rsid w:val="008D455D"/>
    <w:rsid w:val="008D46C7"/>
    <w:rsid w:val="008D4A75"/>
    <w:rsid w:val="008D4C08"/>
    <w:rsid w:val="008D4F39"/>
    <w:rsid w:val="008D52DD"/>
    <w:rsid w:val="008D58B2"/>
    <w:rsid w:val="008D6712"/>
    <w:rsid w:val="008D6784"/>
    <w:rsid w:val="008D6D42"/>
    <w:rsid w:val="008D7FF4"/>
    <w:rsid w:val="008E3078"/>
    <w:rsid w:val="008E3EC5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63D"/>
    <w:rsid w:val="00905D05"/>
    <w:rsid w:val="00910E0D"/>
    <w:rsid w:val="0091116A"/>
    <w:rsid w:val="00911A0B"/>
    <w:rsid w:val="00911C40"/>
    <w:rsid w:val="00913FE4"/>
    <w:rsid w:val="009145CC"/>
    <w:rsid w:val="0091672F"/>
    <w:rsid w:val="00917ECF"/>
    <w:rsid w:val="00920149"/>
    <w:rsid w:val="0092354A"/>
    <w:rsid w:val="009255F9"/>
    <w:rsid w:val="0092613B"/>
    <w:rsid w:val="0092698D"/>
    <w:rsid w:val="00930A7D"/>
    <w:rsid w:val="009321A0"/>
    <w:rsid w:val="00933BF5"/>
    <w:rsid w:val="00934379"/>
    <w:rsid w:val="0093650C"/>
    <w:rsid w:val="00940BFB"/>
    <w:rsid w:val="0094185F"/>
    <w:rsid w:val="00943300"/>
    <w:rsid w:val="00945D28"/>
    <w:rsid w:val="00946CE4"/>
    <w:rsid w:val="00950084"/>
    <w:rsid w:val="009530DB"/>
    <w:rsid w:val="009537DC"/>
    <w:rsid w:val="0095659A"/>
    <w:rsid w:val="00962B1E"/>
    <w:rsid w:val="009645DD"/>
    <w:rsid w:val="00970307"/>
    <w:rsid w:val="00974AA2"/>
    <w:rsid w:val="009774C0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5190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AF0567"/>
    <w:rsid w:val="00AF674B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C4C14"/>
    <w:rsid w:val="00BD1E86"/>
    <w:rsid w:val="00BD25EA"/>
    <w:rsid w:val="00BD2ED3"/>
    <w:rsid w:val="00BD5E2C"/>
    <w:rsid w:val="00BE0AAF"/>
    <w:rsid w:val="00BE61C6"/>
    <w:rsid w:val="00BF13B3"/>
    <w:rsid w:val="00BF1834"/>
    <w:rsid w:val="00BF1CD6"/>
    <w:rsid w:val="00BF2602"/>
    <w:rsid w:val="00BF3471"/>
    <w:rsid w:val="00BF636B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21F4"/>
    <w:rsid w:val="00C32A60"/>
    <w:rsid w:val="00C34FE3"/>
    <w:rsid w:val="00C35209"/>
    <w:rsid w:val="00C35EF2"/>
    <w:rsid w:val="00C370D4"/>
    <w:rsid w:val="00C40570"/>
    <w:rsid w:val="00C410E4"/>
    <w:rsid w:val="00C44A27"/>
    <w:rsid w:val="00C44C0C"/>
    <w:rsid w:val="00C44C2A"/>
    <w:rsid w:val="00C468C4"/>
    <w:rsid w:val="00C4700D"/>
    <w:rsid w:val="00C47F0B"/>
    <w:rsid w:val="00C52B65"/>
    <w:rsid w:val="00C54355"/>
    <w:rsid w:val="00C552C4"/>
    <w:rsid w:val="00C5687F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1905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09C4"/>
    <w:rsid w:val="00D41687"/>
    <w:rsid w:val="00D4599B"/>
    <w:rsid w:val="00D463A5"/>
    <w:rsid w:val="00D50BE4"/>
    <w:rsid w:val="00D510BB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7027"/>
    <w:rsid w:val="00DC2027"/>
    <w:rsid w:val="00DC30B4"/>
    <w:rsid w:val="00DC33FD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0C38"/>
    <w:rsid w:val="00E03942"/>
    <w:rsid w:val="00E049DD"/>
    <w:rsid w:val="00E04D17"/>
    <w:rsid w:val="00E06D90"/>
    <w:rsid w:val="00E07507"/>
    <w:rsid w:val="00E1304C"/>
    <w:rsid w:val="00E13D62"/>
    <w:rsid w:val="00E14075"/>
    <w:rsid w:val="00E15BE0"/>
    <w:rsid w:val="00E163CC"/>
    <w:rsid w:val="00E20F94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67A3C"/>
    <w:rsid w:val="00E7005C"/>
    <w:rsid w:val="00E720D8"/>
    <w:rsid w:val="00E725E7"/>
    <w:rsid w:val="00E73422"/>
    <w:rsid w:val="00E76FBC"/>
    <w:rsid w:val="00E80A85"/>
    <w:rsid w:val="00E81865"/>
    <w:rsid w:val="00E818D9"/>
    <w:rsid w:val="00E81D41"/>
    <w:rsid w:val="00E8465C"/>
    <w:rsid w:val="00E87AAC"/>
    <w:rsid w:val="00E913E5"/>
    <w:rsid w:val="00E91B57"/>
    <w:rsid w:val="00E93A0C"/>
    <w:rsid w:val="00E95681"/>
    <w:rsid w:val="00E95B10"/>
    <w:rsid w:val="00E95D13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C7CCA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066E1"/>
    <w:rsid w:val="00F145AC"/>
    <w:rsid w:val="00F14925"/>
    <w:rsid w:val="00F177FA"/>
    <w:rsid w:val="00F23A10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605"/>
    <w:rsid w:val="00F43C79"/>
    <w:rsid w:val="00F4432F"/>
    <w:rsid w:val="00F44D59"/>
    <w:rsid w:val="00F45248"/>
    <w:rsid w:val="00F549EA"/>
    <w:rsid w:val="00F557BB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47AE"/>
    <w:rsid w:val="00F76DB9"/>
    <w:rsid w:val="00F775A6"/>
    <w:rsid w:val="00F80C06"/>
    <w:rsid w:val="00F8414A"/>
    <w:rsid w:val="00F85449"/>
    <w:rsid w:val="00F86447"/>
    <w:rsid w:val="00F90F6A"/>
    <w:rsid w:val="00F92934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1"/>
  </w:style>
  <w:style w:type="paragraph" w:styleId="1">
    <w:name w:val="heading 1"/>
    <w:basedOn w:val="a"/>
    <w:next w:val="a"/>
    <w:link w:val="10"/>
    <w:uiPriority w:val="9"/>
    <w:qFormat/>
    <w:rsid w:val="007D6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7D64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64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E1"/>
  </w:style>
  <w:style w:type="paragraph" w:styleId="1">
    <w:name w:val="heading 1"/>
    <w:basedOn w:val="a"/>
    <w:next w:val="a"/>
    <w:link w:val="10"/>
    <w:uiPriority w:val="9"/>
    <w:qFormat/>
    <w:rsid w:val="007D64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64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7D64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D64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93A8-32F2-47DA-952A-DF73B2D4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17</cp:revision>
  <cp:lastPrinted>2022-05-05T06:16:00Z</cp:lastPrinted>
  <dcterms:created xsi:type="dcterms:W3CDTF">2022-10-18T07:43:00Z</dcterms:created>
  <dcterms:modified xsi:type="dcterms:W3CDTF">2022-10-19T06:32:00Z</dcterms:modified>
</cp:coreProperties>
</file>