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B064F" w:rsidRPr="006263C3">
        <w:rPr>
          <w:spacing w:val="-3"/>
        </w:rPr>
        <w:t>____________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B064F" w:rsidRPr="006263C3">
        <w:rPr>
          <w:spacing w:val="1"/>
        </w:rPr>
        <w:t>______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Default="00E53008" w:rsidP="00E53008">
      <w:pPr>
        <w:pStyle w:val="a9"/>
        <w:ind w:right="4643"/>
      </w:pPr>
      <w:r w:rsidRPr="00E16EC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жилищного контроля на территории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E53008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proofErr w:type="gramStart"/>
      <w:r w:rsidRPr="00E53008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</w:t>
      </w:r>
      <w:r w:rsidR="00C3236B">
        <w:t>.07.</w:t>
      </w:r>
      <w:r w:rsidRPr="00E53008">
        <w:t xml:space="preserve">2020 №  248-ФЗ «О государственном контроле (надзоре) и муниципальном контроле в Российской Федерации»,  </w:t>
      </w:r>
      <w:r w:rsidR="00C3236B">
        <w:t>п</w:t>
      </w:r>
      <w:r w:rsidRPr="00E53008">
        <w:t>остановлением Правительства Росс</w:t>
      </w:r>
      <w:r w:rsidR="00C3236B">
        <w:t>ийской Федерации от 27.10.2021</w:t>
      </w:r>
      <w:r w:rsidRPr="00E53008">
        <w:t xml:space="preserve"> № 1844  </w:t>
      </w:r>
      <w:r w:rsidRPr="00E53008">
        <w:rPr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E53008">
        <w:rPr>
          <w:shd w:val="clear" w:color="auto" w:fill="FFFFFF"/>
        </w:rPr>
        <w:t xml:space="preserve"> проверочных листов»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E53008" w:rsidRDefault="00E53008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08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жилищного контроля на территории Белозерского муниципального округа согласно приложению  к настоящему </w:t>
      </w:r>
      <w:r w:rsidR="00C3236B">
        <w:rPr>
          <w:rFonts w:ascii="Times New Roman" w:hAnsi="Times New Roman" w:cs="Times New Roman"/>
          <w:sz w:val="28"/>
          <w:szCs w:val="28"/>
        </w:rPr>
        <w:t>п</w:t>
      </w:r>
      <w:r w:rsidRPr="00E5300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3236B" w:rsidRDefault="00C3236B" w:rsidP="00C3236B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>Признать утратившими силу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поселения «Город Белозерск»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03.02.2022 № 38 «</w:t>
      </w:r>
      <w:r w:rsidRPr="00C3236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жилищного контроля на территории городского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сельского поселения «Антушевское»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04.02.2022  № 10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</w:t>
      </w:r>
      <w:r w:rsidRPr="00C3236B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сельского поселения Антушевское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36B" w:rsidRDefault="00C3236B" w:rsidP="00C3236B">
      <w:pPr>
        <w:pStyle w:val="a9"/>
        <w:tabs>
          <w:tab w:val="left" w:pos="0"/>
        </w:tabs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сельского поселения «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04.02.2022  № 5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сельского поселения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Default="00C3236B" w:rsidP="00C323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02.02.2022  № 4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36B" w:rsidRPr="00C3236B" w:rsidRDefault="00C3236B" w:rsidP="00C3236B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C3236B">
        <w:rPr>
          <w:rFonts w:ascii="Times New Roman" w:hAnsi="Times New Roman" w:cs="Times New Roman"/>
          <w:color w:val="000000"/>
          <w:sz w:val="28"/>
          <w:szCs w:val="28"/>
        </w:rPr>
        <w:t>Шольского</w:t>
      </w:r>
      <w:proofErr w:type="spellEnd"/>
      <w:r w:rsidRPr="00C323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C3236B">
        <w:rPr>
          <w:rFonts w:ascii="Times New Roman" w:hAnsi="Times New Roman" w:cs="Times New Roman"/>
          <w:color w:val="000000" w:themeColor="text1"/>
          <w:sz w:val="28"/>
          <w:szCs w:val="28"/>
        </w:rPr>
        <w:t>03.02.2022  № 2 «</w:t>
      </w:r>
      <w:r w:rsidRPr="00C323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proofErr w:type="spellStart"/>
      <w:r w:rsidRPr="00C3236B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Pr="00C3236B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D5C" w:rsidRPr="00C3236B" w:rsidRDefault="00E53008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 w:rsidRPr="00C323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3236B">
        <w:rPr>
          <w:rFonts w:ascii="Times New Roman" w:hAnsi="Times New Roman" w:cs="Times New Roman"/>
          <w:sz w:val="28"/>
        </w:rPr>
        <w:t>со дня</w:t>
      </w:r>
      <w:r w:rsidR="00784EAA" w:rsidRPr="00C3236B">
        <w:rPr>
          <w:rFonts w:ascii="Times New Roman" w:hAnsi="Times New Roman" w:cs="Times New Roman"/>
          <w:sz w:val="28"/>
        </w:rPr>
        <w:t xml:space="preserve"> его подписания, 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E776DD" w:rsidRPr="00C3236B">
        <w:rPr>
          <w:rFonts w:ascii="Times New Roman" w:hAnsi="Times New Roman" w:cs="Times New Roman"/>
          <w:sz w:val="28"/>
        </w:rPr>
        <w:t xml:space="preserve">подлежит </w:t>
      </w:r>
      <w:r w:rsidR="003715D2" w:rsidRPr="00C3236B">
        <w:rPr>
          <w:rFonts w:ascii="Times New Roman" w:hAnsi="Times New Roman" w:cs="Times New Roman"/>
          <w:sz w:val="28"/>
        </w:rPr>
        <w:t>опубликованию в газете «</w:t>
      </w:r>
      <w:proofErr w:type="spellStart"/>
      <w:r w:rsidR="003715D2" w:rsidRPr="00C3236B">
        <w:rPr>
          <w:rFonts w:ascii="Times New Roman" w:hAnsi="Times New Roman" w:cs="Times New Roman"/>
          <w:sz w:val="28"/>
        </w:rPr>
        <w:t>Белозерье</w:t>
      </w:r>
      <w:proofErr w:type="spellEnd"/>
      <w:r w:rsidR="003715D2" w:rsidRPr="00C3236B">
        <w:rPr>
          <w:rFonts w:ascii="Times New Roman" w:hAnsi="Times New Roman" w:cs="Times New Roman"/>
          <w:sz w:val="28"/>
        </w:rPr>
        <w:t xml:space="preserve">», </w:t>
      </w:r>
      <w:r w:rsidR="0008710A" w:rsidRPr="00C3236B">
        <w:rPr>
          <w:rFonts w:ascii="Times New Roman" w:hAnsi="Times New Roman" w:cs="Times New Roman"/>
          <w:sz w:val="28"/>
        </w:rPr>
        <w:t xml:space="preserve">размещению на сайте Белозерского муниципального </w:t>
      </w:r>
      <w:r w:rsidR="00BB064F" w:rsidRPr="00C3236B">
        <w:rPr>
          <w:rFonts w:ascii="Times New Roman" w:hAnsi="Times New Roman" w:cs="Times New Roman"/>
          <w:sz w:val="28"/>
        </w:rPr>
        <w:t>округа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472ED8" w:rsidRPr="00C3236B">
        <w:rPr>
          <w:rFonts w:ascii="Times New Roman" w:hAnsi="Times New Roman" w:cs="Times New Roman"/>
          <w:sz w:val="28"/>
        </w:rPr>
        <w:t>в</w:t>
      </w:r>
      <w:r w:rsidR="0008710A" w:rsidRPr="00C3236B">
        <w:rPr>
          <w:rFonts w:ascii="Times New Roman" w:hAnsi="Times New Roman" w:cs="Times New Roman"/>
          <w:sz w:val="28"/>
        </w:rPr>
        <w:t xml:space="preserve"> </w:t>
      </w:r>
      <w:r w:rsidR="004C6D61" w:rsidRPr="00C3236B">
        <w:rPr>
          <w:rFonts w:ascii="Times New Roman" w:hAnsi="Times New Roman" w:cs="Times New Roman"/>
          <w:sz w:val="28"/>
        </w:rPr>
        <w:t>и</w:t>
      </w:r>
      <w:r w:rsidR="0084288B" w:rsidRPr="00C3236B">
        <w:rPr>
          <w:rFonts w:ascii="Times New Roman" w:hAnsi="Times New Roman" w:cs="Times New Roman"/>
          <w:sz w:val="28"/>
        </w:rPr>
        <w:t>нформационно-телекоммуникационной сети</w:t>
      </w:r>
      <w:r w:rsidR="0084288B" w:rsidRPr="00C3236B">
        <w:rPr>
          <w:rFonts w:ascii="Times New Roman" w:hAnsi="Times New Roman" w:cs="Times New Roman"/>
          <w:spacing w:val="1"/>
          <w:sz w:val="28"/>
        </w:rPr>
        <w:t xml:space="preserve"> </w:t>
      </w:r>
      <w:r w:rsidR="00C3236B">
        <w:rPr>
          <w:rFonts w:ascii="Times New Roman" w:hAnsi="Times New Roman" w:cs="Times New Roman"/>
          <w:spacing w:val="1"/>
          <w:sz w:val="28"/>
        </w:rPr>
        <w:t>«</w:t>
      </w:r>
      <w:r w:rsidR="0008710A" w:rsidRPr="00C3236B">
        <w:rPr>
          <w:rFonts w:ascii="Times New Roman" w:hAnsi="Times New Roman" w:cs="Times New Roman"/>
          <w:sz w:val="28"/>
        </w:rPr>
        <w:t>Интернет</w:t>
      </w:r>
      <w:r w:rsidR="00C3236B">
        <w:rPr>
          <w:rFonts w:ascii="Times New Roman" w:hAnsi="Times New Roman" w:cs="Times New Roman"/>
          <w:sz w:val="28"/>
        </w:rPr>
        <w:t>»</w:t>
      </w:r>
      <w:r w:rsidR="00E776DD" w:rsidRPr="00C3236B">
        <w:rPr>
          <w:rFonts w:ascii="Times New Roman" w:hAnsi="Times New Roman" w:cs="Times New Roman"/>
          <w:sz w:val="28"/>
        </w:rPr>
        <w:t>.</w:t>
      </w:r>
    </w:p>
    <w:p w:rsidR="0008710A" w:rsidRPr="00E53008" w:rsidRDefault="0008710A" w:rsidP="00E53008">
      <w:pPr>
        <w:pStyle w:val="a3"/>
        <w:tabs>
          <w:tab w:val="left" w:pos="0"/>
        </w:tabs>
        <w:ind w:left="0" w:right="-62" w:firstLine="709"/>
        <w:jc w:val="left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08710A">
      <w:pPr>
        <w:pStyle w:val="a3"/>
        <w:ind w:left="0" w:right="485"/>
        <w:jc w:val="center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B11824" w:rsidRPr="006263C3">
        <w:t xml:space="preserve">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Pr="006263C3">
        <w:rPr>
          <w:spacing w:val="-3"/>
        </w:rPr>
        <w:t>___________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Pr="006263C3">
        <w:rPr>
          <w:spacing w:val="-2"/>
        </w:rPr>
        <w:t>_____</w:t>
      </w:r>
    </w:p>
    <w:p w:rsidR="00FC0D5C" w:rsidRDefault="00FC0D5C">
      <w:pPr>
        <w:pStyle w:val="a3"/>
        <w:spacing w:before="11"/>
        <w:ind w:left="0"/>
        <w:jc w:val="left"/>
        <w:rPr>
          <w:sz w:val="27"/>
        </w:rPr>
      </w:pPr>
    </w:p>
    <w:p w:rsidR="00E53008" w:rsidRDefault="00E53008" w:rsidP="00E53008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E53008" w:rsidRDefault="00E53008" w:rsidP="00E53008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7" w:history="1">
        <w:r w:rsidRPr="00AE5ABE">
          <w:rPr>
            <w:rStyle w:val="a8"/>
          </w:rPr>
          <w:t>постановлением</w:t>
        </w:r>
      </w:hyperlink>
      <w:r w:rsidRPr="004D680F">
        <w:t xml:space="preserve"> </w:t>
      </w:r>
    </w:p>
    <w:p w:rsidR="00E53008" w:rsidRDefault="00E53008" w:rsidP="00E53008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E53008" w:rsidRDefault="00E53008" w:rsidP="00E53008">
      <w:pPr>
        <w:jc w:val="right"/>
      </w:pPr>
      <w:r>
        <w:t>от 16 апреля 2021 г. № 604</w:t>
      </w:r>
    </w:p>
    <w:p w:rsidR="00E53008" w:rsidRDefault="00E53008" w:rsidP="00E53008">
      <w:pPr>
        <w:jc w:val="right"/>
      </w:pPr>
      <w:r>
        <w:t xml:space="preserve"> "Об утверждении Правил формирования </w:t>
      </w:r>
    </w:p>
    <w:p w:rsidR="00E53008" w:rsidRDefault="00E53008" w:rsidP="00E53008">
      <w:pPr>
        <w:jc w:val="right"/>
      </w:pPr>
      <w:r>
        <w:t xml:space="preserve">и ведения единого реестра </w:t>
      </w:r>
    </w:p>
    <w:p w:rsidR="00E53008" w:rsidRDefault="00E53008" w:rsidP="00E53008">
      <w:pPr>
        <w:jc w:val="right"/>
      </w:pPr>
      <w:r>
        <w:t xml:space="preserve">контрольных (надзорных) мероприятий </w:t>
      </w:r>
    </w:p>
    <w:p w:rsidR="00E53008" w:rsidRDefault="00E53008" w:rsidP="00E53008">
      <w:pPr>
        <w:jc w:val="right"/>
      </w:pPr>
      <w:r>
        <w:t xml:space="preserve">и о внесении изменения в постановление </w:t>
      </w:r>
    </w:p>
    <w:p w:rsidR="00E53008" w:rsidRDefault="00E53008" w:rsidP="00E53008">
      <w:pPr>
        <w:jc w:val="right"/>
      </w:pPr>
      <w:r>
        <w:t xml:space="preserve">Правительства Российской Федерации </w:t>
      </w:r>
    </w:p>
    <w:p w:rsidR="00E53008" w:rsidRDefault="00E53008" w:rsidP="00E53008">
      <w:pPr>
        <w:jc w:val="right"/>
      </w:pPr>
      <w:r>
        <w:t>от 28 апреля 2015 г. № 415".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Pr="00EB3446" w:rsidRDefault="00E53008" w:rsidP="00E530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E53008" w:rsidRPr="00EB3446" w:rsidRDefault="00E53008" w:rsidP="00E530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Белозерского 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Вологодской </w:t>
      </w:r>
      <w:r w:rsidRPr="00EB3446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   Белозерского муниципального района округа Вологодской области.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Белозерского муниципального округа Вологодской области </w:t>
      </w:r>
      <w:proofErr w:type="gramStart"/>
      <w:r w:rsidRPr="00E53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008">
        <w:rPr>
          <w:rFonts w:ascii="Times New Roman" w:hAnsi="Times New Roman" w:cs="Times New Roman"/>
          <w:sz w:val="24"/>
          <w:szCs w:val="24"/>
        </w:rPr>
        <w:t xml:space="preserve"> __________________ №___.</w:t>
      </w:r>
      <w:r w:rsidRPr="00E53008">
        <w:rPr>
          <w:rFonts w:ascii="Times New Roman" w:hAnsi="Times New Roman" w:cs="Times New Roman"/>
          <w:sz w:val="24"/>
          <w:szCs w:val="24"/>
        </w:rPr>
        <w:tab/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 _______________________________________________.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7. Соотнесенные со списком контрольных вопросов реквизиты нормативных правовых актов с указанием структурных единиц этих актов.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подразделений)____________________________________________________.</w:t>
      </w:r>
    </w:p>
    <w:p w:rsidR="00E53008" w:rsidRPr="00E53008" w:rsidRDefault="00E53008" w:rsidP="00E53008">
      <w:pPr>
        <w:ind w:firstLine="851"/>
        <w:jc w:val="both"/>
        <w:rPr>
          <w:sz w:val="24"/>
          <w:szCs w:val="24"/>
        </w:rPr>
      </w:pPr>
      <w:r w:rsidRPr="00E53008">
        <w:rPr>
          <w:sz w:val="24"/>
          <w:szCs w:val="24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инспектор).</w:t>
      </w:r>
    </w:p>
    <w:p w:rsidR="00E53008" w:rsidRPr="00E53008" w:rsidRDefault="00E53008" w:rsidP="00E530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008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53008" w:rsidRDefault="00E53008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10"/>
        <w:gridCol w:w="850"/>
        <w:gridCol w:w="567"/>
        <w:gridCol w:w="992"/>
        <w:gridCol w:w="1135"/>
      </w:tblGrid>
      <w:tr w:rsidR="00E53008" w:rsidRPr="00E53008" w:rsidTr="00E530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3008" w:rsidRPr="00E53008" w:rsidTr="00E530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«в» п. 4 Правил осуществления  деятельности по управлению многоквартирными домами, утвержденных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РФ  от 15.05.2013г. № 416 «О порядке осуществления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деятельности по управлению многоквартирными домами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2.1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2.6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5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157 Жилищного кодекса РФ;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водоотведению в многоквартирных домах?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осуществления деятельности  по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многоквартирными домами, утвержденных  постановлением Правительства РФ  от 15.05.2013Г.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Часть 2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 требования к заключению договоров  энергоснабжения с ресурс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157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«д» пункта 4 Правил 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№ 416;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1-12; 2.1-2.2 ст. 161 ЖК  РФ ; ПП. «д»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«а», «з» п.11 Правил № 491; п.22 Минимального перечня № 290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Ч.1-1.2; 2.1-2.2 ст. 161 ЖК РФ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«з» п.11 Правил № 491;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П.23 Минимального перечня № 290;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Ч.1-1.2; 2.1-2.2 ст. 161 Жилищного Кодекса РФ 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«з» п.11 Правил № 491; 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П. 23 Минимального перечня № 290;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Ч.1 -1.2;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П.23 Минимально перечня № 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ст. 161 ЖК РФ  п. 24 Минимального перечня № 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«д» </w:t>
            </w:r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 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. 24, 25 Минимального перечня №290;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Ч. 1-1.2; 2.1-2.2 </w:t>
            </w:r>
            <w:proofErr w:type="spellStart"/>
            <w:proofErr w:type="gram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161 ЖК РФ; 25 Минимального перечня №290; </w:t>
            </w:r>
            <w:proofErr w:type="spellStart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. «д» п.4 Правил № 416</w:t>
            </w:r>
          </w:p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жилыми помещениями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08" w:rsidRPr="00E53008" w:rsidTr="00E530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C32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0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32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E53008">
              <w:rPr>
                <w:rFonts w:ascii="Times New Roman" w:hAnsi="Times New Roman" w:cs="Times New Roman"/>
                <w:sz w:val="24"/>
                <w:szCs w:val="24"/>
              </w:rPr>
              <w:t>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E53008" w:rsidRDefault="00E53008" w:rsidP="00EC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08" w:rsidRP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«__» ________ 20__ г.</w:t>
      </w:r>
    </w:p>
    <w:p w:rsidR="00E53008" w:rsidRPr="009664A4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E53008" w:rsidRDefault="00E53008" w:rsidP="00E5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E53008" w:rsidRPr="00D040C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6263C3" w:rsidRDefault="00E53008">
      <w:pPr>
        <w:pStyle w:val="a3"/>
        <w:spacing w:before="11"/>
        <w:ind w:left="0"/>
        <w:jc w:val="left"/>
        <w:rPr>
          <w:sz w:val="27"/>
        </w:rPr>
      </w:pPr>
    </w:p>
    <w:sectPr w:rsidR="00E53008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715D2"/>
    <w:rsid w:val="00393967"/>
    <w:rsid w:val="00396FAF"/>
    <w:rsid w:val="00472ED8"/>
    <w:rsid w:val="004C6D61"/>
    <w:rsid w:val="005F6C5C"/>
    <w:rsid w:val="006263C3"/>
    <w:rsid w:val="006771BF"/>
    <w:rsid w:val="00692DDA"/>
    <w:rsid w:val="00780731"/>
    <w:rsid w:val="00780946"/>
    <w:rsid w:val="00784EAA"/>
    <w:rsid w:val="007C798E"/>
    <w:rsid w:val="0084288B"/>
    <w:rsid w:val="0086658F"/>
    <w:rsid w:val="00A13DAD"/>
    <w:rsid w:val="00AB205B"/>
    <w:rsid w:val="00AE0DF7"/>
    <w:rsid w:val="00B11824"/>
    <w:rsid w:val="00BB064F"/>
    <w:rsid w:val="00C3236B"/>
    <w:rsid w:val="00CC0E95"/>
    <w:rsid w:val="00E53008"/>
    <w:rsid w:val="00E776DD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06659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4</cp:revision>
  <cp:lastPrinted>2023-01-09T15:08:00Z</cp:lastPrinted>
  <dcterms:created xsi:type="dcterms:W3CDTF">2023-01-05T09:16:00Z</dcterms:created>
  <dcterms:modified xsi:type="dcterms:W3CDTF">2023-01-09T15:10:00Z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